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A4E5" w14:textId="77777777" w:rsidR="00B94209" w:rsidRDefault="009F559A" w:rsidP="001152F3">
      <w:pPr>
        <w:jc w:val="center"/>
      </w:pPr>
      <w:r>
        <w:rPr>
          <w:noProof/>
          <w:lang w:eastAsia="en-GB"/>
        </w:rPr>
        <w:drawing>
          <wp:inline distT="0" distB="0" distL="0" distR="0" wp14:anchorId="2E89A5E6" wp14:editId="2E89A5E7">
            <wp:extent cx="6115050" cy="9682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PA H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442" cy="98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9A4E6" w14:textId="77777777" w:rsidR="00704487" w:rsidRPr="009F559A" w:rsidRDefault="009F559A">
      <w:pPr>
        <w:rPr>
          <w:b/>
          <w:u w:val="single"/>
        </w:rPr>
      </w:pPr>
      <w:r w:rsidRPr="009F559A">
        <w:rPr>
          <w:b/>
          <w:u w:val="single"/>
        </w:rPr>
        <w:t>Substantive knowledge</w:t>
      </w:r>
      <w:r>
        <w:rPr>
          <w:b/>
          <w:u w:val="single"/>
        </w:rPr>
        <w:t xml:space="preserve"> – coverage of science topics across the academic year.</w:t>
      </w:r>
    </w:p>
    <w:tbl>
      <w:tblPr>
        <w:tblStyle w:val="TableGrid"/>
        <w:tblW w:w="14681" w:type="dxa"/>
        <w:tblLayout w:type="fixed"/>
        <w:tblLook w:val="04A0" w:firstRow="1" w:lastRow="0" w:firstColumn="1" w:lastColumn="0" w:noHBand="0" w:noVBand="1"/>
      </w:tblPr>
      <w:tblGrid>
        <w:gridCol w:w="1048"/>
        <w:gridCol w:w="1049"/>
        <w:gridCol w:w="1048"/>
        <w:gridCol w:w="1049"/>
        <w:gridCol w:w="1049"/>
        <w:gridCol w:w="1048"/>
        <w:gridCol w:w="1049"/>
        <w:gridCol w:w="1049"/>
        <w:gridCol w:w="1048"/>
        <w:gridCol w:w="1049"/>
        <w:gridCol w:w="1049"/>
        <w:gridCol w:w="1048"/>
        <w:gridCol w:w="1049"/>
        <w:gridCol w:w="1049"/>
      </w:tblGrid>
      <w:tr w:rsidR="00D05A78" w14:paraId="2E89A4FC" w14:textId="77777777" w:rsidTr="00D05A78">
        <w:trPr>
          <w:trHeight w:val="882"/>
        </w:trPr>
        <w:tc>
          <w:tcPr>
            <w:tcW w:w="1048" w:type="dxa"/>
          </w:tcPr>
          <w:p w14:paraId="2E89A4E7" w14:textId="77777777" w:rsidR="00D05A78" w:rsidRDefault="00D05A78"/>
        </w:tc>
        <w:tc>
          <w:tcPr>
            <w:tcW w:w="1049" w:type="dxa"/>
          </w:tcPr>
          <w:p w14:paraId="2E89A4E8" w14:textId="77777777" w:rsidR="00D05A78" w:rsidRDefault="00B77308">
            <w:pPr>
              <w:rPr>
                <w:sz w:val="18"/>
              </w:rPr>
            </w:pPr>
            <w:r w:rsidRPr="00D05A78">
              <w:rPr>
                <w:sz w:val="18"/>
              </w:rPr>
              <w:t>P</w:t>
            </w:r>
            <w:r w:rsidR="00D05A78" w:rsidRPr="00D05A78">
              <w:rPr>
                <w:sz w:val="18"/>
              </w:rPr>
              <w:t>lants</w:t>
            </w:r>
          </w:p>
          <w:p w14:paraId="2E89A4E9" w14:textId="77777777" w:rsidR="00B77308" w:rsidRPr="00D05A78" w:rsidRDefault="00B77308">
            <w:pPr>
              <w:rPr>
                <w:sz w:val="18"/>
              </w:rPr>
            </w:pPr>
          </w:p>
        </w:tc>
        <w:tc>
          <w:tcPr>
            <w:tcW w:w="1048" w:type="dxa"/>
          </w:tcPr>
          <w:p w14:paraId="2E89A4EA" w14:textId="77777777" w:rsidR="00D05A78" w:rsidRPr="00D05A78" w:rsidRDefault="00D05A78">
            <w:pPr>
              <w:rPr>
                <w:sz w:val="18"/>
              </w:rPr>
            </w:pPr>
            <w:r w:rsidRPr="00D05A78">
              <w:rPr>
                <w:sz w:val="18"/>
              </w:rPr>
              <w:t>Rocks</w:t>
            </w:r>
          </w:p>
        </w:tc>
        <w:tc>
          <w:tcPr>
            <w:tcW w:w="1049" w:type="dxa"/>
          </w:tcPr>
          <w:p w14:paraId="2E89A4EB" w14:textId="77777777" w:rsidR="00D05A78" w:rsidRPr="00D05A78" w:rsidRDefault="00D05A78">
            <w:pPr>
              <w:rPr>
                <w:sz w:val="18"/>
              </w:rPr>
            </w:pPr>
            <w:r w:rsidRPr="00D05A78">
              <w:rPr>
                <w:sz w:val="18"/>
              </w:rPr>
              <w:t>Animals Inc humans</w:t>
            </w:r>
          </w:p>
        </w:tc>
        <w:tc>
          <w:tcPr>
            <w:tcW w:w="1049" w:type="dxa"/>
          </w:tcPr>
          <w:p w14:paraId="2E89A4EC" w14:textId="77777777" w:rsidR="00D05A78" w:rsidRPr="00D05A78" w:rsidRDefault="00D05A78">
            <w:pPr>
              <w:rPr>
                <w:sz w:val="18"/>
              </w:rPr>
            </w:pPr>
            <w:r w:rsidRPr="00D05A78">
              <w:rPr>
                <w:sz w:val="18"/>
              </w:rPr>
              <w:t>Forces &amp; Magnets</w:t>
            </w:r>
          </w:p>
        </w:tc>
        <w:tc>
          <w:tcPr>
            <w:tcW w:w="1048" w:type="dxa"/>
          </w:tcPr>
          <w:p w14:paraId="2E89A4ED" w14:textId="77777777" w:rsidR="00D05A78" w:rsidRPr="00D05A78" w:rsidRDefault="00D05A78">
            <w:pPr>
              <w:rPr>
                <w:sz w:val="18"/>
              </w:rPr>
            </w:pPr>
            <w:r w:rsidRPr="00D05A78">
              <w:rPr>
                <w:sz w:val="18"/>
              </w:rPr>
              <w:t>Materials</w:t>
            </w:r>
          </w:p>
        </w:tc>
        <w:tc>
          <w:tcPr>
            <w:tcW w:w="1049" w:type="dxa"/>
          </w:tcPr>
          <w:p w14:paraId="2E89A4EE" w14:textId="77777777" w:rsidR="00D05A78" w:rsidRDefault="00D05A78">
            <w:pPr>
              <w:rPr>
                <w:sz w:val="18"/>
              </w:rPr>
            </w:pPr>
            <w:r w:rsidRPr="00D05A78">
              <w:rPr>
                <w:sz w:val="18"/>
              </w:rPr>
              <w:t>States of Matter</w:t>
            </w:r>
          </w:p>
          <w:p w14:paraId="2E89A4EF" w14:textId="77777777" w:rsidR="00B77308" w:rsidRPr="00D05A78" w:rsidRDefault="00B77308">
            <w:pPr>
              <w:rPr>
                <w:sz w:val="18"/>
              </w:rPr>
            </w:pPr>
          </w:p>
        </w:tc>
        <w:tc>
          <w:tcPr>
            <w:tcW w:w="1049" w:type="dxa"/>
          </w:tcPr>
          <w:p w14:paraId="2E89A4F0" w14:textId="77777777" w:rsidR="00D05A78" w:rsidRPr="00D05A78" w:rsidRDefault="00D05A78">
            <w:pPr>
              <w:rPr>
                <w:sz w:val="18"/>
              </w:rPr>
            </w:pPr>
            <w:r w:rsidRPr="00D05A78">
              <w:rPr>
                <w:sz w:val="18"/>
              </w:rPr>
              <w:t>Seasonal changes</w:t>
            </w:r>
          </w:p>
        </w:tc>
        <w:tc>
          <w:tcPr>
            <w:tcW w:w="1048" w:type="dxa"/>
          </w:tcPr>
          <w:p w14:paraId="2E89A4F1" w14:textId="77777777" w:rsidR="00D05A78" w:rsidRDefault="00D05A78">
            <w:pPr>
              <w:rPr>
                <w:sz w:val="18"/>
              </w:rPr>
            </w:pPr>
            <w:r w:rsidRPr="00D05A78">
              <w:rPr>
                <w:sz w:val="18"/>
              </w:rPr>
              <w:t>Electricity</w:t>
            </w:r>
          </w:p>
          <w:p w14:paraId="2E89A4F2" w14:textId="77777777" w:rsidR="00B77308" w:rsidRDefault="00B77308">
            <w:pPr>
              <w:rPr>
                <w:sz w:val="18"/>
              </w:rPr>
            </w:pPr>
          </w:p>
          <w:p w14:paraId="2E89A4F3" w14:textId="77777777" w:rsidR="00B77308" w:rsidRPr="00D05A78" w:rsidRDefault="00B77308">
            <w:pPr>
              <w:rPr>
                <w:sz w:val="18"/>
              </w:rPr>
            </w:pPr>
            <w:r>
              <w:rPr>
                <w:sz w:val="18"/>
              </w:rPr>
              <w:t>Physics</w:t>
            </w:r>
          </w:p>
        </w:tc>
        <w:tc>
          <w:tcPr>
            <w:tcW w:w="1049" w:type="dxa"/>
          </w:tcPr>
          <w:p w14:paraId="2E89A4F4" w14:textId="77777777" w:rsidR="00D05A78" w:rsidRDefault="00D05A78">
            <w:pPr>
              <w:rPr>
                <w:sz w:val="18"/>
              </w:rPr>
            </w:pPr>
            <w:r w:rsidRPr="00D05A78">
              <w:rPr>
                <w:sz w:val="18"/>
              </w:rPr>
              <w:t>Light</w:t>
            </w:r>
          </w:p>
          <w:p w14:paraId="2E89A4F5" w14:textId="77777777" w:rsidR="00B77308" w:rsidRDefault="00B77308">
            <w:pPr>
              <w:rPr>
                <w:sz w:val="18"/>
              </w:rPr>
            </w:pPr>
          </w:p>
          <w:p w14:paraId="2E89A4F6" w14:textId="77777777" w:rsidR="00B77308" w:rsidRPr="00D05A78" w:rsidRDefault="00B77308">
            <w:pPr>
              <w:rPr>
                <w:sz w:val="18"/>
              </w:rPr>
            </w:pPr>
            <w:r>
              <w:rPr>
                <w:sz w:val="18"/>
              </w:rPr>
              <w:t>Physics</w:t>
            </w:r>
          </w:p>
        </w:tc>
        <w:tc>
          <w:tcPr>
            <w:tcW w:w="1049" w:type="dxa"/>
          </w:tcPr>
          <w:p w14:paraId="2E89A4F7" w14:textId="77777777" w:rsidR="00D05A78" w:rsidRDefault="00D05A78">
            <w:pPr>
              <w:rPr>
                <w:sz w:val="18"/>
              </w:rPr>
            </w:pPr>
            <w:r w:rsidRPr="00D05A78">
              <w:rPr>
                <w:sz w:val="18"/>
              </w:rPr>
              <w:t>Earth &amp; Space</w:t>
            </w:r>
          </w:p>
          <w:p w14:paraId="2E89A4F8" w14:textId="77777777" w:rsidR="00B77308" w:rsidRPr="00D05A78" w:rsidRDefault="00B77308">
            <w:pPr>
              <w:rPr>
                <w:sz w:val="18"/>
              </w:rPr>
            </w:pPr>
            <w:r>
              <w:rPr>
                <w:sz w:val="18"/>
              </w:rPr>
              <w:t>Physics</w:t>
            </w:r>
          </w:p>
        </w:tc>
        <w:tc>
          <w:tcPr>
            <w:tcW w:w="1048" w:type="dxa"/>
          </w:tcPr>
          <w:p w14:paraId="2E89A4F9" w14:textId="77777777" w:rsidR="00D05A78" w:rsidRPr="00D05A78" w:rsidRDefault="00D05A78">
            <w:pPr>
              <w:rPr>
                <w:sz w:val="18"/>
              </w:rPr>
            </w:pPr>
            <w:r w:rsidRPr="00D05A78">
              <w:rPr>
                <w:sz w:val="18"/>
              </w:rPr>
              <w:t>Living things and habitats</w:t>
            </w:r>
          </w:p>
        </w:tc>
        <w:tc>
          <w:tcPr>
            <w:tcW w:w="1049" w:type="dxa"/>
          </w:tcPr>
          <w:p w14:paraId="2E89A4FA" w14:textId="77777777" w:rsidR="00D05A78" w:rsidRPr="00D05A78" w:rsidRDefault="00D05A78">
            <w:pPr>
              <w:rPr>
                <w:sz w:val="18"/>
              </w:rPr>
            </w:pPr>
            <w:r w:rsidRPr="00D05A78">
              <w:rPr>
                <w:sz w:val="18"/>
              </w:rPr>
              <w:t xml:space="preserve">Evolution and </w:t>
            </w:r>
            <w:r w:rsidR="00D57748" w:rsidRPr="00D05A78">
              <w:rPr>
                <w:sz w:val="18"/>
              </w:rPr>
              <w:t>inheritance</w:t>
            </w:r>
          </w:p>
        </w:tc>
        <w:tc>
          <w:tcPr>
            <w:tcW w:w="1049" w:type="dxa"/>
          </w:tcPr>
          <w:p w14:paraId="2E89A4FB" w14:textId="77777777" w:rsidR="00D05A78" w:rsidRPr="00D05A78" w:rsidRDefault="00D05A78">
            <w:pPr>
              <w:rPr>
                <w:sz w:val="18"/>
              </w:rPr>
            </w:pPr>
            <w:r w:rsidRPr="00D05A78">
              <w:rPr>
                <w:sz w:val="18"/>
              </w:rPr>
              <w:t>Sound</w:t>
            </w:r>
          </w:p>
        </w:tc>
      </w:tr>
      <w:tr w:rsidR="00D57748" w14:paraId="2E89A50B" w14:textId="77777777" w:rsidTr="009F559A">
        <w:trPr>
          <w:trHeight w:val="241"/>
        </w:trPr>
        <w:tc>
          <w:tcPr>
            <w:tcW w:w="1048" w:type="dxa"/>
          </w:tcPr>
          <w:p w14:paraId="2E89A4FD" w14:textId="77777777" w:rsidR="00D05A78" w:rsidRDefault="00D05A78">
            <w:r>
              <w:t>EYFS</w:t>
            </w:r>
          </w:p>
        </w:tc>
        <w:tc>
          <w:tcPr>
            <w:tcW w:w="1049" w:type="dxa"/>
            <w:shd w:val="clear" w:color="auto" w:fill="FFFF00"/>
          </w:tcPr>
          <w:p w14:paraId="2E89A4FE" w14:textId="77777777" w:rsidR="00D05A78" w:rsidRDefault="00D05A78"/>
        </w:tc>
        <w:tc>
          <w:tcPr>
            <w:tcW w:w="1048" w:type="dxa"/>
          </w:tcPr>
          <w:p w14:paraId="2E89A4FF" w14:textId="77777777" w:rsidR="00D05A78" w:rsidRDefault="00D05A78"/>
        </w:tc>
        <w:tc>
          <w:tcPr>
            <w:tcW w:w="1049" w:type="dxa"/>
            <w:shd w:val="clear" w:color="auto" w:fill="FFFF00"/>
          </w:tcPr>
          <w:p w14:paraId="2E89A500" w14:textId="77777777" w:rsidR="00D05A78" w:rsidRDefault="00D05A78"/>
        </w:tc>
        <w:tc>
          <w:tcPr>
            <w:tcW w:w="1049" w:type="dxa"/>
            <w:shd w:val="clear" w:color="auto" w:fill="FFFF00"/>
          </w:tcPr>
          <w:p w14:paraId="2E89A501" w14:textId="77777777" w:rsidR="00D05A78" w:rsidRDefault="00D05A78"/>
        </w:tc>
        <w:tc>
          <w:tcPr>
            <w:tcW w:w="1048" w:type="dxa"/>
            <w:shd w:val="clear" w:color="auto" w:fill="FFFF00"/>
          </w:tcPr>
          <w:p w14:paraId="2E89A502" w14:textId="77777777" w:rsidR="00D05A78" w:rsidRDefault="00D05A78"/>
        </w:tc>
        <w:tc>
          <w:tcPr>
            <w:tcW w:w="1049" w:type="dxa"/>
            <w:shd w:val="clear" w:color="auto" w:fill="FFFF00"/>
          </w:tcPr>
          <w:p w14:paraId="2E89A503" w14:textId="77777777" w:rsidR="00D05A78" w:rsidRDefault="00D05A78"/>
        </w:tc>
        <w:tc>
          <w:tcPr>
            <w:tcW w:w="1049" w:type="dxa"/>
            <w:shd w:val="clear" w:color="auto" w:fill="FFFF00"/>
          </w:tcPr>
          <w:p w14:paraId="2E89A504" w14:textId="77777777" w:rsidR="00D05A78" w:rsidRDefault="00D05A78"/>
        </w:tc>
        <w:tc>
          <w:tcPr>
            <w:tcW w:w="1048" w:type="dxa"/>
          </w:tcPr>
          <w:p w14:paraId="2E89A505" w14:textId="77777777" w:rsidR="00D05A78" w:rsidRDefault="00D05A78"/>
        </w:tc>
        <w:tc>
          <w:tcPr>
            <w:tcW w:w="1049" w:type="dxa"/>
          </w:tcPr>
          <w:p w14:paraId="2E89A506" w14:textId="77777777" w:rsidR="00D05A78" w:rsidRDefault="00D05A78"/>
        </w:tc>
        <w:tc>
          <w:tcPr>
            <w:tcW w:w="1049" w:type="dxa"/>
            <w:shd w:val="clear" w:color="auto" w:fill="FFFF00"/>
          </w:tcPr>
          <w:p w14:paraId="2E89A507" w14:textId="77777777" w:rsidR="00D05A78" w:rsidRDefault="00D05A78"/>
        </w:tc>
        <w:tc>
          <w:tcPr>
            <w:tcW w:w="1048" w:type="dxa"/>
            <w:shd w:val="clear" w:color="auto" w:fill="FFFF00"/>
          </w:tcPr>
          <w:p w14:paraId="2E89A508" w14:textId="77777777" w:rsidR="00D05A78" w:rsidRDefault="00D05A78"/>
        </w:tc>
        <w:tc>
          <w:tcPr>
            <w:tcW w:w="1049" w:type="dxa"/>
          </w:tcPr>
          <w:p w14:paraId="2E89A509" w14:textId="77777777" w:rsidR="00D05A78" w:rsidRDefault="00D05A78"/>
        </w:tc>
        <w:tc>
          <w:tcPr>
            <w:tcW w:w="1049" w:type="dxa"/>
          </w:tcPr>
          <w:p w14:paraId="2E89A50A" w14:textId="77777777" w:rsidR="00D05A78" w:rsidRDefault="00D05A78"/>
        </w:tc>
      </w:tr>
      <w:tr w:rsidR="00C02F06" w14:paraId="2E89A51A" w14:textId="77777777" w:rsidTr="00C02F06">
        <w:trPr>
          <w:trHeight w:val="245"/>
        </w:trPr>
        <w:tc>
          <w:tcPr>
            <w:tcW w:w="1048" w:type="dxa"/>
          </w:tcPr>
          <w:p w14:paraId="2E89A50C" w14:textId="77777777" w:rsidR="00D05A78" w:rsidRDefault="00D05A78">
            <w:r>
              <w:t>1</w:t>
            </w:r>
          </w:p>
        </w:tc>
        <w:tc>
          <w:tcPr>
            <w:tcW w:w="1049" w:type="dxa"/>
            <w:shd w:val="clear" w:color="auto" w:fill="5B9BD5" w:themeFill="accent1"/>
          </w:tcPr>
          <w:p w14:paraId="2E89A50D" w14:textId="77777777" w:rsidR="00D05A78" w:rsidRDefault="00D05A78"/>
        </w:tc>
        <w:tc>
          <w:tcPr>
            <w:tcW w:w="1048" w:type="dxa"/>
          </w:tcPr>
          <w:p w14:paraId="2E89A50E" w14:textId="77777777" w:rsidR="00D05A78" w:rsidRDefault="00D05A78"/>
        </w:tc>
        <w:tc>
          <w:tcPr>
            <w:tcW w:w="1049" w:type="dxa"/>
            <w:shd w:val="clear" w:color="auto" w:fill="FFC000"/>
          </w:tcPr>
          <w:p w14:paraId="2E89A50F" w14:textId="77777777" w:rsidR="00D05A78" w:rsidRDefault="00D05A78"/>
        </w:tc>
        <w:tc>
          <w:tcPr>
            <w:tcW w:w="1049" w:type="dxa"/>
          </w:tcPr>
          <w:p w14:paraId="2E89A510" w14:textId="77777777" w:rsidR="00D05A78" w:rsidRDefault="00D05A78"/>
        </w:tc>
        <w:tc>
          <w:tcPr>
            <w:tcW w:w="1048" w:type="dxa"/>
            <w:shd w:val="clear" w:color="auto" w:fill="FFC000"/>
          </w:tcPr>
          <w:p w14:paraId="2E89A511" w14:textId="77777777" w:rsidR="00D05A78" w:rsidRDefault="00D05A78"/>
        </w:tc>
        <w:tc>
          <w:tcPr>
            <w:tcW w:w="1049" w:type="dxa"/>
          </w:tcPr>
          <w:p w14:paraId="2E89A512" w14:textId="77777777" w:rsidR="00D05A78" w:rsidRDefault="00D05A78"/>
        </w:tc>
        <w:tc>
          <w:tcPr>
            <w:tcW w:w="1049" w:type="dxa"/>
            <w:shd w:val="clear" w:color="auto" w:fill="70AD47" w:themeFill="accent6"/>
          </w:tcPr>
          <w:p w14:paraId="2E89A513" w14:textId="77777777" w:rsidR="00D05A78" w:rsidRDefault="00D05A78"/>
        </w:tc>
        <w:tc>
          <w:tcPr>
            <w:tcW w:w="1048" w:type="dxa"/>
          </w:tcPr>
          <w:p w14:paraId="2E89A514" w14:textId="77777777" w:rsidR="00D05A78" w:rsidRDefault="00D05A78"/>
        </w:tc>
        <w:tc>
          <w:tcPr>
            <w:tcW w:w="1049" w:type="dxa"/>
          </w:tcPr>
          <w:p w14:paraId="2E89A515" w14:textId="77777777" w:rsidR="00D05A78" w:rsidRDefault="00D05A78"/>
        </w:tc>
        <w:tc>
          <w:tcPr>
            <w:tcW w:w="1049" w:type="dxa"/>
          </w:tcPr>
          <w:p w14:paraId="2E89A516" w14:textId="77777777" w:rsidR="00D05A78" w:rsidRDefault="00D05A78"/>
        </w:tc>
        <w:tc>
          <w:tcPr>
            <w:tcW w:w="1048" w:type="dxa"/>
          </w:tcPr>
          <w:p w14:paraId="2E89A517" w14:textId="77777777" w:rsidR="00D05A78" w:rsidRDefault="00D05A78"/>
        </w:tc>
        <w:tc>
          <w:tcPr>
            <w:tcW w:w="1049" w:type="dxa"/>
          </w:tcPr>
          <w:p w14:paraId="2E89A518" w14:textId="77777777" w:rsidR="00D05A78" w:rsidRDefault="00D05A78"/>
        </w:tc>
        <w:tc>
          <w:tcPr>
            <w:tcW w:w="1049" w:type="dxa"/>
          </w:tcPr>
          <w:p w14:paraId="2E89A519" w14:textId="77777777" w:rsidR="00D05A78" w:rsidRDefault="00D05A78"/>
        </w:tc>
      </w:tr>
      <w:tr w:rsidR="00C02F06" w14:paraId="2E89A529" w14:textId="77777777" w:rsidTr="00C02F06">
        <w:trPr>
          <w:trHeight w:val="245"/>
        </w:trPr>
        <w:tc>
          <w:tcPr>
            <w:tcW w:w="1048" w:type="dxa"/>
          </w:tcPr>
          <w:p w14:paraId="2E89A51B" w14:textId="77777777" w:rsidR="00D05A78" w:rsidRDefault="00D05A78">
            <w:r>
              <w:t>2</w:t>
            </w:r>
          </w:p>
        </w:tc>
        <w:tc>
          <w:tcPr>
            <w:tcW w:w="1049" w:type="dxa"/>
            <w:shd w:val="clear" w:color="auto" w:fill="5B9BD5" w:themeFill="accent1"/>
          </w:tcPr>
          <w:p w14:paraId="2E89A51C" w14:textId="77777777" w:rsidR="00D05A78" w:rsidRDefault="00D05A78"/>
        </w:tc>
        <w:tc>
          <w:tcPr>
            <w:tcW w:w="1048" w:type="dxa"/>
          </w:tcPr>
          <w:p w14:paraId="2E89A51D" w14:textId="77777777" w:rsidR="00D05A78" w:rsidRDefault="00D05A78"/>
        </w:tc>
        <w:tc>
          <w:tcPr>
            <w:tcW w:w="1049" w:type="dxa"/>
            <w:shd w:val="clear" w:color="auto" w:fill="FFC000"/>
          </w:tcPr>
          <w:p w14:paraId="2E89A51E" w14:textId="77777777" w:rsidR="00D05A78" w:rsidRDefault="00D05A78"/>
        </w:tc>
        <w:tc>
          <w:tcPr>
            <w:tcW w:w="1049" w:type="dxa"/>
          </w:tcPr>
          <w:p w14:paraId="2E89A51F" w14:textId="77777777" w:rsidR="00D05A78" w:rsidRDefault="00D05A78"/>
        </w:tc>
        <w:tc>
          <w:tcPr>
            <w:tcW w:w="1048" w:type="dxa"/>
            <w:shd w:val="clear" w:color="auto" w:fill="70AD47" w:themeFill="accent6"/>
          </w:tcPr>
          <w:p w14:paraId="2E89A520" w14:textId="77777777" w:rsidR="00D05A78" w:rsidRDefault="00D05A78"/>
        </w:tc>
        <w:tc>
          <w:tcPr>
            <w:tcW w:w="1049" w:type="dxa"/>
          </w:tcPr>
          <w:p w14:paraId="2E89A521" w14:textId="77777777" w:rsidR="00D05A78" w:rsidRDefault="00D05A78"/>
        </w:tc>
        <w:tc>
          <w:tcPr>
            <w:tcW w:w="1049" w:type="dxa"/>
          </w:tcPr>
          <w:p w14:paraId="2E89A522" w14:textId="77777777" w:rsidR="00D05A78" w:rsidRDefault="00D05A78"/>
        </w:tc>
        <w:tc>
          <w:tcPr>
            <w:tcW w:w="1048" w:type="dxa"/>
          </w:tcPr>
          <w:p w14:paraId="2E89A523" w14:textId="77777777" w:rsidR="00D05A78" w:rsidRDefault="00D05A78"/>
        </w:tc>
        <w:tc>
          <w:tcPr>
            <w:tcW w:w="1049" w:type="dxa"/>
          </w:tcPr>
          <w:p w14:paraId="2E89A524" w14:textId="77777777" w:rsidR="00D05A78" w:rsidRDefault="00D05A78"/>
        </w:tc>
        <w:tc>
          <w:tcPr>
            <w:tcW w:w="1049" w:type="dxa"/>
          </w:tcPr>
          <w:p w14:paraId="2E89A525" w14:textId="77777777" w:rsidR="00D05A78" w:rsidRDefault="00D05A78"/>
        </w:tc>
        <w:tc>
          <w:tcPr>
            <w:tcW w:w="1048" w:type="dxa"/>
            <w:shd w:val="clear" w:color="auto" w:fill="FFC000"/>
          </w:tcPr>
          <w:p w14:paraId="2E89A526" w14:textId="77777777" w:rsidR="00D05A78" w:rsidRDefault="00D05A78"/>
        </w:tc>
        <w:tc>
          <w:tcPr>
            <w:tcW w:w="1049" w:type="dxa"/>
          </w:tcPr>
          <w:p w14:paraId="2E89A527" w14:textId="77777777" w:rsidR="00D05A78" w:rsidRDefault="00D05A78"/>
        </w:tc>
        <w:tc>
          <w:tcPr>
            <w:tcW w:w="1049" w:type="dxa"/>
          </w:tcPr>
          <w:p w14:paraId="2E89A528" w14:textId="77777777" w:rsidR="00D05A78" w:rsidRDefault="00D05A78"/>
        </w:tc>
      </w:tr>
      <w:tr w:rsidR="00C02F06" w14:paraId="2E89A538" w14:textId="77777777" w:rsidTr="00D57748">
        <w:trPr>
          <w:trHeight w:val="231"/>
        </w:trPr>
        <w:tc>
          <w:tcPr>
            <w:tcW w:w="1048" w:type="dxa"/>
          </w:tcPr>
          <w:p w14:paraId="2E89A52A" w14:textId="77777777" w:rsidR="00D05A78" w:rsidRDefault="00D05A78">
            <w:r>
              <w:t>3</w:t>
            </w:r>
          </w:p>
        </w:tc>
        <w:tc>
          <w:tcPr>
            <w:tcW w:w="1049" w:type="dxa"/>
            <w:shd w:val="clear" w:color="auto" w:fill="FFC000" w:themeFill="accent4"/>
          </w:tcPr>
          <w:p w14:paraId="2E89A52B" w14:textId="77777777" w:rsidR="00D05A78" w:rsidRDefault="00D05A78"/>
        </w:tc>
        <w:tc>
          <w:tcPr>
            <w:tcW w:w="1048" w:type="dxa"/>
            <w:shd w:val="clear" w:color="auto" w:fill="FFC000" w:themeFill="accent4"/>
          </w:tcPr>
          <w:p w14:paraId="2E89A52C" w14:textId="77777777" w:rsidR="00D05A78" w:rsidRDefault="00D05A78"/>
        </w:tc>
        <w:tc>
          <w:tcPr>
            <w:tcW w:w="1049" w:type="dxa"/>
            <w:shd w:val="clear" w:color="auto" w:fill="00B050"/>
          </w:tcPr>
          <w:p w14:paraId="2E89A52D" w14:textId="77777777" w:rsidR="00D05A78" w:rsidRDefault="00D05A78"/>
        </w:tc>
        <w:tc>
          <w:tcPr>
            <w:tcW w:w="1049" w:type="dxa"/>
            <w:shd w:val="clear" w:color="auto" w:fill="5B9BD5" w:themeFill="accent1"/>
          </w:tcPr>
          <w:p w14:paraId="2E89A52E" w14:textId="77777777" w:rsidR="00D05A78" w:rsidRDefault="00D05A78"/>
        </w:tc>
        <w:tc>
          <w:tcPr>
            <w:tcW w:w="1048" w:type="dxa"/>
          </w:tcPr>
          <w:p w14:paraId="2E89A52F" w14:textId="77777777" w:rsidR="00D05A78" w:rsidRDefault="00D05A78"/>
        </w:tc>
        <w:tc>
          <w:tcPr>
            <w:tcW w:w="1049" w:type="dxa"/>
          </w:tcPr>
          <w:p w14:paraId="2E89A530" w14:textId="77777777" w:rsidR="00D05A78" w:rsidRDefault="00D05A78"/>
        </w:tc>
        <w:tc>
          <w:tcPr>
            <w:tcW w:w="1049" w:type="dxa"/>
          </w:tcPr>
          <w:p w14:paraId="2E89A531" w14:textId="77777777" w:rsidR="00D05A78" w:rsidRDefault="00D05A78"/>
        </w:tc>
        <w:tc>
          <w:tcPr>
            <w:tcW w:w="1048" w:type="dxa"/>
          </w:tcPr>
          <w:p w14:paraId="2E89A532" w14:textId="77777777" w:rsidR="00D05A78" w:rsidRDefault="00D05A78"/>
        </w:tc>
        <w:tc>
          <w:tcPr>
            <w:tcW w:w="1049" w:type="dxa"/>
            <w:shd w:val="clear" w:color="auto" w:fill="5B9BD5" w:themeFill="accent1"/>
          </w:tcPr>
          <w:p w14:paraId="2E89A533" w14:textId="77777777" w:rsidR="00D05A78" w:rsidRDefault="00D05A78"/>
        </w:tc>
        <w:tc>
          <w:tcPr>
            <w:tcW w:w="1049" w:type="dxa"/>
          </w:tcPr>
          <w:p w14:paraId="2E89A534" w14:textId="77777777" w:rsidR="00D05A78" w:rsidRDefault="00D05A78"/>
        </w:tc>
        <w:tc>
          <w:tcPr>
            <w:tcW w:w="1048" w:type="dxa"/>
          </w:tcPr>
          <w:p w14:paraId="2E89A535" w14:textId="77777777" w:rsidR="00D05A78" w:rsidRDefault="00D05A78"/>
        </w:tc>
        <w:tc>
          <w:tcPr>
            <w:tcW w:w="1049" w:type="dxa"/>
          </w:tcPr>
          <w:p w14:paraId="2E89A536" w14:textId="77777777" w:rsidR="00D05A78" w:rsidRDefault="00D05A78"/>
        </w:tc>
        <w:tc>
          <w:tcPr>
            <w:tcW w:w="1049" w:type="dxa"/>
          </w:tcPr>
          <w:p w14:paraId="2E89A537" w14:textId="77777777" w:rsidR="00D05A78" w:rsidRDefault="00D05A78"/>
        </w:tc>
      </w:tr>
      <w:tr w:rsidR="00D57748" w14:paraId="2E89A547" w14:textId="77777777" w:rsidTr="00D57748">
        <w:trPr>
          <w:trHeight w:val="245"/>
        </w:trPr>
        <w:tc>
          <w:tcPr>
            <w:tcW w:w="1048" w:type="dxa"/>
          </w:tcPr>
          <w:p w14:paraId="2E89A539" w14:textId="77777777" w:rsidR="00D05A78" w:rsidRDefault="00D05A78">
            <w:r>
              <w:t>4</w:t>
            </w:r>
          </w:p>
        </w:tc>
        <w:tc>
          <w:tcPr>
            <w:tcW w:w="1049" w:type="dxa"/>
          </w:tcPr>
          <w:p w14:paraId="2E89A53A" w14:textId="77777777" w:rsidR="00D05A78" w:rsidRDefault="00D05A78"/>
        </w:tc>
        <w:tc>
          <w:tcPr>
            <w:tcW w:w="1048" w:type="dxa"/>
          </w:tcPr>
          <w:p w14:paraId="2E89A53B" w14:textId="77777777" w:rsidR="00D05A78" w:rsidRDefault="00D05A78"/>
        </w:tc>
        <w:tc>
          <w:tcPr>
            <w:tcW w:w="1049" w:type="dxa"/>
            <w:shd w:val="clear" w:color="auto" w:fill="FFC000" w:themeFill="accent4"/>
          </w:tcPr>
          <w:p w14:paraId="2E89A53C" w14:textId="77777777" w:rsidR="00D05A78" w:rsidRDefault="00D05A78"/>
        </w:tc>
        <w:tc>
          <w:tcPr>
            <w:tcW w:w="1049" w:type="dxa"/>
          </w:tcPr>
          <w:p w14:paraId="2E89A53D" w14:textId="77777777" w:rsidR="00D05A78" w:rsidRDefault="00D05A78"/>
        </w:tc>
        <w:tc>
          <w:tcPr>
            <w:tcW w:w="1048" w:type="dxa"/>
          </w:tcPr>
          <w:p w14:paraId="2E89A53E" w14:textId="77777777" w:rsidR="00D05A78" w:rsidRDefault="00D05A78"/>
        </w:tc>
        <w:tc>
          <w:tcPr>
            <w:tcW w:w="1049" w:type="dxa"/>
            <w:shd w:val="clear" w:color="auto" w:fill="5B9BD5" w:themeFill="accent1"/>
          </w:tcPr>
          <w:p w14:paraId="2E89A53F" w14:textId="77777777" w:rsidR="00D05A78" w:rsidRDefault="00D05A78"/>
        </w:tc>
        <w:tc>
          <w:tcPr>
            <w:tcW w:w="1049" w:type="dxa"/>
          </w:tcPr>
          <w:p w14:paraId="2E89A540" w14:textId="77777777" w:rsidR="00D05A78" w:rsidRDefault="00D05A78"/>
        </w:tc>
        <w:tc>
          <w:tcPr>
            <w:tcW w:w="1048" w:type="dxa"/>
            <w:shd w:val="clear" w:color="auto" w:fill="FFC000" w:themeFill="accent4"/>
          </w:tcPr>
          <w:p w14:paraId="2E89A541" w14:textId="77777777" w:rsidR="00D05A78" w:rsidRDefault="00D05A78"/>
        </w:tc>
        <w:tc>
          <w:tcPr>
            <w:tcW w:w="1049" w:type="dxa"/>
          </w:tcPr>
          <w:p w14:paraId="2E89A542" w14:textId="77777777" w:rsidR="00D05A78" w:rsidRDefault="00D05A78"/>
        </w:tc>
        <w:tc>
          <w:tcPr>
            <w:tcW w:w="1049" w:type="dxa"/>
          </w:tcPr>
          <w:p w14:paraId="2E89A543" w14:textId="77777777" w:rsidR="00D05A78" w:rsidRDefault="00D05A78"/>
        </w:tc>
        <w:tc>
          <w:tcPr>
            <w:tcW w:w="1048" w:type="dxa"/>
          </w:tcPr>
          <w:p w14:paraId="2E89A544" w14:textId="77777777" w:rsidR="00D05A78" w:rsidRDefault="00D05A78"/>
        </w:tc>
        <w:tc>
          <w:tcPr>
            <w:tcW w:w="1049" w:type="dxa"/>
          </w:tcPr>
          <w:p w14:paraId="2E89A545" w14:textId="77777777" w:rsidR="00D05A78" w:rsidRDefault="00D05A78"/>
        </w:tc>
        <w:tc>
          <w:tcPr>
            <w:tcW w:w="1049" w:type="dxa"/>
            <w:shd w:val="clear" w:color="auto" w:fill="70AD47" w:themeFill="accent6"/>
          </w:tcPr>
          <w:p w14:paraId="2E89A546" w14:textId="77777777" w:rsidR="00D05A78" w:rsidRDefault="00D05A78"/>
        </w:tc>
      </w:tr>
      <w:tr w:rsidR="00D57748" w14:paraId="2E89A556" w14:textId="77777777" w:rsidTr="00D57748">
        <w:trPr>
          <w:trHeight w:val="231"/>
        </w:trPr>
        <w:tc>
          <w:tcPr>
            <w:tcW w:w="1048" w:type="dxa"/>
          </w:tcPr>
          <w:p w14:paraId="2E89A548" w14:textId="77777777" w:rsidR="00D05A78" w:rsidRDefault="00D05A78">
            <w:r>
              <w:t>5</w:t>
            </w:r>
          </w:p>
        </w:tc>
        <w:tc>
          <w:tcPr>
            <w:tcW w:w="1049" w:type="dxa"/>
          </w:tcPr>
          <w:p w14:paraId="2E89A549" w14:textId="77777777" w:rsidR="00D05A78" w:rsidRDefault="00D05A78"/>
        </w:tc>
        <w:tc>
          <w:tcPr>
            <w:tcW w:w="1048" w:type="dxa"/>
          </w:tcPr>
          <w:p w14:paraId="2E89A54A" w14:textId="77777777" w:rsidR="00D05A78" w:rsidRDefault="00D05A78"/>
        </w:tc>
        <w:tc>
          <w:tcPr>
            <w:tcW w:w="1049" w:type="dxa"/>
            <w:shd w:val="clear" w:color="auto" w:fill="FFC000" w:themeFill="accent4"/>
          </w:tcPr>
          <w:p w14:paraId="2E89A54B" w14:textId="77777777" w:rsidR="00D05A78" w:rsidRDefault="00D05A78"/>
        </w:tc>
        <w:tc>
          <w:tcPr>
            <w:tcW w:w="1049" w:type="dxa"/>
            <w:shd w:val="clear" w:color="auto" w:fill="70AD47" w:themeFill="accent6"/>
          </w:tcPr>
          <w:p w14:paraId="2E89A54C" w14:textId="77777777" w:rsidR="00D05A78" w:rsidRDefault="00D05A78"/>
        </w:tc>
        <w:tc>
          <w:tcPr>
            <w:tcW w:w="1048" w:type="dxa"/>
            <w:shd w:val="clear" w:color="auto" w:fill="5B9BD5" w:themeFill="accent1"/>
          </w:tcPr>
          <w:p w14:paraId="2E89A54D" w14:textId="77777777" w:rsidR="00D05A78" w:rsidRDefault="00D05A78"/>
        </w:tc>
        <w:tc>
          <w:tcPr>
            <w:tcW w:w="1049" w:type="dxa"/>
          </w:tcPr>
          <w:p w14:paraId="2E89A54E" w14:textId="77777777" w:rsidR="00D05A78" w:rsidRDefault="00D05A78"/>
        </w:tc>
        <w:tc>
          <w:tcPr>
            <w:tcW w:w="1049" w:type="dxa"/>
          </w:tcPr>
          <w:p w14:paraId="2E89A54F" w14:textId="77777777" w:rsidR="00D05A78" w:rsidRDefault="00D05A78"/>
        </w:tc>
        <w:tc>
          <w:tcPr>
            <w:tcW w:w="1048" w:type="dxa"/>
          </w:tcPr>
          <w:p w14:paraId="2E89A550" w14:textId="77777777" w:rsidR="00D05A78" w:rsidRDefault="00D05A78"/>
        </w:tc>
        <w:tc>
          <w:tcPr>
            <w:tcW w:w="1049" w:type="dxa"/>
          </w:tcPr>
          <w:p w14:paraId="2E89A551" w14:textId="77777777" w:rsidR="00D05A78" w:rsidRDefault="00D05A78"/>
        </w:tc>
        <w:tc>
          <w:tcPr>
            <w:tcW w:w="1049" w:type="dxa"/>
            <w:shd w:val="clear" w:color="auto" w:fill="70AD47" w:themeFill="accent6"/>
          </w:tcPr>
          <w:p w14:paraId="2E89A552" w14:textId="77777777" w:rsidR="00D05A78" w:rsidRDefault="00D05A78"/>
        </w:tc>
        <w:tc>
          <w:tcPr>
            <w:tcW w:w="1048" w:type="dxa"/>
            <w:shd w:val="clear" w:color="auto" w:fill="FFC000" w:themeFill="accent4"/>
          </w:tcPr>
          <w:p w14:paraId="2E89A553" w14:textId="77777777" w:rsidR="00D05A78" w:rsidRDefault="00D05A78"/>
        </w:tc>
        <w:tc>
          <w:tcPr>
            <w:tcW w:w="1049" w:type="dxa"/>
          </w:tcPr>
          <w:p w14:paraId="2E89A554" w14:textId="77777777" w:rsidR="00D05A78" w:rsidRDefault="00D05A78"/>
        </w:tc>
        <w:tc>
          <w:tcPr>
            <w:tcW w:w="1049" w:type="dxa"/>
          </w:tcPr>
          <w:p w14:paraId="2E89A555" w14:textId="77777777" w:rsidR="00D05A78" w:rsidRDefault="00D05A78"/>
        </w:tc>
      </w:tr>
      <w:tr w:rsidR="00D57748" w14:paraId="2E89A565" w14:textId="77777777" w:rsidTr="00D57748">
        <w:trPr>
          <w:trHeight w:val="245"/>
        </w:trPr>
        <w:tc>
          <w:tcPr>
            <w:tcW w:w="1048" w:type="dxa"/>
          </w:tcPr>
          <w:p w14:paraId="2E89A557" w14:textId="77777777" w:rsidR="00D05A78" w:rsidRDefault="00D05A78">
            <w:r>
              <w:t>6</w:t>
            </w:r>
          </w:p>
        </w:tc>
        <w:tc>
          <w:tcPr>
            <w:tcW w:w="1049" w:type="dxa"/>
          </w:tcPr>
          <w:p w14:paraId="2E89A558" w14:textId="77777777" w:rsidR="00D05A78" w:rsidRDefault="00D05A78"/>
        </w:tc>
        <w:tc>
          <w:tcPr>
            <w:tcW w:w="1048" w:type="dxa"/>
          </w:tcPr>
          <w:p w14:paraId="2E89A559" w14:textId="77777777" w:rsidR="00D05A78" w:rsidRDefault="00D05A78"/>
        </w:tc>
        <w:tc>
          <w:tcPr>
            <w:tcW w:w="1049" w:type="dxa"/>
            <w:shd w:val="clear" w:color="auto" w:fill="70AD47" w:themeFill="accent6"/>
          </w:tcPr>
          <w:p w14:paraId="2E89A55A" w14:textId="77777777" w:rsidR="00D05A78" w:rsidRDefault="00D05A78"/>
        </w:tc>
        <w:tc>
          <w:tcPr>
            <w:tcW w:w="1049" w:type="dxa"/>
          </w:tcPr>
          <w:p w14:paraId="2E89A55B" w14:textId="77777777" w:rsidR="00D05A78" w:rsidRDefault="00D05A78"/>
        </w:tc>
        <w:tc>
          <w:tcPr>
            <w:tcW w:w="1048" w:type="dxa"/>
          </w:tcPr>
          <w:p w14:paraId="2E89A55C" w14:textId="77777777" w:rsidR="00D05A78" w:rsidRDefault="00D05A78"/>
        </w:tc>
        <w:tc>
          <w:tcPr>
            <w:tcW w:w="1049" w:type="dxa"/>
          </w:tcPr>
          <w:p w14:paraId="2E89A55D" w14:textId="77777777" w:rsidR="00D05A78" w:rsidRDefault="00D05A78"/>
        </w:tc>
        <w:tc>
          <w:tcPr>
            <w:tcW w:w="1049" w:type="dxa"/>
          </w:tcPr>
          <w:p w14:paraId="2E89A55E" w14:textId="77777777" w:rsidR="00D05A78" w:rsidRDefault="00D05A78"/>
        </w:tc>
        <w:tc>
          <w:tcPr>
            <w:tcW w:w="1048" w:type="dxa"/>
            <w:shd w:val="clear" w:color="auto" w:fill="70AD47" w:themeFill="accent6"/>
          </w:tcPr>
          <w:p w14:paraId="2E89A55F" w14:textId="77777777" w:rsidR="00D05A78" w:rsidRDefault="00D05A78"/>
        </w:tc>
        <w:tc>
          <w:tcPr>
            <w:tcW w:w="1049" w:type="dxa"/>
            <w:shd w:val="clear" w:color="auto" w:fill="FFC000" w:themeFill="accent4"/>
          </w:tcPr>
          <w:p w14:paraId="2E89A560" w14:textId="77777777" w:rsidR="00D05A78" w:rsidRDefault="00D05A78"/>
        </w:tc>
        <w:tc>
          <w:tcPr>
            <w:tcW w:w="1049" w:type="dxa"/>
          </w:tcPr>
          <w:p w14:paraId="2E89A561" w14:textId="77777777" w:rsidR="00D05A78" w:rsidRDefault="00D05A78"/>
        </w:tc>
        <w:tc>
          <w:tcPr>
            <w:tcW w:w="1048" w:type="dxa"/>
            <w:shd w:val="clear" w:color="auto" w:fill="5B9BD5" w:themeFill="accent1"/>
          </w:tcPr>
          <w:p w14:paraId="2E89A562" w14:textId="77777777" w:rsidR="00D05A78" w:rsidRDefault="00D05A78"/>
        </w:tc>
        <w:tc>
          <w:tcPr>
            <w:tcW w:w="1049" w:type="dxa"/>
            <w:shd w:val="clear" w:color="auto" w:fill="5B9BD5" w:themeFill="accent1"/>
          </w:tcPr>
          <w:p w14:paraId="2E89A563" w14:textId="77777777" w:rsidR="00D05A78" w:rsidRDefault="00D05A78"/>
        </w:tc>
        <w:tc>
          <w:tcPr>
            <w:tcW w:w="1049" w:type="dxa"/>
          </w:tcPr>
          <w:p w14:paraId="2E89A564" w14:textId="77777777" w:rsidR="00D05A78" w:rsidRDefault="00D05A78"/>
        </w:tc>
      </w:tr>
    </w:tbl>
    <w:p w14:paraId="2E89A566" w14:textId="77777777" w:rsidR="009332EC" w:rsidRDefault="009332EC" w:rsidP="001152F3">
      <w:pPr>
        <w:spacing w:after="0"/>
        <w:rPr>
          <w:highlight w:val="cyan"/>
        </w:rPr>
      </w:pPr>
    </w:p>
    <w:p w14:paraId="2E89A567" w14:textId="77777777" w:rsidR="009332EC" w:rsidRDefault="009332EC" w:rsidP="001152F3">
      <w:pPr>
        <w:spacing w:after="0"/>
        <w:rPr>
          <w:highlight w:val="cyan"/>
        </w:rPr>
      </w:pPr>
    </w:p>
    <w:p w14:paraId="2E89A568" w14:textId="77777777" w:rsidR="009F559A" w:rsidRPr="00DD1D3A" w:rsidRDefault="009F559A" w:rsidP="001152F3">
      <w:pPr>
        <w:spacing w:after="0"/>
      </w:pPr>
      <w:proofErr w:type="gramStart"/>
      <w:r w:rsidRPr="00DD1D3A">
        <w:t>EYFS  =</w:t>
      </w:r>
      <w:proofErr w:type="gramEnd"/>
      <w:r w:rsidRPr="00DD1D3A">
        <w:t xml:space="preserve"> yellow because topics are covered through continuous provision linked to POR texts and enquiry questions</w:t>
      </w:r>
    </w:p>
    <w:p w14:paraId="2E89A569" w14:textId="77777777" w:rsidR="00C02F06" w:rsidRPr="00DD1D3A" w:rsidRDefault="00C02F06" w:rsidP="001152F3">
      <w:pPr>
        <w:spacing w:after="0"/>
      </w:pPr>
      <w:r w:rsidRPr="00DD1D3A">
        <w:t>Autumn = Orange</w:t>
      </w:r>
    </w:p>
    <w:p w14:paraId="2E89A56A" w14:textId="77777777" w:rsidR="00C02F06" w:rsidRPr="00DD1D3A" w:rsidRDefault="00C02F06" w:rsidP="001152F3">
      <w:pPr>
        <w:spacing w:after="0"/>
      </w:pPr>
      <w:r w:rsidRPr="00DD1D3A">
        <w:t>Spring = Green</w:t>
      </w:r>
    </w:p>
    <w:p w14:paraId="2E89A56B" w14:textId="77777777" w:rsidR="009332EC" w:rsidRDefault="001152F3" w:rsidP="001152F3">
      <w:pPr>
        <w:spacing w:after="0"/>
      </w:pPr>
      <w:r w:rsidRPr="00DD1D3A">
        <w:t xml:space="preserve">Summer </w:t>
      </w:r>
      <w:r w:rsidR="00C02F06" w:rsidRPr="00DD1D3A">
        <w:t>= Blue</w:t>
      </w:r>
    </w:p>
    <w:p w14:paraId="2E89A56C" w14:textId="77777777" w:rsidR="009332EC" w:rsidRDefault="009332EC" w:rsidP="001152F3">
      <w:pPr>
        <w:spacing w:after="0"/>
      </w:pPr>
    </w:p>
    <w:p w14:paraId="2E89A56D" w14:textId="77777777" w:rsidR="009332EC" w:rsidRDefault="009332EC" w:rsidP="001152F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9332EC" w14:paraId="2E89A571" w14:textId="77777777" w:rsidTr="009332EC">
        <w:tc>
          <w:tcPr>
            <w:tcW w:w="5129" w:type="dxa"/>
          </w:tcPr>
          <w:p w14:paraId="2E89A56E" w14:textId="77777777" w:rsidR="009332EC" w:rsidRPr="009332EC" w:rsidRDefault="009332EC" w:rsidP="009332EC">
            <w:pPr>
              <w:jc w:val="center"/>
              <w:rPr>
                <w:b/>
              </w:rPr>
            </w:pPr>
            <w:r w:rsidRPr="009332EC">
              <w:rPr>
                <w:b/>
                <w:sz w:val="32"/>
              </w:rPr>
              <w:t>Biology</w:t>
            </w:r>
          </w:p>
        </w:tc>
        <w:tc>
          <w:tcPr>
            <w:tcW w:w="5129" w:type="dxa"/>
          </w:tcPr>
          <w:p w14:paraId="2E89A56F" w14:textId="77777777" w:rsidR="009332EC" w:rsidRDefault="009332EC" w:rsidP="009332EC">
            <w:pPr>
              <w:jc w:val="center"/>
            </w:pPr>
            <w:r>
              <w:rPr>
                <w:b/>
                <w:sz w:val="32"/>
              </w:rPr>
              <w:t>Chemistry</w:t>
            </w:r>
          </w:p>
        </w:tc>
        <w:tc>
          <w:tcPr>
            <w:tcW w:w="5130" w:type="dxa"/>
          </w:tcPr>
          <w:p w14:paraId="2E89A570" w14:textId="77777777" w:rsidR="009332EC" w:rsidRDefault="009332EC" w:rsidP="009332EC">
            <w:pPr>
              <w:jc w:val="center"/>
            </w:pPr>
            <w:r>
              <w:rPr>
                <w:b/>
                <w:sz w:val="32"/>
              </w:rPr>
              <w:t>Physics</w:t>
            </w:r>
          </w:p>
        </w:tc>
      </w:tr>
      <w:tr w:rsidR="009332EC" w14:paraId="2E89A575" w14:textId="77777777" w:rsidTr="009332EC">
        <w:tc>
          <w:tcPr>
            <w:tcW w:w="5129" w:type="dxa"/>
          </w:tcPr>
          <w:p w14:paraId="2E89A572" w14:textId="77777777" w:rsidR="009332EC" w:rsidRDefault="009332EC" w:rsidP="009332EC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E89A5E8" wp14:editId="2E89A5E9">
                  <wp:extent cx="978063" cy="978063"/>
                  <wp:effectExtent l="0" t="0" r="0" b="0"/>
                  <wp:docPr id="7" name="Picture 7" descr="biology Icon 2452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ology Icon 2452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051" cy="99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9" w:type="dxa"/>
          </w:tcPr>
          <w:p w14:paraId="2E89A573" w14:textId="77777777" w:rsidR="009332EC" w:rsidRDefault="009332EC" w:rsidP="009332EC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E89A5EA" wp14:editId="2E89A5EB">
                  <wp:extent cx="1041858" cy="1041858"/>
                  <wp:effectExtent l="0" t="0" r="0" b="0"/>
                  <wp:docPr id="5" name="Picture 5" descr="chemistry Icon 1173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mistry Icon 1173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906" cy="1063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E89A574" w14:textId="77777777" w:rsidR="009332EC" w:rsidRDefault="009332EC" w:rsidP="009332EC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E89A5EC" wp14:editId="2E89A5ED">
                  <wp:extent cx="967430" cy="967430"/>
                  <wp:effectExtent l="0" t="0" r="0" b="0"/>
                  <wp:docPr id="6" name="Picture 6" descr="physics Icon 807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ysics Icon 8078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513" cy="98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89A576" w14:textId="77777777" w:rsidR="009332EC" w:rsidRDefault="009332EC" w:rsidP="001152F3">
      <w:pPr>
        <w:spacing w:after="0"/>
      </w:pPr>
    </w:p>
    <w:p w14:paraId="2E89A577" w14:textId="77777777" w:rsidR="009332EC" w:rsidRDefault="009332EC" w:rsidP="001152F3">
      <w:pPr>
        <w:spacing w:after="0"/>
      </w:pPr>
    </w:p>
    <w:p w14:paraId="2E89A578" w14:textId="77777777" w:rsidR="009332EC" w:rsidRDefault="009332EC" w:rsidP="001152F3">
      <w:pPr>
        <w:spacing w:after="0"/>
      </w:pPr>
    </w:p>
    <w:p w14:paraId="2E89A579" w14:textId="77777777" w:rsidR="009332EC" w:rsidRDefault="009332EC" w:rsidP="001152F3">
      <w:pPr>
        <w:spacing w:after="0"/>
      </w:pPr>
    </w:p>
    <w:p w14:paraId="2E89A57A" w14:textId="77777777" w:rsidR="009332EC" w:rsidRDefault="009332EC" w:rsidP="001152F3">
      <w:pPr>
        <w:spacing w:after="0"/>
      </w:pPr>
    </w:p>
    <w:tbl>
      <w:tblPr>
        <w:tblStyle w:val="TableGrid0"/>
        <w:tblW w:w="15389" w:type="dxa"/>
        <w:tblInd w:w="6" w:type="dxa"/>
        <w:tblCellMar>
          <w:top w:w="1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29"/>
        <w:gridCol w:w="5129"/>
        <w:gridCol w:w="5131"/>
      </w:tblGrid>
      <w:tr w:rsidR="009332EC" w:rsidRPr="009332EC" w14:paraId="2E89A57E" w14:textId="77777777" w:rsidTr="00E202F0">
        <w:trPr>
          <w:trHeight w:val="454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E89A57B" w14:textId="77777777" w:rsidR="009332EC" w:rsidRPr="009332EC" w:rsidRDefault="009332EC" w:rsidP="009332EC">
            <w:pPr>
              <w:spacing w:line="259" w:lineRule="auto"/>
              <w:ind w:right="6"/>
              <w:jc w:val="center"/>
              <w:rPr>
                <w:rFonts w:ascii="Arial" w:eastAsia="Arial" w:hAnsi="Arial" w:cs="Arial"/>
                <w:color w:val="000000"/>
                <w:sz w:val="23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32"/>
              </w:rPr>
              <w:t xml:space="preserve">BIOLOGY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89A57C" w14:textId="77777777" w:rsidR="009332EC" w:rsidRPr="009332EC" w:rsidRDefault="009332EC" w:rsidP="009332EC">
            <w:pPr>
              <w:spacing w:line="259" w:lineRule="auto"/>
              <w:ind w:right="7"/>
              <w:jc w:val="center"/>
              <w:rPr>
                <w:rFonts w:ascii="Arial" w:eastAsia="Arial" w:hAnsi="Arial" w:cs="Arial"/>
                <w:color w:val="000000"/>
                <w:sz w:val="23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32"/>
              </w:rPr>
              <w:t xml:space="preserve">CHEMISTRY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89A57D" w14:textId="77777777" w:rsidR="009332EC" w:rsidRPr="009332EC" w:rsidRDefault="009332EC" w:rsidP="009332EC">
            <w:pPr>
              <w:spacing w:line="259" w:lineRule="auto"/>
              <w:ind w:right="5"/>
              <w:jc w:val="center"/>
              <w:rPr>
                <w:rFonts w:ascii="Arial" w:eastAsia="Arial" w:hAnsi="Arial" w:cs="Arial"/>
                <w:color w:val="000000"/>
                <w:sz w:val="23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32"/>
              </w:rPr>
              <w:t xml:space="preserve">PHYSICS </w:t>
            </w:r>
          </w:p>
        </w:tc>
      </w:tr>
    </w:tbl>
    <w:p w14:paraId="2E89A57F" w14:textId="77777777" w:rsidR="009332EC" w:rsidRDefault="009332EC" w:rsidP="001152F3">
      <w:pPr>
        <w:spacing w:after="0"/>
      </w:pPr>
    </w:p>
    <w:p w14:paraId="2E89A580" w14:textId="77777777" w:rsidR="009332EC" w:rsidRDefault="009332EC" w:rsidP="001152F3">
      <w:pPr>
        <w:spacing w:after="0"/>
      </w:pPr>
    </w:p>
    <w:tbl>
      <w:tblPr>
        <w:tblStyle w:val="TableGrid0"/>
        <w:tblW w:w="14310" w:type="dxa"/>
        <w:tblInd w:w="427" w:type="dxa"/>
        <w:tblCellMar>
          <w:top w:w="28" w:type="dxa"/>
          <w:left w:w="108" w:type="dxa"/>
          <w:bottom w:w="1" w:type="dxa"/>
          <w:right w:w="18" w:type="dxa"/>
        </w:tblCellMar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  <w:gridCol w:w="2385"/>
        <w:gridCol w:w="2385"/>
      </w:tblGrid>
      <w:tr w:rsidR="009332EC" w:rsidRPr="009332EC" w14:paraId="2E89A587" w14:textId="77777777" w:rsidTr="009332EC">
        <w:trPr>
          <w:trHeight w:val="289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A581" w14:textId="77777777" w:rsidR="009332EC" w:rsidRPr="009332EC" w:rsidRDefault="009332EC" w:rsidP="009332EC">
            <w:pPr>
              <w:spacing w:line="259" w:lineRule="auto"/>
              <w:ind w:right="93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Year 1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89A582" w14:textId="77777777" w:rsidR="009332EC" w:rsidRPr="009332EC" w:rsidRDefault="009332EC" w:rsidP="009332EC">
            <w:pPr>
              <w:spacing w:line="259" w:lineRule="auto"/>
              <w:ind w:right="85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Year 2 </w:t>
            </w:r>
          </w:p>
        </w:tc>
        <w:tc>
          <w:tcPr>
            <w:tcW w:w="23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89A583" w14:textId="77777777" w:rsidR="009332EC" w:rsidRPr="009332EC" w:rsidRDefault="009332EC" w:rsidP="009332EC">
            <w:pPr>
              <w:spacing w:line="259" w:lineRule="auto"/>
              <w:ind w:right="92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Year 3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89A584" w14:textId="77777777" w:rsidR="009332EC" w:rsidRPr="009332EC" w:rsidRDefault="009332EC" w:rsidP="009332EC">
            <w:pPr>
              <w:spacing w:line="259" w:lineRule="auto"/>
              <w:ind w:right="88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Year 4 </w:t>
            </w:r>
          </w:p>
        </w:tc>
        <w:tc>
          <w:tcPr>
            <w:tcW w:w="23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89A585" w14:textId="77777777" w:rsidR="009332EC" w:rsidRPr="009332EC" w:rsidRDefault="009332EC" w:rsidP="009332EC">
            <w:pPr>
              <w:tabs>
                <w:tab w:val="center" w:pos="1011"/>
                <w:tab w:val="center" w:pos="1319"/>
              </w:tabs>
              <w:spacing w:line="259" w:lineRule="auto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alibri" w:eastAsia="Calibri" w:hAnsi="Calibri" w:cs="Calibri"/>
                <w:color w:val="000000"/>
                <w:sz w:val="16"/>
              </w:rPr>
              <w:tab/>
            </w:r>
            <w:r w:rsidRPr="009332EC">
              <w:rPr>
                <w:rFonts w:ascii="Comic Sans MS" w:eastAsia="Comic Sans MS" w:hAnsi="Comic Sans MS" w:cs="Comic Sans MS"/>
                <w:color w:val="000000"/>
                <w:sz w:val="16"/>
              </w:rPr>
              <w:t>Year 5</w:t>
            </w:r>
            <w:r w:rsidRPr="009332EC">
              <w:rPr>
                <w:rFonts w:ascii="Comic Sans MS" w:eastAsia="Comic Sans MS" w:hAnsi="Comic Sans MS" w:cs="Comic Sans MS"/>
                <w:color w:val="000000"/>
                <w:sz w:val="16"/>
                <w:vertAlign w:val="subscript"/>
              </w:rPr>
              <w:t xml:space="preserve"> </w:t>
            </w:r>
            <w:r w:rsidRPr="009332EC">
              <w:rPr>
                <w:rFonts w:ascii="Comic Sans MS" w:eastAsia="Comic Sans MS" w:hAnsi="Comic Sans MS" w:cs="Comic Sans MS"/>
                <w:color w:val="000000"/>
                <w:sz w:val="16"/>
                <w:vertAlign w:val="subscript"/>
              </w:rPr>
              <w:tab/>
            </w:r>
            <w:r w:rsidRPr="009332EC"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A586" w14:textId="77777777" w:rsidR="009332EC" w:rsidRPr="009332EC" w:rsidRDefault="009332EC" w:rsidP="009332EC">
            <w:pPr>
              <w:tabs>
                <w:tab w:val="center" w:pos="1029"/>
              </w:tabs>
              <w:spacing w:line="259" w:lineRule="auto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color w:val="000000"/>
                <w:sz w:val="16"/>
                <w:vertAlign w:val="subscript"/>
              </w:rPr>
              <w:t xml:space="preserve"> </w:t>
            </w:r>
            <w:r w:rsidRPr="009332EC">
              <w:rPr>
                <w:rFonts w:ascii="Comic Sans MS" w:eastAsia="Comic Sans MS" w:hAnsi="Comic Sans MS" w:cs="Comic Sans MS"/>
                <w:color w:val="000000"/>
                <w:sz w:val="16"/>
                <w:vertAlign w:val="subscript"/>
              </w:rPr>
              <w:tab/>
            </w:r>
            <w:r w:rsidRPr="009332EC"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Year 6 </w:t>
            </w:r>
          </w:p>
        </w:tc>
      </w:tr>
      <w:tr w:rsidR="009332EC" w:rsidRPr="009332EC" w14:paraId="2E89A592" w14:textId="77777777" w:rsidTr="00225776">
        <w:trPr>
          <w:trHeight w:val="924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E89A588" w14:textId="77777777" w:rsidR="009332EC" w:rsidRPr="009332EC" w:rsidRDefault="009332EC" w:rsidP="009332EC">
            <w:pPr>
              <w:spacing w:after="25" w:line="239" w:lineRule="auto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Animals including </w:t>
            </w:r>
            <w:proofErr w:type="gramStart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Humans</w:t>
            </w:r>
            <w:proofErr w:type="gramEnd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</w:p>
          <w:p w14:paraId="2E89A589" w14:textId="77777777" w:rsidR="009332EC" w:rsidRPr="009332EC" w:rsidRDefault="009332EC" w:rsidP="009332EC">
            <w:pPr>
              <w:tabs>
                <w:tab w:val="right" w:pos="2092"/>
              </w:tabs>
              <w:spacing w:line="259" w:lineRule="auto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(</w:t>
            </w:r>
            <w:proofErr w:type="gramStart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types</w:t>
            </w:r>
            <w:proofErr w:type="gramEnd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of animal</w:t>
            </w: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  <w:vertAlign w:val="subscript"/>
              </w:rPr>
              <w:t xml:space="preserve"> </w:t>
            </w: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  <w:vertAlign w:val="subscript"/>
              </w:rPr>
              <w:tab/>
            </w: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) 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00"/>
            <w:vAlign w:val="center"/>
          </w:tcPr>
          <w:p w14:paraId="2E89A58A" w14:textId="77777777" w:rsidR="009332EC" w:rsidRPr="009332EC" w:rsidRDefault="009332EC" w:rsidP="009332EC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Uses of Everyday </w:t>
            </w:r>
            <w:proofErr w:type="gramStart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Materials </w:t>
            </w: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  <w:vertAlign w:val="subscript"/>
              </w:rPr>
              <w:t xml:space="preserve"> </w:t>
            </w: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  <w:vertAlign w:val="subscript"/>
              </w:rPr>
              <w:tab/>
            </w:r>
            <w:proofErr w:type="gramEnd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E89A58B" w14:textId="77777777" w:rsidR="009332EC" w:rsidRPr="009332EC" w:rsidRDefault="009332EC" w:rsidP="009332EC">
            <w:pPr>
              <w:spacing w:line="259" w:lineRule="auto"/>
              <w:ind w:right="90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Light 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</w:tcPr>
          <w:p w14:paraId="2E89A58C" w14:textId="77777777" w:rsidR="009332EC" w:rsidRPr="009332EC" w:rsidRDefault="009332EC" w:rsidP="009332EC">
            <w:pPr>
              <w:spacing w:line="239" w:lineRule="auto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Animals </w:t>
            </w:r>
            <w:proofErr w:type="gramStart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including  Humans</w:t>
            </w:r>
            <w:proofErr w:type="gramEnd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</w:p>
          <w:p w14:paraId="2E89A58D" w14:textId="77777777" w:rsidR="009332EC" w:rsidRPr="009332EC" w:rsidRDefault="009332EC" w:rsidP="009332EC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(</w:t>
            </w:r>
            <w:proofErr w:type="gramStart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digestive</w:t>
            </w:r>
            <w:proofErr w:type="gramEnd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system and teeth) </w:t>
            </w:r>
          </w:p>
        </w:tc>
        <w:tc>
          <w:tcPr>
            <w:tcW w:w="23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E89A58E" w14:textId="77777777" w:rsidR="009332EC" w:rsidRPr="009332EC" w:rsidRDefault="009332EC" w:rsidP="009332EC">
            <w:pPr>
              <w:spacing w:after="4" w:line="259" w:lineRule="auto"/>
              <w:ind w:left="2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</w:p>
          <w:p w14:paraId="2E89A58F" w14:textId="77777777" w:rsidR="009332EC" w:rsidRPr="009332EC" w:rsidRDefault="00225776" w:rsidP="009332EC">
            <w:pPr>
              <w:spacing w:line="259" w:lineRule="auto"/>
              <w:ind w:right="89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225776">
              <w:rPr>
                <w:rFonts w:ascii="Arial" w:eastAsia="Arial" w:hAnsi="Arial" w:cs="Arial"/>
                <w:color w:val="000000"/>
                <w:sz w:val="16"/>
              </w:rPr>
              <w:t>Animals including Humans (puberty)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E89A590" w14:textId="77777777" w:rsidR="009332EC" w:rsidRPr="009332EC" w:rsidRDefault="009332EC" w:rsidP="009332EC">
            <w:pPr>
              <w:spacing w:line="259" w:lineRule="auto"/>
              <w:ind w:right="88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Animals including </w:t>
            </w:r>
          </w:p>
          <w:p w14:paraId="2E89A591" w14:textId="77777777" w:rsidR="009332EC" w:rsidRPr="009332EC" w:rsidRDefault="009332EC" w:rsidP="009332EC">
            <w:pPr>
              <w:spacing w:line="259" w:lineRule="auto"/>
              <w:ind w:left="12" w:right="6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Humans (changes as humans age)</w:t>
            </w:r>
            <w:r w:rsidRPr="009332EC">
              <w:rPr>
                <w:rFonts w:ascii="Comic Sans MS" w:eastAsia="Comic Sans MS" w:hAnsi="Comic Sans MS" w:cs="Comic Sans MS"/>
                <w:b/>
                <w:color w:val="FF0000"/>
                <w:sz w:val="16"/>
                <w:vertAlign w:val="subscript"/>
              </w:rPr>
              <w:t xml:space="preserve"> </w:t>
            </w:r>
            <w:r w:rsidRPr="009332EC">
              <w:rPr>
                <w:rFonts w:ascii="Comic Sans MS" w:eastAsia="Comic Sans MS" w:hAnsi="Comic Sans MS" w:cs="Comic Sans MS"/>
                <w:b/>
                <w:color w:val="FF0000"/>
                <w:sz w:val="16"/>
                <w:vertAlign w:val="subscript"/>
              </w:rPr>
              <w:tab/>
            </w: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</w:p>
        </w:tc>
      </w:tr>
      <w:tr w:rsidR="009332EC" w:rsidRPr="009332EC" w14:paraId="2E89A599" w14:textId="77777777" w:rsidTr="00864C27">
        <w:trPr>
          <w:trHeight w:val="924"/>
        </w:trPr>
        <w:tc>
          <w:tcPr>
            <w:tcW w:w="2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A593" w14:textId="77777777" w:rsidR="009332EC" w:rsidRPr="009332EC" w:rsidRDefault="009332EC" w:rsidP="009332EC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2E89A594" w14:textId="77777777" w:rsidR="009332EC" w:rsidRPr="009332EC" w:rsidRDefault="009332EC" w:rsidP="009332EC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385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89A595" w14:textId="77777777" w:rsidR="009332EC" w:rsidRPr="009332EC" w:rsidRDefault="009332EC" w:rsidP="009332EC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89A596" w14:textId="77777777" w:rsidR="009332EC" w:rsidRPr="009332EC" w:rsidRDefault="009332EC" w:rsidP="009332EC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E89A597" w14:textId="77777777" w:rsidR="009332EC" w:rsidRPr="009332EC" w:rsidRDefault="009332EC" w:rsidP="009332EC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Animals including Humans (puberty) </w:t>
            </w:r>
          </w:p>
        </w:tc>
        <w:tc>
          <w:tcPr>
            <w:tcW w:w="2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A598" w14:textId="77777777" w:rsidR="009332EC" w:rsidRPr="009332EC" w:rsidRDefault="009332EC" w:rsidP="009332EC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9332EC" w:rsidRPr="009332EC" w14:paraId="2E89A5A8" w14:textId="77777777" w:rsidTr="00864C27">
        <w:trPr>
          <w:trHeight w:val="92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89A59A" w14:textId="77777777" w:rsidR="009332EC" w:rsidRPr="009332EC" w:rsidRDefault="009332EC" w:rsidP="009332EC">
            <w:pPr>
              <w:spacing w:line="259" w:lineRule="auto"/>
              <w:ind w:right="93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Everyday </w:t>
            </w:r>
          </w:p>
          <w:p w14:paraId="2E89A59B" w14:textId="77777777" w:rsidR="009332EC" w:rsidRPr="009332EC" w:rsidRDefault="009332EC" w:rsidP="009332EC">
            <w:pPr>
              <w:spacing w:line="259" w:lineRule="auto"/>
              <w:ind w:right="91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Materials </w:t>
            </w:r>
          </w:p>
          <w:p w14:paraId="2E89A59C" w14:textId="77777777" w:rsidR="009332EC" w:rsidRPr="009332EC" w:rsidRDefault="009332EC" w:rsidP="009332EC">
            <w:pPr>
              <w:spacing w:line="259" w:lineRule="auto"/>
              <w:ind w:right="95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89A59D" w14:textId="77777777" w:rsidR="009332EC" w:rsidRPr="009332EC" w:rsidRDefault="009332EC" w:rsidP="009332EC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E89A59E" w14:textId="77777777" w:rsidR="009332EC" w:rsidRPr="009332EC" w:rsidRDefault="009332EC" w:rsidP="009332EC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</w:p>
          <w:p w14:paraId="2E89A59F" w14:textId="77777777" w:rsidR="009332EC" w:rsidRPr="009332EC" w:rsidRDefault="009332EC" w:rsidP="009332EC">
            <w:pPr>
              <w:spacing w:after="12" w:line="259" w:lineRule="auto"/>
              <w:ind w:right="90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Forces and </w:t>
            </w:r>
          </w:p>
          <w:p w14:paraId="2E89A5A0" w14:textId="77777777" w:rsidR="009332EC" w:rsidRPr="009332EC" w:rsidRDefault="009332EC" w:rsidP="009332EC">
            <w:pPr>
              <w:tabs>
                <w:tab w:val="center" w:pos="996"/>
              </w:tabs>
              <w:spacing w:line="259" w:lineRule="auto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  <w:vertAlign w:val="subscript"/>
              </w:rPr>
              <w:t xml:space="preserve"> </w:t>
            </w: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  <w:vertAlign w:val="subscript"/>
              </w:rPr>
              <w:tab/>
            </w: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Magnets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vAlign w:val="center"/>
          </w:tcPr>
          <w:p w14:paraId="2E89A5A1" w14:textId="77777777" w:rsidR="009332EC" w:rsidRPr="009332EC" w:rsidRDefault="009332EC" w:rsidP="009332EC">
            <w:pPr>
              <w:spacing w:line="259" w:lineRule="auto"/>
              <w:ind w:right="212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Animals including  </w:t>
            </w:r>
          </w:p>
          <w:p w14:paraId="2E89A5A2" w14:textId="77777777" w:rsidR="009332EC" w:rsidRPr="009332EC" w:rsidRDefault="009332EC" w:rsidP="009332EC">
            <w:pPr>
              <w:spacing w:line="259" w:lineRule="auto"/>
              <w:ind w:right="87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Humans </w:t>
            </w:r>
          </w:p>
          <w:p w14:paraId="2E89A5A3" w14:textId="77777777" w:rsidR="009332EC" w:rsidRPr="009332EC" w:rsidRDefault="009332EC" w:rsidP="009332EC">
            <w:pPr>
              <w:spacing w:line="259" w:lineRule="auto"/>
              <w:ind w:right="87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(</w:t>
            </w:r>
            <w:proofErr w:type="gramStart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food</w:t>
            </w:r>
            <w:proofErr w:type="gramEnd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chains) </w:t>
            </w:r>
          </w:p>
        </w:tc>
        <w:tc>
          <w:tcPr>
            <w:tcW w:w="23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89A5A4" w14:textId="77777777" w:rsidR="009332EC" w:rsidRPr="009332EC" w:rsidRDefault="009332EC" w:rsidP="009332EC">
            <w:pPr>
              <w:spacing w:line="259" w:lineRule="auto"/>
              <w:ind w:right="91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Properties and </w:t>
            </w:r>
          </w:p>
          <w:p w14:paraId="2E89A5A5" w14:textId="77777777" w:rsidR="009332EC" w:rsidRPr="009332EC" w:rsidRDefault="009332EC" w:rsidP="009332EC">
            <w:pPr>
              <w:spacing w:line="259" w:lineRule="auto"/>
              <w:ind w:right="92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Changes of </w:t>
            </w:r>
          </w:p>
          <w:p w14:paraId="2E89A5A6" w14:textId="77777777" w:rsidR="009332EC" w:rsidRPr="009332EC" w:rsidRDefault="009332EC" w:rsidP="009332EC">
            <w:pPr>
              <w:spacing w:line="259" w:lineRule="auto"/>
              <w:ind w:right="92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Materials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E89A5A7" w14:textId="77777777" w:rsidR="009332EC" w:rsidRPr="009332EC" w:rsidRDefault="009332EC" w:rsidP="009332EC">
            <w:pPr>
              <w:spacing w:line="259" w:lineRule="auto"/>
              <w:ind w:right="89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Electricity </w:t>
            </w:r>
          </w:p>
        </w:tc>
      </w:tr>
      <w:tr w:rsidR="009332EC" w:rsidRPr="009332EC" w14:paraId="2E89A5B5" w14:textId="77777777" w:rsidTr="00864C27">
        <w:trPr>
          <w:trHeight w:val="92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89A5A9" w14:textId="77777777" w:rsidR="009332EC" w:rsidRPr="009332EC" w:rsidRDefault="009332EC" w:rsidP="009332EC">
            <w:pPr>
              <w:spacing w:line="259" w:lineRule="auto"/>
              <w:ind w:left="3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</w:p>
          <w:p w14:paraId="2E89A5AA" w14:textId="77777777" w:rsidR="009332EC" w:rsidRPr="009332EC" w:rsidRDefault="009332EC" w:rsidP="009332EC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</w:tcPr>
          <w:p w14:paraId="2E89A5AB" w14:textId="77777777" w:rsidR="009332EC" w:rsidRPr="009332EC" w:rsidRDefault="009332EC" w:rsidP="009332EC">
            <w:pPr>
              <w:spacing w:line="239" w:lineRule="auto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Living Things and their Habitats </w:t>
            </w:r>
          </w:p>
          <w:p w14:paraId="2E89A5AC" w14:textId="77777777" w:rsidR="009332EC" w:rsidRPr="009332EC" w:rsidRDefault="009332EC" w:rsidP="009332EC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(</w:t>
            </w:r>
            <w:proofErr w:type="gramStart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habitats</w:t>
            </w:r>
            <w:proofErr w:type="gramEnd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and food chains) </w:t>
            </w:r>
          </w:p>
        </w:tc>
        <w:tc>
          <w:tcPr>
            <w:tcW w:w="23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E89A5AD" w14:textId="77777777" w:rsidR="009332EC" w:rsidRPr="009332EC" w:rsidRDefault="009332EC" w:rsidP="009332EC">
            <w:pPr>
              <w:spacing w:line="259" w:lineRule="auto"/>
              <w:ind w:right="94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Animals including </w:t>
            </w:r>
          </w:p>
          <w:p w14:paraId="2E89A5AE" w14:textId="77777777" w:rsidR="009332EC" w:rsidRPr="009332EC" w:rsidRDefault="009332EC" w:rsidP="009332EC">
            <w:pPr>
              <w:spacing w:line="259" w:lineRule="auto"/>
              <w:ind w:right="90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Humans </w:t>
            </w:r>
          </w:p>
          <w:p w14:paraId="2E89A5AF" w14:textId="77777777" w:rsidR="009332EC" w:rsidRPr="009332EC" w:rsidRDefault="009332EC" w:rsidP="009332EC">
            <w:pPr>
              <w:spacing w:line="259" w:lineRule="auto"/>
              <w:ind w:right="92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(skeletons)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B0F0"/>
            <w:vAlign w:val="center"/>
          </w:tcPr>
          <w:p w14:paraId="2E89A5B0" w14:textId="77777777" w:rsidR="009332EC" w:rsidRPr="009332EC" w:rsidRDefault="009332EC" w:rsidP="009332EC">
            <w:pPr>
              <w:spacing w:line="259" w:lineRule="auto"/>
              <w:ind w:right="86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Sound </w:t>
            </w:r>
          </w:p>
        </w:tc>
        <w:tc>
          <w:tcPr>
            <w:tcW w:w="23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E89A5B1" w14:textId="77777777" w:rsidR="009332EC" w:rsidRPr="009332EC" w:rsidRDefault="009332EC" w:rsidP="009332EC">
            <w:pPr>
              <w:spacing w:line="259" w:lineRule="auto"/>
              <w:ind w:right="92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Forces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E89A5B2" w14:textId="77777777" w:rsidR="009332EC" w:rsidRPr="009332EC" w:rsidRDefault="009332EC" w:rsidP="009332EC">
            <w:pPr>
              <w:spacing w:line="259" w:lineRule="auto"/>
              <w:ind w:right="87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Animals including </w:t>
            </w:r>
          </w:p>
          <w:p w14:paraId="2E89A5B3" w14:textId="77777777" w:rsidR="009332EC" w:rsidRPr="009332EC" w:rsidRDefault="009332EC" w:rsidP="009332EC">
            <w:pPr>
              <w:spacing w:line="259" w:lineRule="auto"/>
              <w:ind w:right="89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Humans </w:t>
            </w:r>
          </w:p>
          <w:p w14:paraId="2E89A5B4" w14:textId="77777777" w:rsidR="009332EC" w:rsidRPr="009332EC" w:rsidRDefault="009332EC" w:rsidP="009332EC">
            <w:pPr>
              <w:spacing w:line="259" w:lineRule="auto"/>
              <w:ind w:left="10" w:right="3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(</w:t>
            </w:r>
            <w:proofErr w:type="gramStart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circulatory</w:t>
            </w:r>
            <w:proofErr w:type="gramEnd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system) </w:t>
            </w:r>
          </w:p>
        </w:tc>
      </w:tr>
      <w:tr w:rsidR="009332EC" w:rsidRPr="009332EC" w14:paraId="2E89A5C1" w14:textId="77777777" w:rsidTr="00225776">
        <w:trPr>
          <w:trHeight w:val="92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89A5B6" w14:textId="77777777" w:rsidR="009332EC" w:rsidRPr="009332EC" w:rsidRDefault="009332EC" w:rsidP="009332EC">
            <w:pPr>
              <w:spacing w:line="259" w:lineRule="auto"/>
              <w:ind w:right="93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Everyday </w:t>
            </w:r>
          </w:p>
          <w:p w14:paraId="2E89A5B7" w14:textId="77777777" w:rsidR="009332EC" w:rsidRPr="009332EC" w:rsidRDefault="009332EC" w:rsidP="009332EC">
            <w:pPr>
              <w:spacing w:line="259" w:lineRule="auto"/>
              <w:ind w:right="91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Materials  </w:t>
            </w:r>
          </w:p>
          <w:p w14:paraId="2E89A5B8" w14:textId="77777777" w:rsidR="009332EC" w:rsidRPr="009332EC" w:rsidRDefault="009332EC" w:rsidP="009332EC">
            <w:pPr>
              <w:spacing w:line="259" w:lineRule="auto"/>
              <w:ind w:left="1000" w:right="454" w:hanging="540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vAlign w:val="center"/>
          </w:tcPr>
          <w:p w14:paraId="2E89A5B9" w14:textId="77777777" w:rsidR="009332EC" w:rsidRPr="009332EC" w:rsidRDefault="009332EC" w:rsidP="009332EC">
            <w:pPr>
              <w:spacing w:after="25" w:line="239" w:lineRule="auto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Animals including </w:t>
            </w:r>
            <w:proofErr w:type="gramStart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Humans</w:t>
            </w:r>
            <w:proofErr w:type="gramEnd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</w:p>
          <w:p w14:paraId="2E89A5BA" w14:textId="77777777" w:rsidR="009332EC" w:rsidRPr="009332EC" w:rsidRDefault="009332EC" w:rsidP="009332EC">
            <w:pPr>
              <w:tabs>
                <w:tab w:val="right" w:pos="2093"/>
              </w:tabs>
              <w:spacing w:line="259" w:lineRule="auto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(</w:t>
            </w:r>
            <w:proofErr w:type="gramStart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staying</w:t>
            </w:r>
            <w:proofErr w:type="gramEnd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healthy</w:t>
            </w: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  <w:vertAlign w:val="subscript"/>
              </w:rPr>
              <w:t xml:space="preserve"> </w:t>
            </w: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  <w:vertAlign w:val="subscript"/>
              </w:rPr>
              <w:tab/>
            </w: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) </w:t>
            </w:r>
          </w:p>
        </w:tc>
        <w:tc>
          <w:tcPr>
            <w:tcW w:w="23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89A5BB" w14:textId="77777777" w:rsidR="009332EC" w:rsidRPr="009332EC" w:rsidRDefault="009332EC" w:rsidP="009332EC">
            <w:pPr>
              <w:spacing w:line="259" w:lineRule="auto"/>
              <w:ind w:right="89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Rocks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B0F0"/>
            <w:vAlign w:val="center"/>
          </w:tcPr>
          <w:p w14:paraId="2E89A5BC" w14:textId="77777777" w:rsidR="009332EC" w:rsidRPr="009332EC" w:rsidRDefault="009332EC" w:rsidP="009332EC">
            <w:pPr>
              <w:spacing w:line="259" w:lineRule="auto"/>
              <w:ind w:right="92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Electricity </w:t>
            </w:r>
          </w:p>
        </w:tc>
        <w:tc>
          <w:tcPr>
            <w:tcW w:w="23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89A5BD" w14:textId="77777777" w:rsidR="009332EC" w:rsidRPr="009332EC" w:rsidRDefault="009332EC" w:rsidP="009332EC">
            <w:pPr>
              <w:spacing w:line="259" w:lineRule="auto"/>
              <w:ind w:right="91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Properties and </w:t>
            </w:r>
          </w:p>
          <w:p w14:paraId="2E89A5BE" w14:textId="77777777" w:rsidR="009332EC" w:rsidRPr="009332EC" w:rsidRDefault="009332EC" w:rsidP="009332EC">
            <w:pPr>
              <w:spacing w:line="259" w:lineRule="auto"/>
              <w:ind w:right="92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Changes of </w:t>
            </w:r>
          </w:p>
          <w:p w14:paraId="2E89A5BF" w14:textId="77777777" w:rsidR="009332EC" w:rsidRPr="009332EC" w:rsidRDefault="009332EC" w:rsidP="009332EC">
            <w:pPr>
              <w:spacing w:line="259" w:lineRule="auto"/>
              <w:ind w:right="92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Materials</w:t>
            </w:r>
            <w:r w:rsidRPr="009332EC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E89A5C0" w14:textId="77777777" w:rsidR="009332EC" w:rsidRPr="009332EC" w:rsidRDefault="009332EC" w:rsidP="009332EC">
            <w:pPr>
              <w:spacing w:line="259" w:lineRule="auto"/>
              <w:ind w:left="7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 </w:t>
            </w:r>
            <w:r w:rsidR="00225776"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Light</w:t>
            </w:r>
            <w:r w:rsidR="00225776" w:rsidRPr="009332EC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 </w:t>
            </w:r>
            <w:r w:rsidR="00225776"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</w:p>
        </w:tc>
      </w:tr>
      <w:tr w:rsidR="009332EC" w:rsidRPr="009332EC" w14:paraId="2E89A5CE" w14:textId="77777777" w:rsidTr="00864C27">
        <w:trPr>
          <w:trHeight w:val="92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E89A5C2" w14:textId="77777777" w:rsidR="009332EC" w:rsidRPr="009332EC" w:rsidRDefault="009332EC" w:rsidP="009332EC">
            <w:pPr>
              <w:spacing w:line="259" w:lineRule="auto"/>
              <w:ind w:right="91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Animals including </w:t>
            </w:r>
          </w:p>
          <w:p w14:paraId="2E89A5C3" w14:textId="77777777" w:rsidR="009332EC" w:rsidRPr="009332EC" w:rsidRDefault="009332EC" w:rsidP="009332EC">
            <w:pPr>
              <w:spacing w:line="259" w:lineRule="auto"/>
              <w:ind w:right="88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Humans </w:t>
            </w:r>
          </w:p>
          <w:p w14:paraId="2E89A5C4" w14:textId="77777777" w:rsidR="009332EC" w:rsidRPr="009332EC" w:rsidRDefault="009332EC" w:rsidP="009332EC">
            <w:pPr>
              <w:spacing w:line="259" w:lineRule="auto"/>
              <w:ind w:right="89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(</w:t>
            </w:r>
            <w:proofErr w:type="gramStart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human</w:t>
            </w:r>
            <w:proofErr w:type="gramEnd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body) </w:t>
            </w:r>
          </w:p>
          <w:p w14:paraId="2E89A5C5" w14:textId="77777777" w:rsidR="009332EC" w:rsidRPr="009332EC" w:rsidRDefault="009332EC" w:rsidP="009332EC">
            <w:pPr>
              <w:spacing w:line="259" w:lineRule="auto"/>
              <w:ind w:right="92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vAlign w:val="center"/>
          </w:tcPr>
          <w:p w14:paraId="2E89A5C6" w14:textId="77777777" w:rsidR="009332EC" w:rsidRPr="009332EC" w:rsidRDefault="009332EC" w:rsidP="009332EC">
            <w:pPr>
              <w:spacing w:line="259" w:lineRule="auto"/>
              <w:ind w:right="86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Plants 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shd w:val="clear" w:color="auto" w:fill="92D050"/>
            <w:vAlign w:val="bottom"/>
          </w:tcPr>
          <w:p w14:paraId="2E89A5C7" w14:textId="77777777" w:rsidR="009332EC" w:rsidRPr="009332EC" w:rsidRDefault="009332EC" w:rsidP="009332EC">
            <w:pPr>
              <w:spacing w:after="13" w:line="259" w:lineRule="auto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</w:p>
          <w:p w14:paraId="2E89A5C8" w14:textId="77777777" w:rsidR="009332EC" w:rsidRPr="009332EC" w:rsidRDefault="009332EC" w:rsidP="009332EC">
            <w:pPr>
              <w:tabs>
                <w:tab w:val="center" w:pos="995"/>
                <w:tab w:val="center" w:pos="1402"/>
              </w:tabs>
              <w:spacing w:line="259" w:lineRule="auto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alibri" w:eastAsia="Calibri" w:hAnsi="Calibri" w:cs="Calibri"/>
                <w:color w:val="000000"/>
                <w:sz w:val="16"/>
              </w:rPr>
              <w:tab/>
            </w:r>
            <w:proofErr w:type="gramStart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Plants </w:t>
            </w: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  <w:vertAlign w:val="subscript"/>
              </w:rPr>
              <w:t xml:space="preserve"> </w:t>
            </w: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  <w:vertAlign w:val="subscript"/>
              </w:rPr>
              <w:tab/>
            </w:r>
            <w:proofErr w:type="gramEnd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vAlign w:val="center"/>
          </w:tcPr>
          <w:p w14:paraId="2E89A5C9" w14:textId="77777777" w:rsidR="009332EC" w:rsidRPr="009332EC" w:rsidRDefault="009332EC" w:rsidP="009332EC">
            <w:pPr>
              <w:spacing w:after="3" w:line="237" w:lineRule="auto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Living things and their Habitats </w:t>
            </w:r>
          </w:p>
          <w:p w14:paraId="2E89A5CA" w14:textId="77777777" w:rsidR="009332EC" w:rsidRPr="009332EC" w:rsidRDefault="009332EC" w:rsidP="009332EC">
            <w:pPr>
              <w:spacing w:line="259" w:lineRule="auto"/>
              <w:ind w:right="87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(classification) </w:t>
            </w:r>
          </w:p>
        </w:tc>
        <w:tc>
          <w:tcPr>
            <w:tcW w:w="23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E89A5CB" w14:textId="77777777" w:rsidR="009332EC" w:rsidRPr="009332EC" w:rsidRDefault="009332EC" w:rsidP="009332EC">
            <w:pPr>
              <w:spacing w:after="2" w:line="237" w:lineRule="auto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Living things and their Habitats </w:t>
            </w:r>
          </w:p>
          <w:p w14:paraId="2E89A5CC" w14:textId="77777777" w:rsidR="009332EC" w:rsidRPr="009332EC" w:rsidRDefault="009332EC" w:rsidP="009332EC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(</w:t>
            </w:r>
            <w:proofErr w:type="gramStart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life</w:t>
            </w:r>
            <w:proofErr w:type="gramEnd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cycles and reproduction) </w:t>
            </w:r>
            <w:r w:rsidRPr="009332EC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E89A5CD" w14:textId="77777777" w:rsidR="009332EC" w:rsidRPr="009332EC" w:rsidRDefault="009332EC" w:rsidP="009332EC">
            <w:pPr>
              <w:spacing w:line="259" w:lineRule="auto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Evolution and Inheritance</w:t>
            </w:r>
            <w:r w:rsidRPr="009332EC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 </w:t>
            </w:r>
          </w:p>
        </w:tc>
      </w:tr>
      <w:tr w:rsidR="009332EC" w:rsidRPr="009332EC" w14:paraId="2E89A5D5" w14:textId="77777777" w:rsidTr="00864C27">
        <w:trPr>
          <w:trHeight w:val="92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2E89A5CF" w14:textId="77777777" w:rsidR="009332EC" w:rsidRPr="009332EC" w:rsidRDefault="009332EC" w:rsidP="009332EC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92D050"/>
          </w:tcPr>
          <w:p w14:paraId="2E89A5D0" w14:textId="77777777" w:rsidR="009332EC" w:rsidRPr="009332EC" w:rsidRDefault="009332EC" w:rsidP="009332EC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385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E89A5D1" w14:textId="77777777" w:rsidR="009332EC" w:rsidRPr="009332EC" w:rsidRDefault="009332EC" w:rsidP="009332EC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FFFF00"/>
          </w:tcPr>
          <w:p w14:paraId="2E89A5D2" w14:textId="77777777" w:rsidR="009332EC" w:rsidRPr="009332EC" w:rsidRDefault="009332EC" w:rsidP="009332EC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shd w:val="clear" w:color="auto" w:fill="00B0F0"/>
          </w:tcPr>
          <w:p w14:paraId="2E89A5D3" w14:textId="77777777" w:rsidR="009332EC" w:rsidRPr="009332EC" w:rsidRDefault="009332EC" w:rsidP="009332EC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2E89A5D4" w14:textId="77777777" w:rsidR="009332EC" w:rsidRPr="009332EC" w:rsidRDefault="009332EC" w:rsidP="009332EC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9332EC" w:rsidRPr="009332EC" w14:paraId="2E89A5DF" w14:textId="77777777" w:rsidTr="00864C27">
        <w:trPr>
          <w:trHeight w:val="924"/>
        </w:trPr>
        <w:tc>
          <w:tcPr>
            <w:tcW w:w="2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E89A5D6" w14:textId="77777777" w:rsidR="009332EC" w:rsidRPr="009332EC" w:rsidRDefault="009332EC" w:rsidP="009332EC">
            <w:pPr>
              <w:spacing w:line="259" w:lineRule="auto"/>
              <w:ind w:right="91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Plants </w:t>
            </w:r>
          </w:p>
          <w:p w14:paraId="2E89A5D7" w14:textId="77777777" w:rsidR="009332EC" w:rsidRPr="009332EC" w:rsidRDefault="009332EC" w:rsidP="009332EC">
            <w:pPr>
              <w:spacing w:line="259" w:lineRule="auto"/>
              <w:ind w:right="95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</w:tcPr>
          <w:p w14:paraId="2E89A5D8" w14:textId="77777777" w:rsidR="009332EC" w:rsidRPr="009332EC" w:rsidRDefault="009332EC" w:rsidP="009332EC">
            <w:pPr>
              <w:spacing w:line="259" w:lineRule="auto"/>
              <w:ind w:right="88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Animals including </w:t>
            </w:r>
          </w:p>
          <w:p w14:paraId="2E89A5D9" w14:textId="77777777" w:rsidR="009332EC" w:rsidRPr="009332EC" w:rsidRDefault="009332EC" w:rsidP="009332EC">
            <w:pPr>
              <w:spacing w:line="259" w:lineRule="auto"/>
              <w:ind w:right="84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Humans </w:t>
            </w:r>
          </w:p>
          <w:p w14:paraId="2E89A5DA" w14:textId="77777777" w:rsidR="009332EC" w:rsidRPr="009332EC" w:rsidRDefault="009332EC" w:rsidP="009332EC">
            <w:pPr>
              <w:spacing w:line="259" w:lineRule="auto"/>
              <w:ind w:right="88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(</w:t>
            </w:r>
            <w:proofErr w:type="gramStart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life</w:t>
            </w:r>
            <w:proofErr w:type="gramEnd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 </w:t>
            </w:r>
            <w:proofErr w:type="spellStart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cyles</w:t>
            </w:r>
            <w:proofErr w:type="spellEnd"/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) </w:t>
            </w:r>
          </w:p>
        </w:tc>
        <w:tc>
          <w:tcPr>
            <w:tcW w:w="2385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E89A5DB" w14:textId="77777777" w:rsidR="009332EC" w:rsidRPr="009332EC" w:rsidRDefault="009332EC" w:rsidP="009332EC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00"/>
          </w:tcPr>
          <w:p w14:paraId="2E89A5DC" w14:textId="77777777" w:rsidR="009332EC" w:rsidRPr="009332EC" w:rsidRDefault="009332EC" w:rsidP="009332EC">
            <w:pPr>
              <w:spacing w:line="259" w:lineRule="auto"/>
              <w:ind w:left="72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 xml:space="preserve">States of Matter </w:t>
            </w:r>
          </w:p>
        </w:tc>
        <w:tc>
          <w:tcPr>
            <w:tcW w:w="2385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89A5DD" w14:textId="77777777" w:rsidR="009332EC" w:rsidRPr="009332EC" w:rsidRDefault="009332EC" w:rsidP="009332EC">
            <w:pPr>
              <w:spacing w:line="259" w:lineRule="auto"/>
              <w:ind w:left="119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Earth and Space</w:t>
            </w:r>
            <w:r w:rsidRPr="009332EC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E89A5DE" w14:textId="77777777" w:rsidR="009332EC" w:rsidRPr="009332EC" w:rsidRDefault="009332EC" w:rsidP="009332EC">
            <w:pPr>
              <w:spacing w:line="259" w:lineRule="auto"/>
              <w:ind w:left="11" w:hanging="11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9332EC">
              <w:rPr>
                <w:rFonts w:ascii="Comic Sans MS" w:eastAsia="Comic Sans MS" w:hAnsi="Comic Sans MS" w:cs="Comic Sans MS"/>
                <w:b/>
                <w:color w:val="000000"/>
                <w:sz w:val="16"/>
              </w:rPr>
              <w:t>Living things and their Habitats (classification)</w:t>
            </w:r>
            <w:r w:rsidRPr="009332EC">
              <w:rPr>
                <w:rFonts w:ascii="Comic Sans MS" w:eastAsia="Comic Sans MS" w:hAnsi="Comic Sans MS" w:cs="Comic Sans MS"/>
                <w:b/>
                <w:color w:val="FF0000"/>
                <w:sz w:val="16"/>
              </w:rPr>
              <w:t xml:space="preserve"> </w:t>
            </w:r>
          </w:p>
        </w:tc>
      </w:tr>
    </w:tbl>
    <w:p w14:paraId="2E89A5E0" w14:textId="77777777" w:rsidR="001152F3" w:rsidRDefault="001152F3" w:rsidP="001152F3">
      <w:pPr>
        <w:spacing w:after="0"/>
      </w:pPr>
    </w:p>
    <w:p w14:paraId="2E89A5E1" w14:textId="77777777" w:rsidR="009332EC" w:rsidRDefault="009332EC" w:rsidP="001152F3">
      <w:pPr>
        <w:spacing w:after="0"/>
        <w:rPr>
          <w:b/>
          <w:u w:val="single"/>
        </w:rPr>
      </w:pPr>
    </w:p>
    <w:p w14:paraId="2E89A5E2" w14:textId="77777777" w:rsidR="009332EC" w:rsidRDefault="009332EC" w:rsidP="001152F3">
      <w:pPr>
        <w:spacing w:after="0"/>
        <w:rPr>
          <w:b/>
          <w:u w:val="single"/>
        </w:rPr>
      </w:pPr>
    </w:p>
    <w:p w14:paraId="2E89A5E3" w14:textId="77777777" w:rsidR="001152F3" w:rsidRDefault="001152F3" w:rsidP="001152F3">
      <w:pPr>
        <w:spacing w:after="0"/>
        <w:rPr>
          <w:b/>
          <w:u w:val="single"/>
        </w:rPr>
      </w:pPr>
      <w:r w:rsidRPr="001152F3">
        <w:rPr>
          <w:b/>
          <w:u w:val="single"/>
        </w:rPr>
        <w:t xml:space="preserve">Disciplinary knowledge </w:t>
      </w:r>
    </w:p>
    <w:p w14:paraId="2E89A5E4" w14:textId="77777777" w:rsidR="001152F3" w:rsidRPr="001152F3" w:rsidRDefault="001152F3" w:rsidP="001152F3">
      <w:pPr>
        <w:spacing w:after="0"/>
        <w:rPr>
          <w:b/>
          <w:u w:val="single"/>
        </w:rPr>
      </w:pPr>
    </w:p>
    <w:p w14:paraId="2E89A5E5" w14:textId="77777777" w:rsidR="00704487" w:rsidRDefault="001152F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9A5EE" wp14:editId="2E89A5EF">
                <wp:simplePos x="0" y="0"/>
                <wp:positionH relativeFrom="column">
                  <wp:posOffset>5419725</wp:posOffset>
                </wp:positionH>
                <wp:positionV relativeFrom="paragraph">
                  <wp:posOffset>370840</wp:posOffset>
                </wp:positionV>
                <wp:extent cx="4343400" cy="149542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495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9A5F2" w14:textId="77777777" w:rsidR="001152F3" w:rsidRPr="001152F3" w:rsidRDefault="001152F3" w:rsidP="001152F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1152F3">
                              <w:rPr>
                                <w:color w:val="000000" w:themeColor="text1"/>
                                <w:sz w:val="28"/>
                              </w:rPr>
                              <w:t>This table links to the document on the inside of the front cover of science books. Teachers date the skills used during sci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ence lessons to ensure maximum </w:t>
                            </w:r>
                            <w:r w:rsidRPr="001152F3">
                              <w:rPr>
                                <w:color w:val="000000" w:themeColor="text1"/>
                                <w:sz w:val="28"/>
                              </w:rPr>
                              <w:t>coverage.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89A5EE" id="Rounded Rectangle 4" o:spid="_x0000_s1026" style="position:absolute;margin-left:426.75pt;margin-top:29.2pt;width:342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" fillcolor="#5b9bd5 [3204]" strokecolor="#1f4d78 [1604]" strokeweight="1pt">
                <v:stroke joinstyle="miter"/>
                <v:textbox>
                  <w:txbxContent>
                    <w:p w14:paraId="2E89A5F2" w14:textId="77777777" w:rsidR="001152F3" w:rsidRPr="001152F3" w:rsidRDefault="001152F3" w:rsidP="001152F3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1152F3">
                        <w:rPr>
                          <w:color w:val="000000" w:themeColor="text1"/>
                          <w:sz w:val="28"/>
                        </w:rPr>
                        <w:t>This table links to the document on the inside of the front cover of science books. Teachers date the skills used during sci</w:t>
                      </w:r>
                      <w:r>
                        <w:rPr>
                          <w:color w:val="000000" w:themeColor="text1"/>
                          <w:sz w:val="28"/>
                        </w:rPr>
                        <w:t xml:space="preserve">ence lessons to ensure maximum </w:t>
                      </w:r>
                      <w:r w:rsidRPr="001152F3">
                        <w:rPr>
                          <w:color w:val="000000" w:themeColor="text1"/>
                          <w:sz w:val="28"/>
                        </w:rPr>
                        <w:t>coverage.</w:t>
                      </w:r>
                    </w:p>
                  </w:txbxContent>
                </v:textbox>
              </v:roundrect>
            </w:pict>
          </mc:Fallback>
        </mc:AlternateContent>
      </w:r>
      <w:r w:rsidR="00704487">
        <w:rPr>
          <w:noProof/>
          <w:lang w:eastAsia="en-GB"/>
        </w:rPr>
        <w:drawing>
          <wp:inline distT="0" distB="0" distL="0" distR="0" wp14:anchorId="2E89A5F0" wp14:editId="2E89A5F1">
            <wp:extent cx="4962525" cy="202892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1495"/>
                    <a:stretch/>
                  </pic:blipFill>
                  <pic:spPr bwMode="auto">
                    <a:xfrm>
                      <a:off x="0" y="0"/>
                      <a:ext cx="4969821" cy="2031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4487" w:rsidSect="001152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87"/>
    <w:rsid w:val="001152F3"/>
    <w:rsid w:val="00225776"/>
    <w:rsid w:val="00270F54"/>
    <w:rsid w:val="004A414D"/>
    <w:rsid w:val="00704487"/>
    <w:rsid w:val="00864C27"/>
    <w:rsid w:val="009332EC"/>
    <w:rsid w:val="009F559A"/>
    <w:rsid w:val="00B77308"/>
    <w:rsid w:val="00B94209"/>
    <w:rsid w:val="00C02F06"/>
    <w:rsid w:val="00D05A78"/>
    <w:rsid w:val="00D57748"/>
    <w:rsid w:val="00DD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A4E5"/>
  <w15:chartTrackingRefBased/>
  <w15:docId w15:val="{8FA1ADE9-87BD-44AB-8181-7D695CBA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9332EC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3" ma:contentTypeDescription="Create a new document." ma:contentTypeScope="" ma:versionID="09b3bd37ca6bbd2967eae32f33527eb1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d9be915189743da1f680431f4d7b4a7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Props1.xml><?xml version="1.0" encoding="utf-8"?>
<ds:datastoreItem xmlns:ds="http://schemas.openxmlformats.org/officeDocument/2006/customXml" ds:itemID="{1D5C45C7-C285-4456-A63D-0E80D5974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660C2-DB7F-4106-A05F-C6271053D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CE8A2-FC96-46C3-B2D9-D7EDBC5B12E8}">
  <ds:schemaRefs>
    <ds:schemaRef ds:uri="http://schemas.microsoft.com/office/2006/metadata/properties"/>
    <ds:schemaRef ds:uri="http://schemas.microsoft.com/office/infopath/2007/PartnerControls"/>
    <ds:schemaRef ds:uri="aa2faa68-403d-4087-a78e-2639e168f601"/>
    <ds:schemaRef ds:uri="8bc44ad1-2ca1-4151-8610-1d4243943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Doy, Kirsty</dc:creator>
  <cp:keywords/>
  <dc:description/>
  <cp:lastModifiedBy>Thorpe, Kirsty</cp:lastModifiedBy>
  <cp:revision>6</cp:revision>
  <dcterms:created xsi:type="dcterms:W3CDTF">2022-02-01T09:15:00Z</dcterms:created>
  <dcterms:modified xsi:type="dcterms:W3CDTF">2023-06-23T08:28:00Z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Order">
    <vt:r8>6078400</vt:r8>
  </property>
  <property fmtid="{D5CDD505-2E9C-101B-9397-08002B2CF9AE}" pid="4" name="MediaServiceImageTags">
    <vt:lpwstr/>
  </property>
</Properties>
</file>