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A39C" w14:textId="3039B18A" w:rsidR="00737F73" w:rsidRPr="00BF0A76" w:rsidRDefault="00737F73">
      <w:pPr>
        <w:rPr>
          <w:b/>
          <w:bCs/>
          <w:sz w:val="18"/>
          <w:szCs w:val="18"/>
        </w:rPr>
      </w:pPr>
    </w:p>
    <w:p w14:paraId="27887615" w14:textId="77777777" w:rsidR="009D6B7F" w:rsidRPr="00BF0A76" w:rsidRDefault="009D6B7F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1374"/>
        <w:gridCol w:w="61"/>
        <w:gridCol w:w="2210"/>
        <w:gridCol w:w="2211"/>
        <w:gridCol w:w="2211"/>
        <w:gridCol w:w="2257"/>
        <w:gridCol w:w="2164"/>
        <w:gridCol w:w="23"/>
        <w:gridCol w:w="2188"/>
      </w:tblGrid>
      <w:tr w:rsidR="00BA142D" w:rsidRPr="00BF0A76" w14:paraId="4793D47B" w14:textId="77777777" w:rsidTr="00EE3639">
        <w:tc>
          <w:tcPr>
            <w:tcW w:w="1297" w:type="dxa"/>
          </w:tcPr>
          <w:p w14:paraId="6BE9E01F" w14:textId="77777777" w:rsidR="00BA142D" w:rsidRPr="00BF0A76" w:rsidRDefault="00BA142D" w:rsidP="00D56C30">
            <w:pPr>
              <w:rPr>
                <w:rFonts w:ascii="Comic Sans MS" w:hAnsi="Comic Sans MS"/>
                <w:sz w:val="19"/>
                <w:szCs w:val="19"/>
              </w:rPr>
            </w:pPr>
          </w:p>
        </w:tc>
        <w:tc>
          <w:tcPr>
            <w:tcW w:w="13325" w:type="dxa"/>
            <w:gridSpan w:val="8"/>
            <w:shd w:val="clear" w:color="auto" w:fill="FFFFFF" w:themeFill="background1"/>
          </w:tcPr>
          <w:p w14:paraId="11F08F2A" w14:textId="08E0B84A" w:rsidR="00BA142D" w:rsidRPr="00BF0A76" w:rsidRDefault="00BA142D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 xml:space="preserve">Bar Models are used throughout all strands within maths to ensure </w:t>
            </w:r>
            <w:r w:rsidR="00EE3639" w:rsidRPr="00BF0A76">
              <w:rPr>
                <w:rFonts w:ascii="Comic Sans MS" w:hAnsi="Comic Sans MS"/>
                <w:sz w:val="19"/>
                <w:szCs w:val="19"/>
              </w:rPr>
              <w:t xml:space="preserve">children confidence with the use of bar </w:t>
            </w:r>
            <w:r w:rsidR="0085221F" w:rsidRPr="00BF0A76">
              <w:rPr>
                <w:rFonts w:ascii="Comic Sans MS" w:hAnsi="Comic Sans MS"/>
                <w:sz w:val="19"/>
                <w:szCs w:val="19"/>
              </w:rPr>
              <w:t>models.</w:t>
            </w:r>
          </w:p>
          <w:p w14:paraId="235D2652" w14:textId="14C98A16" w:rsidR="0085221F" w:rsidRPr="00BF0A76" w:rsidRDefault="0085221F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Bar Models are also used on a 2 weekly cycle to support with children’s confidence.</w:t>
            </w:r>
          </w:p>
        </w:tc>
      </w:tr>
      <w:tr w:rsidR="00D56C30" w:rsidRPr="00BF0A76" w14:paraId="0C4E717B" w14:textId="77777777" w:rsidTr="00D56C30">
        <w:tc>
          <w:tcPr>
            <w:tcW w:w="1297" w:type="dxa"/>
          </w:tcPr>
          <w:p w14:paraId="3926D860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 xml:space="preserve">                      </w:t>
            </w:r>
          </w:p>
        </w:tc>
        <w:tc>
          <w:tcPr>
            <w:tcW w:w="2271" w:type="dxa"/>
            <w:gridSpan w:val="2"/>
            <w:shd w:val="clear" w:color="auto" w:fill="FF5050"/>
          </w:tcPr>
          <w:p w14:paraId="22479F10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Year 1</w:t>
            </w:r>
          </w:p>
        </w:tc>
        <w:tc>
          <w:tcPr>
            <w:tcW w:w="2211" w:type="dxa"/>
            <w:shd w:val="clear" w:color="auto" w:fill="0070C0"/>
          </w:tcPr>
          <w:p w14:paraId="30ADE787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Year 2</w:t>
            </w:r>
          </w:p>
        </w:tc>
        <w:tc>
          <w:tcPr>
            <w:tcW w:w="2211" w:type="dxa"/>
            <w:shd w:val="clear" w:color="auto" w:fill="FF66CC"/>
          </w:tcPr>
          <w:p w14:paraId="1A980129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Year 3</w:t>
            </w:r>
          </w:p>
        </w:tc>
        <w:tc>
          <w:tcPr>
            <w:tcW w:w="2257" w:type="dxa"/>
            <w:shd w:val="clear" w:color="auto" w:fill="FFE599" w:themeFill="accent4" w:themeFillTint="66"/>
          </w:tcPr>
          <w:p w14:paraId="54713093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Year 4</w:t>
            </w:r>
          </w:p>
        </w:tc>
        <w:tc>
          <w:tcPr>
            <w:tcW w:w="2187" w:type="dxa"/>
            <w:gridSpan w:val="2"/>
            <w:shd w:val="clear" w:color="auto" w:fill="BDD6EE" w:themeFill="accent1" w:themeFillTint="66"/>
          </w:tcPr>
          <w:p w14:paraId="15615777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Year 5</w:t>
            </w:r>
          </w:p>
        </w:tc>
        <w:tc>
          <w:tcPr>
            <w:tcW w:w="2188" w:type="dxa"/>
            <w:shd w:val="clear" w:color="auto" w:fill="A8D08D" w:themeFill="accent6" w:themeFillTint="99"/>
          </w:tcPr>
          <w:p w14:paraId="52651E76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Year 6</w:t>
            </w:r>
          </w:p>
        </w:tc>
      </w:tr>
      <w:tr w:rsidR="00D56C30" w:rsidRPr="00BF0A76" w14:paraId="55E70163" w14:textId="77777777" w:rsidTr="00D56C30">
        <w:tc>
          <w:tcPr>
            <w:tcW w:w="1358" w:type="dxa"/>
            <w:gridSpan w:val="2"/>
          </w:tcPr>
          <w:p w14:paraId="386442A4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Addition</w:t>
            </w:r>
          </w:p>
        </w:tc>
        <w:tc>
          <w:tcPr>
            <w:tcW w:w="2210" w:type="dxa"/>
            <w:shd w:val="clear" w:color="auto" w:fill="FF5050"/>
          </w:tcPr>
          <w:p w14:paraId="795D67F0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Combining two parts to make a whole; part </w:t>
            </w:r>
            <w:proofErr w:type="spell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part</w:t>
            </w:r>
            <w:proofErr w:type="spell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whole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model</w:t>
            </w:r>
            <w:proofErr w:type="gramEnd"/>
          </w:p>
          <w:p w14:paraId="0F6964A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5946A432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Start at the biggest number and counting on</w:t>
            </w:r>
          </w:p>
          <w:p w14:paraId="0615E9FC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63512EB9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Regrouping to make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10</w:t>
            </w:r>
            <w:proofErr w:type="gramEnd"/>
          </w:p>
          <w:p w14:paraId="11BE1788" w14:textId="1CE46AB5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0070C0"/>
          </w:tcPr>
          <w:p w14:paraId="44996B9C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Adding 3 single digits</w:t>
            </w:r>
          </w:p>
          <w:p w14:paraId="12F88E7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Column method – no regrouping</w:t>
            </w:r>
          </w:p>
          <w:p w14:paraId="2169EAFD" w14:textId="77777777" w:rsidR="0085221F" w:rsidRPr="00BF0A76" w:rsidRDefault="0085221F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03E84871" w14:textId="77777777" w:rsidR="0085221F" w:rsidRPr="00BF0A76" w:rsidRDefault="0085221F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5EE12A88" w14:textId="77777777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78D007DD" w14:textId="77777777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4CC22A25" w14:textId="07212065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FF66CC"/>
          </w:tcPr>
          <w:p w14:paraId="4FD7AB8D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Column method – regrouping </w:t>
            </w:r>
          </w:p>
          <w:p w14:paraId="53EFCDA0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(up to 3 digits)</w:t>
            </w:r>
          </w:p>
          <w:p w14:paraId="55515CB6" w14:textId="77777777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1E06D4DF" w14:textId="77777777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1FDD1F75" w14:textId="77777777" w:rsidR="00BA142D" w:rsidRPr="00BF0A76" w:rsidRDefault="00BA142D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</w:tc>
        <w:tc>
          <w:tcPr>
            <w:tcW w:w="2257" w:type="dxa"/>
            <w:shd w:val="clear" w:color="auto" w:fill="FFE599" w:themeFill="accent4" w:themeFillTint="66"/>
          </w:tcPr>
          <w:p w14:paraId="010CA02D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Column method – regrouping </w:t>
            </w:r>
          </w:p>
          <w:p w14:paraId="5C699B90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(up to 4 digits)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14:paraId="5A81CC83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Column method – regrouping</w:t>
            </w:r>
          </w:p>
          <w:p w14:paraId="408FA3CB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(with more than 4 digits)</w:t>
            </w:r>
          </w:p>
          <w:p w14:paraId="618B734B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(decimals with the same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amount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of places)</w:t>
            </w:r>
          </w:p>
        </w:tc>
        <w:tc>
          <w:tcPr>
            <w:tcW w:w="2211" w:type="dxa"/>
            <w:gridSpan w:val="2"/>
            <w:shd w:val="clear" w:color="auto" w:fill="A8D08D" w:themeFill="accent6" w:themeFillTint="99"/>
          </w:tcPr>
          <w:p w14:paraId="3DD2E833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Column method – regrouping</w:t>
            </w:r>
          </w:p>
          <w:p w14:paraId="5F22D23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(Decimals with different amounts of decimal places)</w:t>
            </w:r>
          </w:p>
        </w:tc>
      </w:tr>
      <w:tr w:rsidR="00D56C30" w:rsidRPr="00BF0A76" w14:paraId="4B825773" w14:textId="77777777" w:rsidTr="00D56C30">
        <w:tc>
          <w:tcPr>
            <w:tcW w:w="1358" w:type="dxa"/>
            <w:gridSpan w:val="2"/>
          </w:tcPr>
          <w:p w14:paraId="1A2D0D68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Subtraction</w:t>
            </w:r>
          </w:p>
        </w:tc>
        <w:tc>
          <w:tcPr>
            <w:tcW w:w="2210" w:type="dxa"/>
            <w:shd w:val="clear" w:color="auto" w:fill="FF5050"/>
          </w:tcPr>
          <w:p w14:paraId="4D680B79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Take away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ones</w:t>
            </w:r>
            <w:proofErr w:type="gramEnd"/>
          </w:p>
          <w:p w14:paraId="2B8CFFBE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counting back</w:t>
            </w:r>
          </w:p>
          <w:p w14:paraId="5B3BED3F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Find the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difference</w:t>
            </w:r>
            <w:proofErr w:type="gramEnd"/>
          </w:p>
          <w:p w14:paraId="25095FD5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Part whole model</w:t>
            </w:r>
          </w:p>
          <w:p w14:paraId="73AE2EF7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Make 10</w:t>
            </w:r>
          </w:p>
          <w:p w14:paraId="7C4CA99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0070C0"/>
          </w:tcPr>
          <w:p w14:paraId="241333C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Counting back</w:t>
            </w:r>
          </w:p>
          <w:p w14:paraId="0FB5B04F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Find the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difference</w:t>
            </w:r>
            <w:proofErr w:type="gramEnd"/>
          </w:p>
          <w:p w14:paraId="483992D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Part whole model</w:t>
            </w:r>
          </w:p>
          <w:p w14:paraId="63C2977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Make 10</w:t>
            </w:r>
          </w:p>
          <w:p w14:paraId="3B39C93C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Column method – no regrouping</w:t>
            </w:r>
          </w:p>
        </w:tc>
        <w:tc>
          <w:tcPr>
            <w:tcW w:w="2211" w:type="dxa"/>
            <w:shd w:val="clear" w:color="auto" w:fill="FF66CC"/>
          </w:tcPr>
          <w:p w14:paraId="32E9D931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Column method with regrouping </w:t>
            </w:r>
          </w:p>
          <w:p w14:paraId="503DF0D6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(up to 3 digits)</w:t>
            </w:r>
          </w:p>
        </w:tc>
        <w:tc>
          <w:tcPr>
            <w:tcW w:w="2257" w:type="dxa"/>
            <w:shd w:val="clear" w:color="auto" w:fill="FFE599" w:themeFill="accent4" w:themeFillTint="66"/>
          </w:tcPr>
          <w:p w14:paraId="734D18E2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Column method with regrouping </w:t>
            </w:r>
          </w:p>
          <w:p w14:paraId="6FC0797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(up to 4 digits)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14:paraId="460051F3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Column method with regrouping </w:t>
            </w:r>
          </w:p>
          <w:p w14:paraId="1554A60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(with more than 4 digits)</w:t>
            </w:r>
          </w:p>
          <w:p w14:paraId="6B7230B5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(Decimals with the same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amount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of places)</w:t>
            </w:r>
          </w:p>
        </w:tc>
        <w:tc>
          <w:tcPr>
            <w:tcW w:w="2211" w:type="dxa"/>
            <w:gridSpan w:val="2"/>
            <w:shd w:val="clear" w:color="auto" w:fill="A8D08D" w:themeFill="accent6" w:themeFillTint="99"/>
          </w:tcPr>
          <w:p w14:paraId="16C38B9D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Column method with regrouping </w:t>
            </w:r>
          </w:p>
          <w:p w14:paraId="66CFC340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(Decimals with the same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amount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of places)</w:t>
            </w:r>
          </w:p>
        </w:tc>
      </w:tr>
      <w:tr w:rsidR="00D56C30" w:rsidRPr="00BF0A76" w14:paraId="290BB35F" w14:textId="77777777" w:rsidTr="00D56C30">
        <w:tc>
          <w:tcPr>
            <w:tcW w:w="1358" w:type="dxa"/>
            <w:gridSpan w:val="2"/>
          </w:tcPr>
          <w:p w14:paraId="6261B184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Multiplication</w:t>
            </w:r>
          </w:p>
        </w:tc>
        <w:tc>
          <w:tcPr>
            <w:tcW w:w="2210" w:type="dxa"/>
            <w:shd w:val="clear" w:color="auto" w:fill="FF5050"/>
          </w:tcPr>
          <w:p w14:paraId="58E3ED8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Doubling</w:t>
            </w:r>
          </w:p>
          <w:p w14:paraId="3B1BD59E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Counting in multiples</w:t>
            </w:r>
          </w:p>
          <w:p w14:paraId="35DEE11F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Arrays (with support)</w:t>
            </w:r>
          </w:p>
        </w:tc>
        <w:tc>
          <w:tcPr>
            <w:tcW w:w="2211" w:type="dxa"/>
            <w:shd w:val="clear" w:color="auto" w:fill="0070C0"/>
          </w:tcPr>
          <w:p w14:paraId="426F2A1E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Doubling</w:t>
            </w:r>
          </w:p>
          <w:p w14:paraId="3DAFA22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Counting in multiples</w:t>
            </w:r>
          </w:p>
          <w:p w14:paraId="15ECA98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Repeated addition</w:t>
            </w:r>
          </w:p>
          <w:p w14:paraId="33308772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Arrays showing commutative multiplication</w:t>
            </w:r>
          </w:p>
        </w:tc>
        <w:tc>
          <w:tcPr>
            <w:tcW w:w="2211" w:type="dxa"/>
            <w:shd w:val="clear" w:color="auto" w:fill="FF66CC"/>
          </w:tcPr>
          <w:p w14:paraId="67C8ED5D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Counting in multiples</w:t>
            </w:r>
          </w:p>
          <w:p w14:paraId="2246F78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Repeated addition</w:t>
            </w:r>
          </w:p>
          <w:p w14:paraId="1792E1B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Arrays – showing commutative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multiplication</w:t>
            </w:r>
            <w:proofErr w:type="gramEnd"/>
          </w:p>
          <w:p w14:paraId="78EA03FE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multiplication</w:t>
            </w:r>
          </w:p>
        </w:tc>
        <w:tc>
          <w:tcPr>
            <w:tcW w:w="2257" w:type="dxa"/>
            <w:shd w:val="clear" w:color="auto" w:fill="FFE599" w:themeFill="accent4" w:themeFillTint="66"/>
          </w:tcPr>
          <w:p w14:paraId="44A8114C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multiplication</w:t>
            </w:r>
          </w:p>
          <w:p w14:paraId="7EAC6B5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379F0DE6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(2 and 3 digit multiplied by 1 digit)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14:paraId="6BE4FF01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multiplication</w:t>
            </w:r>
          </w:p>
          <w:p w14:paraId="4B17AA05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65E267F1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(up to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4 digit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numbers multiplied by 1 or 2 digits)</w:t>
            </w:r>
          </w:p>
        </w:tc>
        <w:tc>
          <w:tcPr>
            <w:tcW w:w="2211" w:type="dxa"/>
            <w:gridSpan w:val="2"/>
            <w:shd w:val="clear" w:color="auto" w:fill="A8D08D" w:themeFill="accent6" w:themeFillTint="99"/>
          </w:tcPr>
          <w:p w14:paraId="39BA787F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multiplication</w:t>
            </w:r>
          </w:p>
          <w:p w14:paraId="41AD61D9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</w:p>
          <w:p w14:paraId="338FA723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(multi digit up to 4 digits by a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2 digit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number)</w:t>
            </w:r>
          </w:p>
        </w:tc>
      </w:tr>
      <w:tr w:rsidR="00D56C30" w:rsidRPr="00BF0A76" w14:paraId="41AD49B7" w14:textId="77777777" w:rsidTr="00D56C30">
        <w:tc>
          <w:tcPr>
            <w:tcW w:w="1358" w:type="dxa"/>
            <w:gridSpan w:val="2"/>
          </w:tcPr>
          <w:p w14:paraId="40ED0C31" w14:textId="77777777" w:rsidR="00D56C30" w:rsidRPr="00BF0A76" w:rsidRDefault="00D56C30" w:rsidP="00D56C30">
            <w:pPr>
              <w:rPr>
                <w:rFonts w:ascii="Comic Sans MS" w:hAnsi="Comic Sans MS"/>
                <w:sz w:val="19"/>
                <w:szCs w:val="19"/>
              </w:rPr>
            </w:pPr>
            <w:r w:rsidRPr="00BF0A76">
              <w:rPr>
                <w:rFonts w:ascii="Comic Sans MS" w:hAnsi="Comic Sans MS"/>
                <w:sz w:val="19"/>
                <w:szCs w:val="19"/>
              </w:rPr>
              <w:t>Division</w:t>
            </w:r>
          </w:p>
        </w:tc>
        <w:tc>
          <w:tcPr>
            <w:tcW w:w="2210" w:type="dxa"/>
            <w:shd w:val="clear" w:color="auto" w:fill="FF5050"/>
          </w:tcPr>
          <w:p w14:paraId="60F994FB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Sharing objects into groups</w:t>
            </w:r>
          </w:p>
          <w:p w14:paraId="61D55193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Division as grouping</w:t>
            </w:r>
          </w:p>
        </w:tc>
        <w:tc>
          <w:tcPr>
            <w:tcW w:w="2211" w:type="dxa"/>
            <w:shd w:val="clear" w:color="auto" w:fill="0070C0"/>
          </w:tcPr>
          <w:p w14:paraId="4FA75FEC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Division as grouping</w:t>
            </w:r>
          </w:p>
          <w:p w14:paraId="6317D3AC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Division with arrays</w:t>
            </w:r>
          </w:p>
        </w:tc>
        <w:tc>
          <w:tcPr>
            <w:tcW w:w="2211" w:type="dxa"/>
            <w:shd w:val="clear" w:color="auto" w:fill="FF66CC"/>
          </w:tcPr>
          <w:p w14:paraId="24205FC1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Division with a remainder</w:t>
            </w:r>
          </w:p>
          <w:p w14:paraId="090622AB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division (2 digits by 1 digit concrete and pictorial)</w:t>
            </w:r>
          </w:p>
        </w:tc>
        <w:tc>
          <w:tcPr>
            <w:tcW w:w="2257" w:type="dxa"/>
            <w:shd w:val="clear" w:color="auto" w:fill="FFE599" w:themeFill="accent4" w:themeFillTint="66"/>
          </w:tcPr>
          <w:p w14:paraId="4B6CAC66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Division with a remainder</w:t>
            </w:r>
          </w:p>
          <w:p w14:paraId="231E9A53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division (up to 3 digits by 1 digit concrete and pictorial)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14:paraId="681330C0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division</w:t>
            </w:r>
          </w:p>
          <w:p w14:paraId="43422458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(up to 4 digits by a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1 digit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number interpret remainders appropriately for the context)</w:t>
            </w:r>
          </w:p>
        </w:tc>
        <w:tc>
          <w:tcPr>
            <w:tcW w:w="2211" w:type="dxa"/>
            <w:gridSpan w:val="2"/>
            <w:shd w:val="clear" w:color="auto" w:fill="A8D08D" w:themeFill="accent6" w:themeFillTint="99"/>
          </w:tcPr>
          <w:p w14:paraId="5B7921B4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>Short division</w:t>
            </w:r>
          </w:p>
          <w:p w14:paraId="510ED925" w14:textId="77777777" w:rsidR="00D56C30" w:rsidRPr="00BF0A76" w:rsidRDefault="00D56C30" w:rsidP="00D56C30">
            <w:pPr>
              <w:rPr>
                <w:rFonts w:ascii="Comic Sans MS" w:hAnsi="Comic Sans MS"/>
                <w:b/>
                <w:sz w:val="19"/>
                <w:szCs w:val="19"/>
              </w:rPr>
            </w:pPr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(up to 4 digits by a </w:t>
            </w:r>
            <w:proofErr w:type="gramStart"/>
            <w:r w:rsidRPr="00BF0A76">
              <w:rPr>
                <w:rFonts w:ascii="Comic Sans MS" w:hAnsi="Comic Sans MS"/>
                <w:b/>
                <w:sz w:val="19"/>
                <w:szCs w:val="19"/>
              </w:rPr>
              <w:t>2 digit</w:t>
            </w:r>
            <w:proofErr w:type="gramEnd"/>
            <w:r w:rsidRPr="00BF0A76">
              <w:rPr>
                <w:rFonts w:ascii="Comic Sans MS" w:hAnsi="Comic Sans MS"/>
                <w:b/>
                <w:sz w:val="19"/>
                <w:szCs w:val="19"/>
              </w:rPr>
              <w:t xml:space="preserve"> number interpret remainders as whole numbers fractions or round)</w:t>
            </w:r>
          </w:p>
        </w:tc>
      </w:tr>
    </w:tbl>
    <w:p w14:paraId="2FF1D330" w14:textId="77777777" w:rsidR="009D6B7F" w:rsidRDefault="009D6B7F"/>
    <w:p w14:paraId="6B3FACE1" w14:textId="77777777" w:rsidR="00480614" w:rsidRDefault="00480614"/>
    <w:sectPr w:rsidR="00480614" w:rsidSect="009D6B7F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C6E8" w14:textId="77777777" w:rsidR="00713AF5" w:rsidRDefault="00713AF5" w:rsidP="00391C42">
      <w:pPr>
        <w:spacing w:after="0" w:line="240" w:lineRule="auto"/>
      </w:pPr>
      <w:r>
        <w:separator/>
      </w:r>
    </w:p>
  </w:endnote>
  <w:endnote w:type="continuationSeparator" w:id="0">
    <w:p w14:paraId="247AA4BA" w14:textId="77777777" w:rsidR="00713AF5" w:rsidRDefault="00713AF5" w:rsidP="0039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D6A4" w14:textId="77777777" w:rsidR="00713AF5" w:rsidRDefault="00713AF5" w:rsidP="00391C42">
      <w:pPr>
        <w:spacing w:after="0" w:line="240" w:lineRule="auto"/>
      </w:pPr>
      <w:r>
        <w:separator/>
      </w:r>
    </w:p>
  </w:footnote>
  <w:footnote w:type="continuationSeparator" w:id="0">
    <w:p w14:paraId="6257B58D" w14:textId="77777777" w:rsidR="00713AF5" w:rsidRDefault="00713AF5" w:rsidP="0039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9350" w14:textId="55F566EA" w:rsidR="00391C42" w:rsidRPr="00D56C30" w:rsidRDefault="00BA142D">
    <w:pPr>
      <w:pStyle w:val="Header"/>
      <w:rPr>
        <w:rFonts w:ascii="Comic Sans MS" w:hAnsi="Comic Sans MS"/>
      </w:rPr>
    </w:pPr>
    <w:r w:rsidRPr="008F5BC3">
      <w:rPr>
        <w:rFonts w:ascii="Comic Sans MS" w:hAnsi="Comic Sans MS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427A1086" wp14:editId="22B42ADD">
          <wp:simplePos x="0" y="0"/>
          <wp:positionH relativeFrom="margin">
            <wp:posOffset>2914650</wp:posOffset>
          </wp:positionH>
          <wp:positionV relativeFrom="paragraph">
            <wp:posOffset>7620</wp:posOffset>
          </wp:positionV>
          <wp:extent cx="4133850" cy="654050"/>
          <wp:effectExtent l="0" t="0" r="0" b="0"/>
          <wp:wrapSquare wrapText="bothSides"/>
          <wp:docPr id="1" name="Picture 1" descr="T:\0. Letterhead and Logos to use for documents\2. Buckingham-Primary-Academy-Banner Believe Perservere Achiev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0. Letterhead and Logos to use for documents\2. Buckingham-Primary-Academy-Banner Believe Perservere Achiev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73"/>
    <w:rsid w:val="000455B1"/>
    <w:rsid w:val="0004736D"/>
    <w:rsid w:val="00391C42"/>
    <w:rsid w:val="00480614"/>
    <w:rsid w:val="004D4AE8"/>
    <w:rsid w:val="00713AF5"/>
    <w:rsid w:val="00737F73"/>
    <w:rsid w:val="007E5382"/>
    <w:rsid w:val="0085221F"/>
    <w:rsid w:val="00861C03"/>
    <w:rsid w:val="008F14E3"/>
    <w:rsid w:val="009D6B7F"/>
    <w:rsid w:val="00BA142D"/>
    <w:rsid w:val="00BF0A76"/>
    <w:rsid w:val="00D56C30"/>
    <w:rsid w:val="00EE3639"/>
    <w:rsid w:val="00F101AC"/>
    <w:rsid w:val="00F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1D40"/>
  <w15:chartTrackingRefBased/>
  <w15:docId w15:val="{316E4610-FEE6-4DB2-8023-C336F3B9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42"/>
  </w:style>
  <w:style w:type="paragraph" w:styleId="Footer">
    <w:name w:val="footer"/>
    <w:basedOn w:val="Normal"/>
    <w:link w:val="FooterChar"/>
    <w:uiPriority w:val="99"/>
    <w:unhideWhenUsed/>
    <w:rsid w:val="0039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42"/>
  </w:style>
  <w:style w:type="paragraph" w:styleId="BalloonText">
    <w:name w:val="Balloon Text"/>
    <w:basedOn w:val="Normal"/>
    <w:link w:val="BalloonTextChar"/>
    <w:uiPriority w:val="99"/>
    <w:semiHidden/>
    <w:unhideWhenUsed/>
    <w:rsid w:val="00D5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5" ma:contentTypeDescription="Create a new document." ma:contentTypeScope="" ma:versionID="556a1999d7e8115e87882ddeec046324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33cd9c03bef9497cfb3ef41aff0e4a0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825DF4AE-E794-4BDD-9625-B24D98902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33842-9282-4A73-BD03-C8C4FF6C4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13624-D694-4478-99CF-71EE7446DB0D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Doy, Kirsty</dc:creator>
  <cp:keywords/>
  <dc:description/>
  <cp:lastModifiedBy>Archibald, Chloe</cp:lastModifiedBy>
  <cp:revision>3</cp:revision>
  <cp:lastPrinted>2019-02-05T09:33:00Z</cp:lastPrinted>
  <dcterms:created xsi:type="dcterms:W3CDTF">2024-01-22T13:30:00Z</dcterms:created>
  <dcterms:modified xsi:type="dcterms:W3CDTF">2024-01-22T13:30:00Z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5936000</vt:r8>
  </property>
  <property fmtid="{D5CDD505-2E9C-101B-9397-08002B2CF9AE}" pid="4" name="MediaServiceImageTags">
    <vt:lpwstr/>
  </property>
</Properties>
</file>