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r>
        <w:rPr>
          <w:rFonts w:ascii="Century Gothic" w:eastAsiaTheme="minorEastAsia" w:hAnsi="Century Gothic" w:cstheme="minorBidi"/>
          <w:b/>
          <w:bCs/>
          <w:noProof/>
          <w:color w:val="000000" w:themeColor="text1"/>
          <w:kern w:val="24"/>
          <w:sz w:val="28"/>
          <w:szCs w:val="28"/>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Buckingham-Primary-Academy-Banner Believe Perservere Achiev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Pr="00A0590A" w:rsidRDefault="005D3461" w:rsidP="005D3461">
      <w:pPr>
        <w:pStyle w:val="NormalWeb"/>
        <w:spacing w:before="0" w:beforeAutospacing="0" w:after="0" w:afterAutospacing="0"/>
        <w:rPr>
          <w:rFonts w:ascii="Comic Sans MS" w:eastAsiaTheme="minorEastAsia" w:hAnsi="Comic Sans MS" w:cstheme="minorBidi"/>
          <w:b/>
          <w:bCs/>
          <w:color w:val="000000" w:themeColor="text1"/>
          <w:kern w:val="24"/>
          <w:sz w:val="28"/>
          <w:szCs w:val="28"/>
        </w:rPr>
      </w:pPr>
      <w:r w:rsidRPr="00A0590A">
        <w:rPr>
          <w:rFonts w:ascii="Comic Sans MS" w:eastAsiaTheme="minorEastAsia" w:hAnsi="Comic Sans MS" w:cstheme="minorBidi"/>
          <w:b/>
          <w:bCs/>
          <w:color w:val="000000" w:themeColor="text1"/>
          <w:kern w:val="24"/>
          <w:sz w:val="28"/>
          <w:szCs w:val="28"/>
        </w:rPr>
        <w:t xml:space="preserve">Buckingham Primary Academy </w:t>
      </w:r>
      <w:r w:rsidR="00B529FC">
        <w:rPr>
          <w:rFonts w:ascii="Comic Sans MS" w:eastAsiaTheme="minorEastAsia" w:hAnsi="Comic Sans MS" w:cstheme="minorBidi"/>
          <w:b/>
          <w:bCs/>
          <w:color w:val="000000" w:themeColor="text1"/>
          <w:kern w:val="24"/>
          <w:sz w:val="28"/>
          <w:szCs w:val="28"/>
        </w:rPr>
        <w:t>- History</w:t>
      </w: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B529FC" w:rsidRDefault="005D3461" w:rsidP="00B529FC">
      <w:pPr>
        <w:pStyle w:val="NormalWeb"/>
        <w:spacing w:after="0"/>
        <w:rPr>
          <w:rFonts w:ascii="Comic Sans MS" w:eastAsiaTheme="minorEastAsia" w:hAnsi="Comic Sans MS" w:cstheme="minorBidi"/>
          <w:color w:val="000000" w:themeColor="text1"/>
          <w:kern w:val="24"/>
        </w:rPr>
      </w:pPr>
      <w:r w:rsidRPr="005D3461">
        <w:rPr>
          <w:rFonts w:ascii="Comic Sans MS" w:eastAsiaTheme="minorEastAsia" w:hAnsi="Comic Sans MS" w:cstheme="minorBidi"/>
          <w:color w:val="000000" w:themeColor="text1"/>
          <w:kern w:val="24"/>
        </w:rPr>
        <w:t xml:space="preserve">At </w:t>
      </w:r>
      <w:r>
        <w:rPr>
          <w:rFonts w:ascii="Comic Sans MS" w:eastAsiaTheme="minorEastAsia" w:hAnsi="Comic Sans MS" w:cstheme="minorBidi"/>
          <w:color w:val="000000" w:themeColor="text1"/>
          <w:kern w:val="24"/>
        </w:rPr>
        <w:t>Buckingham</w:t>
      </w:r>
      <w:r w:rsidRPr="005D3461">
        <w:rPr>
          <w:rFonts w:ascii="Comic Sans MS" w:eastAsiaTheme="minorEastAsia" w:hAnsi="Comic Sans MS" w:cstheme="minorBidi"/>
          <w:color w:val="000000" w:themeColor="text1"/>
          <w:kern w:val="24"/>
        </w:rPr>
        <w:t xml:space="preserve"> P</w:t>
      </w:r>
      <w:r w:rsidR="00977DA6">
        <w:rPr>
          <w:rFonts w:ascii="Comic Sans MS" w:eastAsiaTheme="minorEastAsia" w:hAnsi="Comic Sans MS" w:cstheme="minorBidi"/>
          <w:color w:val="000000" w:themeColor="text1"/>
          <w:kern w:val="24"/>
        </w:rPr>
        <w:t xml:space="preserve">rimary Academy, </w:t>
      </w:r>
      <w:r w:rsidR="00B529FC">
        <w:rPr>
          <w:rFonts w:ascii="Comic Sans MS" w:eastAsiaTheme="minorEastAsia" w:hAnsi="Comic Sans MS" w:cstheme="minorBidi"/>
          <w:color w:val="000000" w:themeColor="text1"/>
          <w:kern w:val="24"/>
        </w:rPr>
        <w:t xml:space="preserve">we </w:t>
      </w:r>
      <w:r w:rsidR="00B529FC" w:rsidRPr="00B529FC">
        <w:rPr>
          <w:rFonts w:ascii="Comic Sans MS" w:eastAsiaTheme="minorEastAsia" w:hAnsi="Comic Sans MS" w:cstheme="minorBidi"/>
          <w:color w:val="000000" w:themeColor="text1"/>
          <w:kern w:val="24"/>
        </w:rPr>
        <w:t>believe t</w:t>
      </w:r>
      <w:r w:rsidR="005230BF">
        <w:rPr>
          <w:rFonts w:ascii="Comic Sans MS" w:eastAsiaTheme="minorEastAsia" w:hAnsi="Comic Sans MS" w:cstheme="minorBidi"/>
          <w:color w:val="000000" w:themeColor="text1"/>
          <w:kern w:val="24"/>
        </w:rPr>
        <w:t>hat high-quality history topic driven challenges</w:t>
      </w:r>
      <w:r w:rsidR="00B529FC" w:rsidRPr="00B529FC">
        <w:rPr>
          <w:rFonts w:ascii="Comic Sans MS" w:eastAsiaTheme="minorEastAsia" w:hAnsi="Comic Sans MS" w:cstheme="minorBidi"/>
          <w:color w:val="000000" w:themeColor="text1"/>
          <w:kern w:val="24"/>
        </w:rPr>
        <w:t xml:space="preserve"> inspire children to want to know more about the past and to think and act as</w:t>
      </w:r>
      <w:r w:rsidR="00B529FC">
        <w:rPr>
          <w:rFonts w:ascii="Comic Sans MS" w:eastAsiaTheme="minorEastAsia" w:hAnsi="Comic Sans MS" w:cstheme="minorBidi"/>
          <w:color w:val="000000" w:themeColor="text1"/>
          <w:kern w:val="24"/>
        </w:rPr>
        <w:t xml:space="preserve"> historians. </w:t>
      </w:r>
      <w:r w:rsidR="00876909">
        <w:rPr>
          <w:rFonts w:ascii="Comic Sans MS" w:eastAsiaTheme="minorEastAsia" w:hAnsi="Comic Sans MS" w:cstheme="minorBidi"/>
          <w:color w:val="000000" w:themeColor="text1"/>
          <w:kern w:val="24"/>
        </w:rPr>
        <w:t>We believe that t</w:t>
      </w:r>
      <w:r w:rsidR="00B529FC">
        <w:rPr>
          <w:rFonts w:ascii="Comic Sans MS" w:eastAsiaTheme="minorEastAsia" w:hAnsi="Comic Sans MS" w:cstheme="minorBidi"/>
          <w:color w:val="000000" w:themeColor="text1"/>
          <w:kern w:val="24"/>
        </w:rPr>
        <w:t>he design of our 3D curriculum</w:t>
      </w:r>
      <w:r w:rsidR="00B529FC" w:rsidRPr="00B529FC">
        <w:rPr>
          <w:rFonts w:ascii="Comic Sans MS" w:eastAsiaTheme="minorEastAsia" w:hAnsi="Comic Sans MS" w:cstheme="minorBidi"/>
          <w:color w:val="000000" w:themeColor="text1"/>
          <w:kern w:val="24"/>
        </w:rPr>
        <w:t xml:space="preserve"> </w:t>
      </w:r>
      <w:r w:rsidR="00B529FC">
        <w:rPr>
          <w:rFonts w:ascii="Comic Sans MS" w:eastAsiaTheme="minorEastAsia" w:hAnsi="Comic Sans MS" w:cstheme="minorBidi"/>
          <w:color w:val="000000" w:themeColor="text1"/>
          <w:kern w:val="24"/>
        </w:rPr>
        <w:t>allows children to</w:t>
      </w:r>
      <w:r w:rsidR="00876909">
        <w:rPr>
          <w:rFonts w:ascii="Comic Sans MS" w:eastAsiaTheme="minorEastAsia" w:hAnsi="Comic Sans MS" w:cstheme="minorBidi"/>
          <w:color w:val="000000" w:themeColor="text1"/>
          <w:kern w:val="24"/>
        </w:rPr>
        <w:t xml:space="preserve"> achieve by making</w:t>
      </w:r>
      <w:bookmarkStart w:id="0" w:name="_GoBack"/>
      <w:bookmarkEnd w:id="0"/>
      <w:r w:rsidR="00B529FC">
        <w:rPr>
          <w:rFonts w:ascii="Comic Sans MS" w:eastAsiaTheme="minorEastAsia" w:hAnsi="Comic Sans MS" w:cstheme="minorBidi"/>
          <w:color w:val="000000" w:themeColor="text1"/>
          <w:kern w:val="24"/>
        </w:rPr>
        <w:t xml:space="preserve"> horizontal and vertical links to a range of historical enquiry challenges</w:t>
      </w:r>
      <w:r w:rsidR="00B529FC" w:rsidRPr="00B529FC">
        <w:rPr>
          <w:rFonts w:ascii="Comic Sans MS" w:eastAsiaTheme="minorEastAsia" w:hAnsi="Comic Sans MS" w:cstheme="minorBidi"/>
          <w:color w:val="000000" w:themeColor="text1"/>
          <w:kern w:val="24"/>
        </w:rPr>
        <w:t xml:space="preserve">; children have opportunities to investigate and interpret the past, understand chronology, build an overview of Britain’s past as well as that of the wider world, and to be able to communicate historically. </w:t>
      </w:r>
    </w:p>
    <w:p w:rsidR="00B529FC" w:rsidRDefault="00876909" w:rsidP="00B529FC">
      <w:pPr>
        <w:pStyle w:val="NormalWeb"/>
        <w:spacing w:after="0"/>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Through perseverance, we develop children who achieve</w:t>
      </w:r>
      <w:r w:rsidR="00B529FC" w:rsidRPr="00B529FC">
        <w:rPr>
          <w:rFonts w:ascii="Comic Sans MS" w:eastAsiaTheme="minorEastAsia" w:hAnsi="Comic Sans MS" w:cstheme="minorBidi"/>
          <w:color w:val="000000" w:themeColor="text1"/>
          <w:kern w:val="24"/>
        </w:rPr>
        <w:t xml:space="preserve"> the following essential characteristics to</w:t>
      </w:r>
      <w:r w:rsidR="00B529FC">
        <w:rPr>
          <w:rFonts w:ascii="Comic Sans MS" w:eastAsiaTheme="minorEastAsia" w:hAnsi="Comic Sans MS" w:cstheme="minorBidi"/>
          <w:color w:val="000000" w:themeColor="text1"/>
          <w:kern w:val="24"/>
        </w:rPr>
        <w:t xml:space="preserve"> help them become historians:</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 xml:space="preserve">An excellent knowledge and understanding of people, events and contexts from a range of historical periods, including significant events in Britain’s </w:t>
      </w:r>
      <w:r>
        <w:rPr>
          <w:rFonts w:ascii="Comic Sans MS" w:eastAsiaTheme="minorEastAsia" w:hAnsi="Comic Sans MS" w:cstheme="minorBidi"/>
          <w:color w:val="000000" w:themeColor="text1"/>
          <w:kern w:val="24"/>
        </w:rPr>
        <w:t xml:space="preserve">past; </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The ability to think critically about history and communicate ideas confide</w:t>
      </w:r>
      <w:r>
        <w:rPr>
          <w:rFonts w:ascii="Comic Sans MS" w:eastAsiaTheme="minorEastAsia" w:hAnsi="Comic Sans MS" w:cstheme="minorBidi"/>
          <w:color w:val="000000" w:themeColor="text1"/>
          <w:kern w:val="24"/>
        </w:rPr>
        <w:t xml:space="preserve">ntly to a range of audiences; </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The ability to support, evaluate and challenge their own and others’ views using historical evid</w:t>
      </w:r>
      <w:r>
        <w:rPr>
          <w:rFonts w:ascii="Comic Sans MS" w:eastAsiaTheme="minorEastAsia" w:hAnsi="Comic Sans MS" w:cstheme="minorBidi"/>
          <w:color w:val="000000" w:themeColor="text1"/>
          <w:kern w:val="24"/>
        </w:rPr>
        <w:t xml:space="preserve">ence from a range of sources; </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The ability to think, reflect, debate, discuss and evaluate the past by formulating and refining qu</w:t>
      </w:r>
      <w:r>
        <w:rPr>
          <w:rFonts w:ascii="Comic Sans MS" w:eastAsiaTheme="minorEastAsia" w:hAnsi="Comic Sans MS" w:cstheme="minorBidi"/>
          <w:color w:val="000000" w:themeColor="text1"/>
          <w:kern w:val="24"/>
        </w:rPr>
        <w:t xml:space="preserve">estions and lines of enquiry; </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 xml:space="preserve">A respect for historical evidence and the ability to make critical use of </w:t>
      </w:r>
      <w:r>
        <w:rPr>
          <w:rFonts w:ascii="Comic Sans MS" w:eastAsiaTheme="minorEastAsia" w:hAnsi="Comic Sans MS" w:cstheme="minorBidi"/>
          <w:color w:val="000000" w:themeColor="text1"/>
          <w:kern w:val="24"/>
        </w:rPr>
        <w:t xml:space="preserve">it to support their learning; </w:t>
      </w:r>
    </w:p>
    <w:p w:rsidR="00B529FC" w:rsidRDefault="00B529FC" w:rsidP="00B529FC">
      <w:pPr>
        <w:pStyle w:val="NormalWeb"/>
        <w:numPr>
          <w:ilvl w:val="0"/>
          <w:numId w:val="3"/>
        </w:numPr>
        <w:spacing w:after="0"/>
        <w:rPr>
          <w:rFonts w:ascii="Comic Sans MS" w:eastAsiaTheme="minorEastAsia" w:hAnsi="Comic Sans MS" w:cstheme="minorBidi"/>
          <w:color w:val="000000" w:themeColor="text1"/>
          <w:kern w:val="24"/>
        </w:rPr>
      </w:pPr>
      <w:r w:rsidRPr="00B529FC">
        <w:rPr>
          <w:rFonts w:ascii="Comic Sans MS" w:eastAsiaTheme="minorEastAsia" w:hAnsi="Comic Sans MS" w:cstheme="minorBidi"/>
          <w:color w:val="000000" w:themeColor="text1"/>
          <w:kern w:val="24"/>
        </w:rPr>
        <w:t>A desire to embrace challenging activities, including opportunities to undertake high-quality research acro</w:t>
      </w:r>
      <w:r>
        <w:rPr>
          <w:rFonts w:ascii="Comic Sans MS" w:eastAsiaTheme="minorEastAsia" w:hAnsi="Comic Sans MS" w:cstheme="minorBidi"/>
          <w:color w:val="000000" w:themeColor="text1"/>
          <w:kern w:val="24"/>
        </w:rPr>
        <w:t xml:space="preserve">ss a range of history topics; </w:t>
      </w:r>
    </w:p>
    <w:p w:rsidR="003E5292" w:rsidRDefault="00B529FC" w:rsidP="00B529FC">
      <w:pPr>
        <w:pStyle w:val="NormalWeb"/>
        <w:numPr>
          <w:ilvl w:val="0"/>
          <w:numId w:val="3"/>
        </w:numPr>
        <w:spacing w:after="0"/>
      </w:pPr>
      <w:r w:rsidRPr="00B529FC">
        <w:rPr>
          <w:rFonts w:ascii="Comic Sans MS" w:eastAsiaTheme="minorEastAsia" w:hAnsi="Comic Sans MS" w:cstheme="minorBidi"/>
          <w:color w:val="000000" w:themeColor="text1"/>
          <w:kern w:val="24"/>
        </w:rPr>
        <w:t>A developing sense of curiosity about the past and how and why people interpret the past in different ways.</w:t>
      </w:r>
    </w:p>
    <w:sectPr w:rsidR="003E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1CDA"/>
    <w:multiLevelType w:val="hybridMultilevel"/>
    <w:tmpl w:val="1A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024"/>
    <w:multiLevelType w:val="hybridMultilevel"/>
    <w:tmpl w:val="1B3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35097"/>
    <w:multiLevelType w:val="hybridMultilevel"/>
    <w:tmpl w:val="D24E88AE"/>
    <w:lvl w:ilvl="0" w:tplc="18F0350C">
      <w:start w:val="1"/>
      <w:numFmt w:val="bullet"/>
      <w:lvlText w:val="•"/>
      <w:lvlJc w:val="left"/>
      <w:pPr>
        <w:tabs>
          <w:tab w:val="num" w:pos="720"/>
        </w:tabs>
        <w:ind w:left="720" w:hanging="360"/>
      </w:pPr>
      <w:rPr>
        <w:rFonts w:ascii="Arial" w:hAnsi="Arial" w:hint="default"/>
      </w:rPr>
    </w:lvl>
    <w:lvl w:ilvl="1" w:tplc="54166070" w:tentative="1">
      <w:start w:val="1"/>
      <w:numFmt w:val="bullet"/>
      <w:lvlText w:val="•"/>
      <w:lvlJc w:val="left"/>
      <w:pPr>
        <w:tabs>
          <w:tab w:val="num" w:pos="1440"/>
        </w:tabs>
        <w:ind w:left="1440" w:hanging="360"/>
      </w:pPr>
      <w:rPr>
        <w:rFonts w:ascii="Arial" w:hAnsi="Arial" w:hint="default"/>
      </w:rPr>
    </w:lvl>
    <w:lvl w:ilvl="2" w:tplc="FE6C3A84" w:tentative="1">
      <w:start w:val="1"/>
      <w:numFmt w:val="bullet"/>
      <w:lvlText w:val="•"/>
      <w:lvlJc w:val="left"/>
      <w:pPr>
        <w:tabs>
          <w:tab w:val="num" w:pos="2160"/>
        </w:tabs>
        <w:ind w:left="2160" w:hanging="360"/>
      </w:pPr>
      <w:rPr>
        <w:rFonts w:ascii="Arial" w:hAnsi="Arial" w:hint="default"/>
      </w:rPr>
    </w:lvl>
    <w:lvl w:ilvl="3" w:tplc="29E6D328" w:tentative="1">
      <w:start w:val="1"/>
      <w:numFmt w:val="bullet"/>
      <w:lvlText w:val="•"/>
      <w:lvlJc w:val="left"/>
      <w:pPr>
        <w:tabs>
          <w:tab w:val="num" w:pos="2880"/>
        </w:tabs>
        <w:ind w:left="2880" w:hanging="360"/>
      </w:pPr>
      <w:rPr>
        <w:rFonts w:ascii="Arial" w:hAnsi="Arial" w:hint="default"/>
      </w:rPr>
    </w:lvl>
    <w:lvl w:ilvl="4" w:tplc="5406D6EA" w:tentative="1">
      <w:start w:val="1"/>
      <w:numFmt w:val="bullet"/>
      <w:lvlText w:val="•"/>
      <w:lvlJc w:val="left"/>
      <w:pPr>
        <w:tabs>
          <w:tab w:val="num" w:pos="3600"/>
        </w:tabs>
        <w:ind w:left="3600" w:hanging="360"/>
      </w:pPr>
      <w:rPr>
        <w:rFonts w:ascii="Arial" w:hAnsi="Arial" w:hint="default"/>
      </w:rPr>
    </w:lvl>
    <w:lvl w:ilvl="5" w:tplc="7BB44C8E" w:tentative="1">
      <w:start w:val="1"/>
      <w:numFmt w:val="bullet"/>
      <w:lvlText w:val="•"/>
      <w:lvlJc w:val="left"/>
      <w:pPr>
        <w:tabs>
          <w:tab w:val="num" w:pos="4320"/>
        </w:tabs>
        <w:ind w:left="4320" w:hanging="360"/>
      </w:pPr>
      <w:rPr>
        <w:rFonts w:ascii="Arial" w:hAnsi="Arial" w:hint="default"/>
      </w:rPr>
    </w:lvl>
    <w:lvl w:ilvl="6" w:tplc="68922D1A" w:tentative="1">
      <w:start w:val="1"/>
      <w:numFmt w:val="bullet"/>
      <w:lvlText w:val="•"/>
      <w:lvlJc w:val="left"/>
      <w:pPr>
        <w:tabs>
          <w:tab w:val="num" w:pos="5040"/>
        </w:tabs>
        <w:ind w:left="5040" w:hanging="360"/>
      </w:pPr>
      <w:rPr>
        <w:rFonts w:ascii="Arial" w:hAnsi="Arial" w:hint="default"/>
      </w:rPr>
    </w:lvl>
    <w:lvl w:ilvl="7" w:tplc="C9A45444" w:tentative="1">
      <w:start w:val="1"/>
      <w:numFmt w:val="bullet"/>
      <w:lvlText w:val="•"/>
      <w:lvlJc w:val="left"/>
      <w:pPr>
        <w:tabs>
          <w:tab w:val="num" w:pos="5760"/>
        </w:tabs>
        <w:ind w:left="5760" w:hanging="360"/>
      </w:pPr>
      <w:rPr>
        <w:rFonts w:ascii="Arial" w:hAnsi="Arial" w:hint="default"/>
      </w:rPr>
    </w:lvl>
    <w:lvl w:ilvl="8" w:tplc="0CB269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61"/>
    <w:rsid w:val="002342B8"/>
    <w:rsid w:val="003E5292"/>
    <w:rsid w:val="005230BF"/>
    <w:rsid w:val="005D3461"/>
    <w:rsid w:val="00771FF0"/>
    <w:rsid w:val="00876909"/>
    <w:rsid w:val="008A60B0"/>
    <w:rsid w:val="00931E64"/>
    <w:rsid w:val="00977DA6"/>
    <w:rsid w:val="00A0590A"/>
    <w:rsid w:val="00B529FC"/>
    <w:rsid w:val="00C34A2A"/>
    <w:rsid w:val="00EB0DE2"/>
    <w:rsid w:val="00F3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4AEB"/>
  <w15:chartTrackingRefBased/>
  <w15:docId w15:val="{882C6CCD-8259-43F9-AF4A-520F024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46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635">
      <w:bodyDiv w:val="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547"/>
          <w:marRight w:val="0"/>
          <w:marTop w:val="77"/>
          <w:marBottom w:val="0"/>
          <w:divBdr>
            <w:top w:val="none" w:sz="0" w:space="0" w:color="auto"/>
            <w:left w:val="none" w:sz="0" w:space="0" w:color="auto"/>
            <w:bottom w:val="none" w:sz="0" w:space="0" w:color="auto"/>
            <w:right w:val="none" w:sz="0" w:space="0" w:color="auto"/>
          </w:divBdr>
        </w:div>
      </w:divsChild>
    </w:div>
    <w:div w:id="3156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2</cp:revision>
  <dcterms:created xsi:type="dcterms:W3CDTF">2021-09-28T15:27:00Z</dcterms:created>
  <dcterms:modified xsi:type="dcterms:W3CDTF">2021-09-28T15:27:00Z</dcterms:modified>
</cp:coreProperties>
</file>