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ayout w:type="fixed"/>
        <w:tblLook w:val="04A0" w:firstRow="1" w:lastRow="0" w:firstColumn="1" w:lastColumn="0" w:noHBand="0" w:noVBand="1"/>
      </w:tblPr>
      <w:tblGrid>
        <w:gridCol w:w="4531"/>
        <w:gridCol w:w="4485"/>
      </w:tblGrid>
      <w:tr w:rsidR="00964159" w:rsidTr="00FF2C3E">
        <w:tc>
          <w:tcPr>
            <w:tcW w:w="9016" w:type="dxa"/>
            <w:gridSpan w:val="2"/>
            <w:shd w:val="clear" w:color="auto" w:fill="BDD6EE" w:themeFill="accent1" w:themeFillTint="66"/>
          </w:tcPr>
          <w:p w:rsidR="00964159" w:rsidRPr="00013394" w:rsidRDefault="00F80A06" w:rsidP="00964159">
            <w:pPr>
              <w:jc w:val="center"/>
              <w:rPr>
                <w:rFonts w:cstheme="minorHAnsi"/>
                <w:b/>
                <w:color w:val="000000" w:themeColor="text1"/>
                <w:sz w:val="28"/>
                <w:u w:val="single"/>
              </w:rPr>
            </w:pPr>
            <w:r>
              <w:rPr>
                <w:rFonts w:cstheme="minorHAnsi"/>
                <w:b/>
                <w:color w:val="000000" w:themeColor="text1"/>
                <w:sz w:val="28"/>
                <w:u w:val="single"/>
              </w:rPr>
              <w:t>FS</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Pr>
                <w:rFonts w:cstheme="minorHAnsi"/>
                <w:b/>
                <w:color w:val="000000" w:themeColor="text1"/>
                <w:sz w:val="28"/>
                <w:u w:val="single"/>
              </w:rPr>
              <w:t>rning Project W</w:t>
            </w:r>
            <w:r w:rsidR="00512F98">
              <w:rPr>
                <w:rFonts w:cstheme="minorHAnsi"/>
                <w:b/>
                <w:color w:val="000000" w:themeColor="text1"/>
                <w:sz w:val="28"/>
                <w:u w:val="single"/>
              </w:rPr>
              <w:t>eek 3</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 xml:space="preserve">Enquiry Question </w:t>
            </w:r>
            <w:r w:rsidR="00572864">
              <w:rPr>
                <w:rFonts w:cstheme="minorHAnsi"/>
                <w:b/>
                <w:color w:val="000000" w:themeColor="text1"/>
                <w:sz w:val="28"/>
              </w:rPr>
              <w:t>–</w:t>
            </w:r>
            <w:r>
              <w:rPr>
                <w:rFonts w:cstheme="minorHAnsi"/>
                <w:color w:val="000000" w:themeColor="text1"/>
                <w:sz w:val="28"/>
              </w:rPr>
              <w:t xml:space="preserve"> </w:t>
            </w:r>
            <w:r w:rsidR="00572864">
              <w:rPr>
                <w:rFonts w:cstheme="minorHAnsi"/>
                <w:color w:val="000000" w:themeColor="text1"/>
                <w:sz w:val="28"/>
              </w:rPr>
              <w:t>Which Fairy Tale Character Would You Be?</w:t>
            </w:r>
          </w:p>
          <w:p w:rsidR="00964159" w:rsidRPr="00964159" w:rsidRDefault="00964159" w:rsidP="00964159">
            <w:pPr>
              <w:rPr>
                <w:rFonts w:cstheme="minorHAnsi"/>
                <w:sz w:val="28"/>
                <w:szCs w:val="20"/>
              </w:rPr>
            </w:pP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Maths Tasks (Aim to do 1 per day)</w:t>
            </w:r>
          </w:p>
        </w:tc>
        <w:tc>
          <w:tcPr>
            <w:tcW w:w="4485"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Reading Tasks (Aim to do 1 per day)</w:t>
            </w:r>
          </w:p>
        </w:tc>
      </w:tr>
      <w:tr w:rsidR="00964159" w:rsidTr="00FF2C3E">
        <w:tc>
          <w:tcPr>
            <w:tcW w:w="4531" w:type="dxa"/>
          </w:tcPr>
          <w:p w:rsidR="00F80A06" w:rsidRPr="00572864" w:rsidRDefault="00512F98" w:rsidP="00F80A06">
            <w:pPr>
              <w:tabs>
                <w:tab w:val="left" w:pos="1775"/>
              </w:tabs>
              <w:jc w:val="center"/>
              <w:rPr>
                <w:rFonts w:cstheme="minorHAnsi"/>
                <w:sz w:val="20"/>
                <w:u w:val="single"/>
              </w:rPr>
            </w:pPr>
            <w:r>
              <w:rPr>
                <w:rFonts w:cstheme="minorHAnsi"/>
                <w:sz w:val="20"/>
                <w:u w:val="single"/>
              </w:rPr>
              <w:t>Number</w:t>
            </w:r>
          </w:p>
          <w:p w:rsidR="00512F98" w:rsidRPr="00512F98" w:rsidRDefault="00512F98" w:rsidP="00512F98">
            <w:pPr>
              <w:pStyle w:val="ListParagraph"/>
              <w:numPr>
                <w:ilvl w:val="0"/>
                <w:numId w:val="7"/>
              </w:numPr>
              <w:tabs>
                <w:tab w:val="left" w:pos="1775"/>
              </w:tabs>
              <w:rPr>
                <w:rFonts w:cstheme="minorHAnsi"/>
                <w:sz w:val="20"/>
              </w:rPr>
            </w:pPr>
            <w:r w:rsidRPr="00512F98">
              <w:rPr>
                <w:rFonts w:cstheme="minorHAnsi"/>
                <w:sz w:val="20"/>
              </w:rPr>
              <w:t>Create number cards 1-10 and then 1-20</w:t>
            </w:r>
          </w:p>
          <w:p w:rsidR="00512F98" w:rsidRPr="00512F98" w:rsidRDefault="00512F98" w:rsidP="00512F98">
            <w:pPr>
              <w:pStyle w:val="ListParagraph"/>
              <w:numPr>
                <w:ilvl w:val="0"/>
                <w:numId w:val="7"/>
              </w:numPr>
              <w:tabs>
                <w:tab w:val="left" w:pos="1775"/>
              </w:tabs>
              <w:rPr>
                <w:rFonts w:cstheme="minorHAnsi"/>
                <w:sz w:val="20"/>
              </w:rPr>
            </w:pPr>
            <w:r w:rsidRPr="00512F98">
              <w:rPr>
                <w:rFonts w:cstheme="minorHAnsi"/>
                <w:sz w:val="20"/>
              </w:rPr>
              <w:t>Encourage children to count 1-5, 1-10 and then 1-20</w:t>
            </w:r>
          </w:p>
          <w:p w:rsidR="00512F98" w:rsidRPr="00512F98" w:rsidRDefault="00512F98" w:rsidP="00512F98">
            <w:pPr>
              <w:pStyle w:val="ListParagraph"/>
              <w:numPr>
                <w:ilvl w:val="0"/>
                <w:numId w:val="7"/>
              </w:numPr>
              <w:tabs>
                <w:tab w:val="left" w:pos="1775"/>
              </w:tabs>
              <w:rPr>
                <w:rFonts w:cstheme="minorHAnsi"/>
                <w:sz w:val="20"/>
              </w:rPr>
            </w:pPr>
            <w:r w:rsidRPr="00512F98">
              <w:rPr>
                <w:rFonts w:cstheme="minorHAnsi"/>
                <w:sz w:val="20"/>
              </w:rPr>
              <w:t>Get active outside and count star jumps, hops and skips</w:t>
            </w:r>
          </w:p>
          <w:p w:rsidR="00512F98" w:rsidRPr="00512F98" w:rsidRDefault="00512F98" w:rsidP="00512F98">
            <w:pPr>
              <w:pStyle w:val="ListParagraph"/>
              <w:numPr>
                <w:ilvl w:val="0"/>
                <w:numId w:val="7"/>
              </w:numPr>
              <w:tabs>
                <w:tab w:val="left" w:pos="1775"/>
              </w:tabs>
              <w:rPr>
                <w:rFonts w:cstheme="minorHAnsi"/>
                <w:sz w:val="20"/>
              </w:rPr>
            </w:pPr>
            <w:r w:rsidRPr="00512F98">
              <w:rPr>
                <w:rFonts w:cstheme="minorHAnsi"/>
                <w:sz w:val="20"/>
              </w:rPr>
              <w:t>Sequence the number cards 1-5, 1-10 and then 1-20</w:t>
            </w:r>
          </w:p>
          <w:p w:rsidR="00512F98" w:rsidRDefault="00512F98" w:rsidP="00512F98">
            <w:pPr>
              <w:pStyle w:val="ListParagraph"/>
              <w:numPr>
                <w:ilvl w:val="0"/>
                <w:numId w:val="7"/>
              </w:numPr>
              <w:tabs>
                <w:tab w:val="left" w:pos="1775"/>
              </w:tabs>
              <w:rPr>
                <w:rFonts w:cstheme="minorHAnsi"/>
                <w:sz w:val="20"/>
              </w:rPr>
            </w:pPr>
            <w:r w:rsidRPr="00512F98">
              <w:rPr>
                <w:rFonts w:cstheme="minorHAnsi"/>
                <w:sz w:val="20"/>
              </w:rPr>
              <w:t>Sequence the cards incorrectly and encourage children to find and correct the mistake</w:t>
            </w:r>
          </w:p>
          <w:p w:rsidR="00512F98" w:rsidRPr="00512F98" w:rsidRDefault="00512F98" w:rsidP="00512F98">
            <w:pPr>
              <w:pStyle w:val="ListParagraph"/>
              <w:numPr>
                <w:ilvl w:val="0"/>
                <w:numId w:val="7"/>
              </w:numPr>
              <w:tabs>
                <w:tab w:val="left" w:pos="1775"/>
              </w:tabs>
              <w:rPr>
                <w:rFonts w:cstheme="minorHAnsi"/>
                <w:sz w:val="20"/>
              </w:rPr>
            </w:pPr>
            <w:r>
              <w:rPr>
                <w:rFonts w:cstheme="minorHAnsi"/>
                <w:sz w:val="20"/>
              </w:rPr>
              <w:t>Play “Count the Spots on the Ladybird”</w:t>
            </w:r>
            <w:r>
              <w:t xml:space="preserve"> </w:t>
            </w:r>
            <w:hyperlink r:id="rId6" w:history="1">
              <w:r>
                <w:rPr>
                  <w:rStyle w:val="Hyperlink"/>
                </w:rPr>
                <w:t>https://www.topmarks.co.uk/learning-to-count/ladybird-spots</w:t>
              </w:r>
            </w:hyperlink>
          </w:p>
          <w:p w:rsidR="00964159" w:rsidRPr="00537339" w:rsidRDefault="00964159" w:rsidP="008635C3">
            <w:pPr>
              <w:pStyle w:val="ListParagraph"/>
              <w:tabs>
                <w:tab w:val="left" w:pos="1775"/>
              </w:tabs>
              <w:rPr>
                <w:rFonts w:cstheme="minorHAnsi"/>
                <w:sz w:val="20"/>
                <w:szCs w:val="20"/>
              </w:rPr>
            </w:pPr>
          </w:p>
        </w:tc>
        <w:tc>
          <w:tcPr>
            <w:tcW w:w="4485"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every</w:t>
            </w:r>
            <w:r w:rsidR="00572864">
              <w:rPr>
                <w:rFonts w:cstheme="minorHAnsi"/>
                <w:sz w:val="20"/>
                <w:szCs w:val="20"/>
              </w:rPr>
              <w:t xml:space="preserve"> </w:t>
            </w:r>
            <w:r w:rsidR="007503E1" w:rsidRPr="00537339">
              <w:rPr>
                <w:rFonts w:cstheme="minorHAnsi"/>
                <w:sz w:val="20"/>
                <w:szCs w:val="20"/>
              </w:rPr>
              <w:t>day. This can be reading a book aloud every</w:t>
            </w:r>
            <w:r w:rsidR="00572864">
              <w:rPr>
                <w:rFonts w:cstheme="minorHAnsi"/>
                <w:sz w:val="20"/>
                <w:szCs w:val="20"/>
              </w:rPr>
              <w:t xml:space="preserve"> </w:t>
            </w:r>
            <w:r w:rsidR="007503E1" w:rsidRPr="00537339">
              <w:rPr>
                <w:rFonts w:cstheme="minorHAnsi"/>
                <w:sz w:val="20"/>
                <w:szCs w:val="20"/>
              </w:rPr>
              <w:t xml:space="preserve">day or sharing a book with an adult.  </w:t>
            </w:r>
          </w:p>
          <w:p w:rsidR="00572864" w:rsidRDefault="00572864" w:rsidP="00572864">
            <w:pPr>
              <w:pStyle w:val="ListParagraph"/>
              <w:rPr>
                <w:rFonts w:cstheme="minorHAnsi"/>
                <w:sz w:val="20"/>
                <w:szCs w:val="20"/>
              </w:rPr>
            </w:pPr>
          </w:p>
          <w:p w:rsidR="008635C3" w:rsidRPr="008635C3" w:rsidRDefault="008635C3" w:rsidP="008635C3">
            <w:pPr>
              <w:pStyle w:val="ListParagraph"/>
              <w:numPr>
                <w:ilvl w:val="0"/>
                <w:numId w:val="7"/>
              </w:numPr>
              <w:tabs>
                <w:tab w:val="left" w:pos="1775"/>
              </w:tabs>
              <w:jc w:val="both"/>
              <w:rPr>
                <w:rFonts w:cstheme="minorHAnsi"/>
                <w:sz w:val="20"/>
              </w:rPr>
            </w:pPr>
            <w:r w:rsidRPr="008635C3">
              <w:rPr>
                <w:rFonts w:cstheme="minorHAnsi"/>
                <w:sz w:val="20"/>
              </w:rPr>
              <w:t xml:space="preserve">Sing and learn the nursery rhyme </w:t>
            </w:r>
            <w:r w:rsidR="00512F98">
              <w:rPr>
                <w:rFonts w:cstheme="minorHAnsi"/>
                <w:i/>
                <w:sz w:val="20"/>
              </w:rPr>
              <w:t>Jack and Jill</w:t>
            </w:r>
          </w:p>
          <w:p w:rsidR="00964159" w:rsidRPr="00512F98" w:rsidRDefault="005B2D5F" w:rsidP="005B2D5F">
            <w:pPr>
              <w:pStyle w:val="ListParagraph"/>
              <w:numPr>
                <w:ilvl w:val="0"/>
                <w:numId w:val="7"/>
              </w:numPr>
              <w:tabs>
                <w:tab w:val="left" w:pos="1775"/>
              </w:tabs>
              <w:jc w:val="both"/>
              <w:rPr>
                <w:rFonts w:cstheme="minorHAnsi"/>
                <w:sz w:val="20"/>
                <w:szCs w:val="20"/>
              </w:rPr>
            </w:pPr>
            <w:r>
              <w:rPr>
                <w:rFonts w:cstheme="minorHAnsi"/>
                <w:sz w:val="20"/>
              </w:rPr>
              <w:t>Create actions to help you lear</w:t>
            </w:r>
            <w:r w:rsidR="00512F98">
              <w:rPr>
                <w:rFonts w:cstheme="minorHAnsi"/>
                <w:sz w:val="20"/>
              </w:rPr>
              <w:t>n and remember the nursery rhyme</w:t>
            </w:r>
          </w:p>
          <w:p w:rsidR="00512F98" w:rsidRPr="002A1528" w:rsidRDefault="00512F98" w:rsidP="00512F98">
            <w:pPr>
              <w:pStyle w:val="ListParagraph"/>
              <w:numPr>
                <w:ilvl w:val="0"/>
                <w:numId w:val="7"/>
              </w:numPr>
              <w:tabs>
                <w:tab w:val="left" w:pos="1775"/>
              </w:tabs>
              <w:jc w:val="both"/>
              <w:rPr>
                <w:rFonts w:cstheme="minorHAnsi"/>
                <w:sz w:val="20"/>
                <w:szCs w:val="20"/>
              </w:rPr>
            </w:pPr>
            <w:r w:rsidRPr="00512F98">
              <w:rPr>
                <w:rFonts w:cstheme="minorHAnsi"/>
                <w:sz w:val="20"/>
              </w:rPr>
              <w:t>Find props in your house to help you perform the nursery rhyme</w:t>
            </w:r>
            <w:r w:rsidR="002A1528">
              <w:rPr>
                <w:rFonts w:cstheme="minorHAnsi"/>
                <w:sz w:val="20"/>
              </w:rPr>
              <w:t xml:space="preserve"> (bucket, vinegar, brown paper)</w:t>
            </w:r>
          </w:p>
          <w:p w:rsidR="002A1528" w:rsidRPr="00512F98" w:rsidRDefault="002A1528" w:rsidP="00512F98">
            <w:pPr>
              <w:pStyle w:val="ListParagraph"/>
              <w:numPr>
                <w:ilvl w:val="0"/>
                <w:numId w:val="7"/>
              </w:numPr>
              <w:tabs>
                <w:tab w:val="left" w:pos="1775"/>
              </w:tabs>
              <w:jc w:val="both"/>
              <w:rPr>
                <w:rFonts w:cstheme="minorHAnsi"/>
                <w:sz w:val="20"/>
                <w:szCs w:val="20"/>
              </w:rPr>
            </w:pPr>
            <w:r>
              <w:rPr>
                <w:rFonts w:cstheme="minorHAnsi"/>
                <w:sz w:val="20"/>
              </w:rPr>
              <w:t>Take photographs of the children to create freeze frames whilst they take of the role of the characters</w:t>
            </w:r>
          </w:p>
          <w:p w:rsidR="005B2D5F" w:rsidRPr="008635C3" w:rsidRDefault="005B2D5F" w:rsidP="005B2D5F">
            <w:pPr>
              <w:pStyle w:val="ListParagraph"/>
              <w:numPr>
                <w:ilvl w:val="0"/>
                <w:numId w:val="7"/>
              </w:numPr>
              <w:tabs>
                <w:tab w:val="left" w:pos="1775"/>
              </w:tabs>
              <w:jc w:val="both"/>
              <w:rPr>
                <w:rFonts w:cstheme="minorHAnsi"/>
                <w:sz w:val="20"/>
                <w:szCs w:val="20"/>
              </w:rPr>
            </w:pPr>
            <w:r>
              <w:rPr>
                <w:rFonts w:cstheme="minorHAnsi"/>
                <w:sz w:val="20"/>
              </w:rPr>
              <w:t>L</w:t>
            </w:r>
            <w:r w:rsidR="00512F98">
              <w:rPr>
                <w:rFonts w:cstheme="minorHAnsi"/>
                <w:sz w:val="20"/>
              </w:rPr>
              <w:t>isten to Cb</w:t>
            </w:r>
            <w:r>
              <w:rPr>
                <w:rFonts w:cstheme="minorHAnsi"/>
                <w:sz w:val="20"/>
              </w:rPr>
              <w:t>eebies Bedtime Stories before you go to sleep</w:t>
            </w:r>
          </w:p>
        </w:tc>
      </w:tr>
      <w:tr w:rsidR="00964159" w:rsidTr="00FF2C3E">
        <w:tc>
          <w:tcPr>
            <w:tcW w:w="4531" w:type="dxa"/>
            <w:shd w:val="clear" w:color="auto" w:fill="9CC2E5" w:themeFill="accent1" w:themeFillTint="99"/>
          </w:tcPr>
          <w:p w:rsidR="00964159" w:rsidRPr="00964159" w:rsidRDefault="00572864" w:rsidP="00F7146E">
            <w:pPr>
              <w:jc w:val="center"/>
              <w:rPr>
                <w:rFonts w:cstheme="minorHAnsi"/>
                <w:sz w:val="24"/>
              </w:rPr>
            </w:pPr>
            <w:r>
              <w:rPr>
                <w:rFonts w:cstheme="minorHAnsi"/>
                <w:sz w:val="24"/>
                <w:szCs w:val="20"/>
              </w:rPr>
              <w:t xml:space="preserve">Weekly </w:t>
            </w:r>
            <w:r w:rsidR="00964159">
              <w:rPr>
                <w:rFonts w:cstheme="minorHAnsi"/>
                <w:sz w:val="24"/>
                <w:szCs w:val="20"/>
              </w:rPr>
              <w:t>Phonic T</w:t>
            </w:r>
            <w:r w:rsidR="00964159" w:rsidRPr="00964159">
              <w:rPr>
                <w:rFonts w:cstheme="minorHAnsi"/>
                <w:sz w:val="24"/>
                <w:szCs w:val="20"/>
              </w:rPr>
              <w:t>asks (Aim to do 1 per day)</w:t>
            </w:r>
          </w:p>
        </w:tc>
        <w:tc>
          <w:tcPr>
            <w:tcW w:w="4485" w:type="dxa"/>
            <w:shd w:val="clear" w:color="auto" w:fill="9CC2E5" w:themeFill="accent1" w:themeFillTint="99"/>
          </w:tcPr>
          <w:p w:rsidR="00964159" w:rsidRPr="00964159" w:rsidRDefault="00CB62F6" w:rsidP="00F7146E">
            <w:pPr>
              <w:jc w:val="center"/>
              <w:rPr>
                <w:rFonts w:cstheme="minorHAnsi"/>
                <w:sz w:val="24"/>
              </w:rPr>
            </w:pPr>
            <w:r>
              <w:rPr>
                <w:rFonts w:cstheme="minorHAnsi"/>
                <w:sz w:val="24"/>
                <w:szCs w:val="20"/>
              </w:rPr>
              <w:t>Weekly Writing &amp; Fine Motor Tasks</w:t>
            </w:r>
            <w:r w:rsidR="00964159" w:rsidRPr="00964159">
              <w:rPr>
                <w:rFonts w:cstheme="minorHAnsi"/>
                <w:sz w:val="24"/>
                <w:szCs w:val="20"/>
              </w:rPr>
              <w:t xml:space="preserve"> (Aim to do 1 per day)</w:t>
            </w:r>
          </w:p>
        </w:tc>
      </w:tr>
      <w:tr w:rsidR="00964159" w:rsidTr="00FF2C3E">
        <w:tc>
          <w:tcPr>
            <w:tcW w:w="4531" w:type="dxa"/>
          </w:tcPr>
          <w:p w:rsidR="007D62AA" w:rsidRDefault="00512F98" w:rsidP="00013394">
            <w:pPr>
              <w:pStyle w:val="ListParagraph"/>
              <w:numPr>
                <w:ilvl w:val="0"/>
                <w:numId w:val="3"/>
              </w:numPr>
              <w:rPr>
                <w:rFonts w:cstheme="minorHAnsi"/>
                <w:sz w:val="20"/>
                <w:szCs w:val="20"/>
              </w:rPr>
            </w:pPr>
            <w:r>
              <w:rPr>
                <w:rFonts w:cstheme="minorHAnsi"/>
                <w:sz w:val="20"/>
                <w:szCs w:val="20"/>
              </w:rPr>
              <w:t>Phase 2 – learn</w:t>
            </w:r>
            <w:r w:rsidR="00FF2C3E">
              <w:rPr>
                <w:rFonts w:cstheme="minorHAnsi"/>
                <w:sz w:val="20"/>
                <w:szCs w:val="20"/>
              </w:rPr>
              <w:t xml:space="preserve"> sounds</w:t>
            </w:r>
            <w:r w:rsidR="00F7146E">
              <w:rPr>
                <w:rFonts w:cstheme="minorHAnsi"/>
                <w:sz w:val="20"/>
                <w:szCs w:val="20"/>
              </w:rPr>
              <w:t xml:space="preserve"> </w:t>
            </w:r>
            <w:r w:rsidR="00F7146E">
              <w:rPr>
                <w:rFonts w:cstheme="minorHAnsi"/>
                <w:i/>
                <w:sz w:val="20"/>
                <w:szCs w:val="20"/>
              </w:rPr>
              <w:t xml:space="preserve"> </w:t>
            </w:r>
            <w:r>
              <w:rPr>
                <w:rFonts w:cstheme="minorHAnsi"/>
                <w:b/>
                <w:i/>
                <w:sz w:val="20"/>
                <w:szCs w:val="20"/>
              </w:rPr>
              <w:t xml:space="preserve">m d g </w:t>
            </w:r>
            <w:r w:rsidR="005B2D5F">
              <w:rPr>
                <w:rFonts w:cstheme="minorHAnsi"/>
                <w:b/>
                <w:i/>
                <w:sz w:val="20"/>
                <w:szCs w:val="20"/>
              </w:rPr>
              <w:t xml:space="preserve"> </w:t>
            </w:r>
          </w:p>
          <w:p w:rsidR="00FF2C3E" w:rsidRPr="00FF2C3E" w:rsidRDefault="00512F98" w:rsidP="00FF2C3E">
            <w:pPr>
              <w:pStyle w:val="ListParagraph"/>
              <w:numPr>
                <w:ilvl w:val="0"/>
                <w:numId w:val="3"/>
              </w:numPr>
              <w:rPr>
                <w:rFonts w:cstheme="minorHAnsi"/>
                <w:sz w:val="20"/>
                <w:szCs w:val="20"/>
              </w:rPr>
            </w:pPr>
            <w:r>
              <w:rPr>
                <w:rFonts w:cstheme="minorHAnsi"/>
                <w:sz w:val="20"/>
                <w:szCs w:val="20"/>
              </w:rPr>
              <w:t xml:space="preserve">Phase 3 – learn </w:t>
            </w:r>
            <w:r w:rsidR="00F512C5">
              <w:rPr>
                <w:rFonts w:cstheme="minorHAnsi"/>
                <w:sz w:val="20"/>
                <w:szCs w:val="20"/>
              </w:rPr>
              <w:t xml:space="preserve">sounds </w:t>
            </w:r>
            <w:r w:rsidR="00FF2C3E">
              <w:rPr>
                <w:rFonts w:cstheme="minorHAnsi"/>
                <w:sz w:val="20"/>
                <w:szCs w:val="20"/>
              </w:rPr>
              <w:t xml:space="preserve"> </w:t>
            </w:r>
            <w:r>
              <w:rPr>
                <w:rFonts w:cstheme="minorHAnsi"/>
                <w:b/>
                <w:i/>
                <w:sz w:val="20"/>
                <w:szCs w:val="20"/>
              </w:rPr>
              <w:t>z zz qu</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Watch Geraldine the Giraffe on YouTube </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Enjoy a game of Buried Treasure </w:t>
            </w:r>
            <w:hyperlink r:id="rId7" w:history="1">
              <w:r>
                <w:rPr>
                  <w:rStyle w:val="Hyperlink"/>
                </w:rPr>
                <w:t>https://www.phonicsplay.co.uk/BuriedTreasure2.html</w:t>
              </w:r>
            </w:hyperlink>
            <w:r>
              <w:t xml:space="preserve"> </w:t>
            </w:r>
          </w:p>
          <w:p w:rsidR="00F512C5" w:rsidRPr="00FF2C3E" w:rsidRDefault="00512F98" w:rsidP="005B2D5F">
            <w:pPr>
              <w:pStyle w:val="ListParagraph"/>
              <w:numPr>
                <w:ilvl w:val="0"/>
                <w:numId w:val="3"/>
              </w:numPr>
              <w:rPr>
                <w:rFonts w:cstheme="minorHAnsi"/>
                <w:sz w:val="20"/>
                <w:szCs w:val="20"/>
              </w:rPr>
            </w:pPr>
            <w:r>
              <w:rPr>
                <w:rFonts w:cstheme="minorHAnsi"/>
                <w:sz w:val="20"/>
                <w:szCs w:val="20"/>
              </w:rPr>
              <w:t>Create word cards to play a game of “Beat the Timer”. You will need a timer to see how many of the word you can read. Challenge yourself to beat your own record</w:t>
            </w:r>
          </w:p>
        </w:tc>
        <w:tc>
          <w:tcPr>
            <w:tcW w:w="4485" w:type="dxa"/>
          </w:tcPr>
          <w:p w:rsidR="00572864" w:rsidRDefault="00572864" w:rsidP="00572864">
            <w:pPr>
              <w:pStyle w:val="ListParagraph"/>
              <w:numPr>
                <w:ilvl w:val="0"/>
                <w:numId w:val="3"/>
              </w:numPr>
              <w:rPr>
                <w:rFonts w:cstheme="minorHAnsi"/>
                <w:sz w:val="20"/>
                <w:szCs w:val="20"/>
              </w:rPr>
            </w:pPr>
            <w:r>
              <w:rPr>
                <w:rFonts w:cstheme="minorHAnsi"/>
                <w:sz w:val="20"/>
                <w:szCs w:val="20"/>
              </w:rPr>
              <w:t xml:space="preserve">Write your name </w:t>
            </w:r>
            <w:r w:rsidR="00D13042">
              <w:rPr>
                <w:rFonts w:cstheme="minorHAnsi"/>
                <w:sz w:val="20"/>
                <w:szCs w:val="20"/>
              </w:rPr>
              <w:t>and practice our cursive handwriting</w:t>
            </w:r>
          </w:p>
          <w:p w:rsidR="00572864" w:rsidRDefault="00572864" w:rsidP="00572864">
            <w:pPr>
              <w:pStyle w:val="ListParagraph"/>
              <w:numPr>
                <w:ilvl w:val="0"/>
                <w:numId w:val="3"/>
              </w:numPr>
              <w:rPr>
                <w:rFonts w:cstheme="minorHAnsi"/>
                <w:sz w:val="20"/>
                <w:szCs w:val="20"/>
              </w:rPr>
            </w:pPr>
            <w:r>
              <w:rPr>
                <w:rFonts w:cstheme="minorHAnsi"/>
                <w:sz w:val="20"/>
                <w:szCs w:val="20"/>
              </w:rPr>
              <w:t>Trace over the letters with the help of a gr</w:t>
            </w:r>
            <w:bookmarkStart w:id="0" w:name="_GoBack"/>
            <w:bookmarkEnd w:id="0"/>
            <w:r>
              <w:rPr>
                <w:rFonts w:cstheme="minorHAnsi"/>
                <w:sz w:val="20"/>
                <w:szCs w:val="20"/>
              </w:rPr>
              <w:t xml:space="preserve">ownup </w:t>
            </w:r>
          </w:p>
          <w:p w:rsidR="00512F98" w:rsidRDefault="00512F98" w:rsidP="00572864">
            <w:pPr>
              <w:pStyle w:val="ListParagraph"/>
              <w:numPr>
                <w:ilvl w:val="0"/>
                <w:numId w:val="3"/>
              </w:numPr>
              <w:rPr>
                <w:rFonts w:cstheme="minorHAnsi"/>
                <w:sz w:val="20"/>
                <w:szCs w:val="20"/>
              </w:rPr>
            </w:pPr>
            <w:r>
              <w:rPr>
                <w:rFonts w:cstheme="minorHAnsi"/>
                <w:sz w:val="20"/>
                <w:szCs w:val="20"/>
              </w:rPr>
              <w:t>Get yourself dressed all by yourself</w:t>
            </w:r>
          </w:p>
          <w:p w:rsidR="00512F98" w:rsidRDefault="00512F98" w:rsidP="005B2D5F">
            <w:pPr>
              <w:pStyle w:val="ListParagraph"/>
              <w:numPr>
                <w:ilvl w:val="0"/>
                <w:numId w:val="3"/>
              </w:numPr>
              <w:rPr>
                <w:rFonts w:cstheme="minorHAnsi"/>
                <w:sz w:val="20"/>
                <w:szCs w:val="20"/>
              </w:rPr>
            </w:pPr>
            <w:r>
              <w:rPr>
                <w:rFonts w:cstheme="minorHAnsi"/>
                <w:sz w:val="20"/>
                <w:szCs w:val="20"/>
              </w:rPr>
              <w:t>Draw a picture of Jack and Jill</w:t>
            </w:r>
          </w:p>
          <w:p w:rsidR="00512F98" w:rsidRPr="00512F98" w:rsidRDefault="00512F98" w:rsidP="005B2D5F">
            <w:pPr>
              <w:pStyle w:val="ListParagraph"/>
              <w:numPr>
                <w:ilvl w:val="0"/>
                <w:numId w:val="3"/>
              </w:numPr>
              <w:rPr>
                <w:rFonts w:cstheme="minorHAnsi"/>
                <w:sz w:val="20"/>
                <w:szCs w:val="20"/>
              </w:rPr>
            </w:pPr>
            <w:r>
              <w:rPr>
                <w:rFonts w:cstheme="minorHAnsi"/>
                <w:sz w:val="20"/>
                <w:szCs w:val="20"/>
              </w:rPr>
              <w:t>Label the picture or write a sentence</w:t>
            </w:r>
            <w:r w:rsidR="002A1528">
              <w:rPr>
                <w:rFonts w:cstheme="minorHAnsi"/>
                <w:sz w:val="20"/>
                <w:szCs w:val="20"/>
              </w:rPr>
              <w:t xml:space="preserve"> (FS2 remember to apply your phonic knowledge when writing)</w:t>
            </w:r>
          </w:p>
          <w:p w:rsidR="005B2D5F" w:rsidRPr="005B2D5F" w:rsidRDefault="008635C3" w:rsidP="005B2D5F">
            <w:pPr>
              <w:pStyle w:val="ListParagraph"/>
              <w:numPr>
                <w:ilvl w:val="0"/>
                <w:numId w:val="3"/>
              </w:numPr>
              <w:rPr>
                <w:rFonts w:cstheme="minorHAnsi"/>
                <w:sz w:val="20"/>
                <w:szCs w:val="20"/>
              </w:rPr>
            </w:pPr>
            <w:r w:rsidRPr="008635C3">
              <w:rPr>
                <w:rFonts w:cstheme="minorHAnsi"/>
                <w:sz w:val="20"/>
              </w:rPr>
              <w:t xml:space="preserve">Draw a story map </w:t>
            </w:r>
            <w:r w:rsidR="002A1528">
              <w:rPr>
                <w:rFonts w:cstheme="minorHAnsi"/>
                <w:sz w:val="20"/>
              </w:rPr>
              <w:t>to plot the events in the nursery rhyme</w:t>
            </w:r>
          </w:p>
          <w:p w:rsidR="00FF2C3E" w:rsidRPr="00572864" w:rsidRDefault="00FF2C3E" w:rsidP="002A1528">
            <w:pPr>
              <w:pStyle w:val="ListParagraph"/>
              <w:ind w:left="360"/>
              <w:rPr>
                <w:rFonts w:cstheme="minorHAnsi"/>
                <w:sz w:val="20"/>
                <w:szCs w:val="20"/>
              </w:rPr>
            </w:pP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Physical Development</w:t>
            </w:r>
            <w:r>
              <w:rPr>
                <w:rFonts w:cstheme="minorHAnsi"/>
                <w:sz w:val="24"/>
                <w:szCs w:val="20"/>
              </w:rPr>
              <w:t xml:space="preserve"> Challenge</w:t>
            </w:r>
          </w:p>
        </w:tc>
        <w:tc>
          <w:tcPr>
            <w:tcW w:w="4485" w:type="dxa"/>
            <w:shd w:val="clear" w:color="auto" w:fill="9CC2E5" w:themeFill="accent1" w:themeFillTint="99"/>
          </w:tcPr>
          <w:p w:rsid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Understanding the World C</w:t>
            </w:r>
            <w:r>
              <w:rPr>
                <w:rFonts w:cstheme="minorHAnsi"/>
                <w:sz w:val="24"/>
                <w:szCs w:val="20"/>
              </w:rPr>
              <w:t>hallenge</w:t>
            </w:r>
          </w:p>
        </w:tc>
      </w:tr>
      <w:tr w:rsidR="007D62AA" w:rsidTr="00FF2C3E">
        <w:tc>
          <w:tcPr>
            <w:tcW w:w="4531"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8"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485" w:type="dxa"/>
            <w:shd w:val="clear" w:color="auto" w:fill="FFFFFF" w:themeFill="background1"/>
          </w:tcPr>
          <w:p w:rsidR="00D66D7A" w:rsidRPr="00D66D7A" w:rsidRDefault="00D66D7A" w:rsidP="005B2D5F">
            <w:pPr>
              <w:pStyle w:val="ListParagraph"/>
              <w:numPr>
                <w:ilvl w:val="0"/>
                <w:numId w:val="6"/>
              </w:numPr>
              <w:rPr>
                <w:rFonts w:cstheme="minorHAnsi"/>
                <w:sz w:val="24"/>
                <w:szCs w:val="20"/>
              </w:rPr>
            </w:pPr>
            <w:r>
              <w:rPr>
                <w:rFonts w:cstheme="minorHAnsi"/>
                <w:sz w:val="20"/>
                <w:szCs w:val="20"/>
              </w:rPr>
              <w:t>Help a grown-up make a healthy meal</w:t>
            </w:r>
          </w:p>
          <w:p w:rsidR="00D66D7A" w:rsidRPr="00D66D7A" w:rsidRDefault="00D66D7A" w:rsidP="005B2D5F">
            <w:pPr>
              <w:pStyle w:val="ListParagraph"/>
              <w:numPr>
                <w:ilvl w:val="0"/>
                <w:numId w:val="6"/>
              </w:numPr>
              <w:rPr>
                <w:rFonts w:cstheme="minorHAnsi"/>
                <w:sz w:val="24"/>
                <w:szCs w:val="20"/>
              </w:rPr>
            </w:pPr>
            <w:r>
              <w:rPr>
                <w:rFonts w:cstheme="minorHAnsi"/>
                <w:sz w:val="20"/>
                <w:szCs w:val="20"/>
              </w:rPr>
              <w:t xml:space="preserve">Talk about the ingredients </w:t>
            </w:r>
          </w:p>
          <w:p w:rsidR="005B2D5F" w:rsidRPr="005B2D5F" w:rsidRDefault="00D66D7A" w:rsidP="005B2D5F">
            <w:pPr>
              <w:pStyle w:val="ListParagraph"/>
              <w:numPr>
                <w:ilvl w:val="0"/>
                <w:numId w:val="6"/>
              </w:numPr>
              <w:rPr>
                <w:rFonts w:cstheme="minorHAnsi"/>
                <w:sz w:val="24"/>
                <w:szCs w:val="20"/>
              </w:rPr>
            </w:pPr>
            <w:r>
              <w:rPr>
                <w:rFonts w:cstheme="minorHAnsi"/>
                <w:sz w:val="20"/>
                <w:szCs w:val="20"/>
              </w:rPr>
              <w:t>Help to prepare the food, wash the pots and set the table</w:t>
            </w:r>
            <w:r w:rsidR="005B2D5F">
              <w:rPr>
                <w:rFonts w:cstheme="minorHAnsi"/>
                <w:sz w:val="20"/>
                <w:szCs w:val="20"/>
              </w:rPr>
              <w:t xml:space="preserve"> </w:t>
            </w:r>
          </w:p>
        </w:tc>
      </w:tr>
    </w:tbl>
    <w:p w:rsidR="00964159" w:rsidRDefault="00964159"/>
    <w:p w:rsidR="00826E03" w:rsidRDefault="00826E03"/>
    <w:p w:rsidR="005A602C" w:rsidRDefault="005A602C"/>
    <w:p w:rsidR="005A602C" w:rsidRDefault="005A602C"/>
    <w:p w:rsidR="00826E03" w:rsidRDefault="00826E03"/>
    <w:p w:rsidR="00BA7A53" w:rsidRDefault="00BA7A53"/>
    <w:p w:rsidR="00BA7A53" w:rsidRDefault="00BA7A53">
      <w:r>
        <w:rPr>
          <w:noProof/>
          <w:lang w:eastAsia="en-GB"/>
        </w:rPr>
        <w:drawing>
          <wp:inline distT="0" distB="0" distL="0" distR="0" wp14:anchorId="74A5AE53" wp14:editId="131D8EAE">
            <wp:extent cx="5731510" cy="9074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BA7A53" w:rsidRDefault="00BA7A53"/>
    <w:tbl>
      <w:tblPr>
        <w:tblStyle w:val="TableGrid1"/>
        <w:tblW w:w="0" w:type="auto"/>
        <w:tblLook w:val="04A0" w:firstRow="1" w:lastRow="0" w:firstColumn="1" w:lastColumn="0" w:noHBand="0" w:noVBand="1"/>
      </w:tblPr>
      <w:tblGrid>
        <w:gridCol w:w="9016"/>
      </w:tblGrid>
      <w:tr w:rsidR="00BA7A53" w:rsidRPr="00BA7A53" w:rsidTr="006C5E6A">
        <w:tc>
          <w:tcPr>
            <w:tcW w:w="9016" w:type="dxa"/>
            <w:shd w:val="clear" w:color="auto" w:fill="BDD6EE" w:themeFill="accent1" w:themeFillTint="66"/>
          </w:tcPr>
          <w:p w:rsidR="00BA7A53" w:rsidRPr="00BA7A53" w:rsidRDefault="00CB62F6" w:rsidP="00BA7A53">
            <w:pPr>
              <w:jc w:val="center"/>
              <w:rPr>
                <w:rFonts w:cstheme="minorHAnsi"/>
                <w:b/>
                <w:color w:val="000000" w:themeColor="text1"/>
                <w:sz w:val="28"/>
                <w:u w:val="single"/>
              </w:rPr>
            </w:pPr>
            <w:r>
              <w:rPr>
                <w:rFonts w:cstheme="minorHAnsi"/>
                <w:b/>
                <w:color w:val="000000" w:themeColor="text1"/>
                <w:sz w:val="28"/>
                <w:u w:val="single"/>
              </w:rPr>
              <w:t>FS Understanding the World Project W</w:t>
            </w:r>
            <w:r w:rsidR="000263C4">
              <w:rPr>
                <w:rFonts w:cstheme="minorHAnsi"/>
                <w:b/>
                <w:color w:val="000000" w:themeColor="text1"/>
                <w:sz w:val="28"/>
                <w:u w:val="single"/>
              </w:rPr>
              <w:t>eek 2</w:t>
            </w:r>
            <w:r w:rsidR="00BA7A53" w:rsidRPr="00BA7A53">
              <w:rPr>
                <w:rFonts w:cstheme="minorHAnsi"/>
                <w:b/>
                <w:color w:val="000000" w:themeColor="text1"/>
                <w:sz w:val="28"/>
                <w:u w:val="single"/>
              </w:rPr>
              <w:t xml:space="preserve"> </w:t>
            </w:r>
          </w:p>
          <w:p w:rsidR="00BA7A53" w:rsidRPr="00BA7A53" w:rsidRDefault="00BA7A53" w:rsidP="00BA7A53">
            <w:pPr>
              <w:rPr>
                <w:rFonts w:cstheme="minorHAnsi"/>
                <w:color w:val="000000" w:themeColor="text1"/>
                <w:sz w:val="28"/>
              </w:rPr>
            </w:pPr>
          </w:p>
          <w:p w:rsidR="00BA7A53" w:rsidRPr="00BA7A53" w:rsidRDefault="00D66D7A" w:rsidP="00BA7A53">
            <w:pPr>
              <w:jc w:val="center"/>
              <w:rPr>
                <w:rFonts w:cstheme="minorHAnsi"/>
                <w:sz w:val="28"/>
                <w:szCs w:val="20"/>
              </w:rPr>
            </w:pPr>
            <w:r>
              <w:rPr>
                <w:rFonts w:cstheme="minorHAnsi"/>
                <w:sz w:val="28"/>
                <w:szCs w:val="20"/>
              </w:rPr>
              <w:t>Handwashing and Germs</w:t>
            </w:r>
          </w:p>
        </w:tc>
      </w:tr>
      <w:tr w:rsidR="00BA7A53" w:rsidRPr="00BA7A53" w:rsidTr="006C5E6A">
        <w:tc>
          <w:tcPr>
            <w:tcW w:w="9016" w:type="dxa"/>
            <w:shd w:val="clear" w:color="auto" w:fill="FFFFFF" w:themeFill="background1"/>
          </w:tcPr>
          <w:p w:rsidR="00E532E8" w:rsidRDefault="00D66D7A" w:rsidP="00BA7A53">
            <w:pPr>
              <w:rPr>
                <w:rFonts w:cstheme="minorHAnsi"/>
                <w:b/>
                <w:color w:val="000000" w:themeColor="text1"/>
                <w:sz w:val="20"/>
                <w:szCs w:val="20"/>
                <w:u w:val="single"/>
              </w:rPr>
            </w:pPr>
            <w:r>
              <w:rPr>
                <w:rFonts w:cstheme="minorHAnsi"/>
                <w:b/>
                <w:color w:val="000000" w:themeColor="text1"/>
                <w:sz w:val="20"/>
                <w:szCs w:val="20"/>
                <w:u w:val="single"/>
              </w:rPr>
              <w:t>Handwashing and Germs</w:t>
            </w:r>
          </w:p>
          <w:p w:rsidR="00E532E8" w:rsidRDefault="00E532E8" w:rsidP="00BA7A53">
            <w:pPr>
              <w:rPr>
                <w:rFonts w:cstheme="minorHAnsi"/>
                <w:b/>
                <w:color w:val="000000" w:themeColor="text1"/>
                <w:sz w:val="20"/>
                <w:szCs w:val="20"/>
                <w:u w:val="single"/>
              </w:rPr>
            </w:pPr>
          </w:p>
          <w:p w:rsidR="00E532E8" w:rsidRDefault="00E532E8" w:rsidP="00BA7A53">
            <w:pPr>
              <w:rPr>
                <w:rFonts w:cstheme="minorHAnsi"/>
                <w:color w:val="000000" w:themeColor="text1"/>
                <w:sz w:val="20"/>
                <w:szCs w:val="20"/>
              </w:rPr>
            </w:pPr>
            <w:r>
              <w:rPr>
                <w:rFonts w:cstheme="minorHAnsi"/>
                <w:color w:val="000000" w:themeColor="text1"/>
                <w:sz w:val="20"/>
                <w:szCs w:val="20"/>
              </w:rPr>
              <w:t>What you will need:</w:t>
            </w:r>
          </w:p>
          <w:p w:rsidR="00E532E8" w:rsidRDefault="00E532E8" w:rsidP="00BA7A53">
            <w:pPr>
              <w:rPr>
                <w:rFonts w:cstheme="minorHAnsi"/>
                <w:color w:val="000000" w:themeColor="text1"/>
                <w:sz w:val="20"/>
                <w:szCs w:val="20"/>
              </w:rPr>
            </w:pPr>
          </w:p>
          <w:p w:rsidR="000263C4"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Bowl</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Water</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Glitter/ black pepper</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Soap</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Towel</w:t>
            </w:r>
          </w:p>
          <w:p w:rsidR="00D66D7A" w:rsidRPr="00D66D7A" w:rsidRDefault="00D66D7A" w:rsidP="00D66D7A">
            <w:pPr>
              <w:pStyle w:val="ListParagraph"/>
              <w:ind w:left="360"/>
              <w:rPr>
                <w:rFonts w:cstheme="minorHAnsi"/>
                <w:color w:val="000000" w:themeColor="text1"/>
                <w:sz w:val="20"/>
                <w:szCs w:val="20"/>
              </w:rPr>
            </w:pPr>
          </w:p>
          <w:p w:rsidR="000263C4" w:rsidRDefault="00D66D7A" w:rsidP="00D66D7A">
            <w:pPr>
              <w:rPr>
                <w:rFonts w:cstheme="minorHAnsi"/>
                <w:color w:val="000000" w:themeColor="text1"/>
                <w:sz w:val="20"/>
                <w:szCs w:val="20"/>
              </w:rPr>
            </w:pPr>
            <w:r>
              <w:rPr>
                <w:rFonts w:cstheme="minorHAnsi"/>
                <w:color w:val="000000" w:themeColor="text1"/>
                <w:sz w:val="20"/>
                <w:szCs w:val="20"/>
              </w:rPr>
              <w:t>Talk to the children about the importance of handwashing.</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Why do we need to wash our hands?</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When should we wash our hands?</w:t>
            </w:r>
          </w:p>
          <w:p w:rsidR="00D66D7A" w:rsidRDefault="00D66D7A" w:rsidP="00D66D7A">
            <w:pPr>
              <w:pStyle w:val="ListParagraph"/>
              <w:numPr>
                <w:ilvl w:val="0"/>
                <w:numId w:val="6"/>
              </w:numPr>
              <w:rPr>
                <w:rFonts w:cstheme="minorHAnsi"/>
                <w:color w:val="000000" w:themeColor="text1"/>
                <w:sz w:val="20"/>
                <w:szCs w:val="20"/>
              </w:rPr>
            </w:pPr>
            <w:r>
              <w:rPr>
                <w:rFonts w:cstheme="minorHAnsi"/>
                <w:color w:val="000000" w:themeColor="text1"/>
                <w:sz w:val="20"/>
                <w:szCs w:val="20"/>
              </w:rPr>
              <w:t>What should we use to wash our hands?</w:t>
            </w:r>
          </w:p>
          <w:p w:rsidR="00D66D7A" w:rsidRDefault="00D66D7A" w:rsidP="00D66D7A">
            <w:pPr>
              <w:rPr>
                <w:rFonts w:cstheme="minorHAnsi"/>
                <w:color w:val="000000" w:themeColor="text1"/>
                <w:sz w:val="20"/>
                <w:szCs w:val="20"/>
              </w:rPr>
            </w:pPr>
          </w:p>
          <w:p w:rsidR="00D66D7A" w:rsidRDefault="00D66D7A" w:rsidP="00D66D7A">
            <w:pPr>
              <w:rPr>
                <w:rFonts w:cstheme="minorHAnsi"/>
                <w:color w:val="000000" w:themeColor="text1"/>
                <w:sz w:val="20"/>
                <w:szCs w:val="20"/>
              </w:rPr>
            </w:pPr>
            <w:r>
              <w:rPr>
                <w:rFonts w:cstheme="minorHAnsi"/>
                <w:color w:val="000000" w:themeColor="text1"/>
                <w:sz w:val="20"/>
                <w:szCs w:val="20"/>
              </w:rPr>
              <w:t xml:space="preserve">Fill a bowl or a container with warm water. Ask the children to sprinkle either glitter or black pepper into the water. Explain that the glitter or black pepper are germs. Ask the child to place one unwashed hand into the water. Then with a little help from a grown-up apply soap to the second hand and place into the water. The unwashed hand should be covered in glitter or black pepper, the hand that used soap should be clean. </w:t>
            </w:r>
          </w:p>
          <w:p w:rsidR="00D66D7A" w:rsidRDefault="00D66D7A" w:rsidP="00D66D7A">
            <w:pPr>
              <w:rPr>
                <w:rFonts w:cstheme="minorHAnsi"/>
                <w:color w:val="000000" w:themeColor="text1"/>
                <w:sz w:val="20"/>
                <w:szCs w:val="20"/>
              </w:rPr>
            </w:pPr>
          </w:p>
          <w:p w:rsidR="00D66D7A" w:rsidRDefault="00D66D7A" w:rsidP="00D66D7A">
            <w:pPr>
              <w:rPr>
                <w:rFonts w:cstheme="minorHAnsi"/>
                <w:color w:val="000000" w:themeColor="text1"/>
                <w:sz w:val="20"/>
                <w:szCs w:val="20"/>
              </w:rPr>
            </w:pPr>
            <w:r>
              <w:rPr>
                <w:rFonts w:cstheme="minorHAnsi"/>
                <w:color w:val="000000" w:themeColor="text1"/>
                <w:sz w:val="20"/>
                <w:szCs w:val="20"/>
              </w:rPr>
              <w:t>T</w:t>
            </w:r>
            <w:r w:rsidR="008869B3">
              <w:rPr>
                <w:rFonts w:cstheme="minorHAnsi"/>
                <w:color w:val="000000" w:themeColor="text1"/>
                <w:sz w:val="20"/>
                <w:szCs w:val="20"/>
              </w:rPr>
              <w:t>he investigation is a fun and creative way</w:t>
            </w:r>
            <w:r>
              <w:rPr>
                <w:rFonts w:cstheme="minorHAnsi"/>
                <w:color w:val="000000" w:themeColor="text1"/>
                <w:sz w:val="20"/>
                <w:szCs w:val="20"/>
              </w:rPr>
              <w:t xml:space="preserve"> to highlight the importance of using soap and handwashing. </w:t>
            </w:r>
          </w:p>
          <w:p w:rsidR="008869B3" w:rsidRDefault="008869B3" w:rsidP="00D66D7A">
            <w:pPr>
              <w:rPr>
                <w:rFonts w:cstheme="minorHAnsi"/>
                <w:color w:val="000000" w:themeColor="text1"/>
                <w:sz w:val="20"/>
                <w:szCs w:val="20"/>
              </w:rPr>
            </w:pPr>
          </w:p>
          <w:p w:rsidR="008869B3" w:rsidRDefault="008869B3" w:rsidP="00D66D7A">
            <w:pPr>
              <w:rPr>
                <w:rFonts w:cstheme="minorHAnsi"/>
                <w:color w:val="000000" w:themeColor="text1"/>
                <w:sz w:val="20"/>
                <w:szCs w:val="20"/>
              </w:rPr>
            </w:pPr>
            <w:r>
              <w:rPr>
                <w:rFonts w:cstheme="minorHAnsi"/>
                <w:color w:val="000000" w:themeColor="text1"/>
                <w:sz w:val="20"/>
                <w:szCs w:val="20"/>
              </w:rPr>
              <w:t>NHS Handwashing Song for Children:</w:t>
            </w:r>
          </w:p>
          <w:p w:rsidR="008869B3" w:rsidRPr="00D66D7A" w:rsidRDefault="008869B3" w:rsidP="00D66D7A">
            <w:pPr>
              <w:rPr>
                <w:rFonts w:cstheme="minorHAnsi"/>
                <w:color w:val="000000" w:themeColor="text1"/>
                <w:sz w:val="20"/>
                <w:szCs w:val="20"/>
              </w:rPr>
            </w:pPr>
            <w:hyperlink r:id="rId9" w:history="1">
              <w:r>
                <w:rPr>
                  <w:rStyle w:val="Hyperlink"/>
                </w:rPr>
                <w:t>https://www.youtube.com/watch?v=S9VjeIWLnEg</w:t>
              </w:r>
            </w:hyperlink>
            <w:r>
              <w:t xml:space="preserve"> </w:t>
            </w:r>
          </w:p>
          <w:p w:rsidR="004B4C15" w:rsidRPr="000263C4" w:rsidRDefault="004B4C15" w:rsidP="000263C4">
            <w:pPr>
              <w:rPr>
                <w:rFonts w:cstheme="minorHAnsi"/>
                <w:color w:val="000000" w:themeColor="text1"/>
                <w:sz w:val="20"/>
                <w:szCs w:val="20"/>
              </w:rPr>
            </w:pPr>
          </w:p>
          <w:p w:rsidR="00E532E8" w:rsidRDefault="002A1528" w:rsidP="00E532E8">
            <w:pPr>
              <w:rPr>
                <w:rFonts w:cstheme="minorHAnsi"/>
                <w:color w:val="000000" w:themeColor="text1"/>
                <w:sz w:val="20"/>
                <w:szCs w:val="20"/>
              </w:rPr>
            </w:pPr>
            <w:r>
              <w:rPr>
                <w:noProof/>
                <w:lang w:eastAsia="en-GB"/>
              </w:rPr>
              <w:drawing>
                <wp:anchor distT="0" distB="0" distL="114300" distR="114300" simplePos="0" relativeHeight="251658240" behindDoc="0" locked="0" layoutInCell="1" allowOverlap="1">
                  <wp:simplePos x="0" y="0"/>
                  <wp:positionH relativeFrom="column">
                    <wp:posOffset>1613839</wp:posOffset>
                  </wp:positionH>
                  <wp:positionV relativeFrom="paragraph">
                    <wp:posOffset>43870</wp:posOffset>
                  </wp:positionV>
                  <wp:extent cx="2528922" cy="1423606"/>
                  <wp:effectExtent l="0" t="0" r="5080" b="5715"/>
                  <wp:wrapNone/>
                  <wp:docPr id="3" name="Picture 3" descr="How Germs Are Spread -- Preschool Science Experime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Germs Are Spread -- Preschool Science Experiment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8922" cy="1423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3C4" w:rsidRDefault="000263C4"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Default="00E532E8" w:rsidP="00E532E8">
            <w:pPr>
              <w:rPr>
                <w:rFonts w:cstheme="minorHAnsi"/>
                <w:color w:val="000000" w:themeColor="text1"/>
                <w:sz w:val="20"/>
                <w:szCs w:val="20"/>
              </w:rPr>
            </w:pPr>
          </w:p>
          <w:p w:rsidR="00E532E8" w:rsidRPr="00E532E8" w:rsidRDefault="00E532E8" w:rsidP="00E532E8">
            <w:pPr>
              <w:rPr>
                <w:rFonts w:cstheme="minorHAnsi"/>
                <w:b/>
                <w:color w:val="000000" w:themeColor="text1"/>
                <w:sz w:val="20"/>
                <w:szCs w:val="20"/>
              </w:rPr>
            </w:pPr>
          </w:p>
          <w:p w:rsidR="00E532E8" w:rsidRPr="00BA7A53" w:rsidRDefault="00E532E8" w:rsidP="00BA7A53">
            <w:pPr>
              <w:rPr>
                <w:rFonts w:cstheme="minorHAnsi"/>
                <w:b/>
                <w:color w:val="000000" w:themeColor="text1"/>
                <w:sz w:val="20"/>
                <w:szCs w:val="20"/>
                <w:u w:val="single"/>
              </w:rPr>
            </w:pPr>
          </w:p>
        </w:tc>
      </w:tr>
    </w:tbl>
    <w:p w:rsidR="00BA7A53" w:rsidRDefault="00BA7A53"/>
    <w:sectPr w:rsidR="00BA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7568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461597"/>
    <w:multiLevelType w:val="hybridMultilevel"/>
    <w:tmpl w:val="E16CB116"/>
    <w:lvl w:ilvl="0" w:tplc="86BE90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63C4"/>
    <w:rsid w:val="001833A1"/>
    <w:rsid w:val="002A1528"/>
    <w:rsid w:val="004049C6"/>
    <w:rsid w:val="004B4C15"/>
    <w:rsid w:val="00512F98"/>
    <w:rsid w:val="00537339"/>
    <w:rsid w:val="00572864"/>
    <w:rsid w:val="005A602C"/>
    <w:rsid w:val="005B2D5F"/>
    <w:rsid w:val="00714115"/>
    <w:rsid w:val="007478A0"/>
    <w:rsid w:val="007503E1"/>
    <w:rsid w:val="007D62AA"/>
    <w:rsid w:val="00826E03"/>
    <w:rsid w:val="008635C3"/>
    <w:rsid w:val="008869B3"/>
    <w:rsid w:val="00964159"/>
    <w:rsid w:val="00970324"/>
    <w:rsid w:val="00984C71"/>
    <w:rsid w:val="00A4194B"/>
    <w:rsid w:val="00A57E8D"/>
    <w:rsid w:val="00B65423"/>
    <w:rsid w:val="00BA7A53"/>
    <w:rsid w:val="00CB62F6"/>
    <w:rsid w:val="00D13042"/>
    <w:rsid w:val="00D47406"/>
    <w:rsid w:val="00D66D7A"/>
    <w:rsid w:val="00DC3B74"/>
    <w:rsid w:val="00E532E8"/>
    <w:rsid w:val="00F512C5"/>
    <w:rsid w:val="00F7146E"/>
    <w:rsid w:val="00F80A06"/>
    <w:rsid w:val="00FF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84239"/>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table" w:customStyle="1" w:styleId="TableGrid1">
    <w:name w:val="Table Grid1"/>
    <w:basedOn w:val="TableNormal"/>
    <w:next w:val="TableGrid"/>
    <w:uiPriority w:val="39"/>
    <w:rsid w:val="00B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99">
      <w:bodyDiv w:val="1"/>
      <w:marLeft w:val="0"/>
      <w:marRight w:val="0"/>
      <w:marTop w:val="0"/>
      <w:marBottom w:val="0"/>
      <w:divBdr>
        <w:top w:val="none" w:sz="0" w:space="0" w:color="auto"/>
        <w:left w:val="none" w:sz="0" w:space="0" w:color="auto"/>
        <w:bottom w:val="none" w:sz="0" w:space="0" w:color="auto"/>
        <w:right w:val="none" w:sz="0" w:space="0" w:color="auto"/>
      </w:divBdr>
    </w:div>
    <w:div w:id="1405643628">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ickids.com/category/watch/" TargetMode="External"/><Relationship Id="rId3" Type="http://schemas.openxmlformats.org/officeDocument/2006/relationships/settings" Target="settings.xml"/><Relationship Id="rId7" Type="http://schemas.openxmlformats.org/officeDocument/2006/relationships/hyperlink" Target="https://www.phonicsplay.co.uk/BuriedTreasure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learning-to-count/ladybird-spot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S9VjeIWLn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Middleton, Annabel</cp:lastModifiedBy>
  <cp:revision>4</cp:revision>
  <dcterms:created xsi:type="dcterms:W3CDTF">2020-04-28T11:36:00Z</dcterms:created>
  <dcterms:modified xsi:type="dcterms:W3CDTF">2020-04-28T11:42:00Z</dcterms:modified>
</cp:coreProperties>
</file>