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12AC" w14:textId="77777777" w:rsidR="00B36249" w:rsidRDefault="00493C8A">
      <w:r>
        <w:rPr>
          <w:b/>
          <w:noProof/>
          <w:sz w:val="40"/>
          <w:u w:val="single"/>
          <w:lang w:eastAsia="en-GB"/>
        </w:rPr>
        <mc:AlternateContent>
          <mc:Choice Requires="wps">
            <w:drawing>
              <wp:anchor distT="0" distB="0" distL="114300" distR="114300" simplePos="0" relativeHeight="251659264" behindDoc="0" locked="0" layoutInCell="1" allowOverlap="1" wp14:anchorId="3F1312B4" wp14:editId="3F1312B5">
                <wp:simplePos x="0" y="0"/>
                <wp:positionH relativeFrom="column">
                  <wp:posOffset>4770408</wp:posOffset>
                </wp:positionH>
                <wp:positionV relativeFrom="paragraph">
                  <wp:posOffset>793630</wp:posOffset>
                </wp:positionV>
                <wp:extent cx="1975449" cy="1776706"/>
                <wp:effectExtent l="19050" t="19050" r="44450" b="33655"/>
                <wp:wrapNone/>
                <wp:docPr id="1" name="8-Point Star 1"/>
                <wp:cNvGraphicFramePr/>
                <a:graphic xmlns:a="http://schemas.openxmlformats.org/drawingml/2006/main">
                  <a:graphicData uri="http://schemas.microsoft.com/office/word/2010/wordprocessingShape">
                    <wps:wsp>
                      <wps:cNvSpPr/>
                      <wps:spPr>
                        <a:xfrm>
                          <a:off x="0" y="0"/>
                          <a:ext cx="1975449" cy="1776706"/>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1312BC" w14:textId="77777777" w:rsidR="00493C8A" w:rsidRDefault="00493C8A" w:rsidP="00493C8A">
                            <w:pPr>
                              <w:jc w:val="center"/>
                            </w:pPr>
                            <w:r>
                              <w:t>Lexia – KS1 and SEN pupils</w:t>
                            </w:r>
                          </w:p>
                          <w:p w14:paraId="3F1312BD" w14:textId="77777777" w:rsidR="00493C8A" w:rsidRDefault="00493C8A" w:rsidP="00493C8A">
                            <w:pPr>
                              <w:jc w:val="center"/>
                            </w:pPr>
                            <w:r>
                              <w:t xml:space="preserve">Reading plus KS2 pupils x 3 weekly sessions at least.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312B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 o:spid="_x0000_s1026" type="#_x0000_t58" style="position:absolute;margin-left:375.6pt;margin-top:62.5pt;width:155.55pt;height:1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" adj="2700" fillcolor="#5b9bd5 [3204]" strokecolor="#1f4d78 [1604]" strokeweight="1pt">
                <v:textbox>
                  <w:txbxContent>
                    <w:p w14:paraId="3F1312BC" w14:textId="77777777" w:rsidR="00493C8A" w:rsidRDefault="00493C8A" w:rsidP="00493C8A">
                      <w:pPr>
                        <w:jc w:val="center"/>
                      </w:pPr>
                      <w:r>
                        <w:t>Lexia – KS1 and SEN pupils</w:t>
                      </w:r>
                    </w:p>
                    <w:p w14:paraId="3F1312BD" w14:textId="77777777" w:rsidR="00493C8A" w:rsidRDefault="00493C8A" w:rsidP="00493C8A">
                      <w:pPr>
                        <w:jc w:val="center"/>
                      </w:pPr>
                      <w:r>
                        <w:t xml:space="preserve">Reading plus KS2 pupils x 3 weekly sessions at least. </w:t>
                      </w:r>
                    </w:p>
                  </w:txbxContent>
                </v:textbox>
              </v:shape>
            </w:pict>
          </mc:Fallback>
        </mc:AlternateContent>
      </w:r>
      <w:r w:rsidR="00B36249">
        <w:rPr>
          <w:noProof/>
          <w:lang w:eastAsia="en-GB"/>
        </w:rPr>
        <w:drawing>
          <wp:inline distT="0" distB="0" distL="0" distR="0" wp14:anchorId="3F1312B6" wp14:editId="3F1312B7">
            <wp:extent cx="5731510" cy="907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A HEADER.png"/>
                    <pic:cNvPicPr/>
                  </pic:nvPicPr>
                  <pic:blipFill>
                    <a:blip r:embed="rId7">
                      <a:extLst>
                        <a:ext uri="{28A0092B-C50C-407E-A947-70E740481C1C}">
                          <a14:useLocalDpi xmlns:a14="http://schemas.microsoft.com/office/drawing/2010/main" val="0"/>
                        </a:ext>
                      </a:extLst>
                    </a:blip>
                    <a:stretch>
                      <a:fillRect/>
                    </a:stretch>
                  </pic:blipFill>
                  <pic:spPr>
                    <a:xfrm>
                      <a:off x="0" y="0"/>
                      <a:ext cx="5731510" cy="907415"/>
                    </a:xfrm>
                    <a:prstGeom prst="rect">
                      <a:avLst/>
                    </a:prstGeom>
                  </pic:spPr>
                </pic:pic>
              </a:graphicData>
            </a:graphic>
          </wp:inline>
        </w:drawing>
      </w:r>
    </w:p>
    <w:p w14:paraId="3F1312AD" w14:textId="3D9BEF74" w:rsidR="00B36249" w:rsidRDefault="009677AC" w:rsidP="00B36249">
      <w:pPr>
        <w:jc w:val="center"/>
        <w:rPr>
          <w:b/>
          <w:sz w:val="40"/>
          <w:u w:val="single"/>
        </w:rPr>
      </w:pPr>
      <w:r w:rsidRPr="00872413">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F1312B8" wp14:editId="3669F8FA">
                <wp:simplePos x="0" y="0"/>
                <wp:positionH relativeFrom="column">
                  <wp:posOffset>3442335</wp:posOffset>
                </wp:positionH>
                <wp:positionV relativeFrom="paragraph">
                  <wp:posOffset>340995</wp:posOffset>
                </wp:positionV>
                <wp:extent cx="1508760" cy="1206500"/>
                <wp:effectExtent l="19050" t="19050" r="34290" b="31750"/>
                <wp:wrapNone/>
                <wp:docPr id="5" name="8-Point Star 5"/>
                <wp:cNvGraphicFramePr/>
                <a:graphic xmlns:a="http://schemas.openxmlformats.org/drawingml/2006/main">
                  <a:graphicData uri="http://schemas.microsoft.com/office/word/2010/wordprocessingShape">
                    <wps:wsp>
                      <wps:cNvSpPr/>
                      <wps:spPr>
                        <a:xfrm>
                          <a:off x="0" y="0"/>
                          <a:ext cx="1508760" cy="1206500"/>
                        </a:xfrm>
                        <a:prstGeom prst="star8">
                          <a:avLst/>
                        </a:prstGeom>
                        <a:solidFill>
                          <a:srgbClr val="5B9BD5"/>
                        </a:solidFill>
                        <a:ln w="12700" cap="flat" cmpd="sng" algn="ctr">
                          <a:solidFill>
                            <a:srgbClr val="5B9BD5">
                              <a:shade val="50000"/>
                            </a:srgbClr>
                          </a:solidFill>
                          <a:prstDash val="solid"/>
                          <a:miter lim="800000"/>
                        </a:ln>
                        <a:effectLst/>
                      </wps:spPr>
                      <wps:txbx>
                        <w:txbxContent>
                          <w:p w14:paraId="3F1312BE" w14:textId="77777777" w:rsidR="00872413" w:rsidRDefault="00872413" w:rsidP="00872413">
                            <w:pPr>
                              <w:jc w:val="center"/>
                            </w:pPr>
                            <w:r>
                              <w:t xml:space="preserve">Independent morning reading activity </w:t>
                            </w:r>
                            <w:proofErr w:type="spellStart"/>
                            <w:r>
                              <w:t>weeklessions</w:t>
                            </w:r>
                            <w:proofErr w:type="spellEnd"/>
                            <w:r>
                              <w:t xml:space="preserve"> at least.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12B8" id="8-Point Star 5" o:spid="_x0000_s1027" type="#_x0000_t58" style="position:absolute;left:0;text-align:left;margin-left:271.05pt;margin-top:26.85pt;width:118.8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" adj="2700" fillcolor="#5b9bd5" strokecolor="#41719c" strokeweight="1pt">
                <v:textbox>
                  <w:txbxContent>
                    <w:p w14:paraId="3F1312BE" w14:textId="77777777" w:rsidR="00872413" w:rsidRDefault="00872413" w:rsidP="00872413">
                      <w:pPr>
                        <w:jc w:val="center"/>
                      </w:pPr>
                      <w:r>
                        <w:t xml:space="preserve">Independent morning reading activity </w:t>
                      </w:r>
                      <w:proofErr w:type="spellStart"/>
                      <w:r>
                        <w:t>weeklessions</w:t>
                      </w:r>
                      <w:proofErr w:type="spellEnd"/>
                      <w:r>
                        <w:t xml:space="preserve"> at least. </w:t>
                      </w:r>
                    </w:p>
                  </w:txbxContent>
                </v:textbox>
              </v:shape>
            </w:pict>
          </mc:Fallback>
        </mc:AlternateContent>
      </w:r>
      <w:r w:rsidR="00493C8A">
        <w:rPr>
          <w:b/>
          <w:sz w:val="40"/>
          <w:u w:val="single"/>
        </w:rPr>
        <w:t>Reading</w:t>
      </w:r>
      <w:r w:rsidR="00B36249" w:rsidRPr="00B36249">
        <w:rPr>
          <w:b/>
          <w:sz w:val="40"/>
          <w:u w:val="single"/>
        </w:rPr>
        <w:t xml:space="preserve"> approach</w:t>
      </w:r>
    </w:p>
    <w:p w14:paraId="3F1312AE" w14:textId="5B53EC45" w:rsidR="00493C8A" w:rsidRPr="00493C8A" w:rsidRDefault="00493C8A" w:rsidP="00493C8A">
      <w:pPr>
        <w:rPr>
          <w:b/>
          <w:sz w:val="20"/>
          <w:u w:val="single"/>
        </w:rPr>
      </w:pPr>
      <w:r w:rsidRPr="00493C8A">
        <w:rPr>
          <w:b/>
          <w:sz w:val="20"/>
          <w:u w:val="single"/>
        </w:rPr>
        <w:t xml:space="preserve">Buckingham follows a </w:t>
      </w:r>
      <w:proofErr w:type="gramStart"/>
      <w:r w:rsidRPr="00493C8A">
        <w:rPr>
          <w:b/>
          <w:sz w:val="20"/>
          <w:u w:val="single"/>
        </w:rPr>
        <w:t>2 week</w:t>
      </w:r>
      <w:proofErr w:type="gramEnd"/>
      <w:r w:rsidRPr="00493C8A">
        <w:rPr>
          <w:b/>
          <w:sz w:val="20"/>
          <w:u w:val="single"/>
        </w:rPr>
        <w:t xml:space="preserve"> cycle of activities</w:t>
      </w:r>
    </w:p>
    <w:p w14:paraId="3F1312AF" w14:textId="69BB95C7" w:rsidR="00493C8A" w:rsidRPr="00493C8A" w:rsidRDefault="009677AC" w:rsidP="00493C8A">
      <w:pPr>
        <w:rPr>
          <w:b/>
          <w:sz w:val="20"/>
        </w:rPr>
      </w:pPr>
      <w:r>
        <w:rPr>
          <w:b/>
          <w:noProof/>
          <w:sz w:val="20"/>
        </w:rPr>
        <w:drawing>
          <wp:anchor distT="0" distB="0" distL="114300" distR="114300" simplePos="0" relativeHeight="251663360" behindDoc="0" locked="0" layoutInCell="1" allowOverlap="1" wp14:anchorId="32928F76" wp14:editId="47C4B422">
            <wp:simplePos x="0" y="0"/>
            <wp:positionH relativeFrom="column">
              <wp:posOffset>2447925</wp:posOffset>
            </wp:positionH>
            <wp:positionV relativeFrom="paragraph">
              <wp:posOffset>17145</wp:posOffset>
            </wp:positionV>
            <wp:extent cx="1009650" cy="1009650"/>
            <wp:effectExtent l="0" t="0" r="0" b="0"/>
            <wp:wrapNone/>
            <wp:docPr id="79492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sidR="00493C8A" w:rsidRPr="00493C8A">
        <w:rPr>
          <w:b/>
          <w:sz w:val="20"/>
        </w:rPr>
        <w:t xml:space="preserve">Week </w:t>
      </w:r>
      <w:proofErr w:type="gramStart"/>
      <w:r w:rsidR="00493C8A" w:rsidRPr="00493C8A">
        <w:rPr>
          <w:b/>
          <w:sz w:val="20"/>
        </w:rPr>
        <w:t>1  -</w:t>
      </w:r>
      <w:proofErr w:type="gramEnd"/>
      <w:r w:rsidR="00493C8A" w:rsidRPr="00493C8A">
        <w:rPr>
          <w:b/>
          <w:sz w:val="20"/>
        </w:rPr>
        <w:t xml:space="preserve"> VIPERS</w:t>
      </w:r>
      <w:r w:rsidR="00493C8A">
        <w:rPr>
          <w:b/>
          <w:sz w:val="20"/>
        </w:rPr>
        <w:t xml:space="preserve"> using Reading Explorer texts</w:t>
      </w:r>
    </w:p>
    <w:p w14:paraId="3F1312B0" w14:textId="1E9C3575" w:rsidR="00493C8A" w:rsidRDefault="00493C8A" w:rsidP="00493C8A">
      <w:pPr>
        <w:rPr>
          <w:b/>
          <w:sz w:val="20"/>
        </w:rPr>
      </w:pPr>
      <w:r w:rsidRPr="00493C8A">
        <w:rPr>
          <w:b/>
          <w:sz w:val="20"/>
        </w:rPr>
        <w:t>Week 2 – Vocab Ninja activities</w:t>
      </w:r>
    </w:p>
    <w:p w14:paraId="3F1312B1" w14:textId="716237F7" w:rsidR="00B33DFE" w:rsidRDefault="00B33DFE" w:rsidP="00493C8A">
      <w:pPr>
        <w:rPr>
          <w:b/>
          <w:sz w:val="20"/>
        </w:rPr>
      </w:pPr>
    </w:p>
    <w:p w14:paraId="3F1312B2" w14:textId="6F7494CE" w:rsidR="00B33DFE" w:rsidRPr="00493C8A" w:rsidRDefault="005C5261" w:rsidP="00493C8A">
      <w:pPr>
        <w:rPr>
          <w:b/>
          <w:sz w:val="20"/>
        </w:rPr>
      </w:pPr>
      <w:r>
        <w:rPr>
          <w:noProof/>
          <w:lang w:eastAsia="en-GB"/>
        </w:rPr>
        <mc:AlternateContent>
          <mc:Choice Requires="wps">
            <w:drawing>
              <wp:anchor distT="0" distB="0" distL="114300" distR="114300" simplePos="0" relativeHeight="251662336" behindDoc="0" locked="0" layoutInCell="1" allowOverlap="1" wp14:anchorId="2802C6D5" wp14:editId="43507CBA">
                <wp:simplePos x="0" y="0"/>
                <wp:positionH relativeFrom="column">
                  <wp:posOffset>-348019</wp:posOffset>
                </wp:positionH>
                <wp:positionV relativeFrom="paragraph">
                  <wp:posOffset>289380</wp:posOffset>
                </wp:positionV>
                <wp:extent cx="634545" cy="6386593"/>
                <wp:effectExtent l="19050" t="19050" r="32385" b="33655"/>
                <wp:wrapNone/>
                <wp:docPr id="161255347" name="Arrow: Up-Down 1"/>
                <wp:cNvGraphicFramePr/>
                <a:graphic xmlns:a="http://schemas.openxmlformats.org/drawingml/2006/main">
                  <a:graphicData uri="http://schemas.microsoft.com/office/word/2010/wordprocessingShape">
                    <wps:wsp>
                      <wps:cNvSpPr/>
                      <wps:spPr>
                        <a:xfrm>
                          <a:off x="0" y="0"/>
                          <a:ext cx="634545" cy="6386593"/>
                        </a:xfrm>
                        <a:prstGeom prst="up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52888" w14:textId="17426DB1" w:rsidR="005C5261" w:rsidRPr="005C5261" w:rsidRDefault="005C5261" w:rsidP="005C5261">
                            <w:pPr>
                              <w:jc w:val="center"/>
                              <w:rPr>
                                <w:sz w:val="18"/>
                                <w:szCs w:val="18"/>
                              </w:rPr>
                            </w:pPr>
                            <w:r w:rsidRPr="005C5261">
                              <w:rPr>
                                <w:sz w:val="18"/>
                                <w:szCs w:val="18"/>
                              </w:rPr>
                              <w:t xml:space="preserve">Assessment / retrieval </w:t>
                            </w:r>
                            <w:proofErr w:type="gramStart"/>
                            <w:r w:rsidRPr="005C5261">
                              <w:rPr>
                                <w:sz w:val="18"/>
                                <w:szCs w:val="18"/>
                              </w:rPr>
                              <w:t xml:space="preserve">practise </w:t>
                            </w:r>
                            <w:r w:rsidR="00EC579C">
                              <w:rPr>
                                <w:sz w:val="18"/>
                                <w:szCs w:val="18"/>
                              </w:rPr>
                              <w:t xml:space="preserve"> /</w:t>
                            </w:r>
                            <w:proofErr w:type="gramEnd"/>
                            <w:r w:rsidR="00EC579C">
                              <w:rPr>
                                <w:sz w:val="18"/>
                                <w:szCs w:val="18"/>
                              </w:rPr>
                              <w:t xml:space="preserve"> internal and hub moderation / deep dives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2C6D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 o:spid="_x0000_s1028" type="#_x0000_t70" style="position:absolute;margin-left:-27.4pt;margin-top:22.8pt;width:49.95pt;height:50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" adj=",1073" fillcolor="red" strokecolor="#1f4d78 [1604]" strokeweight="1pt">
                <v:textbox style="layout-flow:vertical;mso-layout-flow-alt:bottom-to-top">
                  <w:txbxContent>
                    <w:p w14:paraId="2E152888" w14:textId="17426DB1" w:rsidR="005C5261" w:rsidRPr="005C5261" w:rsidRDefault="005C5261" w:rsidP="005C5261">
                      <w:pPr>
                        <w:jc w:val="center"/>
                        <w:rPr>
                          <w:sz w:val="18"/>
                          <w:szCs w:val="18"/>
                        </w:rPr>
                      </w:pPr>
                      <w:r w:rsidRPr="005C5261">
                        <w:rPr>
                          <w:sz w:val="18"/>
                          <w:szCs w:val="18"/>
                        </w:rPr>
                        <w:t xml:space="preserve">Assessment / retrieval </w:t>
                      </w:r>
                      <w:proofErr w:type="gramStart"/>
                      <w:r w:rsidRPr="005C5261">
                        <w:rPr>
                          <w:sz w:val="18"/>
                          <w:szCs w:val="18"/>
                        </w:rPr>
                        <w:t xml:space="preserve">practise </w:t>
                      </w:r>
                      <w:r w:rsidR="00EC579C">
                        <w:rPr>
                          <w:sz w:val="18"/>
                          <w:szCs w:val="18"/>
                        </w:rPr>
                        <w:t xml:space="preserve"> /</w:t>
                      </w:r>
                      <w:proofErr w:type="gramEnd"/>
                      <w:r w:rsidR="00EC579C">
                        <w:rPr>
                          <w:sz w:val="18"/>
                          <w:szCs w:val="18"/>
                        </w:rPr>
                        <w:t xml:space="preserve"> internal and hub moderation / deep dives</w:t>
                      </w:r>
                    </w:p>
                  </w:txbxContent>
                </v:textbox>
              </v:shape>
            </w:pict>
          </mc:Fallback>
        </mc:AlternateContent>
      </w:r>
    </w:p>
    <w:p w14:paraId="3F1312B3" w14:textId="070F4271" w:rsidR="00793F3B" w:rsidRDefault="00211226">
      <w:r>
        <w:rPr>
          <w:noProof/>
          <w:lang w:eastAsia="en-GB"/>
        </w:rPr>
        <w:drawing>
          <wp:inline distT="0" distB="0" distL="0" distR="0" wp14:anchorId="3F1312BA" wp14:editId="3430AA90">
            <wp:extent cx="6840220" cy="6763109"/>
            <wp:effectExtent l="0" t="19050" r="3683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793F3B" w:rsidSect="00B362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5A"/>
    <w:rsid w:val="0000412D"/>
    <w:rsid w:val="000468B6"/>
    <w:rsid w:val="0013760A"/>
    <w:rsid w:val="00211226"/>
    <w:rsid w:val="00374805"/>
    <w:rsid w:val="00461EA5"/>
    <w:rsid w:val="004923DD"/>
    <w:rsid w:val="00493C8A"/>
    <w:rsid w:val="004F3786"/>
    <w:rsid w:val="005C5261"/>
    <w:rsid w:val="00694445"/>
    <w:rsid w:val="00792CB2"/>
    <w:rsid w:val="00793F3B"/>
    <w:rsid w:val="007F2A00"/>
    <w:rsid w:val="0082548D"/>
    <w:rsid w:val="0086210A"/>
    <w:rsid w:val="00872413"/>
    <w:rsid w:val="009677AC"/>
    <w:rsid w:val="00A818A6"/>
    <w:rsid w:val="00B1586D"/>
    <w:rsid w:val="00B33DFE"/>
    <w:rsid w:val="00B36249"/>
    <w:rsid w:val="00B5365F"/>
    <w:rsid w:val="00BF777B"/>
    <w:rsid w:val="00EC579C"/>
    <w:rsid w:val="00FF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1312AC"/>
  <w15:chartTrackingRefBased/>
  <w15:docId w15:val="{97B8309C-0077-4DC7-BB20-9642E99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F5E9B4-4357-4D59-97AC-59B9C80DC2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EBD07F74-5AAD-4067-901F-14685437254B}">
      <dgm:prSet phldrT="[Text]"/>
      <dgm:spPr/>
      <dgm:t>
        <a:bodyPr/>
        <a:lstStyle/>
        <a:p>
          <a:r>
            <a:rPr lang="en-US"/>
            <a:t>1) We are learning to predict and understand vocabulary in a text.</a:t>
          </a:r>
        </a:p>
      </dgm:t>
    </dgm:pt>
    <dgm:pt modelId="{A33C6ED1-B791-42D6-AD4D-E09BC4559309}" type="parTrans" cxnId="{213B7CD1-D5FF-48A5-88ED-9FCBA63F0880}">
      <dgm:prSet/>
      <dgm:spPr/>
      <dgm:t>
        <a:bodyPr/>
        <a:lstStyle/>
        <a:p>
          <a:endParaRPr lang="en-US"/>
        </a:p>
      </dgm:t>
    </dgm:pt>
    <dgm:pt modelId="{8E44631C-E9A9-46FB-AA59-B1055A62F3F9}" type="sibTrans" cxnId="{213B7CD1-D5FF-48A5-88ED-9FCBA63F0880}">
      <dgm:prSet/>
      <dgm:spPr/>
      <dgm:t>
        <a:bodyPr/>
        <a:lstStyle/>
        <a:p>
          <a:endParaRPr lang="en-US"/>
        </a:p>
      </dgm:t>
    </dgm:pt>
    <dgm:pt modelId="{F3CB6536-CAD3-482C-8015-52245E747695}">
      <dgm:prSet phldrT="[Text]" custT="1"/>
      <dgm:spPr/>
      <dgm:t>
        <a:bodyPr/>
        <a:lstStyle/>
        <a:p>
          <a:r>
            <a:rPr lang="en-US" sz="900"/>
            <a:t>  Title / word / phrase or picture are shown.  Children make predictions about the text and discuss vocabulary if shown</a:t>
          </a:r>
        </a:p>
      </dgm:t>
    </dgm:pt>
    <dgm:pt modelId="{B44F7530-8005-4A00-BC20-1A5779440848}" type="parTrans" cxnId="{05266783-82C6-4511-929C-3B46A9B19702}">
      <dgm:prSet/>
      <dgm:spPr/>
      <dgm:t>
        <a:bodyPr/>
        <a:lstStyle/>
        <a:p>
          <a:endParaRPr lang="en-US"/>
        </a:p>
      </dgm:t>
    </dgm:pt>
    <dgm:pt modelId="{E78E77C3-84BD-4CE7-9469-9663162D0C79}" type="sibTrans" cxnId="{05266783-82C6-4511-929C-3B46A9B19702}">
      <dgm:prSet/>
      <dgm:spPr/>
      <dgm:t>
        <a:bodyPr/>
        <a:lstStyle/>
        <a:p>
          <a:endParaRPr lang="en-US"/>
        </a:p>
      </dgm:t>
    </dgm:pt>
    <dgm:pt modelId="{2BDAE2F2-8F3F-49F9-BC63-1CD37015CF03}">
      <dgm:prSet phldrT="[Text]"/>
      <dgm:spPr/>
      <dgm:t>
        <a:bodyPr/>
        <a:lstStyle/>
        <a:p>
          <a:r>
            <a:rPr lang="en-US"/>
            <a:t>2) We are learning to retrieve information from a text.</a:t>
          </a:r>
        </a:p>
      </dgm:t>
    </dgm:pt>
    <dgm:pt modelId="{0E2D7F17-3388-4AA1-BC9C-0D948ADE4E1E}" type="parTrans" cxnId="{FE6F60FF-F6D0-4883-885F-4C6C6B8EF408}">
      <dgm:prSet/>
      <dgm:spPr/>
      <dgm:t>
        <a:bodyPr/>
        <a:lstStyle/>
        <a:p>
          <a:endParaRPr lang="en-US"/>
        </a:p>
      </dgm:t>
    </dgm:pt>
    <dgm:pt modelId="{9D2C1B03-5D24-432E-97C6-AF561D422146}" type="sibTrans" cxnId="{FE6F60FF-F6D0-4883-885F-4C6C6B8EF408}">
      <dgm:prSet/>
      <dgm:spPr/>
      <dgm:t>
        <a:bodyPr/>
        <a:lstStyle/>
        <a:p>
          <a:endParaRPr lang="en-US"/>
        </a:p>
      </dgm:t>
    </dgm:pt>
    <dgm:pt modelId="{82A9F5AC-863D-450E-868F-D711AC73258B}">
      <dgm:prSet phldrT="[Text]" custT="1"/>
      <dgm:spPr/>
      <dgm:t>
        <a:bodyPr/>
        <a:lstStyle/>
        <a:p>
          <a:r>
            <a:rPr lang="en-US" sz="900"/>
            <a:t>Children</a:t>
          </a:r>
          <a:r>
            <a:rPr lang="en-US" sz="900" baseline="0"/>
            <a:t> recap vocabulary and meanings.</a:t>
          </a:r>
          <a:endParaRPr lang="en-US" sz="900"/>
        </a:p>
      </dgm:t>
    </dgm:pt>
    <dgm:pt modelId="{F7C4A488-5E87-44B5-A286-E33F068D4681}" type="parTrans" cxnId="{EC88EE71-379C-4E26-BDC1-0B253407C134}">
      <dgm:prSet/>
      <dgm:spPr/>
      <dgm:t>
        <a:bodyPr/>
        <a:lstStyle/>
        <a:p>
          <a:endParaRPr lang="en-US"/>
        </a:p>
      </dgm:t>
    </dgm:pt>
    <dgm:pt modelId="{90F0B07C-9218-4C3C-98B3-6C2DFD2BA42C}" type="sibTrans" cxnId="{EC88EE71-379C-4E26-BDC1-0B253407C134}">
      <dgm:prSet/>
      <dgm:spPr/>
      <dgm:t>
        <a:bodyPr/>
        <a:lstStyle/>
        <a:p>
          <a:endParaRPr lang="en-US"/>
        </a:p>
      </dgm:t>
    </dgm:pt>
    <dgm:pt modelId="{E7E477C6-2EDD-4AE8-A99D-643EE45AAD31}">
      <dgm:prSet/>
      <dgm:spPr/>
      <dgm:t>
        <a:bodyPr/>
        <a:lstStyle/>
        <a:p>
          <a:r>
            <a:rPr lang="en-US"/>
            <a:t>5) We are learning to make inferences</a:t>
          </a:r>
        </a:p>
      </dgm:t>
    </dgm:pt>
    <dgm:pt modelId="{D0BD9BF7-9EAF-4BD3-B7D4-A455C4939FA1}" type="parTrans" cxnId="{93C57C47-094C-4D6C-A174-F4FCCF7DDB68}">
      <dgm:prSet/>
      <dgm:spPr/>
      <dgm:t>
        <a:bodyPr/>
        <a:lstStyle/>
        <a:p>
          <a:endParaRPr lang="en-US"/>
        </a:p>
      </dgm:t>
    </dgm:pt>
    <dgm:pt modelId="{3084B4FB-80A7-44BF-BCAC-50044E0CB851}" type="sibTrans" cxnId="{93C57C47-094C-4D6C-A174-F4FCCF7DDB68}">
      <dgm:prSet/>
      <dgm:spPr/>
      <dgm:t>
        <a:bodyPr/>
        <a:lstStyle/>
        <a:p>
          <a:endParaRPr lang="en-US"/>
        </a:p>
      </dgm:t>
    </dgm:pt>
    <dgm:pt modelId="{722F2F06-E297-4C5E-A379-709A77D205C7}">
      <dgm:prSet/>
      <dgm:spPr/>
      <dgm:t>
        <a:bodyPr/>
        <a:lstStyle/>
        <a:p>
          <a:r>
            <a:rPr lang="en-US"/>
            <a:t>3) We are learning to explain.</a:t>
          </a:r>
        </a:p>
      </dgm:t>
    </dgm:pt>
    <dgm:pt modelId="{AEB64FC2-AAE4-491E-8737-1B51A3F349C3}" type="sibTrans" cxnId="{DE5A7CDE-DB2D-43BF-A630-2EF99E60A84B}">
      <dgm:prSet/>
      <dgm:spPr/>
      <dgm:t>
        <a:bodyPr/>
        <a:lstStyle/>
        <a:p>
          <a:endParaRPr lang="en-US"/>
        </a:p>
      </dgm:t>
    </dgm:pt>
    <dgm:pt modelId="{FB26866E-6E92-45A0-8B8E-A5818C46D6AA}" type="parTrans" cxnId="{DE5A7CDE-DB2D-43BF-A630-2EF99E60A84B}">
      <dgm:prSet/>
      <dgm:spPr/>
      <dgm:t>
        <a:bodyPr/>
        <a:lstStyle/>
        <a:p>
          <a:endParaRPr lang="en-US"/>
        </a:p>
      </dgm:t>
    </dgm:pt>
    <dgm:pt modelId="{80CE53CE-75C0-43A2-9D44-88CC4E20BBE5}">
      <dgm:prSet/>
      <dgm:spPr/>
      <dgm:t>
        <a:bodyPr/>
        <a:lstStyle/>
        <a:p>
          <a:r>
            <a:rPr lang="en-US"/>
            <a:t>4) We are learning to summarise (KS2)</a:t>
          </a:r>
        </a:p>
        <a:p>
          <a:r>
            <a:rPr lang="en-US"/>
            <a:t>We are learning to sequence (KS1) </a:t>
          </a:r>
        </a:p>
      </dgm:t>
    </dgm:pt>
    <dgm:pt modelId="{2D4C3ED7-8D4B-4D8F-A0A9-1B34679248F4}" type="parTrans" cxnId="{962C7FE5-BC4A-4D3E-A438-26CA4206C3AB}">
      <dgm:prSet/>
      <dgm:spPr/>
      <dgm:t>
        <a:bodyPr/>
        <a:lstStyle/>
        <a:p>
          <a:endParaRPr lang="en-US"/>
        </a:p>
      </dgm:t>
    </dgm:pt>
    <dgm:pt modelId="{13A3D829-E9B9-41E4-AEE6-290DD993BF62}" type="sibTrans" cxnId="{962C7FE5-BC4A-4D3E-A438-26CA4206C3AB}">
      <dgm:prSet/>
      <dgm:spPr/>
      <dgm:t>
        <a:bodyPr/>
        <a:lstStyle/>
        <a:p>
          <a:endParaRPr lang="en-US"/>
        </a:p>
      </dgm:t>
    </dgm:pt>
    <dgm:pt modelId="{0877A0CE-FB02-47FF-A7ED-709C9B07BCE5}">
      <dgm:prSet custT="1"/>
      <dgm:spPr/>
      <dgm:t>
        <a:bodyPr/>
        <a:lstStyle/>
        <a:p>
          <a:r>
            <a:rPr lang="en-US" sz="900"/>
            <a:t>Children recap vocabulary and meanings.</a:t>
          </a:r>
        </a:p>
      </dgm:t>
    </dgm:pt>
    <dgm:pt modelId="{1266E828-1FC8-46B6-A7AA-EF6A7832275B}" type="parTrans" cxnId="{8344D5B4-5010-49FA-8541-0D16D8086953}">
      <dgm:prSet/>
      <dgm:spPr/>
      <dgm:t>
        <a:bodyPr/>
        <a:lstStyle/>
        <a:p>
          <a:endParaRPr lang="en-US"/>
        </a:p>
      </dgm:t>
    </dgm:pt>
    <dgm:pt modelId="{804FC723-CBA1-4F88-974F-72C841CA3561}" type="sibTrans" cxnId="{8344D5B4-5010-49FA-8541-0D16D8086953}">
      <dgm:prSet/>
      <dgm:spPr/>
      <dgm:t>
        <a:bodyPr/>
        <a:lstStyle/>
        <a:p>
          <a:endParaRPr lang="en-US"/>
        </a:p>
      </dgm:t>
    </dgm:pt>
    <dgm:pt modelId="{1CF5F1D2-30BF-4AC1-ABB6-2C34DF5988EE}">
      <dgm:prSet custT="1"/>
      <dgm:spPr/>
      <dgm:t>
        <a:bodyPr/>
        <a:lstStyle/>
        <a:p>
          <a:r>
            <a:rPr lang="en-US" sz="900"/>
            <a:t>Children recap vocabulary and meanings.</a:t>
          </a:r>
        </a:p>
      </dgm:t>
    </dgm:pt>
    <dgm:pt modelId="{6229C308-65AC-4278-AD81-CB58923AF2AB}" type="parTrans" cxnId="{B69D3320-E160-409E-B4C2-55373E522B86}">
      <dgm:prSet/>
      <dgm:spPr/>
      <dgm:t>
        <a:bodyPr/>
        <a:lstStyle/>
        <a:p>
          <a:endParaRPr lang="en-US"/>
        </a:p>
      </dgm:t>
    </dgm:pt>
    <dgm:pt modelId="{85C2E059-5740-4D3F-94DD-1874639800BE}" type="sibTrans" cxnId="{B69D3320-E160-409E-B4C2-55373E522B86}">
      <dgm:prSet/>
      <dgm:spPr/>
      <dgm:t>
        <a:bodyPr/>
        <a:lstStyle/>
        <a:p>
          <a:endParaRPr lang="en-US"/>
        </a:p>
      </dgm:t>
    </dgm:pt>
    <dgm:pt modelId="{49BF86E2-22FB-4648-A590-23491A1E36F4}">
      <dgm:prSet custT="1"/>
      <dgm:spPr/>
      <dgm:t>
        <a:bodyPr/>
        <a:lstStyle/>
        <a:p>
          <a:r>
            <a:rPr lang="en-US" sz="900"/>
            <a:t>Inference can be given through pictures or texts.</a:t>
          </a:r>
        </a:p>
      </dgm:t>
    </dgm:pt>
    <dgm:pt modelId="{1981AD84-E0FB-4DE6-AA18-1FDDC46A4E6D}" type="parTrans" cxnId="{2F3FFF8D-D5D4-4E92-8C4A-67334F452497}">
      <dgm:prSet/>
      <dgm:spPr/>
      <dgm:t>
        <a:bodyPr/>
        <a:lstStyle/>
        <a:p>
          <a:endParaRPr lang="en-US"/>
        </a:p>
      </dgm:t>
    </dgm:pt>
    <dgm:pt modelId="{20B6E898-7D09-4D3C-8A71-DC7DB615822A}" type="sibTrans" cxnId="{2F3FFF8D-D5D4-4E92-8C4A-67334F452497}">
      <dgm:prSet/>
      <dgm:spPr/>
      <dgm:t>
        <a:bodyPr/>
        <a:lstStyle/>
        <a:p>
          <a:endParaRPr lang="en-US"/>
        </a:p>
      </dgm:t>
    </dgm:pt>
    <dgm:pt modelId="{750260AF-9B3A-4FCB-909C-52D9A03D200C}">
      <dgm:prSet phldrT="[Text]" custT="1"/>
      <dgm:spPr/>
      <dgm:t>
        <a:bodyPr/>
        <a:lstStyle/>
        <a:p>
          <a:r>
            <a:rPr lang="en-US" sz="900"/>
            <a:t>Teachers choose vocbulary which may not be understood. Dual coding / pictures are used to enable the child to understand and make connections. </a:t>
          </a:r>
        </a:p>
      </dgm:t>
    </dgm:pt>
    <dgm:pt modelId="{CDC2567C-CB4D-4D7E-A20D-35BABC292ED2}" type="parTrans" cxnId="{12606CF7-A1B7-4651-B3B6-4D75B239D0B0}">
      <dgm:prSet/>
      <dgm:spPr/>
      <dgm:t>
        <a:bodyPr/>
        <a:lstStyle/>
        <a:p>
          <a:endParaRPr lang="en-US"/>
        </a:p>
      </dgm:t>
    </dgm:pt>
    <dgm:pt modelId="{E6DBAB2E-5016-427A-8B85-A7041087954E}" type="sibTrans" cxnId="{12606CF7-A1B7-4651-B3B6-4D75B239D0B0}">
      <dgm:prSet/>
      <dgm:spPr/>
      <dgm:t>
        <a:bodyPr/>
        <a:lstStyle/>
        <a:p>
          <a:endParaRPr lang="en-US"/>
        </a:p>
      </dgm:t>
    </dgm:pt>
    <dgm:pt modelId="{B5B94F54-0760-4F1B-855B-33E8726BED81}">
      <dgm:prSet phldrT="[Text]" custT="1"/>
      <dgm:spPr/>
      <dgm:t>
        <a:bodyPr/>
        <a:lstStyle/>
        <a:p>
          <a:r>
            <a:rPr lang="en-US" sz="900"/>
            <a:t>AfL and sentence stems used to help children compose sentences. </a:t>
          </a:r>
        </a:p>
      </dgm:t>
    </dgm:pt>
    <dgm:pt modelId="{9FFB4079-A630-4CD1-92A4-9212024A3436}" type="parTrans" cxnId="{27904358-15BA-4F4B-8F49-253CF5721FBA}">
      <dgm:prSet/>
      <dgm:spPr/>
      <dgm:t>
        <a:bodyPr/>
        <a:lstStyle/>
        <a:p>
          <a:endParaRPr lang="en-US"/>
        </a:p>
      </dgm:t>
    </dgm:pt>
    <dgm:pt modelId="{BAC29DCD-2ED7-4C2A-AD31-ABB295FB33D5}" type="sibTrans" cxnId="{27904358-15BA-4F4B-8F49-253CF5721FBA}">
      <dgm:prSet/>
      <dgm:spPr/>
      <dgm:t>
        <a:bodyPr/>
        <a:lstStyle/>
        <a:p>
          <a:endParaRPr lang="en-US"/>
        </a:p>
      </dgm:t>
    </dgm:pt>
    <dgm:pt modelId="{5B103173-6830-46C2-8F85-E797F3F135B8}">
      <dgm:prSet phldrT="[Text]" custT="1"/>
      <dgm:spPr/>
      <dgm:t>
        <a:bodyPr/>
        <a:lstStyle/>
        <a:p>
          <a:r>
            <a:rPr lang="en-US" sz="900"/>
            <a:t>Children are taught how to retrieve information from the text and strategies of highlighting key words and phrases and colour coding the paragraphs and where to find the answers are used to support children. </a:t>
          </a:r>
        </a:p>
      </dgm:t>
    </dgm:pt>
    <dgm:pt modelId="{2E40C37D-6784-4EB9-83D4-33DA88D707F2}" type="parTrans" cxnId="{1E103C33-9785-4C7A-80E8-5EB3C60B981F}">
      <dgm:prSet/>
      <dgm:spPr/>
      <dgm:t>
        <a:bodyPr/>
        <a:lstStyle/>
        <a:p>
          <a:endParaRPr lang="en-US"/>
        </a:p>
      </dgm:t>
    </dgm:pt>
    <dgm:pt modelId="{4AFFE951-A9DF-41F3-88BD-35BE740A402E}" type="sibTrans" cxnId="{1E103C33-9785-4C7A-80E8-5EB3C60B981F}">
      <dgm:prSet/>
      <dgm:spPr/>
      <dgm:t>
        <a:bodyPr/>
        <a:lstStyle/>
        <a:p>
          <a:endParaRPr lang="en-US"/>
        </a:p>
      </dgm:t>
    </dgm:pt>
    <dgm:pt modelId="{965F180E-D482-4A71-B1D5-499499CBC82E}">
      <dgm:prSet phldrT="[Text]" custT="1"/>
      <dgm:spPr/>
      <dgm:t>
        <a:bodyPr/>
        <a:lstStyle/>
        <a:p>
          <a:r>
            <a:rPr lang="en-US" sz="900"/>
            <a:t>Teachers ask a variety of questions and present them in a variety of ways. E.g. matching correct sentences / answering in full sentences / True and False.</a:t>
          </a:r>
        </a:p>
      </dgm:t>
    </dgm:pt>
    <dgm:pt modelId="{384B77F3-2555-4464-A032-82AA23C4B6DA}" type="parTrans" cxnId="{1B1C874D-BC70-4089-9DFA-482F5E29781A}">
      <dgm:prSet/>
      <dgm:spPr/>
      <dgm:t>
        <a:bodyPr/>
        <a:lstStyle/>
        <a:p>
          <a:endParaRPr lang="en-US"/>
        </a:p>
      </dgm:t>
    </dgm:pt>
    <dgm:pt modelId="{C9043ECC-30A2-4234-B6EC-A86914D30565}" type="sibTrans" cxnId="{1B1C874D-BC70-4089-9DFA-482F5E29781A}">
      <dgm:prSet/>
      <dgm:spPr/>
      <dgm:t>
        <a:bodyPr/>
        <a:lstStyle/>
        <a:p>
          <a:endParaRPr lang="en-US"/>
        </a:p>
      </dgm:t>
    </dgm:pt>
    <dgm:pt modelId="{EAFE44DA-6582-47AC-B316-EE287B5DD6CF}">
      <dgm:prSet custT="1"/>
      <dgm:spPr/>
      <dgm:t>
        <a:bodyPr/>
        <a:lstStyle/>
        <a:p>
          <a:r>
            <a:rPr lang="en-US" sz="900"/>
            <a:t>Explanation questions are given and children are taught how to answer by reasoning and providing examples to back up their answers.</a:t>
          </a:r>
        </a:p>
      </dgm:t>
    </dgm:pt>
    <dgm:pt modelId="{E5697B85-DC15-4030-A3EB-CD5354FC5FBA}" type="parTrans" cxnId="{2929DDE8-AADC-4606-992C-CE34B51F3437}">
      <dgm:prSet/>
      <dgm:spPr/>
      <dgm:t>
        <a:bodyPr/>
        <a:lstStyle/>
        <a:p>
          <a:endParaRPr lang="en-US"/>
        </a:p>
      </dgm:t>
    </dgm:pt>
    <dgm:pt modelId="{017DD488-0ADC-4697-830D-13E54102A191}" type="sibTrans" cxnId="{2929DDE8-AADC-4606-992C-CE34B51F3437}">
      <dgm:prSet/>
      <dgm:spPr/>
      <dgm:t>
        <a:bodyPr/>
        <a:lstStyle/>
        <a:p>
          <a:endParaRPr lang="en-US"/>
        </a:p>
      </dgm:t>
    </dgm:pt>
    <dgm:pt modelId="{40D5037F-E5A2-4AC9-B139-B401BB809404}">
      <dgm:prSet custT="1"/>
      <dgm:spPr/>
      <dgm:t>
        <a:bodyPr/>
        <a:lstStyle/>
        <a:p>
          <a:r>
            <a:rPr lang="en-US" sz="900"/>
            <a:t>AfL given. Concpet cartoon enables children to focus on VOICE 21 talk tactics and give deeper explainations with evidence to explain their answers. </a:t>
          </a:r>
        </a:p>
      </dgm:t>
    </dgm:pt>
    <dgm:pt modelId="{E7C09826-3D0D-49CD-92D5-6C053E02BBBF}" type="parTrans" cxnId="{77F9F63F-00FF-4AA6-8CFE-DCC34DF1BCE2}">
      <dgm:prSet/>
      <dgm:spPr/>
      <dgm:t>
        <a:bodyPr/>
        <a:lstStyle/>
        <a:p>
          <a:endParaRPr lang="en-US"/>
        </a:p>
      </dgm:t>
    </dgm:pt>
    <dgm:pt modelId="{38A4FBC3-B7CA-4D2B-9F35-D21A259DF7F3}" type="sibTrans" cxnId="{77F9F63F-00FF-4AA6-8CFE-DCC34DF1BCE2}">
      <dgm:prSet/>
      <dgm:spPr/>
      <dgm:t>
        <a:bodyPr/>
        <a:lstStyle/>
        <a:p>
          <a:endParaRPr lang="en-US"/>
        </a:p>
      </dgm:t>
    </dgm:pt>
    <dgm:pt modelId="{2BBF72FD-AAD5-45C9-8903-BFE70AB55F48}">
      <dgm:prSet phldrT="[Text]" custT="1"/>
      <dgm:spPr/>
      <dgm:t>
        <a:bodyPr/>
        <a:lstStyle/>
        <a:p>
          <a:r>
            <a:rPr lang="en-US" sz="900"/>
            <a:t>AfL given </a:t>
          </a:r>
        </a:p>
      </dgm:t>
    </dgm:pt>
    <dgm:pt modelId="{7C8174AE-079F-4225-A7BA-F5FC4D6D3700}" type="parTrans" cxnId="{33CEFE7A-2BBA-44A2-AE23-C61CB9338EBA}">
      <dgm:prSet/>
      <dgm:spPr/>
      <dgm:t>
        <a:bodyPr/>
        <a:lstStyle/>
        <a:p>
          <a:endParaRPr lang="en-US"/>
        </a:p>
      </dgm:t>
    </dgm:pt>
    <dgm:pt modelId="{994F58E4-FC82-4701-9D11-61B47EEB4EC0}" type="sibTrans" cxnId="{33CEFE7A-2BBA-44A2-AE23-C61CB9338EBA}">
      <dgm:prSet/>
      <dgm:spPr/>
      <dgm:t>
        <a:bodyPr/>
        <a:lstStyle/>
        <a:p>
          <a:endParaRPr lang="en-US"/>
        </a:p>
      </dgm:t>
    </dgm:pt>
    <dgm:pt modelId="{05D63D4F-E7CC-43C8-8A14-4C0D55A1D1ED}">
      <dgm:prSet custT="1"/>
      <dgm:spPr/>
      <dgm:t>
        <a:bodyPr/>
        <a:lstStyle/>
        <a:p>
          <a:endParaRPr lang="en-US" sz="1050"/>
        </a:p>
      </dgm:t>
    </dgm:pt>
    <dgm:pt modelId="{CE27B3E0-8BE7-478E-A021-C555AB8BA30E}" type="parTrans" cxnId="{FA0A0B75-B932-43FE-A5C8-35D66A41E5C4}">
      <dgm:prSet/>
      <dgm:spPr/>
      <dgm:t>
        <a:bodyPr/>
        <a:lstStyle/>
        <a:p>
          <a:endParaRPr lang="en-US"/>
        </a:p>
      </dgm:t>
    </dgm:pt>
    <dgm:pt modelId="{D33808F6-B222-4901-96B3-5D79AE48CD09}" type="sibTrans" cxnId="{FA0A0B75-B932-43FE-A5C8-35D66A41E5C4}">
      <dgm:prSet/>
      <dgm:spPr/>
      <dgm:t>
        <a:bodyPr/>
        <a:lstStyle/>
        <a:p>
          <a:endParaRPr lang="en-US"/>
        </a:p>
      </dgm:t>
    </dgm:pt>
    <dgm:pt modelId="{3E1E6557-36FE-4547-A710-21ADAAAEE19C}">
      <dgm:prSet custT="1"/>
      <dgm:spPr/>
      <dgm:t>
        <a:bodyPr/>
        <a:lstStyle/>
        <a:p>
          <a:r>
            <a:rPr lang="en-US" sz="900"/>
            <a:t>Sequence order of events</a:t>
          </a:r>
        </a:p>
      </dgm:t>
    </dgm:pt>
    <dgm:pt modelId="{8E7EEDF1-A6A7-4DDF-8CE8-DCDB28FBDED6}" type="parTrans" cxnId="{CD8D86C8-8324-42CE-8CDC-A07ABC866C47}">
      <dgm:prSet/>
      <dgm:spPr/>
      <dgm:t>
        <a:bodyPr/>
        <a:lstStyle/>
        <a:p>
          <a:endParaRPr lang="en-US"/>
        </a:p>
      </dgm:t>
    </dgm:pt>
    <dgm:pt modelId="{9A38907C-28D9-4F08-9A6D-08F58356167D}" type="sibTrans" cxnId="{CD8D86C8-8324-42CE-8CDC-A07ABC866C47}">
      <dgm:prSet/>
      <dgm:spPr/>
      <dgm:t>
        <a:bodyPr/>
        <a:lstStyle/>
        <a:p>
          <a:endParaRPr lang="en-US"/>
        </a:p>
      </dgm:t>
    </dgm:pt>
    <dgm:pt modelId="{AB82059C-7F4D-44DF-91F2-7B207A513633}">
      <dgm:prSet custT="1"/>
      <dgm:spPr/>
      <dgm:t>
        <a:bodyPr/>
        <a:lstStyle/>
        <a:p>
          <a:r>
            <a:rPr lang="en-US" sz="900"/>
            <a:t>Find main points of the text</a:t>
          </a:r>
        </a:p>
      </dgm:t>
    </dgm:pt>
    <dgm:pt modelId="{3EC02BF0-B927-4F91-9160-06447EFB068D}" type="parTrans" cxnId="{8841F733-5872-499D-B818-FDEA2BE47B31}">
      <dgm:prSet/>
      <dgm:spPr/>
      <dgm:t>
        <a:bodyPr/>
        <a:lstStyle/>
        <a:p>
          <a:endParaRPr lang="en-US"/>
        </a:p>
      </dgm:t>
    </dgm:pt>
    <dgm:pt modelId="{7C8F06B4-F921-454A-85A8-14328DCEFB9F}" type="sibTrans" cxnId="{8841F733-5872-499D-B818-FDEA2BE47B31}">
      <dgm:prSet/>
      <dgm:spPr/>
      <dgm:t>
        <a:bodyPr/>
        <a:lstStyle/>
        <a:p>
          <a:endParaRPr lang="en-US"/>
        </a:p>
      </dgm:t>
    </dgm:pt>
    <dgm:pt modelId="{70C3E53A-2FDE-42FD-85DE-88F45588FD98}">
      <dgm:prSet custT="1"/>
      <dgm:spPr/>
      <dgm:t>
        <a:bodyPr/>
        <a:lstStyle/>
        <a:p>
          <a:endParaRPr lang="en-US" sz="1050"/>
        </a:p>
      </dgm:t>
    </dgm:pt>
    <dgm:pt modelId="{75038309-6595-4287-B88E-E157BE629589}" type="parTrans" cxnId="{03CF407C-647F-4A96-BFE7-E225AAD9BC4E}">
      <dgm:prSet/>
      <dgm:spPr/>
      <dgm:t>
        <a:bodyPr/>
        <a:lstStyle/>
        <a:p>
          <a:endParaRPr lang="en-US"/>
        </a:p>
      </dgm:t>
    </dgm:pt>
    <dgm:pt modelId="{BD3F5BED-DBBF-4447-A225-64C824612822}" type="sibTrans" cxnId="{03CF407C-647F-4A96-BFE7-E225AAD9BC4E}">
      <dgm:prSet/>
      <dgm:spPr/>
      <dgm:t>
        <a:bodyPr/>
        <a:lstStyle/>
        <a:p>
          <a:endParaRPr lang="en-US"/>
        </a:p>
      </dgm:t>
    </dgm:pt>
    <dgm:pt modelId="{4CF567F1-9119-4694-8905-0B1505CD2219}">
      <dgm:prSet custT="1"/>
      <dgm:spPr/>
      <dgm:t>
        <a:bodyPr/>
        <a:lstStyle/>
        <a:p>
          <a:r>
            <a:rPr lang="en-US" sz="900"/>
            <a:t>AfL given </a:t>
          </a:r>
        </a:p>
      </dgm:t>
    </dgm:pt>
    <dgm:pt modelId="{DB67FCB3-77E6-413F-8140-5C6839785BA6}" type="parTrans" cxnId="{415A8823-2F17-4CF9-B130-9A7FBD562673}">
      <dgm:prSet/>
      <dgm:spPr/>
      <dgm:t>
        <a:bodyPr/>
        <a:lstStyle/>
        <a:p>
          <a:endParaRPr lang="en-US"/>
        </a:p>
      </dgm:t>
    </dgm:pt>
    <dgm:pt modelId="{544F70AB-EBB3-45B9-A51E-C9F004C07618}" type="sibTrans" cxnId="{415A8823-2F17-4CF9-B130-9A7FBD562673}">
      <dgm:prSet/>
      <dgm:spPr/>
      <dgm:t>
        <a:bodyPr/>
        <a:lstStyle/>
        <a:p>
          <a:endParaRPr lang="en-US"/>
        </a:p>
      </dgm:t>
    </dgm:pt>
    <dgm:pt modelId="{ECC2F8B1-FD6E-45D8-A9EF-A77470BA1970}">
      <dgm:prSet custT="1"/>
      <dgm:spPr/>
      <dgm:t>
        <a:bodyPr/>
        <a:lstStyle/>
        <a:p>
          <a:r>
            <a:rPr lang="en-US" sz="900"/>
            <a:t>Children are taught to make wider connections, discuss personal experiences and justify their reasons. </a:t>
          </a:r>
        </a:p>
      </dgm:t>
    </dgm:pt>
    <dgm:pt modelId="{514725C0-C2E0-492F-A357-01B76081140C}" type="parTrans" cxnId="{C575CFA1-B3F9-4F62-A805-4BC48F71799D}">
      <dgm:prSet/>
      <dgm:spPr/>
      <dgm:t>
        <a:bodyPr/>
        <a:lstStyle/>
        <a:p>
          <a:endParaRPr lang="en-US"/>
        </a:p>
      </dgm:t>
    </dgm:pt>
    <dgm:pt modelId="{52073B97-844C-4473-923E-6ABE61E294BD}" type="sibTrans" cxnId="{C575CFA1-B3F9-4F62-A805-4BC48F71799D}">
      <dgm:prSet/>
      <dgm:spPr/>
      <dgm:t>
        <a:bodyPr/>
        <a:lstStyle/>
        <a:p>
          <a:endParaRPr lang="en-US"/>
        </a:p>
      </dgm:t>
    </dgm:pt>
    <dgm:pt modelId="{222451BF-3E84-4D04-A24D-BA72729C7610}">
      <dgm:prSet custT="1"/>
      <dgm:spPr/>
      <dgm:t>
        <a:bodyPr/>
        <a:lstStyle/>
        <a:p>
          <a:r>
            <a:rPr lang="en-US" sz="900"/>
            <a:t>AfL given</a:t>
          </a:r>
        </a:p>
      </dgm:t>
    </dgm:pt>
    <dgm:pt modelId="{22D9E114-AA6E-4BFA-96A5-31518BB18589}" type="parTrans" cxnId="{06AD366A-4BDB-40B2-A611-5F5DB8016EA7}">
      <dgm:prSet/>
      <dgm:spPr/>
      <dgm:t>
        <a:bodyPr/>
        <a:lstStyle/>
        <a:p>
          <a:endParaRPr lang="en-US"/>
        </a:p>
      </dgm:t>
    </dgm:pt>
    <dgm:pt modelId="{118FC6DB-3037-4CA1-8F95-A63D6E9EB7A7}" type="sibTrans" cxnId="{06AD366A-4BDB-40B2-A611-5F5DB8016EA7}">
      <dgm:prSet/>
      <dgm:spPr/>
      <dgm:t>
        <a:bodyPr/>
        <a:lstStyle/>
        <a:p>
          <a:endParaRPr lang="en-US"/>
        </a:p>
      </dgm:t>
    </dgm:pt>
    <dgm:pt modelId="{7829FA93-E1D2-46B3-8360-F0CC42395A39}">
      <dgm:prSet/>
      <dgm:spPr/>
      <dgm:t>
        <a:bodyPr/>
        <a:lstStyle/>
        <a:p>
          <a:r>
            <a:rPr lang="en-US"/>
            <a:t>6) Assessment of reading skills </a:t>
          </a:r>
        </a:p>
      </dgm:t>
    </dgm:pt>
    <dgm:pt modelId="{ED2C1A12-865E-4374-AAA3-E025D8629FD5}" type="parTrans" cxnId="{EFB9D936-E37B-48D5-9D98-66B63EBCD2A6}">
      <dgm:prSet/>
      <dgm:spPr/>
      <dgm:t>
        <a:bodyPr/>
        <a:lstStyle/>
        <a:p>
          <a:endParaRPr lang="en-US"/>
        </a:p>
      </dgm:t>
    </dgm:pt>
    <dgm:pt modelId="{B359865C-3715-4893-9001-0E82EFA54016}" type="sibTrans" cxnId="{EFB9D936-E37B-48D5-9D98-66B63EBCD2A6}">
      <dgm:prSet/>
      <dgm:spPr/>
      <dgm:t>
        <a:bodyPr/>
        <a:lstStyle/>
        <a:p>
          <a:endParaRPr lang="en-US"/>
        </a:p>
      </dgm:t>
    </dgm:pt>
    <dgm:pt modelId="{020AEECF-FC40-4F33-BA76-4ED17E132A1B}">
      <dgm:prSet custT="1"/>
      <dgm:spPr/>
      <dgm:t>
        <a:bodyPr/>
        <a:lstStyle/>
        <a:p>
          <a:r>
            <a:rPr lang="en-US" sz="900"/>
            <a:t>Assessment through Headstart reading tests each half term.</a:t>
          </a:r>
        </a:p>
      </dgm:t>
    </dgm:pt>
    <dgm:pt modelId="{DACA92BA-C513-4CF8-B867-FAD0AF4575C8}" type="parTrans" cxnId="{FDF5C87E-7F84-47DD-B025-C57F9E1BA61C}">
      <dgm:prSet/>
      <dgm:spPr/>
      <dgm:t>
        <a:bodyPr/>
        <a:lstStyle/>
        <a:p>
          <a:endParaRPr lang="en-GB"/>
        </a:p>
      </dgm:t>
    </dgm:pt>
    <dgm:pt modelId="{B9D42E2D-8A17-45BB-B3B3-707BC9B4972F}" type="sibTrans" cxnId="{FDF5C87E-7F84-47DD-B025-C57F9E1BA61C}">
      <dgm:prSet/>
      <dgm:spPr/>
      <dgm:t>
        <a:bodyPr/>
        <a:lstStyle/>
        <a:p>
          <a:endParaRPr lang="en-GB"/>
        </a:p>
      </dgm:t>
    </dgm:pt>
    <dgm:pt modelId="{78F7FCEB-DA93-4D29-B72B-29A83C93F57B}">
      <dgm:prSet custT="1"/>
      <dgm:spPr/>
      <dgm:t>
        <a:bodyPr/>
        <a:lstStyle/>
        <a:p>
          <a:r>
            <a:rPr lang="en-US" sz="900"/>
            <a:t>Childrens scaled scores and attainment are recorded on the whole school grid.</a:t>
          </a:r>
        </a:p>
      </dgm:t>
    </dgm:pt>
    <dgm:pt modelId="{4E396335-2707-4B20-9284-B5661B26A482}" type="parTrans" cxnId="{D72221E9-5207-43D8-8EA1-F9AF8F6F49C0}">
      <dgm:prSet/>
      <dgm:spPr/>
      <dgm:t>
        <a:bodyPr/>
        <a:lstStyle/>
        <a:p>
          <a:endParaRPr lang="en-GB"/>
        </a:p>
      </dgm:t>
    </dgm:pt>
    <dgm:pt modelId="{93E83EC3-C012-467E-85E7-ED09EF28AB90}" type="sibTrans" cxnId="{D72221E9-5207-43D8-8EA1-F9AF8F6F49C0}">
      <dgm:prSet/>
      <dgm:spPr/>
      <dgm:t>
        <a:bodyPr/>
        <a:lstStyle/>
        <a:p>
          <a:endParaRPr lang="en-GB"/>
        </a:p>
      </dgm:t>
    </dgm:pt>
    <dgm:pt modelId="{4F290C9F-8109-49EE-B64B-7DAF65E76ED9}">
      <dgm:prSet custT="1"/>
      <dgm:spPr/>
      <dgm:t>
        <a:bodyPr/>
        <a:lstStyle/>
        <a:p>
          <a:r>
            <a:rPr lang="en-US" sz="900"/>
            <a:t>Assessment -  Bromcom is updated weekly.</a:t>
          </a:r>
        </a:p>
      </dgm:t>
    </dgm:pt>
    <dgm:pt modelId="{9C786180-5763-4793-8381-6585B7D3DE3A}" type="parTrans" cxnId="{C23B8C89-3306-4094-83F9-5CE848F4FD1E}">
      <dgm:prSet/>
      <dgm:spPr/>
      <dgm:t>
        <a:bodyPr/>
        <a:lstStyle/>
        <a:p>
          <a:endParaRPr lang="en-GB"/>
        </a:p>
      </dgm:t>
    </dgm:pt>
    <dgm:pt modelId="{7D193124-B022-49C3-A247-18364837F84E}" type="sibTrans" cxnId="{C23B8C89-3306-4094-83F9-5CE848F4FD1E}">
      <dgm:prSet/>
      <dgm:spPr/>
      <dgm:t>
        <a:bodyPr/>
        <a:lstStyle/>
        <a:p>
          <a:endParaRPr lang="en-GB"/>
        </a:p>
      </dgm:t>
    </dgm:pt>
    <dgm:pt modelId="{39F39B65-E905-4B0A-81CF-9153761AF0CD}">
      <dgm:prSet custT="1"/>
      <dgm:spPr/>
      <dgm:t>
        <a:bodyPr/>
        <a:lstStyle/>
        <a:p>
          <a:r>
            <a:rPr lang="en-US" sz="900"/>
            <a:t>Target children / groups identified</a:t>
          </a:r>
        </a:p>
      </dgm:t>
    </dgm:pt>
    <dgm:pt modelId="{3DDD55AD-851F-4660-9CCB-EBC07AA5910D}" type="parTrans" cxnId="{A18258FE-24C9-4106-B6F4-7B886D1BE6CF}">
      <dgm:prSet/>
      <dgm:spPr/>
      <dgm:t>
        <a:bodyPr/>
        <a:lstStyle/>
        <a:p>
          <a:endParaRPr lang="en-GB"/>
        </a:p>
      </dgm:t>
    </dgm:pt>
    <dgm:pt modelId="{25BD9C80-BD03-4F4C-9990-031BF4D546E5}" type="sibTrans" cxnId="{A18258FE-24C9-4106-B6F4-7B886D1BE6CF}">
      <dgm:prSet/>
      <dgm:spPr/>
      <dgm:t>
        <a:bodyPr/>
        <a:lstStyle/>
        <a:p>
          <a:endParaRPr lang="en-GB"/>
        </a:p>
      </dgm:t>
    </dgm:pt>
    <dgm:pt modelId="{6678DBB6-58CD-487D-9832-03BC0F28B600}" type="pres">
      <dgm:prSet presAssocID="{1AF5E9B4-4357-4D59-97AC-59B9C80DC2C2}" presName="Name0" presStyleCnt="0">
        <dgm:presLayoutVars>
          <dgm:dir/>
          <dgm:animLvl val="lvl"/>
          <dgm:resizeHandles/>
        </dgm:presLayoutVars>
      </dgm:prSet>
      <dgm:spPr/>
    </dgm:pt>
    <dgm:pt modelId="{800A5B32-C0C8-4746-9858-D8EA87157AFF}" type="pres">
      <dgm:prSet presAssocID="{EBD07F74-5AAD-4067-901F-14685437254B}" presName="linNode" presStyleCnt="0"/>
      <dgm:spPr/>
    </dgm:pt>
    <dgm:pt modelId="{D88242B0-DB81-43ED-9E4C-210657BE4E14}" type="pres">
      <dgm:prSet presAssocID="{EBD07F74-5AAD-4067-901F-14685437254B}" presName="parentShp" presStyleLbl="node1" presStyleIdx="0" presStyleCnt="6" custScaleX="88460" custLinFactNeighborX="499" custLinFactNeighborY="1973">
        <dgm:presLayoutVars>
          <dgm:bulletEnabled val="1"/>
        </dgm:presLayoutVars>
      </dgm:prSet>
      <dgm:spPr/>
    </dgm:pt>
    <dgm:pt modelId="{E615B763-6B0F-4D0A-ABC6-43D3B68309CF}" type="pres">
      <dgm:prSet presAssocID="{EBD07F74-5AAD-4067-901F-14685437254B}" presName="childShp" presStyleLbl="bgAccFollowNode1" presStyleIdx="0" presStyleCnt="6" custScaleY="288076">
        <dgm:presLayoutVars>
          <dgm:bulletEnabled val="1"/>
        </dgm:presLayoutVars>
      </dgm:prSet>
      <dgm:spPr/>
    </dgm:pt>
    <dgm:pt modelId="{BCC3BA99-6F23-45EA-B491-D390AE87D14F}" type="pres">
      <dgm:prSet presAssocID="{8E44631C-E9A9-46FB-AA59-B1055A62F3F9}" presName="spacing" presStyleCnt="0"/>
      <dgm:spPr/>
    </dgm:pt>
    <dgm:pt modelId="{FD125E11-D55A-478C-A027-89C1EB7E4A07}" type="pres">
      <dgm:prSet presAssocID="{2BDAE2F2-8F3F-49F9-BC63-1CD37015CF03}" presName="linNode" presStyleCnt="0"/>
      <dgm:spPr/>
    </dgm:pt>
    <dgm:pt modelId="{DD039650-038C-4E0B-A999-23EAFA481747}" type="pres">
      <dgm:prSet presAssocID="{2BDAE2F2-8F3F-49F9-BC63-1CD37015CF03}" presName="parentShp" presStyleLbl="node1" presStyleIdx="1" presStyleCnt="6" custScaleX="90258">
        <dgm:presLayoutVars>
          <dgm:bulletEnabled val="1"/>
        </dgm:presLayoutVars>
      </dgm:prSet>
      <dgm:spPr/>
    </dgm:pt>
    <dgm:pt modelId="{CF6EAE5A-3AA8-4E66-9906-B4CA2D7681C1}" type="pres">
      <dgm:prSet presAssocID="{2BDAE2F2-8F3F-49F9-BC63-1CD37015CF03}" presName="childShp" presStyleLbl="bgAccFollowNode1" presStyleIdx="1" presStyleCnt="6" custScaleY="498074" custLinFactNeighborX="0" custLinFactNeighborY="1748">
        <dgm:presLayoutVars>
          <dgm:bulletEnabled val="1"/>
        </dgm:presLayoutVars>
      </dgm:prSet>
      <dgm:spPr/>
    </dgm:pt>
    <dgm:pt modelId="{E954A969-F5D8-4D5F-9917-AE563699F5CD}" type="pres">
      <dgm:prSet presAssocID="{9D2C1B03-5D24-432E-97C6-AF561D422146}" presName="spacing" presStyleCnt="0"/>
      <dgm:spPr/>
    </dgm:pt>
    <dgm:pt modelId="{ADBD6567-D781-416B-B3DE-12B2E102A823}" type="pres">
      <dgm:prSet presAssocID="{722F2F06-E297-4C5E-A379-709A77D205C7}" presName="linNode" presStyleCnt="0"/>
      <dgm:spPr/>
    </dgm:pt>
    <dgm:pt modelId="{52955150-5C78-4BF2-844F-55EC0918D6C5}" type="pres">
      <dgm:prSet presAssocID="{722F2F06-E297-4C5E-A379-709A77D205C7}" presName="parentShp" presStyleLbl="node1" presStyleIdx="2" presStyleCnt="6">
        <dgm:presLayoutVars>
          <dgm:bulletEnabled val="1"/>
        </dgm:presLayoutVars>
      </dgm:prSet>
      <dgm:spPr/>
    </dgm:pt>
    <dgm:pt modelId="{1CAAACB0-9CDA-4B6C-96A2-06E0F721A496}" type="pres">
      <dgm:prSet presAssocID="{722F2F06-E297-4C5E-A379-709A77D205C7}" presName="childShp" presStyleLbl="bgAccFollowNode1" presStyleIdx="2" presStyleCnt="6" custScaleY="303304">
        <dgm:presLayoutVars>
          <dgm:bulletEnabled val="1"/>
        </dgm:presLayoutVars>
      </dgm:prSet>
      <dgm:spPr/>
    </dgm:pt>
    <dgm:pt modelId="{335B86B3-A7CB-423B-BA4D-546321FC0DB6}" type="pres">
      <dgm:prSet presAssocID="{AEB64FC2-AAE4-491E-8737-1B51A3F349C3}" presName="spacing" presStyleCnt="0"/>
      <dgm:spPr/>
    </dgm:pt>
    <dgm:pt modelId="{88F7FDCD-9513-4DD3-A593-DB5E066B7A34}" type="pres">
      <dgm:prSet presAssocID="{80CE53CE-75C0-43A2-9D44-88CC4E20BBE5}" presName="linNode" presStyleCnt="0"/>
      <dgm:spPr/>
    </dgm:pt>
    <dgm:pt modelId="{D7E196FE-567D-4082-BCEF-5F022DDE71DB}" type="pres">
      <dgm:prSet presAssocID="{80CE53CE-75C0-43A2-9D44-88CC4E20BBE5}" presName="parentShp" presStyleLbl="node1" presStyleIdx="3" presStyleCnt="6">
        <dgm:presLayoutVars>
          <dgm:bulletEnabled val="1"/>
        </dgm:presLayoutVars>
      </dgm:prSet>
      <dgm:spPr/>
    </dgm:pt>
    <dgm:pt modelId="{C5644DE9-AA77-4DDF-AFA5-70BF30CE4A34}" type="pres">
      <dgm:prSet presAssocID="{80CE53CE-75C0-43A2-9D44-88CC4E20BBE5}" presName="childShp" presStyleLbl="bgAccFollowNode1" presStyleIdx="3" presStyleCnt="6" custScaleY="267496">
        <dgm:presLayoutVars>
          <dgm:bulletEnabled val="1"/>
        </dgm:presLayoutVars>
      </dgm:prSet>
      <dgm:spPr/>
    </dgm:pt>
    <dgm:pt modelId="{403C8D74-BBF4-4C91-9D6B-64006FE7397A}" type="pres">
      <dgm:prSet presAssocID="{13A3D829-E9B9-41E4-AEE6-290DD993BF62}" presName="spacing" presStyleCnt="0"/>
      <dgm:spPr/>
    </dgm:pt>
    <dgm:pt modelId="{BB7212F2-404E-4E6B-B68E-FF32BB80D20D}" type="pres">
      <dgm:prSet presAssocID="{E7E477C6-2EDD-4AE8-A99D-643EE45AAD31}" presName="linNode" presStyleCnt="0"/>
      <dgm:spPr/>
    </dgm:pt>
    <dgm:pt modelId="{8570A7DB-C06B-498B-9E9C-DCC38F57305B}" type="pres">
      <dgm:prSet presAssocID="{E7E477C6-2EDD-4AE8-A99D-643EE45AAD31}" presName="parentShp" presStyleLbl="node1" presStyleIdx="4" presStyleCnt="6">
        <dgm:presLayoutVars>
          <dgm:bulletEnabled val="1"/>
        </dgm:presLayoutVars>
      </dgm:prSet>
      <dgm:spPr/>
    </dgm:pt>
    <dgm:pt modelId="{6546C3AB-7573-431D-BC51-E6D921872BCC}" type="pres">
      <dgm:prSet presAssocID="{E7E477C6-2EDD-4AE8-A99D-643EE45AAD31}" presName="childShp" presStyleLbl="bgAccFollowNode1" presStyleIdx="4" presStyleCnt="6" custScaleY="274067" custLinFactNeighborX="2247" custLinFactNeighborY="9864">
        <dgm:presLayoutVars>
          <dgm:bulletEnabled val="1"/>
        </dgm:presLayoutVars>
      </dgm:prSet>
      <dgm:spPr/>
    </dgm:pt>
    <dgm:pt modelId="{5CC9BC86-46E4-463F-8133-F9E2EE345174}" type="pres">
      <dgm:prSet presAssocID="{3084B4FB-80A7-44BF-BCAC-50044E0CB851}" presName="spacing" presStyleCnt="0"/>
      <dgm:spPr/>
    </dgm:pt>
    <dgm:pt modelId="{A872400D-DDCE-4CBD-868F-11371592B58A}" type="pres">
      <dgm:prSet presAssocID="{7829FA93-E1D2-46B3-8360-F0CC42395A39}" presName="linNode" presStyleCnt="0"/>
      <dgm:spPr/>
    </dgm:pt>
    <dgm:pt modelId="{BBB0A0D9-F7CD-4D05-A41D-1D7A4C31BEEC}" type="pres">
      <dgm:prSet presAssocID="{7829FA93-E1D2-46B3-8360-F0CC42395A39}" presName="parentShp" presStyleLbl="node1" presStyleIdx="5" presStyleCnt="6" custLinFactNeighborY="-3863">
        <dgm:presLayoutVars>
          <dgm:bulletEnabled val="1"/>
        </dgm:presLayoutVars>
      </dgm:prSet>
      <dgm:spPr/>
    </dgm:pt>
    <dgm:pt modelId="{01BDB160-53FA-4D33-9BB6-4989EEFCE8E5}" type="pres">
      <dgm:prSet presAssocID="{7829FA93-E1D2-46B3-8360-F0CC42395A39}" presName="childShp" presStyleLbl="bgAccFollowNode1" presStyleIdx="5" presStyleCnt="6" custScaleY="334117">
        <dgm:presLayoutVars>
          <dgm:bulletEnabled val="1"/>
        </dgm:presLayoutVars>
      </dgm:prSet>
      <dgm:spPr/>
    </dgm:pt>
  </dgm:ptLst>
  <dgm:cxnLst>
    <dgm:cxn modelId="{E7F47803-A6C6-4FC2-A331-5552E2FB9FF0}" type="presOf" srcId="{7829FA93-E1D2-46B3-8360-F0CC42395A39}" destId="{BBB0A0D9-F7CD-4D05-A41D-1D7A4C31BEEC}" srcOrd="0" destOrd="0" presId="urn:microsoft.com/office/officeart/2005/8/layout/vList6"/>
    <dgm:cxn modelId="{46428B09-95B2-4A3D-8034-68A13C65D8D4}" type="presOf" srcId="{722F2F06-E297-4C5E-A379-709A77D205C7}" destId="{52955150-5C78-4BF2-844F-55EC0918D6C5}" srcOrd="0" destOrd="0" presId="urn:microsoft.com/office/officeart/2005/8/layout/vList6"/>
    <dgm:cxn modelId="{4E65EF16-5444-4FE1-9154-4838C51725DC}" type="presOf" srcId="{05D63D4F-E7CC-43C8-8A14-4C0D55A1D1ED}" destId="{C5644DE9-AA77-4DDF-AFA5-70BF30CE4A34}" srcOrd="0" destOrd="5" presId="urn:microsoft.com/office/officeart/2005/8/layout/vList6"/>
    <dgm:cxn modelId="{0616C31B-0FAC-4026-A870-B3817F044793}" type="presOf" srcId="{1CF5F1D2-30BF-4AC1-ABB6-2C34DF5988EE}" destId="{C5644DE9-AA77-4DDF-AFA5-70BF30CE4A34}" srcOrd="0" destOrd="0" presId="urn:microsoft.com/office/officeart/2005/8/layout/vList6"/>
    <dgm:cxn modelId="{B69D3320-E160-409E-B4C2-55373E522B86}" srcId="{80CE53CE-75C0-43A2-9D44-88CC4E20BBE5}" destId="{1CF5F1D2-30BF-4AC1-ABB6-2C34DF5988EE}" srcOrd="0" destOrd="0" parTransId="{6229C308-65AC-4278-AD81-CB58923AF2AB}" sibTransId="{85C2E059-5740-4D3F-94DD-1874639800BE}"/>
    <dgm:cxn modelId="{415A8823-2F17-4CF9-B130-9A7FBD562673}" srcId="{80CE53CE-75C0-43A2-9D44-88CC4E20BBE5}" destId="{4CF567F1-9119-4694-8905-0B1505CD2219}" srcOrd="3" destOrd="0" parTransId="{DB67FCB3-77E6-413F-8140-5C6839785BA6}" sibTransId="{544F70AB-EBB3-45B9-A51E-C9F004C07618}"/>
    <dgm:cxn modelId="{02A9992B-74EF-4FD7-A491-EA22D0E628A4}" type="presOf" srcId="{EAFE44DA-6582-47AC-B316-EE287B5DD6CF}" destId="{1CAAACB0-9CDA-4B6C-96A2-06E0F721A496}" srcOrd="0" destOrd="1" presId="urn:microsoft.com/office/officeart/2005/8/layout/vList6"/>
    <dgm:cxn modelId="{1E103C33-9785-4C7A-80E8-5EB3C60B981F}" srcId="{2BDAE2F2-8F3F-49F9-BC63-1CD37015CF03}" destId="{5B103173-6830-46C2-8F85-E797F3F135B8}" srcOrd="1" destOrd="0" parTransId="{2E40C37D-6784-4EB9-83D4-33DA88D707F2}" sibTransId="{4AFFE951-A9DF-41F3-88BD-35BE740A402E}"/>
    <dgm:cxn modelId="{8841F733-5872-499D-B818-FDEA2BE47B31}" srcId="{80CE53CE-75C0-43A2-9D44-88CC4E20BBE5}" destId="{AB82059C-7F4D-44DF-91F2-7B207A513633}" srcOrd="2" destOrd="0" parTransId="{3EC02BF0-B927-4F91-9160-06447EFB068D}" sibTransId="{7C8F06B4-F921-454A-85A8-14328DCEFB9F}"/>
    <dgm:cxn modelId="{EFB9D936-E37B-48D5-9D98-66B63EBCD2A6}" srcId="{1AF5E9B4-4357-4D59-97AC-59B9C80DC2C2}" destId="{7829FA93-E1D2-46B3-8360-F0CC42395A39}" srcOrd="5" destOrd="0" parTransId="{ED2C1A12-865E-4374-AAA3-E025D8629FD5}" sibTransId="{B359865C-3715-4893-9001-0E82EFA54016}"/>
    <dgm:cxn modelId="{77F9F63F-00FF-4AA6-8CFE-DCC34DF1BCE2}" srcId="{722F2F06-E297-4C5E-A379-709A77D205C7}" destId="{40D5037F-E5A2-4AC9-B139-B401BB809404}" srcOrd="2" destOrd="0" parTransId="{E7C09826-3D0D-49CD-92D5-6C053E02BBBF}" sibTransId="{38A4FBC3-B7CA-4D2B-9F35-D21A259DF7F3}"/>
    <dgm:cxn modelId="{B318145B-A147-481F-B362-60FAEC01DADB}" type="presOf" srcId="{49BF86E2-22FB-4648-A590-23491A1E36F4}" destId="{6546C3AB-7573-431D-BC51-E6D921872BCC}" srcOrd="0" destOrd="0" presId="urn:microsoft.com/office/officeart/2005/8/layout/vList6"/>
    <dgm:cxn modelId="{9CAF9163-3FF5-4477-8948-C949A95BBF89}" type="presOf" srcId="{EBD07F74-5AAD-4067-901F-14685437254B}" destId="{D88242B0-DB81-43ED-9E4C-210657BE4E14}" srcOrd="0" destOrd="0" presId="urn:microsoft.com/office/officeart/2005/8/layout/vList6"/>
    <dgm:cxn modelId="{41D44D45-169D-4283-98B1-F7A9382D3B8B}" type="presOf" srcId="{E7E477C6-2EDD-4AE8-A99D-643EE45AAD31}" destId="{8570A7DB-C06B-498B-9E9C-DCC38F57305B}" srcOrd="0" destOrd="0" presId="urn:microsoft.com/office/officeart/2005/8/layout/vList6"/>
    <dgm:cxn modelId="{E1744B66-2E0D-49C1-B2E6-3D631DC19D37}" type="presOf" srcId="{2BDAE2F2-8F3F-49F9-BC63-1CD37015CF03}" destId="{DD039650-038C-4E0B-A999-23EAFA481747}" srcOrd="0" destOrd="0" presId="urn:microsoft.com/office/officeart/2005/8/layout/vList6"/>
    <dgm:cxn modelId="{93C57C47-094C-4D6C-A174-F4FCCF7DDB68}" srcId="{1AF5E9B4-4357-4D59-97AC-59B9C80DC2C2}" destId="{E7E477C6-2EDD-4AE8-A99D-643EE45AAD31}" srcOrd="4" destOrd="0" parTransId="{D0BD9BF7-9EAF-4BD3-B7D4-A455C4939FA1}" sibTransId="{3084B4FB-80A7-44BF-BCAC-50044E0CB851}"/>
    <dgm:cxn modelId="{06AD366A-4BDB-40B2-A611-5F5DB8016EA7}" srcId="{E7E477C6-2EDD-4AE8-A99D-643EE45AAD31}" destId="{222451BF-3E84-4D04-A24D-BA72729C7610}" srcOrd="2" destOrd="0" parTransId="{22D9E114-AA6E-4BFA-96A5-31518BB18589}" sibTransId="{118FC6DB-3037-4CA1-8F95-A63D6E9EB7A7}"/>
    <dgm:cxn modelId="{FE3D484A-70D7-4F31-A66E-E310541D5F68}" type="presOf" srcId="{70C3E53A-2FDE-42FD-85DE-88F45588FD98}" destId="{C5644DE9-AA77-4DDF-AFA5-70BF30CE4A34}" srcOrd="0" destOrd="4" presId="urn:microsoft.com/office/officeart/2005/8/layout/vList6"/>
    <dgm:cxn modelId="{1B1C874D-BC70-4089-9DFA-482F5E29781A}" srcId="{2BDAE2F2-8F3F-49F9-BC63-1CD37015CF03}" destId="{965F180E-D482-4A71-B1D5-499499CBC82E}" srcOrd="2" destOrd="0" parTransId="{384B77F3-2555-4464-A032-82AA23C4B6DA}" sibTransId="{C9043ECC-30A2-4234-B6EC-A86914D30565}"/>
    <dgm:cxn modelId="{EC88EE71-379C-4E26-BDC1-0B253407C134}" srcId="{2BDAE2F2-8F3F-49F9-BC63-1CD37015CF03}" destId="{82A9F5AC-863D-450E-868F-D711AC73258B}" srcOrd="0" destOrd="0" parTransId="{F7C4A488-5E87-44B5-A286-E33F068D4681}" sibTransId="{90F0B07C-9218-4C3C-98B3-6C2DFD2BA42C}"/>
    <dgm:cxn modelId="{38DD6373-1941-42C1-920F-F55BBD019B33}" type="presOf" srcId="{82A9F5AC-863D-450E-868F-D711AC73258B}" destId="{CF6EAE5A-3AA8-4E66-9906-B4CA2D7681C1}" srcOrd="0" destOrd="0" presId="urn:microsoft.com/office/officeart/2005/8/layout/vList6"/>
    <dgm:cxn modelId="{78FC6673-4A99-4304-9406-B9FB17CD1E43}" type="presOf" srcId="{AB82059C-7F4D-44DF-91F2-7B207A513633}" destId="{C5644DE9-AA77-4DDF-AFA5-70BF30CE4A34}" srcOrd="0" destOrd="2" presId="urn:microsoft.com/office/officeart/2005/8/layout/vList6"/>
    <dgm:cxn modelId="{FA0A0B75-B932-43FE-A5C8-35D66A41E5C4}" srcId="{80CE53CE-75C0-43A2-9D44-88CC4E20BBE5}" destId="{05D63D4F-E7CC-43C8-8A14-4C0D55A1D1ED}" srcOrd="5" destOrd="0" parTransId="{CE27B3E0-8BE7-478E-A021-C555AB8BA30E}" sibTransId="{D33808F6-B222-4901-96B3-5D79AE48CD09}"/>
    <dgm:cxn modelId="{75541857-20AA-4DD3-9BCD-596DCCF25E49}" type="presOf" srcId="{F3CB6536-CAD3-482C-8015-52245E747695}" destId="{E615B763-6B0F-4D0A-ABC6-43D3B68309CF}" srcOrd="0" destOrd="0" presId="urn:microsoft.com/office/officeart/2005/8/layout/vList6"/>
    <dgm:cxn modelId="{F01F3C78-5781-4947-AB12-7BCB4BBA531C}" type="presOf" srcId="{80CE53CE-75C0-43A2-9D44-88CC4E20BBE5}" destId="{D7E196FE-567D-4082-BCEF-5F022DDE71DB}" srcOrd="0" destOrd="0" presId="urn:microsoft.com/office/officeart/2005/8/layout/vList6"/>
    <dgm:cxn modelId="{27904358-15BA-4F4B-8F49-253CF5721FBA}" srcId="{EBD07F74-5AAD-4067-901F-14685437254B}" destId="{B5B94F54-0760-4F1B-855B-33E8726BED81}" srcOrd="2" destOrd="0" parTransId="{9FFB4079-A630-4CD1-92A4-9212024A3436}" sibTransId="{BAC29DCD-2ED7-4C2A-AD31-ABB295FB33D5}"/>
    <dgm:cxn modelId="{33CEFE7A-2BBA-44A2-AE23-C61CB9338EBA}" srcId="{2BDAE2F2-8F3F-49F9-BC63-1CD37015CF03}" destId="{2BBF72FD-AAD5-45C9-8903-BFE70AB55F48}" srcOrd="3" destOrd="0" parTransId="{7C8174AE-079F-4225-A7BA-F5FC4D6D3700}" sibTransId="{994F58E4-FC82-4701-9D11-61B47EEB4EC0}"/>
    <dgm:cxn modelId="{03CF407C-647F-4A96-BFE7-E225AAD9BC4E}" srcId="{80CE53CE-75C0-43A2-9D44-88CC4E20BBE5}" destId="{70C3E53A-2FDE-42FD-85DE-88F45588FD98}" srcOrd="4" destOrd="0" parTransId="{75038309-6595-4287-B88E-E157BE629589}" sibTransId="{BD3F5BED-DBBF-4447-A225-64C824612822}"/>
    <dgm:cxn modelId="{FDF5C87E-7F84-47DD-B025-C57F9E1BA61C}" srcId="{7829FA93-E1D2-46B3-8360-F0CC42395A39}" destId="{020AEECF-FC40-4F33-BA76-4ED17E132A1B}" srcOrd="1" destOrd="0" parTransId="{DACA92BA-C513-4CF8-B867-FAD0AF4575C8}" sibTransId="{B9D42E2D-8A17-45BB-B3B3-707BC9B4972F}"/>
    <dgm:cxn modelId="{7D01587F-412B-4567-8915-E67FE8E25B36}" type="presOf" srcId="{2BBF72FD-AAD5-45C9-8903-BFE70AB55F48}" destId="{CF6EAE5A-3AA8-4E66-9906-B4CA2D7681C1}" srcOrd="0" destOrd="3" presId="urn:microsoft.com/office/officeart/2005/8/layout/vList6"/>
    <dgm:cxn modelId="{6DFAE680-D584-4A12-9A86-0CEAC79038C5}" type="presOf" srcId="{78F7FCEB-DA93-4D29-B72B-29A83C93F57B}" destId="{01BDB160-53FA-4D33-9BB6-4989EEFCE8E5}" srcOrd="0" destOrd="2" presId="urn:microsoft.com/office/officeart/2005/8/layout/vList6"/>
    <dgm:cxn modelId="{05266783-82C6-4511-929C-3B46A9B19702}" srcId="{EBD07F74-5AAD-4067-901F-14685437254B}" destId="{F3CB6536-CAD3-482C-8015-52245E747695}" srcOrd="0" destOrd="0" parTransId="{B44F7530-8005-4A00-BC20-1A5779440848}" sibTransId="{E78E77C3-84BD-4CE7-9469-9663162D0C79}"/>
    <dgm:cxn modelId="{39181888-8A7B-45CC-BFBA-867A81D6B302}" type="presOf" srcId="{1AF5E9B4-4357-4D59-97AC-59B9C80DC2C2}" destId="{6678DBB6-58CD-487D-9832-03BC0F28B600}" srcOrd="0" destOrd="0" presId="urn:microsoft.com/office/officeart/2005/8/layout/vList6"/>
    <dgm:cxn modelId="{C23B8C89-3306-4094-83F9-5CE848F4FD1E}" srcId="{7829FA93-E1D2-46B3-8360-F0CC42395A39}" destId="{4F290C9F-8109-49EE-B64B-7DAF65E76ED9}" srcOrd="0" destOrd="0" parTransId="{9C786180-5763-4793-8381-6585B7D3DE3A}" sibTransId="{7D193124-B022-49C3-A247-18364837F84E}"/>
    <dgm:cxn modelId="{2F3FFF8D-D5D4-4E92-8C4A-67334F452497}" srcId="{E7E477C6-2EDD-4AE8-A99D-643EE45AAD31}" destId="{49BF86E2-22FB-4648-A590-23491A1E36F4}" srcOrd="0" destOrd="0" parTransId="{1981AD84-E0FB-4DE6-AA18-1FDDC46A4E6D}" sibTransId="{20B6E898-7D09-4D3C-8A71-DC7DB615822A}"/>
    <dgm:cxn modelId="{5881B596-56AD-4DB0-A8D4-3F70D7F97C23}" type="presOf" srcId="{3E1E6557-36FE-4547-A710-21ADAAAEE19C}" destId="{C5644DE9-AA77-4DDF-AFA5-70BF30CE4A34}" srcOrd="0" destOrd="1" presId="urn:microsoft.com/office/officeart/2005/8/layout/vList6"/>
    <dgm:cxn modelId="{4FE18B98-C4ED-40AE-BEDA-012599AAF535}" type="presOf" srcId="{40D5037F-E5A2-4AC9-B139-B401BB809404}" destId="{1CAAACB0-9CDA-4B6C-96A2-06E0F721A496}" srcOrd="0" destOrd="2" presId="urn:microsoft.com/office/officeart/2005/8/layout/vList6"/>
    <dgm:cxn modelId="{3D88719F-F41D-4143-A1A3-0F20C2E9BEFB}" type="presOf" srcId="{B5B94F54-0760-4F1B-855B-33E8726BED81}" destId="{E615B763-6B0F-4D0A-ABC6-43D3B68309CF}" srcOrd="0" destOrd="2" presId="urn:microsoft.com/office/officeart/2005/8/layout/vList6"/>
    <dgm:cxn modelId="{83028CA0-F316-464C-84E6-4BAD691DCE41}" type="presOf" srcId="{020AEECF-FC40-4F33-BA76-4ED17E132A1B}" destId="{01BDB160-53FA-4D33-9BB6-4989EEFCE8E5}" srcOrd="0" destOrd="1" presId="urn:microsoft.com/office/officeart/2005/8/layout/vList6"/>
    <dgm:cxn modelId="{C575CFA1-B3F9-4F62-A805-4BC48F71799D}" srcId="{E7E477C6-2EDD-4AE8-A99D-643EE45AAD31}" destId="{ECC2F8B1-FD6E-45D8-A9EF-A77470BA1970}" srcOrd="1" destOrd="0" parTransId="{514725C0-C2E0-492F-A357-01B76081140C}" sibTransId="{52073B97-844C-4473-923E-6ABE61E294BD}"/>
    <dgm:cxn modelId="{65717FA3-3983-4138-AFCE-CC2905CB04F9}" type="presOf" srcId="{4CF567F1-9119-4694-8905-0B1505CD2219}" destId="{C5644DE9-AA77-4DDF-AFA5-70BF30CE4A34}" srcOrd="0" destOrd="3" presId="urn:microsoft.com/office/officeart/2005/8/layout/vList6"/>
    <dgm:cxn modelId="{F394D1B1-81E1-4FEE-9042-D095C5C13314}" type="presOf" srcId="{ECC2F8B1-FD6E-45D8-A9EF-A77470BA1970}" destId="{6546C3AB-7573-431D-BC51-E6D921872BCC}" srcOrd="0" destOrd="1" presId="urn:microsoft.com/office/officeart/2005/8/layout/vList6"/>
    <dgm:cxn modelId="{8344D5B4-5010-49FA-8541-0D16D8086953}" srcId="{722F2F06-E297-4C5E-A379-709A77D205C7}" destId="{0877A0CE-FB02-47FF-A7ED-709C9B07BCE5}" srcOrd="0" destOrd="0" parTransId="{1266E828-1FC8-46B6-A7AA-EF6A7832275B}" sibTransId="{804FC723-CBA1-4F88-974F-72C841CA3561}"/>
    <dgm:cxn modelId="{7EF7EEC5-8268-4E89-963E-F5B1FD30E869}" type="presOf" srcId="{0877A0CE-FB02-47FF-A7ED-709C9B07BCE5}" destId="{1CAAACB0-9CDA-4B6C-96A2-06E0F721A496}" srcOrd="0" destOrd="0" presId="urn:microsoft.com/office/officeart/2005/8/layout/vList6"/>
    <dgm:cxn modelId="{A303DCC6-AAD5-4227-A905-98193222C155}" type="presOf" srcId="{965F180E-D482-4A71-B1D5-499499CBC82E}" destId="{CF6EAE5A-3AA8-4E66-9906-B4CA2D7681C1}" srcOrd="0" destOrd="2" presId="urn:microsoft.com/office/officeart/2005/8/layout/vList6"/>
    <dgm:cxn modelId="{CD8D86C8-8324-42CE-8CDC-A07ABC866C47}" srcId="{80CE53CE-75C0-43A2-9D44-88CC4E20BBE5}" destId="{3E1E6557-36FE-4547-A710-21ADAAAEE19C}" srcOrd="1" destOrd="0" parTransId="{8E7EEDF1-A6A7-4DDF-8CE8-DCDB28FBDED6}" sibTransId="{9A38907C-28D9-4F08-9A6D-08F58356167D}"/>
    <dgm:cxn modelId="{8A8E77D1-521E-44F1-B104-F976164C463C}" type="presOf" srcId="{4F290C9F-8109-49EE-B64B-7DAF65E76ED9}" destId="{01BDB160-53FA-4D33-9BB6-4989EEFCE8E5}" srcOrd="0" destOrd="0" presId="urn:microsoft.com/office/officeart/2005/8/layout/vList6"/>
    <dgm:cxn modelId="{213B7CD1-D5FF-48A5-88ED-9FCBA63F0880}" srcId="{1AF5E9B4-4357-4D59-97AC-59B9C80DC2C2}" destId="{EBD07F74-5AAD-4067-901F-14685437254B}" srcOrd="0" destOrd="0" parTransId="{A33C6ED1-B791-42D6-AD4D-E09BC4559309}" sibTransId="{8E44631C-E9A9-46FB-AA59-B1055A62F3F9}"/>
    <dgm:cxn modelId="{DE5A7CDE-DB2D-43BF-A630-2EF99E60A84B}" srcId="{1AF5E9B4-4357-4D59-97AC-59B9C80DC2C2}" destId="{722F2F06-E297-4C5E-A379-709A77D205C7}" srcOrd="2" destOrd="0" parTransId="{FB26866E-6E92-45A0-8B8E-A5818C46D6AA}" sibTransId="{AEB64FC2-AAE4-491E-8737-1B51A3F349C3}"/>
    <dgm:cxn modelId="{512F26DF-5EA8-41C6-9C28-EB1643D16480}" type="presOf" srcId="{222451BF-3E84-4D04-A24D-BA72729C7610}" destId="{6546C3AB-7573-431D-BC51-E6D921872BCC}" srcOrd="0" destOrd="2" presId="urn:microsoft.com/office/officeart/2005/8/layout/vList6"/>
    <dgm:cxn modelId="{962C7FE5-BC4A-4D3E-A438-26CA4206C3AB}" srcId="{1AF5E9B4-4357-4D59-97AC-59B9C80DC2C2}" destId="{80CE53CE-75C0-43A2-9D44-88CC4E20BBE5}" srcOrd="3" destOrd="0" parTransId="{2D4C3ED7-8D4B-4D8F-A0A9-1B34679248F4}" sibTransId="{13A3D829-E9B9-41E4-AEE6-290DD993BF62}"/>
    <dgm:cxn modelId="{2929DDE8-AADC-4606-992C-CE34B51F3437}" srcId="{722F2F06-E297-4C5E-A379-709A77D205C7}" destId="{EAFE44DA-6582-47AC-B316-EE287B5DD6CF}" srcOrd="1" destOrd="0" parTransId="{E5697B85-DC15-4030-A3EB-CD5354FC5FBA}" sibTransId="{017DD488-0ADC-4697-830D-13E54102A191}"/>
    <dgm:cxn modelId="{D72221E9-5207-43D8-8EA1-F9AF8F6F49C0}" srcId="{7829FA93-E1D2-46B3-8360-F0CC42395A39}" destId="{78F7FCEB-DA93-4D29-B72B-29A83C93F57B}" srcOrd="2" destOrd="0" parTransId="{4E396335-2707-4B20-9284-B5661B26A482}" sibTransId="{93E83EC3-C012-467E-85E7-ED09EF28AB90}"/>
    <dgm:cxn modelId="{C924C8F3-A257-4B47-B708-E0A497EFD0C3}" type="presOf" srcId="{39F39B65-E905-4B0A-81CF-9153761AF0CD}" destId="{01BDB160-53FA-4D33-9BB6-4989EEFCE8E5}" srcOrd="0" destOrd="3" presId="urn:microsoft.com/office/officeart/2005/8/layout/vList6"/>
    <dgm:cxn modelId="{12606CF7-A1B7-4651-B3B6-4D75B239D0B0}" srcId="{EBD07F74-5AAD-4067-901F-14685437254B}" destId="{750260AF-9B3A-4FCB-909C-52D9A03D200C}" srcOrd="1" destOrd="0" parTransId="{CDC2567C-CB4D-4D7E-A20D-35BABC292ED2}" sibTransId="{E6DBAB2E-5016-427A-8B85-A7041087954E}"/>
    <dgm:cxn modelId="{9A8E89F9-7735-434F-8D92-A8186A8DE35E}" type="presOf" srcId="{750260AF-9B3A-4FCB-909C-52D9A03D200C}" destId="{E615B763-6B0F-4D0A-ABC6-43D3B68309CF}" srcOrd="0" destOrd="1" presId="urn:microsoft.com/office/officeart/2005/8/layout/vList6"/>
    <dgm:cxn modelId="{EA48BCFA-3AA0-4DF1-AD50-B033801DC501}" type="presOf" srcId="{5B103173-6830-46C2-8F85-E797F3F135B8}" destId="{CF6EAE5A-3AA8-4E66-9906-B4CA2D7681C1}" srcOrd="0" destOrd="1" presId="urn:microsoft.com/office/officeart/2005/8/layout/vList6"/>
    <dgm:cxn modelId="{A18258FE-24C9-4106-B6F4-7B886D1BE6CF}" srcId="{7829FA93-E1D2-46B3-8360-F0CC42395A39}" destId="{39F39B65-E905-4B0A-81CF-9153761AF0CD}" srcOrd="3" destOrd="0" parTransId="{3DDD55AD-851F-4660-9CCB-EBC07AA5910D}" sibTransId="{25BD9C80-BD03-4F4C-9990-031BF4D546E5}"/>
    <dgm:cxn modelId="{FE6F60FF-F6D0-4883-885F-4C6C6B8EF408}" srcId="{1AF5E9B4-4357-4D59-97AC-59B9C80DC2C2}" destId="{2BDAE2F2-8F3F-49F9-BC63-1CD37015CF03}" srcOrd="1" destOrd="0" parTransId="{0E2D7F17-3388-4AA1-BC9C-0D948ADE4E1E}" sibTransId="{9D2C1B03-5D24-432E-97C6-AF561D422146}"/>
    <dgm:cxn modelId="{C9C13710-E14F-43E5-AA5C-698722A4E45D}" type="presParOf" srcId="{6678DBB6-58CD-487D-9832-03BC0F28B600}" destId="{800A5B32-C0C8-4746-9858-D8EA87157AFF}" srcOrd="0" destOrd="0" presId="urn:microsoft.com/office/officeart/2005/8/layout/vList6"/>
    <dgm:cxn modelId="{3632CF54-9DBA-4807-87E7-0BFE0B0F385D}" type="presParOf" srcId="{800A5B32-C0C8-4746-9858-D8EA87157AFF}" destId="{D88242B0-DB81-43ED-9E4C-210657BE4E14}" srcOrd="0" destOrd="0" presId="urn:microsoft.com/office/officeart/2005/8/layout/vList6"/>
    <dgm:cxn modelId="{E783420B-691C-4006-9BE0-F4170FC541D9}" type="presParOf" srcId="{800A5B32-C0C8-4746-9858-D8EA87157AFF}" destId="{E615B763-6B0F-4D0A-ABC6-43D3B68309CF}" srcOrd="1" destOrd="0" presId="urn:microsoft.com/office/officeart/2005/8/layout/vList6"/>
    <dgm:cxn modelId="{3F7E296A-4424-4212-94B5-097402554027}" type="presParOf" srcId="{6678DBB6-58CD-487D-9832-03BC0F28B600}" destId="{BCC3BA99-6F23-45EA-B491-D390AE87D14F}" srcOrd="1" destOrd="0" presId="urn:microsoft.com/office/officeart/2005/8/layout/vList6"/>
    <dgm:cxn modelId="{9E99D6C6-BCBF-46B2-8A9C-6D2F2981F36E}" type="presParOf" srcId="{6678DBB6-58CD-487D-9832-03BC0F28B600}" destId="{FD125E11-D55A-478C-A027-89C1EB7E4A07}" srcOrd="2" destOrd="0" presId="urn:microsoft.com/office/officeart/2005/8/layout/vList6"/>
    <dgm:cxn modelId="{308877E8-3715-410A-9C5A-F700C1634928}" type="presParOf" srcId="{FD125E11-D55A-478C-A027-89C1EB7E4A07}" destId="{DD039650-038C-4E0B-A999-23EAFA481747}" srcOrd="0" destOrd="0" presId="urn:microsoft.com/office/officeart/2005/8/layout/vList6"/>
    <dgm:cxn modelId="{B0121E99-68A1-4CC2-9BED-8F1E536E60F7}" type="presParOf" srcId="{FD125E11-D55A-478C-A027-89C1EB7E4A07}" destId="{CF6EAE5A-3AA8-4E66-9906-B4CA2D7681C1}" srcOrd="1" destOrd="0" presId="urn:microsoft.com/office/officeart/2005/8/layout/vList6"/>
    <dgm:cxn modelId="{3179D31C-195E-46F6-9B5E-6395A8D1D217}" type="presParOf" srcId="{6678DBB6-58CD-487D-9832-03BC0F28B600}" destId="{E954A969-F5D8-4D5F-9917-AE563699F5CD}" srcOrd="3" destOrd="0" presId="urn:microsoft.com/office/officeart/2005/8/layout/vList6"/>
    <dgm:cxn modelId="{4DC675F3-D0BD-4722-9790-613A8F7B5FBC}" type="presParOf" srcId="{6678DBB6-58CD-487D-9832-03BC0F28B600}" destId="{ADBD6567-D781-416B-B3DE-12B2E102A823}" srcOrd="4" destOrd="0" presId="urn:microsoft.com/office/officeart/2005/8/layout/vList6"/>
    <dgm:cxn modelId="{29EB5216-44EF-4AB1-900D-E0650D94368C}" type="presParOf" srcId="{ADBD6567-D781-416B-B3DE-12B2E102A823}" destId="{52955150-5C78-4BF2-844F-55EC0918D6C5}" srcOrd="0" destOrd="0" presId="urn:microsoft.com/office/officeart/2005/8/layout/vList6"/>
    <dgm:cxn modelId="{A1513F1B-608F-4952-82E6-DA8C127E8AA6}" type="presParOf" srcId="{ADBD6567-D781-416B-B3DE-12B2E102A823}" destId="{1CAAACB0-9CDA-4B6C-96A2-06E0F721A496}" srcOrd="1" destOrd="0" presId="urn:microsoft.com/office/officeart/2005/8/layout/vList6"/>
    <dgm:cxn modelId="{EA4CED01-EE09-42A2-9823-D9D28EED1DC9}" type="presParOf" srcId="{6678DBB6-58CD-487D-9832-03BC0F28B600}" destId="{335B86B3-A7CB-423B-BA4D-546321FC0DB6}" srcOrd="5" destOrd="0" presId="urn:microsoft.com/office/officeart/2005/8/layout/vList6"/>
    <dgm:cxn modelId="{713176D6-CFBF-4BF7-A3E1-AA75B80ADE51}" type="presParOf" srcId="{6678DBB6-58CD-487D-9832-03BC0F28B600}" destId="{88F7FDCD-9513-4DD3-A593-DB5E066B7A34}" srcOrd="6" destOrd="0" presId="urn:microsoft.com/office/officeart/2005/8/layout/vList6"/>
    <dgm:cxn modelId="{68ADFAF8-62EC-4960-90CA-CDE0C02A63F2}" type="presParOf" srcId="{88F7FDCD-9513-4DD3-A593-DB5E066B7A34}" destId="{D7E196FE-567D-4082-BCEF-5F022DDE71DB}" srcOrd="0" destOrd="0" presId="urn:microsoft.com/office/officeart/2005/8/layout/vList6"/>
    <dgm:cxn modelId="{74C53C5E-64B7-4D26-9DF6-CB872232359F}" type="presParOf" srcId="{88F7FDCD-9513-4DD3-A593-DB5E066B7A34}" destId="{C5644DE9-AA77-4DDF-AFA5-70BF30CE4A34}" srcOrd="1" destOrd="0" presId="urn:microsoft.com/office/officeart/2005/8/layout/vList6"/>
    <dgm:cxn modelId="{55C22939-9A41-48C0-9F47-20DF7CC5F0B9}" type="presParOf" srcId="{6678DBB6-58CD-487D-9832-03BC0F28B600}" destId="{403C8D74-BBF4-4C91-9D6B-64006FE7397A}" srcOrd="7" destOrd="0" presId="urn:microsoft.com/office/officeart/2005/8/layout/vList6"/>
    <dgm:cxn modelId="{793164AD-322D-4BA6-A73C-5067776A67CF}" type="presParOf" srcId="{6678DBB6-58CD-487D-9832-03BC0F28B600}" destId="{BB7212F2-404E-4E6B-B68E-FF32BB80D20D}" srcOrd="8" destOrd="0" presId="urn:microsoft.com/office/officeart/2005/8/layout/vList6"/>
    <dgm:cxn modelId="{5442A30F-2016-46F3-850A-CC1E8F9B5C78}" type="presParOf" srcId="{BB7212F2-404E-4E6B-B68E-FF32BB80D20D}" destId="{8570A7DB-C06B-498B-9E9C-DCC38F57305B}" srcOrd="0" destOrd="0" presId="urn:microsoft.com/office/officeart/2005/8/layout/vList6"/>
    <dgm:cxn modelId="{F366DE94-71E9-42A9-80B5-AC71C9FF7DC6}" type="presParOf" srcId="{BB7212F2-404E-4E6B-B68E-FF32BB80D20D}" destId="{6546C3AB-7573-431D-BC51-E6D921872BCC}" srcOrd="1" destOrd="0" presId="urn:microsoft.com/office/officeart/2005/8/layout/vList6"/>
    <dgm:cxn modelId="{6B6A772C-8AE6-4588-9FE0-7025BE570C40}" type="presParOf" srcId="{6678DBB6-58CD-487D-9832-03BC0F28B600}" destId="{5CC9BC86-46E4-463F-8133-F9E2EE345174}" srcOrd="9" destOrd="0" presId="urn:microsoft.com/office/officeart/2005/8/layout/vList6"/>
    <dgm:cxn modelId="{C38A9DAB-009D-468F-B0B1-56A85F3CB7D0}" type="presParOf" srcId="{6678DBB6-58CD-487D-9832-03BC0F28B600}" destId="{A872400D-DDCE-4CBD-868F-11371592B58A}" srcOrd="10" destOrd="0" presId="urn:microsoft.com/office/officeart/2005/8/layout/vList6"/>
    <dgm:cxn modelId="{675B2AC5-7117-4E86-A80E-7B9204C26A9E}" type="presParOf" srcId="{A872400D-DDCE-4CBD-868F-11371592B58A}" destId="{BBB0A0D9-F7CD-4D05-A41D-1D7A4C31BEEC}" srcOrd="0" destOrd="0" presId="urn:microsoft.com/office/officeart/2005/8/layout/vList6"/>
    <dgm:cxn modelId="{78571D55-E54F-44F7-8942-8CAA858234E6}" type="presParOf" srcId="{A872400D-DDCE-4CBD-868F-11371592B58A}" destId="{01BDB160-53FA-4D33-9BB6-4989EEFCE8E5}"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15B763-6B0F-4D0A-ABC6-43D3B68309CF}">
      <dsp:nvSpPr>
        <dsp:cNvPr id="0" name=""/>
        <dsp:cNvSpPr/>
      </dsp:nvSpPr>
      <dsp:spPr>
        <a:xfrm>
          <a:off x="2579037" y="198"/>
          <a:ext cx="4100124" cy="966772"/>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  Title / word / phrase or picture are shown.  Children make predictions about the text and discuss vocabulary if shown</a:t>
          </a:r>
        </a:p>
        <a:p>
          <a:pPr marL="57150" lvl="1" indent="-57150" algn="l" defTabSz="400050">
            <a:lnSpc>
              <a:spcPct val="90000"/>
            </a:lnSpc>
            <a:spcBef>
              <a:spcPct val="0"/>
            </a:spcBef>
            <a:spcAft>
              <a:spcPct val="15000"/>
            </a:spcAft>
            <a:buChar char="•"/>
          </a:pPr>
          <a:r>
            <a:rPr lang="en-US" sz="900" kern="1200"/>
            <a:t>Teachers choose vocbulary which may not be understood. Dual coding / pictures are used to enable the child to understand and make connections. </a:t>
          </a:r>
        </a:p>
        <a:p>
          <a:pPr marL="57150" lvl="1" indent="-57150" algn="l" defTabSz="400050">
            <a:lnSpc>
              <a:spcPct val="90000"/>
            </a:lnSpc>
            <a:spcBef>
              <a:spcPct val="0"/>
            </a:spcBef>
            <a:spcAft>
              <a:spcPct val="15000"/>
            </a:spcAft>
            <a:buChar char="•"/>
          </a:pPr>
          <a:r>
            <a:rPr lang="en-US" sz="900" kern="1200"/>
            <a:t>AfL and sentence stems used to help children compose sentences. </a:t>
          </a:r>
        </a:p>
      </dsp:txBody>
      <dsp:txXfrm>
        <a:off x="2579037" y="121045"/>
        <a:ext cx="3737585" cy="725079"/>
      </dsp:txXfrm>
    </dsp:sp>
    <dsp:sp modelId="{D88242B0-DB81-43ED-9E4C-210657BE4E14}">
      <dsp:nvSpPr>
        <dsp:cNvPr id="0" name=""/>
        <dsp:cNvSpPr/>
      </dsp:nvSpPr>
      <dsp:spPr>
        <a:xfrm>
          <a:off x="181517" y="322407"/>
          <a:ext cx="2417979" cy="335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1) We are learning to predict and understand vocabulary in a text.</a:t>
          </a:r>
        </a:p>
      </dsp:txBody>
      <dsp:txXfrm>
        <a:off x="197899" y="338789"/>
        <a:ext cx="2385215" cy="302832"/>
      </dsp:txXfrm>
    </dsp:sp>
    <dsp:sp modelId="{CF6EAE5A-3AA8-4E66-9906-B4CA2D7681C1}">
      <dsp:nvSpPr>
        <dsp:cNvPr id="0" name=""/>
        <dsp:cNvSpPr/>
      </dsp:nvSpPr>
      <dsp:spPr>
        <a:xfrm>
          <a:off x="2603611" y="1006396"/>
          <a:ext cx="4100124" cy="167151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Children</a:t>
          </a:r>
          <a:r>
            <a:rPr lang="en-US" sz="900" kern="1200" baseline="0"/>
            <a:t> recap vocabulary and meanings.</a:t>
          </a:r>
          <a:endParaRPr lang="en-US" sz="900" kern="1200"/>
        </a:p>
        <a:p>
          <a:pPr marL="57150" lvl="1" indent="-57150" algn="l" defTabSz="400050">
            <a:lnSpc>
              <a:spcPct val="90000"/>
            </a:lnSpc>
            <a:spcBef>
              <a:spcPct val="0"/>
            </a:spcBef>
            <a:spcAft>
              <a:spcPct val="15000"/>
            </a:spcAft>
            <a:buChar char="•"/>
          </a:pPr>
          <a:r>
            <a:rPr lang="en-US" sz="900" kern="1200"/>
            <a:t>Children are taught how to retrieve information from the text and strategies of highlighting key words and phrases and colour coding the paragraphs and where to find the answers are used to support children. </a:t>
          </a:r>
        </a:p>
        <a:p>
          <a:pPr marL="57150" lvl="1" indent="-57150" algn="l" defTabSz="400050">
            <a:lnSpc>
              <a:spcPct val="90000"/>
            </a:lnSpc>
            <a:spcBef>
              <a:spcPct val="0"/>
            </a:spcBef>
            <a:spcAft>
              <a:spcPct val="15000"/>
            </a:spcAft>
            <a:buChar char="•"/>
          </a:pPr>
          <a:r>
            <a:rPr lang="en-US" sz="900" kern="1200"/>
            <a:t>Teachers ask a variety of questions and present them in a variety of ways. E.g. matching correct sentences / answering in full sentences / True and False.</a:t>
          </a:r>
        </a:p>
        <a:p>
          <a:pPr marL="57150" lvl="1" indent="-57150" algn="l" defTabSz="400050">
            <a:lnSpc>
              <a:spcPct val="90000"/>
            </a:lnSpc>
            <a:spcBef>
              <a:spcPct val="0"/>
            </a:spcBef>
            <a:spcAft>
              <a:spcPct val="15000"/>
            </a:spcAft>
            <a:buChar char="•"/>
          </a:pPr>
          <a:r>
            <a:rPr lang="en-US" sz="900" kern="1200"/>
            <a:t>AfL given </a:t>
          </a:r>
        </a:p>
      </dsp:txBody>
      <dsp:txXfrm>
        <a:off x="2603611" y="1215336"/>
        <a:ext cx="3473305" cy="1253637"/>
      </dsp:txXfrm>
    </dsp:sp>
    <dsp:sp modelId="{DD039650-038C-4E0B-A999-23EAFA481747}">
      <dsp:nvSpPr>
        <dsp:cNvPr id="0" name=""/>
        <dsp:cNvSpPr/>
      </dsp:nvSpPr>
      <dsp:spPr>
        <a:xfrm>
          <a:off x="136484" y="1668490"/>
          <a:ext cx="2467126" cy="335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2) We are learning to retrieve information from a text.</a:t>
          </a:r>
        </a:p>
      </dsp:txBody>
      <dsp:txXfrm>
        <a:off x="152866" y="1684872"/>
        <a:ext cx="2434362" cy="302832"/>
      </dsp:txXfrm>
    </dsp:sp>
    <dsp:sp modelId="{1CAAACB0-9CDA-4B6C-96A2-06E0F721A496}">
      <dsp:nvSpPr>
        <dsp:cNvPr id="0" name=""/>
        <dsp:cNvSpPr/>
      </dsp:nvSpPr>
      <dsp:spPr>
        <a:xfrm>
          <a:off x="2736755" y="2705606"/>
          <a:ext cx="4100124" cy="101787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Children recap vocabulary and meanings.</a:t>
          </a:r>
        </a:p>
        <a:p>
          <a:pPr marL="57150" lvl="1" indent="-57150" algn="l" defTabSz="400050">
            <a:lnSpc>
              <a:spcPct val="90000"/>
            </a:lnSpc>
            <a:spcBef>
              <a:spcPct val="0"/>
            </a:spcBef>
            <a:spcAft>
              <a:spcPct val="15000"/>
            </a:spcAft>
            <a:buChar char="•"/>
          </a:pPr>
          <a:r>
            <a:rPr lang="en-US" sz="900" kern="1200"/>
            <a:t>Explanation questions are given and children are taught how to answer by reasoning and providing examples to back up their answers.</a:t>
          </a:r>
        </a:p>
        <a:p>
          <a:pPr marL="57150" lvl="1" indent="-57150" algn="l" defTabSz="400050">
            <a:lnSpc>
              <a:spcPct val="90000"/>
            </a:lnSpc>
            <a:spcBef>
              <a:spcPct val="0"/>
            </a:spcBef>
            <a:spcAft>
              <a:spcPct val="15000"/>
            </a:spcAft>
            <a:buChar char="•"/>
          </a:pPr>
          <a:r>
            <a:rPr lang="en-US" sz="900" kern="1200"/>
            <a:t>AfL given. Concpet cartoon enables children to focus on VOICE 21 talk tactics and give deeper explainations with evidence to explain their answers. </a:t>
          </a:r>
        </a:p>
      </dsp:txBody>
      <dsp:txXfrm>
        <a:off x="2736755" y="2832841"/>
        <a:ext cx="3718421" cy="763407"/>
      </dsp:txXfrm>
    </dsp:sp>
    <dsp:sp modelId="{52955150-5C78-4BF2-844F-55EC0918D6C5}">
      <dsp:nvSpPr>
        <dsp:cNvPr id="0" name=""/>
        <dsp:cNvSpPr/>
      </dsp:nvSpPr>
      <dsp:spPr>
        <a:xfrm>
          <a:off x="3339" y="3046746"/>
          <a:ext cx="2733416" cy="335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3) We are learning to explain.</a:t>
          </a:r>
        </a:p>
      </dsp:txBody>
      <dsp:txXfrm>
        <a:off x="19721" y="3063128"/>
        <a:ext cx="2700652" cy="302832"/>
      </dsp:txXfrm>
    </dsp:sp>
    <dsp:sp modelId="{C5644DE9-AA77-4DDF-AFA5-70BF30CE4A34}">
      <dsp:nvSpPr>
        <dsp:cNvPr id="0" name=""/>
        <dsp:cNvSpPr/>
      </dsp:nvSpPr>
      <dsp:spPr>
        <a:xfrm>
          <a:off x="2736755" y="3757042"/>
          <a:ext cx="4100124" cy="89770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Children recap vocabulary and meanings.</a:t>
          </a:r>
        </a:p>
        <a:p>
          <a:pPr marL="57150" lvl="1" indent="-57150" algn="l" defTabSz="400050">
            <a:lnSpc>
              <a:spcPct val="90000"/>
            </a:lnSpc>
            <a:spcBef>
              <a:spcPct val="0"/>
            </a:spcBef>
            <a:spcAft>
              <a:spcPct val="15000"/>
            </a:spcAft>
            <a:buChar char="•"/>
          </a:pPr>
          <a:r>
            <a:rPr lang="en-US" sz="900" kern="1200"/>
            <a:t>Sequence order of events</a:t>
          </a:r>
        </a:p>
        <a:p>
          <a:pPr marL="57150" lvl="1" indent="-57150" algn="l" defTabSz="400050">
            <a:lnSpc>
              <a:spcPct val="90000"/>
            </a:lnSpc>
            <a:spcBef>
              <a:spcPct val="0"/>
            </a:spcBef>
            <a:spcAft>
              <a:spcPct val="15000"/>
            </a:spcAft>
            <a:buChar char="•"/>
          </a:pPr>
          <a:r>
            <a:rPr lang="en-US" sz="900" kern="1200"/>
            <a:t>Find main points of the text</a:t>
          </a:r>
        </a:p>
        <a:p>
          <a:pPr marL="57150" lvl="1" indent="-57150" algn="l" defTabSz="400050">
            <a:lnSpc>
              <a:spcPct val="90000"/>
            </a:lnSpc>
            <a:spcBef>
              <a:spcPct val="0"/>
            </a:spcBef>
            <a:spcAft>
              <a:spcPct val="15000"/>
            </a:spcAft>
            <a:buChar char="•"/>
          </a:pPr>
          <a:r>
            <a:rPr lang="en-US" sz="900" kern="1200"/>
            <a:t>AfL given </a:t>
          </a:r>
        </a:p>
        <a:p>
          <a:pPr marL="57150" lvl="1" indent="-57150" algn="l" defTabSz="466725">
            <a:lnSpc>
              <a:spcPct val="90000"/>
            </a:lnSpc>
            <a:spcBef>
              <a:spcPct val="0"/>
            </a:spcBef>
            <a:spcAft>
              <a:spcPct val="15000"/>
            </a:spcAft>
            <a:buChar char="•"/>
          </a:pPr>
          <a:endParaRPr lang="en-US" sz="1050" kern="1200"/>
        </a:p>
        <a:p>
          <a:pPr marL="57150" lvl="1" indent="-57150" algn="l" defTabSz="466725">
            <a:lnSpc>
              <a:spcPct val="90000"/>
            </a:lnSpc>
            <a:spcBef>
              <a:spcPct val="0"/>
            </a:spcBef>
            <a:spcAft>
              <a:spcPct val="15000"/>
            </a:spcAft>
            <a:buChar char="•"/>
          </a:pPr>
          <a:endParaRPr lang="en-US" sz="1050" kern="1200"/>
        </a:p>
      </dsp:txBody>
      <dsp:txXfrm>
        <a:off x="2736755" y="3869255"/>
        <a:ext cx="3763484" cy="673280"/>
      </dsp:txXfrm>
    </dsp:sp>
    <dsp:sp modelId="{D7E196FE-567D-4082-BCEF-5F022DDE71DB}">
      <dsp:nvSpPr>
        <dsp:cNvPr id="0" name=""/>
        <dsp:cNvSpPr/>
      </dsp:nvSpPr>
      <dsp:spPr>
        <a:xfrm>
          <a:off x="3339" y="4038098"/>
          <a:ext cx="2733416" cy="335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4) We are learning to summarise (KS2)</a:t>
          </a:r>
        </a:p>
        <a:p>
          <a:pPr marL="0" lvl="0" indent="0" algn="ctr" defTabSz="355600">
            <a:lnSpc>
              <a:spcPct val="90000"/>
            </a:lnSpc>
            <a:spcBef>
              <a:spcPct val="0"/>
            </a:spcBef>
            <a:spcAft>
              <a:spcPct val="35000"/>
            </a:spcAft>
            <a:buNone/>
          </a:pPr>
          <a:r>
            <a:rPr lang="en-US" sz="800" kern="1200"/>
            <a:t>We are learning to sequence (KS1) </a:t>
          </a:r>
        </a:p>
      </dsp:txBody>
      <dsp:txXfrm>
        <a:off x="19721" y="4054480"/>
        <a:ext cx="2700652" cy="302832"/>
      </dsp:txXfrm>
    </dsp:sp>
    <dsp:sp modelId="{6546C3AB-7573-431D-BC51-E6D921872BCC}">
      <dsp:nvSpPr>
        <dsp:cNvPr id="0" name=""/>
        <dsp:cNvSpPr/>
      </dsp:nvSpPr>
      <dsp:spPr>
        <a:xfrm>
          <a:off x="2740095" y="4721412"/>
          <a:ext cx="4100124" cy="91975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Inference can be given through pictures or texts.</a:t>
          </a:r>
        </a:p>
        <a:p>
          <a:pPr marL="57150" lvl="1" indent="-57150" algn="l" defTabSz="400050">
            <a:lnSpc>
              <a:spcPct val="90000"/>
            </a:lnSpc>
            <a:spcBef>
              <a:spcPct val="0"/>
            </a:spcBef>
            <a:spcAft>
              <a:spcPct val="15000"/>
            </a:spcAft>
            <a:buChar char="•"/>
          </a:pPr>
          <a:r>
            <a:rPr lang="en-US" sz="900" kern="1200"/>
            <a:t>Children are taught to make wider connections, discuss personal experiences and justify their reasons. </a:t>
          </a:r>
        </a:p>
        <a:p>
          <a:pPr marL="57150" lvl="1" indent="-57150" algn="l" defTabSz="400050">
            <a:lnSpc>
              <a:spcPct val="90000"/>
            </a:lnSpc>
            <a:spcBef>
              <a:spcPct val="0"/>
            </a:spcBef>
            <a:spcAft>
              <a:spcPct val="15000"/>
            </a:spcAft>
            <a:buChar char="•"/>
          </a:pPr>
          <a:r>
            <a:rPr lang="en-US" sz="900" kern="1200"/>
            <a:t>AfL given</a:t>
          </a:r>
        </a:p>
      </dsp:txBody>
      <dsp:txXfrm>
        <a:off x="2740095" y="4836382"/>
        <a:ext cx="3755215" cy="689818"/>
      </dsp:txXfrm>
    </dsp:sp>
    <dsp:sp modelId="{8570A7DB-C06B-498B-9E9C-DCC38F57305B}">
      <dsp:nvSpPr>
        <dsp:cNvPr id="0" name=""/>
        <dsp:cNvSpPr/>
      </dsp:nvSpPr>
      <dsp:spPr>
        <a:xfrm>
          <a:off x="3339" y="4980390"/>
          <a:ext cx="2733416" cy="335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5) We are learning to make inferences</a:t>
          </a:r>
        </a:p>
      </dsp:txBody>
      <dsp:txXfrm>
        <a:off x="19721" y="4996772"/>
        <a:ext cx="2700652" cy="302832"/>
      </dsp:txXfrm>
    </dsp:sp>
    <dsp:sp modelId="{01BDB160-53FA-4D33-9BB6-4989EEFCE8E5}">
      <dsp:nvSpPr>
        <dsp:cNvPr id="0" name=""/>
        <dsp:cNvSpPr/>
      </dsp:nvSpPr>
      <dsp:spPr>
        <a:xfrm>
          <a:off x="2736755" y="5641626"/>
          <a:ext cx="4100124" cy="112128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Assessment -  Bromcom is updated weekly.</a:t>
          </a:r>
        </a:p>
        <a:p>
          <a:pPr marL="57150" lvl="1" indent="-57150" algn="l" defTabSz="400050">
            <a:lnSpc>
              <a:spcPct val="90000"/>
            </a:lnSpc>
            <a:spcBef>
              <a:spcPct val="0"/>
            </a:spcBef>
            <a:spcAft>
              <a:spcPct val="15000"/>
            </a:spcAft>
            <a:buChar char="•"/>
          </a:pPr>
          <a:r>
            <a:rPr lang="en-US" sz="900" kern="1200"/>
            <a:t>Assessment through Headstart reading tests each half term.</a:t>
          </a:r>
        </a:p>
        <a:p>
          <a:pPr marL="57150" lvl="1" indent="-57150" algn="l" defTabSz="400050">
            <a:lnSpc>
              <a:spcPct val="90000"/>
            </a:lnSpc>
            <a:spcBef>
              <a:spcPct val="0"/>
            </a:spcBef>
            <a:spcAft>
              <a:spcPct val="15000"/>
            </a:spcAft>
            <a:buChar char="•"/>
          </a:pPr>
          <a:r>
            <a:rPr lang="en-US" sz="900" kern="1200"/>
            <a:t>Childrens scaled scores and attainment are recorded on the whole school grid.</a:t>
          </a:r>
        </a:p>
        <a:p>
          <a:pPr marL="57150" lvl="1" indent="-57150" algn="l" defTabSz="400050">
            <a:lnSpc>
              <a:spcPct val="90000"/>
            </a:lnSpc>
            <a:spcBef>
              <a:spcPct val="0"/>
            </a:spcBef>
            <a:spcAft>
              <a:spcPct val="15000"/>
            </a:spcAft>
            <a:buChar char="•"/>
          </a:pPr>
          <a:r>
            <a:rPr lang="en-US" sz="900" kern="1200"/>
            <a:t>Target children / groups identified</a:t>
          </a:r>
        </a:p>
      </dsp:txBody>
      <dsp:txXfrm>
        <a:off x="2736755" y="5781786"/>
        <a:ext cx="3679643" cy="840963"/>
      </dsp:txXfrm>
    </dsp:sp>
    <dsp:sp modelId="{BBB0A0D9-F7CD-4D05-A41D-1D7A4C31BEEC}">
      <dsp:nvSpPr>
        <dsp:cNvPr id="0" name=""/>
        <dsp:cNvSpPr/>
      </dsp:nvSpPr>
      <dsp:spPr>
        <a:xfrm>
          <a:off x="3339" y="6021506"/>
          <a:ext cx="2733416" cy="335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6) Assessment of reading skills </a:t>
          </a:r>
        </a:p>
      </dsp:txBody>
      <dsp:txXfrm>
        <a:off x="19721" y="6037888"/>
        <a:ext cx="2700652" cy="302832"/>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64E403675B74B990C9C90CDD43E28" ma:contentTypeVersion="10" ma:contentTypeDescription="Create a new document." ma:contentTypeScope="" ma:versionID="06b294718f6035ad1820c380940d9cce">
  <xsd:schema xmlns:xsd="http://www.w3.org/2001/XMLSchema" xmlns:xs="http://www.w3.org/2001/XMLSchema" xmlns:p="http://schemas.microsoft.com/office/2006/metadata/properties" xmlns:ns2="c7c38ade-1818-404f-9f87-b06a6a77a5ff" targetNamespace="http://schemas.microsoft.com/office/2006/metadata/properties" ma:root="true" ma:fieldsID="be235cb3a6f8a8449ecc41c3f77c2636" ns2:_="">
    <xsd:import namespace="c7c38ade-1818-404f-9f87-b06a6a77a5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8ade-1818-404f-9f87-b06a6a77a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38ade-1818-404f-9f87-b06a6a77a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78935-226D-437D-975D-40FB02BA7343}"/>
</file>

<file path=customXml/itemProps2.xml><?xml version="1.0" encoding="utf-8"?>
<ds:datastoreItem xmlns:ds="http://schemas.openxmlformats.org/officeDocument/2006/customXml" ds:itemID="{A71919E9-CEEA-457A-87D4-4E53F9E422C8}">
  <ds:schemaRefs>
    <ds:schemaRef ds:uri="http://schemas.microsoft.com/sharepoint/v3/contenttype/forms"/>
  </ds:schemaRefs>
</ds:datastoreItem>
</file>

<file path=customXml/itemProps3.xml><?xml version="1.0" encoding="utf-8"?>
<ds:datastoreItem xmlns:ds="http://schemas.openxmlformats.org/officeDocument/2006/customXml" ds:itemID="{F28AFA42-B341-42F8-A286-1DD7B134EE70}">
  <ds:schemaRef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bc44ad1-2ca1-4151-8610-1d42439433b0"/>
    <ds:schemaRef ds:uri="aa2faa68-403d-4087-a78e-2639e168f6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 Kirsty</dc:creator>
  <cp:keywords/>
  <dc:description/>
  <cp:lastModifiedBy>Thorpe, Kirsty</cp:lastModifiedBy>
  <cp:revision>2</cp:revision>
  <cp:lastPrinted>2022-09-23T06:19:00Z</cp:lastPrinted>
  <dcterms:created xsi:type="dcterms:W3CDTF">2024-11-11T07:20:00Z</dcterms:created>
  <dcterms:modified xsi:type="dcterms:W3CDTF">2024-11-11T07:20:00Z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0x010100B2B64E403675B74B990C9C90CDD43E28</vt:lpwstr>
  </property>
  <property fmtid="{D5CDD505-2E9C-101B-9397-08002B2CF9AE}" pid="3" name="Order">
    <vt:r8>1040000</vt:r8>
  </property>
  <property fmtid="{D5CDD505-2E9C-101B-9397-08002B2CF9AE}" pid="4" name="MediaServiceImageTags">
    <vt:lpwstr/>
  </property>
</Properties>
</file>