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A40FF" w14:textId="7BCBF512" w:rsidR="00CE1169" w:rsidRDefault="00CE1169" w:rsidP="00CE1169">
      <w:pPr>
        <w:jc w:val="center"/>
        <w:rPr>
          <w:rFonts w:ascii="Comic Sans MS" w:hAnsi="Comic Sans MS"/>
          <w:b/>
          <w:u w:val="single"/>
          <w:shd w:val="clear" w:color="auto" w:fill="FFFFFF"/>
        </w:rPr>
      </w:pPr>
      <w:r>
        <w:rPr>
          <w:noProof/>
          <w:lang w:eastAsia="en-GB"/>
        </w:rPr>
        <w:drawing>
          <wp:inline distT="0" distB="0" distL="0" distR="0" wp14:anchorId="5A859FE2" wp14:editId="5353941E">
            <wp:extent cx="3163570" cy="501015"/>
            <wp:effectExtent l="0" t="0" r="0" b="0"/>
            <wp:docPr id="2" name="Picture 2" descr="Buckingham Primary Academy">
              <a:hlinkClick xmlns:a="http://schemas.openxmlformats.org/drawingml/2006/main" r:id="rId6" tooltip="&quot;&quot;"/>
            </wp:docPr>
            <wp:cNvGraphicFramePr/>
            <a:graphic xmlns:a="http://schemas.openxmlformats.org/drawingml/2006/main">
              <a:graphicData uri="http://schemas.openxmlformats.org/drawingml/2006/picture">
                <pic:pic xmlns:pic="http://schemas.openxmlformats.org/drawingml/2006/picture">
                  <pic:nvPicPr>
                    <pic:cNvPr id="2" name="Picture 2" descr="Buckingham Primary Academy">
                      <a:hlinkClick r:id="rId6" tooltip="&quot;&quo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3570" cy="501015"/>
                    </a:xfrm>
                    <a:prstGeom prst="rect">
                      <a:avLst/>
                    </a:prstGeom>
                    <a:noFill/>
                    <a:ln>
                      <a:noFill/>
                    </a:ln>
                  </pic:spPr>
                </pic:pic>
              </a:graphicData>
            </a:graphic>
          </wp:inline>
        </w:drawing>
      </w:r>
    </w:p>
    <w:p w14:paraId="0AD1BA4F" w14:textId="77777777" w:rsidR="00CE1169" w:rsidRPr="002F59B4" w:rsidRDefault="00CE1169">
      <w:pPr>
        <w:rPr>
          <w:rFonts w:ascii="Comic Sans MS" w:hAnsi="Comic Sans MS"/>
          <w:b/>
          <w:sz w:val="20"/>
          <w:u w:val="single"/>
          <w:shd w:val="clear" w:color="auto" w:fill="FFFFFF"/>
        </w:rPr>
      </w:pPr>
      <w:r w:rsidRPr="002F59B4">
        <w:rPr>
          <w:rFonts w:ascii="Comic Sans MS" w:hAnsi="Comic Sans MS"/>
          <w:b/>
          <w:sz w:val="20"/>
          <w:u w:val="single"/>
          <w:shd w:val="clear" w:color="auto" w:fill="FFFFFF"/>
        </w:rPr>
        <w:t>Speaking and Listening Intention</w:t>
      </w:r>
      <w:bookmarkStart w:id="0" w:name="_GoBack"/>
      <w:bookmarkEnd w:id="0"/>
    </w:p>
    <w:p w14:paraId="25E8B01B" w14:textId="428ACABD" w:rsidR="00A42F53" w:rsidRPr="00CE1169" w:rsidRDefault="00346E6B">
      <w:pPr>
        <w:rPr>
          <w:rFonts w:ascii="Comic Sans MS" w:hAnsi="Comic Sans MS"/>
          <w:b/>
          <w:u w:val="single"/>
          <w:shd w:val="clear" w:color="auto" w:fill="FFFFFF"/>
        </w:rPr>
      </w:pPr>
      <w:r w:rsidRPr="002F59B4">
        <w:rPr>
          <w:rFonts w:ascii="Comic Sans MS" w:hAnsi="Comic Sans MS"/>
          <w:sz w:val="20"/>
          <w:shd w:val="clear" w:color="auto" w:fill="FFFFFF"/>
        </w:rPr>
        <w:t xml:space="preserve">At Buckingham Primary </w:t>
      </w:r>
      <w:r w:rsidR="00AB24F8" w:rsidRPr="002F59B4">
        <w:rPr>
          <w:rFonts w:ascii="Comic Sans MS" w:hAnsi="Comic Sans MS"/>
          <w:sz w:val="20"/>
          <w:shd w:val="clear" w:color="auto" w:fill="FFFFFF"/>
        </w:rPr>
        <w:t>Academy, we</w:t>
      </w:r>
      <w:r w:rsidRPr="002F59B4">
        <w:rPr>
          <w:rFonts w:ascii="Comic Sans MS" w:hAnsi="Comic Sans MS"/>
          <w:sz w:val="20"/>
          <w:shd w:val="clear" w:color="auto" w:fill="FFFFFF"/>
        </w:rPr>
        <w:t xml:space="preserve"> develop pupils' spoken language using the principles outlined in the DfE's National Curriculum (2014).</w:t>
      </w:r>
      <w:r w:rsidRPr="002F59B4">
        <w:rPr>
          <w:rFonts w:ascii="Comic Sans MS" w:hAnsi="Comic Sans MS"/>
          <w:color w:val="201F1E"/>
          <w:szCs w:val="23"/>
        </w:rPr>
        <w:br/>
      </w:r>
      <w:r w:rsidRPr="002F59B4">
        <w:rPr>
          <w:rFonts w:ascii="Comic Sans MS" w:hAnsi="Comic Sans MS"/>
          <w:color w:val="201F1E"/>
          <w:szCs w:val="23"/>
        </w:rPr>
        <w:br/>
      </w:r>
      <w:r w:rsidRPr="002F59B4">
        <w:rPr>
          <w:rFonts w:ascii="Comic Sans MS" w:hAnsi="Comic Sans MS"/>
          <w:sz w:val="20"/>
          <w:shd w:val="clear" w:color="auto" w:fill="FFFFFF"/>
        </w:rPr>
        <w:t>The national curriculum for English reflects the importance of spoken language in pupils’ development across the whole curriculum – cognitively, socially and linguistically. Spoken language underpins the development of reading and writing. The quality and variety of language that pupils hear and speak are vital for developing their vocabulary and grammar and their understanding for reading and writing.</w:t>
      </w:r>
      <w:r w:rsidRPr="002F59B4">
        <w:rPr>
          <w:rFonts w:ascii="Comic Sans MS" w:hAnsi="Comic Sans MS"/>
          <w:color w:val="201F1E"/>
          <w:szCs w:val="23"/>
        </w:rPr>
        <w:br/>
      </w:r>
      <w:r w:rsidRPr="002F59B4">
        <w:rPr>
          <w:rFonts w:ascii="Comic Sans MS" w:hAnsi="Comic Sans MS"/>
          <w:color w:val="201F1E"/>
          <w:szCs w:val="23"/>
        </w:rPr>
        <w:br/>
      </w:r>
      <w:r w:rsidRPr="002F59B4">
        <w:rPr>
          <w:rFonts w:ascii="Comic Sans MS" w:hAnsi="Comic Sans MS"/>
          <w:sz w:val="20"/>
          <w:shd w:val="clear" w:color="auto" w:fill="FFFFFF"/>
        </w:rPr>
        <w:t>Teachers will therefore ensure the continual development of pupils’ confidence and competence in spoken language and listening skills. Pupils should develop a capacity to explain their understanding of books and other reading, and to prepare their ideas before they write. They must be assisted in making their thinking clear to themselves as well as to others, and teachers should ensure that pupils build secure foundations by using discussion to probe and remedy their misconceptions. Pupils will also be taught to understand and use the conventions for discussion and debate.</w:t>
      </w:r>
      <w:r w:rsidRPr="002F59B4">
        <w:rPr>
          <w:rFonts w:ascii="Comic Sans MS" w:hAnsi="Comic Sans MS"/>
          <w:color w:val="201F1E"/>
          <w:szCs w:val="23"/>
        </w:rPr>
        <w:br/>
      </w:r>
      <w:r w:rsidRPr="002F59B4">
        <w:rPr>
          <w:rFonts w:ascii="Comic Sans MS" w:hAnsi="Comic Sans MS"/>
          <w:color w:val="201F1E"/>
          <w:szCs w:val="23"/>
        </w:rPr>
        <w:br/>
      </w:r>
      <w:r w:rsidRPr="002F59B4">
        <w:rPr>
          <w:rFonts w:ascii="Comic Sans MS" w:hAnsi="Comic Sans MS"/>
          <w:sz w:val="20"/>
          <w:shd w:val="clear" w:color="auto" w:fill="FFFFFF"/>
        </w:rPr>
        <w:t>All pupils will participate in and gain knowledge, skills and understanding associated with the artistic practice of drama. Pupils will be able to adopt, create and sustain a range of roles, responding appropriately to others in role. They will have opportunities to improvise, devise and script drama for one another and a range of audiences, as well as to rehearse, refine, share and respond thoughtfully to drama and theatre performances.</w:t>
      </w:r>
      <w:r w:rsidRPr="002F59B4">
        <w:rPr>
          <w:rFonts w:ascii="Comic Sans MS" w:hAnsi="Comic Sans MS"/>
          <w:color w:val="201F1E"/>
          <w:szCs w:val="23"/>
        </w:rPr>
        <w:br/>
      </w:r>
      <w:r w:rsidRPr="002F59B4">
        <w:rPr>
          <w:rFonts w:ascii="Comic Sans MS" w:hAnsi="Comic Sans MS"/>
          <w:color w:val="201F1E"/>
          <w:szCs w:val="23"/>
        </w:rPr>
        <w:br/>
      </w:r>
      <w:r w:rsidRPr="002F59B4">
        <w:rPr>
          <w:rFonts w:ascii="Comic Sans MS" w:hAnsi="Comic Sans MS"/>
          <w:sz w:val="20"/>
          <w:shd w:val="clear" w:color="auto" w:fill="FFFFFF"/>
        </w:rPr>
        <w:t>Statutory requirements which underpin all aspects of spoken language across the 6 years of primary education form part of the national curriculum. These are reflected and contextualised within the reading and writing domains.</w:t>
      </w:r>
      <w:r w:rsidRPr="00346E6B">
        <w:rPr>
          <w:rFonts w:ascii="Comic Sans MS" w:hAnsi="Comic Sans MS"/>
          <w:color w:val="201F1E"/>
          <w:sz w:val="23"/>
          <w:szCs w:val="23"/>
        </w:rPr>
        <w:br/>
      </w:r>
      <w:r w:rsidRPr="00346E6B">
        <w:rPr>
          <w:rFonts w:ascii="Comic Sans MS" w:hAnsi="Comic Sans MS"/>
          <w:color w:val="201F1E"/>
          <w:sz w:val="23"/>
          <w:szCs w:val="23"/>
        </w:rPr>
        <w:br/>
      </w:r>
      <w:proofErr w:type="gramStart"/>
      <w:r w:rsidRPr="002F59B4">
        <w:rPr>
          <w:rFonts w:ascii="Comic Sans MS" w:hAnsi="Comic Sans MS"/>
          <w:sz w:val="20"/>
          <w:shd w:val="clear" w:color="auto" w:fill="FFFFFF"/>
        </w:rPr>
        <w:t>Pupils should be taught to:</w:t>
      </w:r>
      <w:r w:rsidRPr="002F59B4">
        <w:rPr>
          <w:rFonts w:ascii="Comic Sans MS" w:hAnsi="Comic Sans MS"/>
          <w:color w:val="201F1E"/>
          <w:szCs w:val="23"/>
        </w:rPr>
        <w:br/>
      </w:r>
      <w:r w:rsidR="002F59B4" w:rsidRPr="002F59B4">
        <w:rPr>
          <w:rFonts w:ascii="Comic Sans MS" w:hAnsi="Comic Sans MS"/>
          <w:sz w:val="20"/>
          <w:shd w:val="clear" w:color="auto" w:fill="FFFFFF"/>
        </w:rPr>
        <w:t>L</w:t>
      </w:r>
      <w:r w:rsidRPr="002F59B4">
        <w:rPr>
          <w:rFonts w:ascii="Comic Sans MS" w:hAnsi="Comic Sans MS"/>
          <w:sz w:val="20"/>
          <w:shd w:val="clear" w:color="auto" w:fill="FFFFFF"/>
        </w:rPr>
        <w:t>isten and respond appropriately to adults and their peers</w:t>
      </w:r>
      <w:r w:rsidRPr="002F59B4">
        <w:rPr>
          <w:rFonts w:ascii="Comic Sans MS" w:hAnsi="Comic Sans MS"/>
          <w:color w:val="201F1E"/>
          <w:szCs w:val="23"/>
        </w:rPr>
        <w:br/>
      </w:r>
      <w:r w:rsidR="002F59B4" w:rsidRPr="002F59B4">
        <w:rPr>
          <w:rFonts w:ascii="Comic Sans MS" w:hAnsi="Comic Sans MS"/>
          <w:sz w:val="20"/>
          <w:shd w:val="clear" w:color="auto" w:fill="FFFFFF"/>
        </w:rPr>
        <w:t>A</w:t>
      </w:r>
      <w:r w:rsidRPr="002F59B4">
        <w:rPr>
          <w:rFonts w:ascii="Comic Sans MS" w:hAnsi="Comic Sans MS"/>
          <w:sz w:val="20"/>
          <w:shd w:val="clear" w:color="auto" w:fill="FFFFFF"/>
        </w:rPr>
        <w:t>sk relevant questions to extend their understanding and knowledge</w:t>
      </w:r>
      <w:r w:rsidRPr="002F59B4">
        <w:rPr>
          <w:rFonts w:ascii="Comic Sans MS" w:hAnsi="Comic Sans MS"/>
          <w:color w:val="201F1E"/>
          <w:szCs w:val="23"/>
        </w:rPr>
        <w:br/>
      </w:r>
      <w:r w:rsidR="002F59B4" w:rsidRPr="002F59B4">
        <w:rPr>
          <w:rFonts w:ascii="Comic Sans MS" w:hAnsi="Comic Sans MS"/>
          <w:sz w:val="20"/>
          <w:shd w:val="clear" w:color="auto" w:fill="FFFFFF"/>
        </w:rPr>
        <w:t>U</w:t>
      </w:r>
      <w:r w:rsidRPr="002F59B4">
        <w:rPr>
          <w:rFonts w:ascii="Comic Sans MS" w:hAnsi="Comic Sans MS"/>
          <w:sz w:val="20"/>
          <w:shd w:val="clear" w:color="auto" w:fill="FFFFFF"/>
        </w:rPr>
        <w:t>se relevant strategies to build their vocabulary</w:t>
      </w:r>
      <w:r w:rsidRPr="002F59B4">
        <w:rPr>
          <w:rFonts w:ascii="Comic Sans MS" w:hAnsi="Comic Sans MS"/>
          <w:color w:val="201F1E"/>
          <w:szCs w:val="23"/>
        </w:rPr>
        <w:br/>
      </w:r>
      <w:r w:rsidR="002F59B4" w:rsidRPr="002F59B4">
        <w:rPr>
          <w:rFonts w:ascii="Comic Sans MS" w:hAnsi="Comic Sans MS"/>
          <w:sz w:val="20"/>
          <w:shd w:val="clear" w:color="auto" w:fill="FFFFFF"/>
        </w:rPr>
        <w:t>A</w:t>
      </w:r>
      <w:r w:rsidRPr="002F59B4">
        <w:rPr>
          <w:rFonts w:ascii="Comic Sans MS" w:hAnsi="Comic Sans MS"/>
          <w:sz w:val="20"/>
          <w:shd w:val="clear" w:color="auto" w:fill="FFFFFF"/>
        </w:rPr>
        <w:t>rticulate and justify answers, arguments and opinions</w:t>
      </w:r>
      <w:r w:rsidR="002F59B4" w:rsidRPr="002F59B4">
        <w:rPr>
          <w:rFonts w:ascii="Comic Sans MS" w:hAnsi="Comic Sans MS"/>
          <w:sz w:val="20"/>
          <w:shd w:val="clear" w:color="auto" w:fill="FFFFFF"/>
        </w:rPr>
        <w:t xml:space="preserve"> understanding that belief and perseverance is a vital skill</w:t>
      </w:r>
      <w:r w:rsidRPr="002F59B4">
        <w:rPr>
          <w:rFonts w:ascii="Comic Sans MS" w:hAnsi="Comic Sans MS"/>
          <w:color w:val="201F1E"/>
          <w:szCs w:val="23"/>
        </w:rPr>
        <w:br/>
      </w:r>
      <w:r w:rsidR="002F59B4" w:rsidRPr="002F59B4">
        <w:rPr>
          <w:rFonts w:ascii="Comic Sans MS" w:hAnsi="Comic Sans MS"/>
          <w:sz w:val="20"/>
          <w:shd w:val="clear" w:color="auto" w:fill="FFFFFF"/>
        </w:rPr>
        <w:t>G</w:t>
      </w:r>
      <w:r w:rsidRPr="002F59B4">
        <w:rPr>
          <w:rFonts w:ascii="Comic Sans MS" w:hAnsi="Comic Sans MS"/>
          <w:sz w:val="20"/>
          <w:shd w:val="clear" w:color="auto" w:fill="FFFFFF"/>
        </w:rPr>
        <w:t>ive well-structured descriptions, explanations and narratives for different purposes, including for expressing feelings</w:t>
      </w:r>
      <w:r w:rsidRPr="002F59B4">
        <w:rPr>
          <w:rFonts w:ascii="Comic Sans MS" w:hAnsi="Comic Sans MS"/>
          <w:color w:val="201F1E"/>
          <w:szCs w:val="23"/>
        </w:rPr>
        <w:br/>
      </w:r>
      <w:r w:rsidR="002F59B4" w:rsidRPr="002F59B4">
        <w:rPr>
          <w:rFonts w:ascii="Comic Sans MS" w:hAnsi="Comic Sans MS"/>
          <w:sz w:val="20"/>
          <w:shd w:val="clear" w:color="auto" w:fill="FFFFFF"/>
        </w:rPr>
        <w:t>M</w:t>
      </w:r>
      <w:r w:rsidRPr="002F59B4">
        <w:rPr>
          <w:rFonts w:ascii="Comic Sans MS" w:hAnsi="Comic Sans MS"/>
          <w:sz w:val="20"/>
          <w:shd w:val="clear" w:color="auto" w:fill="FFFFFF"/>
        </w:rPr>
        <w:t>aintain attention and participate actively in collaborative conversations, staying on topic and initiating and responding to comments</w:t>
      </w:r>
      <w:r w:rsidRPr="002F59B4">
        <w:rPr>
          <w:rFonts w:ascii="Comic Sans MS" w:hAnsi="Comic Sans MS"/>
          <w:color w:val="201F1E"/>
          <w:szCs w:val="23"/>
        </w:rPr>
        <w:br/>
      </w:r>
      <w:r w:rsidR="002F59B4" w:rsidRPr="002F59B4">
        <w:rPr>
          <w:rFonts w:ascii="Comic Sans MS" w:hAnsi="Comic Sans MS"/>
          <w:sz w:val="20"/>
          <w:shd w:val="clear" w:color="auto" w:fill="FFFFFF"/>
        </w:rPr>
        <w:t>U</w:t>
      </w:r>
      <w:r w:rsidRPr="002F59B4">
        <w:rPr>
          <w:rFonts w:ascii="Comic Sans MS" w:hAnsi="Comic Sans MS"/>
          <w:sz w:val="20"/>
          <w:shd w:val="clear" w:color="auto" w:fill="FFFFFF"/>
        </w:rPr>
        <w:t>se spoken language to develop understanding through speculating, hypothesising, imagining and exploring ideas</w:t>
      </w:r>
      <w:r w:rsidRPr="002F59B4">
        <w:rPr>
          <w:rFonts w:ascii="Comic Sans MS" w:hAnsi="Comic Sans MS"/>
          <w:color w:val="201F1E"/>
          <w:szCs w:val="23"/>
        </w:rPr>
        <w:br/>
      </w:r>
      <w:r w:rsidR="002F59B4" w:rsidRPr="002F59B4">
        <w:rPr>
          <w:rFonts w:ascii="Comic Sans MS" w:hAnsi="Comic Sans MS"/>
          <w:sz w:val="20"/>
          <w:shd w:val="clear" w:color="auto" w:fill="FFFFFF"/>
        </w:rPr>
        <w:t>S</w:t>
      </w:r>
      <w:r w:rsidRPr="002F59B4">
        <w:rPr>
          <w:rFonts w:ascii="Comic Sans MS" w:hAnsi="Comic Sans MS"/>
          <w:sz w:val="20"/>
          <w:shd w:val="clear" w:color="auto" w:fill="FFFFFF"/>
        </w:rPr>
        <w:t>peak audibly and fluently with an increasing command of Standard English</w:t>
      </w:r>
      <w:r w:rsidR="002F59B4" w:rsidRPr="002F59B4">
        <w:rPr>
          <w:rFonts w:ascii="Comic Sans MS" w:hAnsi="Comic Sans MS"/>
          <w:sz w:val="20"/>
          <w:shd w:val="clear" w:color="auto" w:fill="FFFFFF"/>
        </w:rPr>
        <w:t xml:space="preserve"> with a belief in their own </w:t>
      </w:r>
      <w:proofErr w:type="spellStart"/>
      <w:r w:rsidR="002F59B4" w:rsidRPr="002F59B4">
        <w:rPr>
          <w:rFonts w:ascii="Comic Sans MS" w:hAnsi="Comic Sans MS"/>
          <w:sz w:val="20"/>
          <w:shd w:val="clear" w:color="auto" w:fill="FFFFFF"/>
        </w:rPr>
        <w:t>self worth</w:t>
      </w:r>
      <w:proofErr w:type="spellEnd"/>
      <w:r w:rsidRPr="002F59B4">
        <w:rPr>
          <w:rFonts w:ascii="Comic Sans MS" w:hAnsi="Comic Sans MS"/>
          <w:color w:val="201F1E"/>
          <w:szCs w:val="23"/>
        </w:rPr>
        <w:br/>
      </w:r>
      <w:r w:rsidR="002F59B4" w:rsidRPr="002F59B4">
        <w:rPr>
          <w:rFonts w:ascii="Comic Sans MS" w:hAnsi="Comic Sans MS"/>
          <w:sz w:val="20"/>
          <w:shd w:val="clear" w:color="auto" w:fill="FFFFFF"/>
        </w:rPr>
        <w:t>P</w:t>
      </w:r>
      <w:r w:rsidRPr="002F59B4">
        <w:rPr>
          <w:rFonts w:ascii="Comic Sans MS" w:hAnsi="Comic Sans MS"/>
          <w:sz w:val="20"/>
          <w:shd w:val="clear" w:color="auto" w:fill="FFFFFF"/>
        </w:rPr>
        <w:t>articipate in discussions, presentations, performances, role play/improvisations and debates</w:t>
      </w:r>
      <w:r w:rsidRPr="002F59B4">
        <w:rPr>
          <w:rFonts w:ascii="Comic Sans MS" w:hAnsi="Comic Sans MS"/>
          <w:color w:val="201F1E"/>
          <w:szCs w:val="23"/>
        </w:rPr>
        <w:br/>
      </w:r>
      <w:r w:rsidR="002F59B4" w:rsidRPr="002F59B4">
        <w:rPr>
          <w:rFonts w:ascii="Comic Sans MS" w:hAnsi="Comic Sans MS"/>
          <w:sz w:val="20"/>
          <w:shd w:val="clear" w:color="auto" w:fill="FFFFFF"/>
        </w:rPr>
        <w:t>G</w:t>
      </w:r>
      <w:r w:rsidRPr="002F59B4">
        <w:rPr>
          <w:rFonts w:ascii="Comic Sans MS" w:hAnsi="Comic Sans MS"/>
          <w:sz w:val="20"/>
          <w:shd w:val="clear" w:color="auto" w:fill="FFFFFF"/>
        </w:rPr>
        <w:t>ain, maintain and monitor the interest of the listener(s)</w:t>
      </w:r>
      <w:r w:rsidRPr="002F59B4">
        <w:rPr>
          <w:rFonts w:ascii="Comic Sans MS" w:hAnsi="Comic Sans MS"/>
          <w:color w:val="201F1E"/>
          <w:szCs w:val="23"/>
        </w:rPr>
        <w:br/>
      </w:r>
      <w:r w:rsidR="002F59B4" w:rsidRPr="002F59B4">
        <w:rPr>
          <w:rFonts w:ascii="Comic Sans MS" w:hAnsi="Comic Sans MS"/>
          <w:sz w:val="20"/>
          <w:shd w:val="clear" w:color="auto" w:fill="FFFFFF"/>
        </w:rPr>
        <w:t>C</w:t>
      </w:r>
      <w:r w:rsidRPr="002F59B4">
        <w:rPr>
          <w:rFonts w:ascii="Comic Sans MS" w:hAnsi="Comic Sans MS"/>
          <w:sz w:val="20"/>
          <w:shd w:val="clear" w:color="auto" w:fill="FFFFFF"/>
        </w:rPr>
        <w:t>onsider and evaluate different viewpoints, attending to and building on the contributions of others</w:t>
      </w:r>
      <w:r w:rsidRPr="002F59B4">
        <w:rPr>
          <w:rFonts w:ascii="Comic Sans MS" w:hAnsi="Comic Sans MS"/>
          <w:color w:val="201F1E"/>
          <w:szCs w:val="23"/>
        </w:rPr>
        <w:br/>
      </w:r>
      <w:r w:rsidR="002F59B4" w:rsidRPr="002F59B4">
        <w:rPr>
          <w:rFonts w:ascii="Comic Sans MS" w:hAnsi="Comic Sans MS"/>
          <w:sz w:val="20"/>
          <w:shd w:val="clear" w:color="auto" w:fill="FFFFFF"/>
        </w:rPr>
        <w:t>S</w:t>
      </w:r>
      <w:r w:rsidRPr="002F59B4">
        <w:rPr>
          <w:rFonts w:ascii="Comic Sans MS" w:hAnsi="Comic Sans MS"/>
          <w:sz w:val="20"/>
          <w:shd w:val="clear" w:color="auto" w:fill="FFFFFF"/>
        </w:rPr>
        <w:t>elect and use appropriate registers for effective communication</w:t>
      </w:r>
      <w:r w:rsidR="00CE1169" w:rsidRPr="002F59B4">
        <w:rPr>
          <w:rFonts w:ascii="Comic Sans MS" w:hAnsi="Comic Sans MS"/>
          <w:sz w:val="20"/>
          <w:shd w:val="clear" w:color="auto" w:fill="FFFFFF"/>
        </w:rPr>
        <w:t>.</w:t>
      </w:r>
      <w:proofErr w:type="gramEnd"/>
    </w:p>
    <w:sectPr w:rsidR="00A42F53" w:rsidRPr="00CE1169" w:rsidSect="00346E6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AECA2" w14:textId="77777777" w:rsidR="00CE1169" w:rsidRDefault="00CE1169" w:rsidP="00CE1169">
      <w:pPr>
        <w:spacing w:after="0" w:line="240" w:lineRule="auto"/>
      </w:pPr>
      <w:r>
        <w:separator/>
      </w:r>
    </w:p>
  </w:endnote>
  <w:endnote w:type="continuationSeparator" w:id="0">
    <w:p w14:paraId="763249BB" w14:textId="77777777" w:rsidR="00CE1169" w:rsidRDefault="00CE1169" w:rsidP="00CE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299837"/>
      <w:docPartObj>
        <w:docPartGallery w:val="Page Numbers (Bottom of Page)"/>
        <w:docPartUnique/>
      </w:docPartObj>
    </w:sdtPr>
    <w:sdtEndPr>
      <w:rPr>
        <w:noProof/>
      </w:rPr>
    </w:sdtEndPr>
    <w:sdtContent>
      <w:p w14:paraId="27ADEE14" w14:textId="68D99FBE" w:rsidR="00CE1169" w:rsidRDefault="00CE1169">
        <w:pPr>
          <w:pStyle w:val="Footer"/>
          <w:jc w:val="center"/>
        </w:pPr>
        <w:r>
          <w:fldChar w:fldCharType="begin"/>
        </w:r>
        <w:r>
          <w:instrText xml:space="preserve"> PAGE   \* MERGEFORMAT </w:instrText>
        </w:r>
        <w:r>
          <w:fldChar w:fldCharType="separate"/>
        </w:r>
        <w:r w:rsidR="002F59B4">
          <w:rPr>
            <w:noProof/>
          </w:rPr>
          <w:t>1</w:t>
        </w:r>
        <w:r>
          <w:rPr>
            <w:noProof/>
          </w:rPr>
          <w:fldChar w:fldCharType="end"/>
        </w:r>
      </w:p>
    </w:sdtContent>
  </w:sdt>
  <w:p w14:paraId="2E3E163B" w14:textId="77777777" w:rsidR="00CE1169" w:rsidRDefault="00CE1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0075E" w14:textId="77777777" w:rsidR="00CE1169" w:rsidRDefault="00CE1169" w:rsidP="00CE1169">
      <w:pPr>
        <w:spacing w:after="0" w:line="240" w:lineRule="auto"/>
      </w:pPr>
      <w:r>
        <w:separator/>
      </w:r>
    </w:p>
  </w:footnote>
  <w:footnote w:type="continuationSeparator" w:id="0">
    <w:p w14:paraId="5C36ACE2" w14:textId="77777777" w:rsidR="00CE1169" w:rsidRDefault="00CE1169" w:rsidP="00CE1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6B"/>
    <w:rsid w:val="002F59B4"/>
    <w:rsid w:val="00346E6B"/>
    <w:rsid w:val="00A42F53"/>
    <w:rsid w:val="00AB24F8"/>
    <w:rsid w:val="00CE1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E72E"/>
  <w15:chartTrackingRefBased/>
  <w15:docId w15:val="{BB9CB606-AA80-431B-822C-C41D4D48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169"/>
  </w:style>
  <w:style w:type="paragraph" w:styleId="Footer">
    <w:name w:val="footer"/>
    <w:basedOn w:val="Normal"/>
    <w:link w:val="FooterChar"/>
    <w:uiPriority w:val="99"/>
    <w:unhideWhenUsed/>
    <w:rsid w:val="00CE1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uckinghamprimaryacademy.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Doy</dc:creator>
  <cp:keywords/>
  <dc:description/>
  <cp:lastModifiedBy>Doy, Kirsty</cp:lastModifiedBy>
  <cp:revision>4</cp:revision>
  <dcterms:created xsi:type="dcterms:W3CDTF">2019-05-06T12:22:00Z</dcterms:created>
  <dcterms:modified xsi:type="dcterms:W3CDTF">2021-10-14T08:38:00Z</dcterms:modified>
</cp:coreProperties>
</file>