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4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rning Project week 1 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1833A1">
        <w:tc>
          <w:tcPr>
            <w:tcW w:w="4508" w:type="dxa"/>
          </w:tcPr>
          <w:p w:rsidR="001833A1" w:rsidRPr="00013394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Get a piece of paper and ask your child to show everything you know about </w:t>
            </w:r>
            <w:r w:rsidR="0073291A">
              <w:rPr>
                <w:rFonts w:cstheme="minorHAnsi"/>
                <w:sz w:val="20"/>
                <w:szCs w:val="20"/>
              </w:rPr>
              <w:t>multiplication and division</w:t>
            </w:r>
            <w:r w:rsidRPr="00013394">
              <w:rPr>
                <w:rFonts w:cstheme="minorHAnsi"/>
                <w:sz w:val="20"/>
                <w:szCs w:val="20"/>
              </w:rPr>
              <w:t>. This could be pictures, diagrams, explanations, methods etc. They can be as creative as they want to be.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 w:rsidR="001D1C00">
              <w:rPr>
                <w:rFonts w:cstheme="minorHAnsi"/>
                <w:sz w:val="20"/>
                <w:szCs w:val="20"/>
              </w:rPr>
              <w:t>x tables</w:t>
            </w:r>
            <w:r w:rsidR="00980AA5">
              <w:rPr>
                <w:rFonts w:cstheme="minorHAnsi"/>
                <w:sz w:val="20"/>
                <w:szCs w:val="20"/>
              </w:rPr>
              <w:t>. Can you beat your score daily?</w:t>
            </w:r>
          </w:p>
          <w:p w:rsidR="00537339" w:rsidRPr="00013394" w:rsidRDefault="00EC32B9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" w:history="1">
              <w:r w:rsidR="001833A1" w:rsidRPr="00013394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EC32B9" w:rsidRPr="00EC32B9" w:rsidRDefault="00EC32B9" w:rsidP="00EC32B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EC32B9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New </w:t>
            </w:r>
            <w:proofErr w:type="spellStart"/>
            <w:r w:rsidRPr="00EC32B9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Bitesize</w:t>
            </w:r>
            <w:proofErr w:type="spellEnd"/>
            <w:r w:rsidRPr="00EC32B9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lessons from the BBC</w:t>
            </w:r>
          </w:p>
          <w:p w:rsidR="00964159" w:rsidRPr="00537339" w:rsidRDefault="00EC32B9" w:rsidP="00EC32B9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0400E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https://www.bbc.co.uk/bitesize/tags/z63tt39/year-4-lessons/1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Listen to a story</w:t>
            </w:r>
            <w:r w:rsidR="001E25B3">
              <w:rPr>
                <w:rFonts w:cstheme="minorHAnsi"/>
                <w:sz w:val="20"/>
                <w:szCs w:val="20"/>
              </w:rPr>
              <w:t xml:space="preserve"> being</w:t>
            </w:r>
            <w:r w:rsidRPr="00537339">
              <w:rPr>
                <w:rFonts w:cstheme="minorHAnsi"/>
                <w:sz w:val="20"/>
                <w:szCs w:val="20"/>
              </w:rPr>
              <w:t xml:space="preserve"> read: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9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964159" w:rsidRPr="00537339" w:rsidRDefault="007503E1" w:rsidP="0073291A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73291A">
              <w:rPr>
                <w:rFonts w:cstheme="minorHAnsi"/>
                <w:sz w:val="20"/>
                <w:szCs w:val="20"/>
              </w:rPr>
              <w:t>Read a new story and write a book review. Can you score it and say what you liked or disliked about the story.</w:t>
            </w: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964159">
        <w:tc>
          <w:tcPr>
            <w:tcW w:w="450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Spell common exception words</w:t>
            </w:r>
          </w:p>
          <w:p w:rsidR="007D62AA" w:rsidRDefault="003F2DA5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4</w:t>
            </w:r>
            <w:r w:rsidR="004B6068">
              <w:rPr>
                <w:rFonts w:cstheme="minorHAnsi"/>
                <w:sz w:val="20"/>
                <w:szCs w:val="20"/>
              </w:rPr>
              <w:t xml:space="preserve">/5 HFW can you read in 3 </w:t>
            </w:r>
            <w:r w:rsidR="007D62AA">
              <w:rPr>
                <w:rFonts w:cstheme="minorHAnsi"/>
                <w:sz w:val="20"/>
                <w:szCs w:val="20"/>
              </w:rPr>
              <w:t>minutes? Can you beat your score daily?</w:t>
            </w:r>
          </w:p>
          <w:p w:rsidR="0073291A" w:rsidRPr="00013394" w:rsidRDefault="0073291A" w:rsidP="00980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word</w:t>
            </w:r>
            <w:r w:rsidR="00980AA5">
              <w:rPr>
                <w:rFonts w:cstheme="minorHAnsi"/>
                <w:sz w:val="20"/>
                <w:szCs w:val="20"/>
              </w:rPr>
              <w:t>s can you write with the prefix ‘re’ and the suffix ‘</w:t>
            </w:r>
            <w:proofErr w:type="spellStart"/>
            <w:r w:rsidR="00980AA5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="00980AA5">
              <w:rPr>
                <w:rFonts w:cstheme="minorHAnsi"/>
                <w:sz w:val="20"/>
                <w:szCs w:val="20"/>
              </w:rPr>
              <w:t>’</w:t>
            </w:r>
          </w:p>
        </w:tc>
        <w:tc>
          <w:tcPr>
            <w:tcW w:w="4508" w:type="dxa"/>
          </w:tcPr>
          <w:p w:rsidR="00D8102F" w:rsidRDefault="00EE0A39" w:rsidP="00EC32B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a fact file about the Houses of </w:t>
            </w:r>
            <w:r w:rsidR="004B6068">
              <w:rPr>
                <w:rFonts w:cstheme="minorHAnsi"/>
                <w:sz w:val="20"/>
                <w:szCs w:val="20"/>
              </w:rPr>
              <w:t>Parliament;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B6068">
              <w:rPr>
                <w:rFonts w:cstheme="minorHAnsi"/>
                <w:sz w:val="20"/>
                <w:szCs w:val="20"/>
              </w:rPr>
              <w:t>do not</w:t>
            </w:r>
            <w:r>
              <w:rPr>
                <w:rFonts w:cstheme="minorHAnsi"/>
                <w:sz w:val="20"/>
                <w:szCs w:val="20"/>
              </w:rPr>
              <w:t xml:space="preserve"> forget to include a ‘did you know’ section.</w:t>
            </w:r>
          </w:p>
          <w:p w:rsidR="004B6068" w:rsidRDefault="00EE0A39" w:rsidP="00EC32B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Imagine you are visiting London for the first time and you see the Houses of Parliament</w:t>
            </w:r>
            <w:r w:rsidR="004B6068">
              <w:rPr>
                <w:rFonts w:cstheme="minorHAnsi"/>
                <w:sz w:val="20"/>
                <w:szCs w:val="20"/>
              </w:rPr>
              <w:t>. Write a letter to a friend describing it and explain how you felt seeing it.</w:t>
            </w:r>
          </w:p>
          <w:p w:rsidR="00EE0A39" w:rsidRDefault="004B6068" w:rsidP="00EC32B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would a Stone Age person eat? Design a menu using food they could source.</w:t>
            </w:r>
            <w:r w:rsidR="00EE0A3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32B9" w:rsidRPr="00EC32B9" w:rsidRDefault="00EC32B9" w:rsidP="00EC32B9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EC32B9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New </w:t>
            </w:r>
            <w:proofErr w:type="spellStart"/>
            <w:r w:rsidRPr="00EC32B9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Bitesize</w:t>
            </w:r>
            <w:proofErr w:type="spellEnd"/>
            <w:r w:rsidRPr="00EC32B9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lessons from the BBC</w:t>
            </w:r>
          </w:p>
          <w:p w:rsidR="00EC32B9" w:rsidRPr="00EC32B9" w:rsidRDefault="00EC32B9" w:rsidP="00EC32B9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0400E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https://www.bbc.co.uk/bitesize/tags/z63tt39/year-4-lessons/1</w:t>
              </w:r>
            </w:hyperlink>
            <w:bookmarkStart w:id="0" w:name="_GoBack"/>
            <w:bookmarkEnd w:id="0"/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7D62AA">
        <w:tc>
          <w:tcPr>
            <w:tcW w:w="4508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826E03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calm and serenity by joining in Cosmic Yoga for children </w:t>
            </w:r>
            <w:hyperlink r:id="rId12" w:history="1">
              <w:r w:rsidRPr="00826E03">
                <w:rPr>
                  <w:rStyle w:val="Hyperlink"/>
                  <w:rFonts w:cstheme="minorHAnsi"/>
                  <w:sz w:val="20"/>
                  <w:szCs w:val="20"/>
                </w:rPr>
                <w:t>https://www.cosmickids.com/category/watch/</w:t>
              </w:r>
            </w:hyperlink>
            <w:r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FFFFFF" w:themeFill="background1"/>
          </w:tcPr>
          <w:p w:rsidR="007E7AAB" w:rsidRPr="007E7AAB" w:rsidRDefault="00826E03" w:rsidP="003F2DA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the </w:t>
            </w:r>
            <w:r w:rsidR="003F2DA5">
              <w:rPr>
                <w:rFonts w:cstheme="minorHAnsi"/>
                <w:sz w:val="20"/>
                <w:szCs w:val="20"/>
              </w:rPr>
              <w:t>Metropolitan</w:t>
            </w:r>
            <w:r w:rsidR="000D12AE" w:rsidRPr="000D12AE">
              <w:rPr>
                <w:rFonts w:cstheme="minorHAnsi"/>
                <w:sz w:val="20"/>
                <w:szCs w:val="20"/>
              </w:rPr>
              <w:t xml:space="preserve"> museum</w:t>
            </w:r>
            <w:r w:rsidR="003F2DA5">
              <w:rPr>
                <w:rFonts w:cstheme="minorHAnsi"/>
                <w:sz w:val="20"/>
                <w:szCs w:val="20"/>
              </w:rPr>
              <w:t xml:space="preserve"> of Art</w:t>
            </w:r>
            <w:r w:rsidR="000D12AE" w:rsidRPr="000D12AE">
              <w:rPr>
                <w:rFonts w:cstheme="minorHAnsi"/>
                <w:sz w:val="20"/>
                <w:szCs w:val="20"/>
              </w:rPr>
              <w:t xml:space="preserve">. </w:t>
            </w:r>
            <w:r w:rsidRPr="000D12AE">
              <w:rPr>
                <w:rFonts w:cstheme="minorHAnsi"/>
                <w:sz w:val="20"/>
                <w:szCs w:val="20"/>
              </w:rPr>
              <w:t xml:space="preserve">Can you </w:t>
            </w:r>
            <w:r w:rsidRPr="003F2DA5">
              <w:rPr>
                <w:rFonts w:cstheme="minorHAnsi"/>
                <w:sz w:val="20"/>
                <w:szCs w:val="20"/>
              </w:rPr>
              <w:t>write dow</w:t>
            </w:r>
            <w:r w:rsidR="000D12AE" w:rsidRPr="003F2DA5">
              <w:rPr>
                <w:rFonts w:cstheme="minorHAnsi"/>
                <w:sz w:val="20"/>
                <w:szCs w:val="20"/>
              </w:rPr>
              <w:t xml:space="preserve">n </w:t>
            </w:r>
            <w:proofErr w:type="gramStart"/>
            <w:r w:rsidR="000D12AE" w:rsidRPr="003F2DA5">
              <w:rPr>
                <w:rFonts w:cstheme="minorHAnsi"/>
                <w:sz w:val="20"/>
                <w:szCs w:val="20"/>
              </w:rPr>
              <w:t>5</w:t>
            </w:r>
            <w:proofErr w:type="gramEnd"/>
            <w:r w:rsidR="000D12AE" w:rsidRPr="003F2DA5">
              <w:rPr>
                <w:rFonts w:cstheme="minorHAnsi"/>
                <w:sz w:val="20"/>
                <w:szCs w:val="20"/>
              </w:rPr>
              <w:t xml:space="preserve"> facts </w:t>
            </w:r>
            <w:r w:rsidR="007E7AAB" w:rsidRPr="003F2DA5">
              <w:rPr>
                <w:rFonts w:cstheme="minorHAnsi"/>
                <w:sz w:val="20"/>
                <w:szCs w:val="20"/>
              </w:rPr>
              <w:t xml:space="preserve">about an exhibition you liked. </w:t>
            </w:r>
            <w:hyperlink r:id="rId13" w:history="1">
              <w:r w:rsidR="003F2DA5" w:rsidRPr="003F2DA5">
                <w:rPr>
                  <w:rStyle w:val="Hyperlink"/>
                  <w:sz w:val="20"/>
                  <w:szCs w:val="20"/>
                </w:rPr>
                <w:t>https://artsandculture.google.com/partner/the-metropolitan-museum-of-art</w:t>
              </w:r>
            </w:hyperlink>
            <w:r w:rsidR="003F2DA5">
              <w:t xml:space="preserve"> 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lastRenderedPageBreak/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985EC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r 4</w:t>
            </w:r>
            <w:r w:rsidR="005A602C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1 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3F2DA5" w:rsidRPr="003F2DA5" w:rsidRDefault="003F2DA5" w:rsidP="003F2DA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3F2DA5">
              <w:rPr>
                <w:rFonts w:cstheme="minorHAnsi"/>
                <w:b/>
                <w:color w:val="000000" w:themeColor="text1"/>
                <w:sz w:val="28"/>
                <w:u w:val="single"/>
              </w:rPr>
              <w:t>Why do we need laws and who thought of them in the first place?</w:t>
            </w:r>
          </w:p>
          <w:p w:rsidR="004038F3" w:rsidRPr="004038F3" w:rsidRDefault="004038F3" w:rsidP="004038F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985EC7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research the role of </w:t>
            </w:r>
            <w:r w:rsidR="00EE0A39">
              <w:rPr>
                <w:rFonts w:cstheme="minorHAnsi"/>
                <w:color w:val="000000" w:themeColor="text1"/>
                <w:sz w:val="28"/>
              </w:rPr>
              <w:t xml:space="preserve">the Houses of </w:t>
            </w:r>
            <w:r>
              <w:rPr>
                <w:rFonts w:cstheme="minorHAnsi"/>
                <w:color w:val="000000" w:themeColor="text1"/>
                <w:sz w:val="28"/>
              </w:rPr>
              <w:t>Parliament and what happens there?</w:t>
            </w:r>
            <w:r w:rsidR="00EE0A39">
              <w:rPr>
                <w:rFonts w:cstheme="minorHAnsi"/>
                <w:color w:val="000000" w:themeColor="text1"/>
                <w:sz w:val="28"/>
              </w:rPr>
              <w:t xml:space="preserve"> Why are the Houses of</w:t>
            </w:r>
            <w:r>
              <w:rPr>
                <w:rFonts w:cstheme="minorHAnsi"/>
                <w:color w:val="000000" w:themeColor="text1"/>
                <w:sz w:val="28"/>
              </w:rPr>
              <w:t xml:space="preserve"> Parliament needed?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85EC7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Create </w:t>
            </w:r>
            <w:proofErr w:type="gramStart"/>
            <w:r>
              <w:rPr>
                <w:rFonts w:cstheme="minorHAnsi"/>
                <w:color w:val="000000" w:themeColor="text1"/>
                <w:sz w:val="28"/>
              </w:rPr>
              <w:t>a</w:t>
            </w:r>
            <w:r w:rsidR="00C350BF">
              <w:rPr>
                <w:rFonts w:cstheme="minorHAnsi"/>
                <w:color w:val="000000" w:themeColor="text1"/>
                <w:sz w:val="28"/>
              </w:rPr>
              <w:t xml:space="preserve"> </w:t>
            </w:r>
            <w:r>
              <w:rPr>
                <w:rFonts w:cstheme="minorHAnsi"/>
                <w:color w:val="000000" w:themeColor="text1"/>
                <w:sz w:val="28"/>
              </w:rPr>
              <w:t>for</w:t>
            </w:r>
            <w:proofErr w:type="gramEnd"/>
            <w:r>
              <w:rPr>
                <w:rFonts w:cstheme="minorHAnsi"/>
                <w:color w:val="000000" w:themeColor="text1"/>
                <w:sz w:val="28"/>
              </w:rPr>
              <w:t xml:space="preserve"> and against argument for having rules that everyone must follow.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Design 4 new school rules for Buckingham Primary Academy. What do you consider to be the most important rules for our school and why?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Use the internet to research when we first made rules for society to follow. Who made them and why do you think they were needed?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D</w:t>
            </w:r>
            <w:r w:rsidR="00EE0A39">
              <w:rPr>
                <w:rFonts w:cstheme="minorHAnsi"/>
                <w:color w:val="000000" w:themeColor="text1"/>
                <w:sz w:val="28"/>
              </w:rPr>
              <w:t>raw a picture of the Houses of Parliament. Write 5 facts you found out about it.</w:t>
            </w:r>
          </w:p>
          <w:p w:rsidR="00EE0A39" w:rsidRDefault="00EE0A39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EE0A39" w:rsidRDefault="00EE0A39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timeline about the Houses of Parliament and illustrate it with pictures.</w:t>
            </w:r>
          </w:p>
          <w:p w:rsidR="00EE0A39" w:rsidRPr="00985EC7" w:rsidRDefault="00EE0A39" w:rsidP="00EE0A39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B9486C" wp14:editId="4320A703">
                  <wp:extent cx="1916264" cy="1259746"/>
                  <wp:effectExtent l="0" t="0" r="8255" b="0"/>
                  <wp:docPr id="2" name="Picture 2" descr="Image result for houses of parliament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uses of parliament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04" cy="127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2C" w:rsidRPr="00013394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68148F" w:rsidRDefault="0068148F"/>
    <w:p w:rsidR="0068148F" w:rsidRDefault="0068148F"/>
    <w:p w:rsidR="0068148F" w:rsidRDefault="0068148F"/>
    <w:p w:rsidR="0068148F" w:rsidRDefault="00681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48F" w:rsidTr="00EB5845">
        <w:tc>
          <w:tcPr>
            <w:tcW w:w="9016" w:type="dxa"/>
            <w:shd w:val="clear" w:color="auto" w:fill="BDD6EE" w:themeFill="accent1" w:themeFillTint="66"/>
          </w:tcPr>
          <w:p w:rsidR="0068148F" w:rsidRPr="00013394" w:rsidRDefault="0068148F" w:rsidP="00EB584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4 Science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Project week 1 </w:t>
            </w:r>
          </w:p>
          <w:p w:rsidR="0068148F" w:rsidRDefault="0068148F" w:rsidP="00EB584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68148F" w:rsidRDefault="0068148F" w:rsidP="0068148F">
            <w:pPr>
              <w:jc w:val="center"/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>Changing the colour of flowers</w:t>
            </w:r>
          </w:p>
          <w:p w:rsidR="0068148F" w:rsidRPr="00964159" w:rsidRDefault="0068148F" w:rsidP="0068148F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</w:tr>
      <w:tr w:rsidR="0068148F" w:rsidRPr="0068148F" w:rsidTr="0068148F">
        <w:tc>
          <w:tcPr>
            <w:tcW w:w="9016" w:type="dxa"/>
            <w:shd w:val="clear" w:color="auto" w:fill="auto"/>
          </w:tcPr>
          <w:p w:rsidR="0068148F" w:rsidRPr="0068148F" w:rsidRDefault="0068148F" w:rsidP="0068148F">
            <w:pPr>
              <w:rPr>
                <w:rFonts w:cstheme="minorHAnsi"/>
                <w:color w:val="000000" w:themeColor="text1"/>
                <w:u w:val="single"/>
              </w:rPr>
            </w:pPr>
            <w:r w:rsidRPr="0068148F">
              <w:rPr>
                <w:rFonts w:cstheme="minorHAnsi"/>
                <w:color w:val="333333"/>
                <w:shd w:val="clear" w:color="auto" w:fill="FFFFFF"/>
              </w:rPr>
              <w:t xml:space="preserve">Set up a simple and visually stunning science experiment with the kids to explore the transfer of water through a plant! </w:t>
            </w:r>
          </w:p>
          <w:p w:rsidR="0068148F" w:rsidRPr="0068148F" w:rsidRDefault="0068148F" w:rsidP="0068148F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148F" w:rsidRP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68148F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In order to do this you simply need:</w:t>
            </w:r>
          </w:p>
          <w:p w:rsidR="0068148F" w:rsidRPr="0068148F" w:rsidRDefault="0068148F" w:rsidP="0068148F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eastAsia="Times New Roman" w:cstheme="minorHAnsi"/>
                <w:color w:val="333333"/>
                <w:lang w:eastAsia="en-GB"/>
              </w:rPr>
            </w:pPr>
            <w:r w:rsidRPr="0068148F">
              <w:rPr>
                <w:rFonts w:eastAsia="Times New Roman" w:cstheme="minorHAnsi"/>
                <w:color w:val="333333"/>
                <w:lang w:eastAsia="en-GB"/>
              </w:rPr>
              <w:t>a few stems of bright, white flowers such as chrysanthemums, gerberas or carnations</w:t>
            </w:r>
          </w:p>
          <w:p w:rsidR="0068148F" w:rsidRPr="0068148F" w:rsidRDefault="0068148F" w:rsidP="0068148F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eastAsia="Times New Roman" w:cstheme="minorHAnsi"/>
                <w:color w:val="333333"/>
                <w:lang w:eastAsia="en-GB"/>
              </w:rPr>
            </w:pPr>
            <w:r w:rsidRPr="0068148F">
              <w:rPr>
                <w:rFonts w:eastAsia="Times New Roman" w:cstheme="minorHAnsi"/>
                <w:color w:val="333333"/>
                <w:lang w:eastAsia="en-GB"/>
              </w:rPr>
              <w:t>jars filled with water and various shades of liquid or gel food colouring</w:t>
            </w:r>
          </w:p>
          <w:p w:rsidR="0068148F" w:rsidRPr="0068148F" w:rsidRDefault="0068148F" w:rsidP="0068148F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  <w:r w:rsidRPr="0068148F"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  <w:t>How to carry out the experiment</w:t>
            </w: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68148F">
              <w:rPr>
                <w:rFonts w:eastAsia="Times New Roman" w:cstheme="minorHAnsi"/>
                <w:color w:val="333333"/>
                <w:lang w:eastAsia="en-GB"/>
              </w:rPr>
              <w:t xml:space="preserve">Colour the water in each jar, and simply place the flowers in, watch and wait! </w:t>
            </w:r>
          </w:p>
          <w:p w:rsidR="00611F56" w:rsidRDefault="00611F56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Can you write your own hypothesis of what you think will happen and when?</w:t>
            </w:r>
          </w:p>
          <w:p w:rsidR="00611F56" w:rsidRDefault="00611F56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68148F" w:rsidRPr="0068148F" w:rsidRDefault="0068148F" w:rsidP="0068148F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  <w:r w:rsidRPr="0068148F"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  <w:t>Investigating further</w:t>
            </w: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What happens if you change the flowers into a different colour?</w:t>
            </w: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Can you draw how the flower changes over days?</w:t>
            </w: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Write your science experiment up for others to follow – remember to include diagrams and a ‘what you will need section’. </w:t>
            </w: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68148F" w:rsidRDefault="0068148F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68148F" w:rsidRPr="0068148F" w:rsidRDefault="0068148F" w:rsidP="0068148F">
            <w:pPr>
              <w:jc w:val="center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ascii="&amp;quot" w:hAnsi="&amp;quot"/>
                <w:noProof/>
                <w:color w:val="111111"/>
                <w:sz w:val="27"/>
                <w:szCs w:val="27"/>
                <w:lang w:eastAsia="en-GB"/>
              </w:rPr>
              <w:drawing>
                <wp:inline distT="0" distB="0" distL="0" distR="0" wp14:anchorId="2DADE366" wp14:editId="5159AD20">
                  <wp:extent cx="3954602" cy="2458528"/>
                  <wp:effectExtent l="0" t="0" r="8255" b="0"/>
                  <wp:docPr id="5" name="Picture 5" descr="https://theimaginationtree.com/wp-content/uploads/2013/03/white+and+coloured+flowers+before+and+after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eimaginationtree.com/wp-content/uploads/2013/03/white+and+coloured+flowers+before+and+after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38"/>
                          <a:stretch/>
                        </pic:blipFill>
                        <pic:spPr bwMode="auto">
                          <a:xfrm>
                            <a:off x="0" y="0"/>
                            <a:ext cx="3990662" cy="248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48F" w:rsidRDefault="0068148F"/>
    <w:sectPr w:rsidR="0068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33594"/>
    <w:multiLevelType w:val="multilevel"/>
    <w:tmpl w:val="72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D12AE"/>
    <w:rsid w:val="000E7258"/>
    <w:rsid w:val="001833A1"/>
    <w:rsid w:val="001D1C00"/>
    <w:rsid w:val="001E25B3"/>
    <w:rsid w:val="003F2DA5"/>
    <w:rsid w:val="004038F3"/>
    <w:rsid w:val="004049C6"/>
    <w:rsid w:val="004B6068"/>
    <w:rsid w:val="00524CE8"/>
    <w:rsid w:val="00537339"/>
    <w:rsid w:val="005A602C"/>
    <w:rsid w:val="00611F56"/>
    <w:rsid w:val="0068148F"/>
    <w:rsid w:val="00714115"/>
    <w:rsid w:val="0073291A"/>
    <w:rsid w:val="007478A0"/>
    <w:rsid w:val="007503E1"/>
    <w:rsid w:val="007D62AA"/>
    <w:rsid w:val="007E7AAB"/>
    <w:rsid w:val="00826E03"/>
    <w:rsid w:val="0090126A"/>
    <w:rsid w:val="00963915"/>
    <w:rsid w:val="00964159"/>
    <w:rsid w:val="00970324"/>
    <w:rsid w:val="00980AA5"/>
    <w:rsid w:val="00985EC7"/>
    <w:rsid w:val="00A4194B"/>
    <w:rsid w:val="00A57E8D"/>
    <w:rsid w:val="00C350BF"/>
    <w:rsid w:val="00D47406"/>
    <w:rsid w:val="00D8102F"/>
    <w:rsid w:val="00DA1AB7"/>
    <w:rsid w:val="00EC32B9"/>
    <w:rsid w:val="00E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2D3A67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" TargetMode="External"/><Relationship Id="rId13" Type="http://schemas.openxmlformats.org/officeDocument/2006/relationships/hyperlink" Target="https://artsandculture.google.com/partner/the-metropolitan-museum-of-a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63tt39/year-4-lessons/1" TargetMode="External"/><Relationship Id="rId12" Type="http://schemas.openxmlformats.org/officeDocument/2006/relationships/hyperlink" Target="https://www.cosmickids.com/category/watc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bbc.co.uk/bitesize/tags/z63tt39/year-4-lessons/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4.bp.blogspot.com/-frGJmEx49K0/UT5TgyGvU0I/AAAAAAAANTo/YsgmzR0v0Hg/s1600/white+and+coloured+flowers+before+and+after.jpg" TargetMode="External"/><Relationship Id="rId10" Type="http://schemas.openxmlformats.org/officeDocument/2006/relationships/hyperlink" Target="https://spellingfram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6</cp:revision>
  <dcterms:created xsi:type="dcterms:W3CDTF">2020-04-14T13:52:00Z</dcterms:created>
  <dcterms:modified xsi:type="dcterms:W3CDTF">2020-04-20T08:29:00Z</dcterms:modified>
</cp:coreProperties>
</file>