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6B" w:rsidRDefault="0063336B">
      <w:r>
        <w:rPr>
          <w:noProof/>
          <w:lang w:eastAsia="en-GB"/>
        </w:rPr>
        <mc:AlternateContent>
          <mc:Choice Requires="wps">
            <w:drawing>
              <wp:anchor distT="45720" distB="45720" distL="114300" distR="114300" simplePos="0" relativeHeight="251659264" behindDoc="0" locked="0" layoutInCell="1" allowOverlap="1" wp14:anchorId="675DFD42" wp14:editId="1BC9AAA4">
                <wp:simplePos x="0" y="0"/>
                <wp:positionH relativeFrom="margin">
                  <wp:posOffset>3869055</wp:posOffset>
                </wp:positionH>
                <wp:positionV relativeFrom="paragraph">
                  <wp:posOffset>90170</wp:posOffset>
                </wp:positionV>
                <wp:extent cx="4803775" cy="354330"/>
                <wp:effectExtent l="0" t="0" r="158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354330"/>
                        </a:xfrm>
                        <a:prstGeom prst="rect">
                          <a:avLst/>
                        </a:prstGeom>
                        <a:solidFill>
                          <a:schemeClr val="accent6"/>
                        </a:solidFill>
                        <a:ln w="9525">
                          <a:solidFill>
                            <a:srgbClr val="000000"/>
                          </a:solidFill>
                          <a:miter lim="800000"/>
                          <a:headEnd/>
                          <a:tailEnd/>
                        </a:ln>
                      </wps:spPr>
                      <wps:txbx>
                        <w:txbxContent>
                          <w:p w:rsidR="0063336B" w:rsidRPr="00DE31CF" w:rsidRDefault="0063336B" w:rsidP="0063336B">
                            <w:pPr>
                              <w:rPr>
                                <w:b/>
                                <w:sz w:val="28"/>
                                <w:szCs w:val="28"/>
                              </w:rPr>
                            </w:pPr>
                            <w:r>
                              <w:rPr>
                                <w:b/>
                                <w:sz w:val="28"/>
                                <w:szCs w:val="28"/>
                              </w:rPr>
                              <w:t xml:space="preserve">BUCKINGHAM </w:t>
                            </w:r>
                            <w:r w:rsidRPr="00DE31CF">
                              <w:rPr>
                                <w:b/>
                                <w:sz w:val="28"/>
                                <w:szCs w:val="28"/>
                              </w:rPr>
                              <w:t>PRIMARY ACADEMY</w:t>
                            </w:r>
                            <w:r>
                              <w:rPr>
                                <w:b/>
                                <w:sz w:val="28"/>
                                <w:szCs w:val="28"/>
                              </w:rPr>
                              <w:t xml:space="preserve"> - </w:t>
                            </w:r>
                            <w:r w:rsidR="008202FE">
                              <w:rPr>
                                <w:b/>
                                <w:sz w:val="28"/>
                                <w:szCs w:val="28"/>
                              </w:rPr>
                              <w:t>Geograph</w:t>
                            </w:r>
                            <w:r w:rsidR="002D323C">
                              <w:rPr>
                                <w:b/>
                                <w:sz w:val="28"/>
                                <w:szCs w:val="28"/>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DFD42" id="_x0000_t202" coordsize="21600,21600" o:spt="202" path="m,l,21600r21600,l21600,xe">
                <v:stroke joinstyle="miter"/>
                <v:path gradientshapeok="t" o:connecttype="rect"/>
              </v:shapetype>
              <v:shape id="Text Box 2" o:spid="_x0000_s1026" type="#_x0000_t202" style="position:absolute;margin-left:304.65pt;margin-top:7.1pt;width:378.25pt;height:27.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" fillcolor="#70ad47 [3209]">
                <v:textbox>
                  <w:txbxContent>
                    <w:p w:rsidR="0063336B" w:rsidRPr="00DE31CF" w:rsidRDefault="0063336B" w:rsidP="0063336B">
                      <w:pPr>
                        <w:rPr>
                          <w:b/>
                          <w:sz w:val="28"/>
                          <w:szCs w:val="28"/>
                        </w:rPr>
                      </w:pPr>
                      <w:r>
                        <w:rPr>
                          <w:b/>
                          <w:sz w:val="28"/>
                          <w:szCs w:val="28"/>
                        </w:rPr>
                        <w:t xml:space="preserve">BUCKINGHAM </w:t>
                      </w:r>
                      <w:r w:rsidRPr="00DE31CF">
                        <w:rPr>
                          <w:b/>
                          <w:sz w:val="28"/>
                          <w:szCs w:val="28"/>
                        </w:rPr>
                        <w:t>PRIMARY ACADEMY</w:t>
                      </w:r>
                      <w:r>
                        <w:rPr>
                          <w:b/>
                          <w:sz w:val="28"/>
                          <w:szCs w:val="28"/>
                        </w:rPr>
                        <w:t xml:space="preserve"> - </w:t>
                      </w:r>
                      <w:r w:rsidR="008202FE">
                        <w:rPr>
                          <w:b/>
                          <w:sz w:val="28"/>
                          <w:szCs w:val="28"/>
                        </w:rPr>
                        <w:t>Geograph</w:t>
                      </w:r>
                      <w:r w:rsidR="002D323C">
                        <w:rPr>
                          <w:b/>
                          <w:sz w:val="28"/>
                          <w:szCs w:val="28"/>
                        </w:rPr>
                        <w:t>y</w:t>
                      </w:r>
                    </w:p>
                  </w:txbxContent>
                </v:textbox>
                <w10:wrap type="square" anchorx="margin"/>
              </v:shape>
            </w:pict>
          </mc:Fallback>
        </mc:AlternateContent>
      </w:r>
      <w:r>
        <w:rPr>
          <w:noProof/>
          <w:lang w:eastAsia="en-GB"/>
        </w:rPr>
        <w:drawing>
          <wp:inline distT="0" distB="0" distL="0" distR="0" wp14:anchorId="26313E92" wp14:editId="4A3A2FCB">
            <wp:extent cx="3695711" cy="585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PA 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1724" cy="611435"/>
                    </a:xfrm>
                    <a:prstGeom prst="rect">
                      <a:avLst/>
                    </a:prstGeom>
                  </pic:spPr>
                </pic:pic>
              </a:graphicData>
            </a:graphic>
          </wp:inline>
        </w:drawing>
      </w:r>
      <w:r>
        <w:t xml:space="preserve">     </w:t>
      </w:r>
    </w:p>
    <w:tbl>
      <w:tblPr>
        <w:tblStyle w:val="TableGrid"/>
        <w:tblW w:w="0" w:type="auto"/>
        <w:tblLook w:val="04A0" w:firstRow="1" w:lastRow="0" w:firstColumn="1" w:lastColumn="0" w:noHBand="0" w:noVBand="1"/>
      </w:tblPr>
      <w:tblGrid>
        <w:gridCol w:w="1838"/>
        <w:gridCol w:w="7371"/>
        <w:gridCol w:w="6179"/>
      </w:tblGrid>
      <w:tr w:rsidR="0063336B" w:rsidTr="00A57B5C">
        <w:tc>
          <w:tcPr>
            <w:tcW w:w="9209" w:type="dxa"/>
            <w:gridSpan w:val="2"/>
          </w:tcPr>
          <w:p w:rsidR="002D323C" w:rsidRDefault="0063336B" w:rsidP="002D323C">
            <w:pPr>
              <w:jc w:val="center"/>
              <w:rPr>
                <w:b/>
                <w:sz w:val="32"/>
                <w:szCs w:val="32"/>
              </w:rPr>
            </w:pPr>
            <w:r w:rsidRPr="00295E1E">
              <w:rPr>
                <w:b/>
                <w:sz w:val="24"/>
                <w:u w:val="single"/>
              </w:rPr>
              <w:t xml:space="preserve">Enquiry Question </w:t>
            </w:r>
            <w:r w:rsidR="002D323C" w:rsidRPr="002D323C">
              <w:rPr>
                <w:rFonts w:cstheme="minorHAnsi"/>
                <w:b/>
                <w:sz w:val="24"/>
                <w:szCs w:val="32"/>
              </w:rPr>
              <w:t xml:space="preserve">Will you ever see the water you drink </w:t>
            </w:r>
            <w:proofErr w:type="gramStart"/>
            <w:r w:rsidR="002D323C" w:rsidRPr="002D323C">
              <w:rPr>
                <w:rFonts w:cstheme="minorHAnsi"/>
                <w:b/>
                <w:sz w:val="24"/>
                <w:szCs w:val="32"/>
              </w:rPr>
              <w:t>again?</w:t>
            </w:r>
            <w:proofErr w:type="gramEnd"/>
            <w:r w:rsidR="002D323C" w:rsidRPr="002D323C">
              <w:rPr>
                <w:rFonts w:cstheme="minorHAnsi"/>
                <w:b/>
                <w:sz w:val="24"/>
                <w:szCs w:val="32"/>
              </w:rPr>
              <w:t xml:space="preserve"> </w:t>
            </w:r>
          </w:p>
          <w:p w:rsidR="0063336B" w:rsidRPr="00295E1E" w:rsidRDefault="0063336B" w:rsidP="002D323C">
            <w:pPr>
              <w:rPr>
                <w:b/>
                <w:sz w:val="24"/>
                <w:u w:val="single"/>
              </w:rPr>
            </w:pPr>
          </w:p>
        </w:tc>
        <w:tc>
          <w:tcPr>
            <w:tcW w:w="6179" w:type="dxa"/>
          </w:tcPr>
          <w:p w:rsidR="0063336B" w:rsidRPr="00295E1E" w:rsidRDefault="0063336B">
            <w:pPr>
              <w:rPr>
                <w:b/>
                <w:sz w:val="24"/>
                <w:u w:val="single"/>
              </w:rPr>
            </w:pPr>
            <w:r w:rsidRPr="00295E1E">
              <w:rPr>
                <w:b/>
                <w:sz w:val="24"/>
                <w:u w:val="single"/>
              </w:rPr>
              <w:t>Year group</w:t>
            </w:r>
            <w:r w:rsidR="002D323C">
              <w:rPr>
                <w:b/>
                <w:sz w:val="24"/>
                <w:u w:val="single"/>
              </w:rPr>
              <w:t xml:space="preserve"> 6</w:t>
            </w:r>
          </w:p>
        </w:tc>
      </w:tr>
      <w:tr w:rsidR="0063336B" w:rsidTr="00A57B5C">
        <w:tc>
          <w:tcPr>
            <w:tcW w:w="9209" w:type="dxa"/>
            <w:gridSpan w:val="2"/>
          </w:tcPr>
          <w:p w:rsidR="0063336B" w:rsidRPr="00EF733F" w:rsidRDefault="0063336B">
            <w:pPr>
              <w:rPr>
                <w:b/>
                <w:u w:val="single"/>
              </w:rPr>
            </w:pPr>
            <w:r w:rsidRPr="00EF733F">
              <w:rPr>
                <w:b/>
                <w:u w:val="single"/>
              </w:rPr>
              <w:t>What will be taught through the unit:</w:t>
            </w:r>
          </w:p>
          <w:p w:rsidR="002D323C" w:rsidRPr="00EF733F" w:rsidRDefault="002D323C">
            <w:pPr>
              <w:rPr>
                <w:b/>
                <w:u w:val="single"/>
              </w:rPr>
            </w:pPr>
          </w:p>
          <w:p w:rsidR="002D323C" w:rsidRPr="00EF733F" w:rsidRDefault="002D323C">
            <w:r w:rsidRPr="00EF733F">
              <w:t xml:space="preserve">Children to develop </w:t>
            </w:r>
            <w:proofErr w:type="gramStart"/>
            <w:r w:rsidRPr="00EF733F">
              <w:t>knowledge and understanding of the water cycle and how the process of water works</w:t>
            </w:r>
            <w:proofErr w:type="gramEnd"/>
            <w:r w:rsidRPr="00EF733F">
              <w:t xml:space="preserve">. </w:t>
            </w:r>
          </w:p>
          <w:p w:rsidR="002D323C" w:rsidRPr="00EF733F" w:rsidRDefault="002D323C">
            <w:r w:rsidRPr="00EF733F">
              <w:t xml:space="preserve">Children to develop scientific </w:t>
            </w:r>
            <w:proofErr w:type="spellStart"/>
            <w:r w:rsidRPr="00EF733F">
              <w:t>understading</w:t>
            </w:r>
            <w:proofErr w:type="spellEnd"/>
            <w:r w:rsidRPr="00EF733F">
              <w:t xml:space="preserve"> and be able to compare the water system here in the UK to Zimbabwe. </w:t>
            </w:r>
          </w:p>
          <w:p w:rsidR="0063336B" w:rsidRDefault="002D323C">
            <w:r w:rsidRPr="00EF733F">
              <w:t xml:space="preserve">Children to identify how land changes over time and a result of the development. </w:t>
            </w:r>
          </w:p>
          <w:p w:rsidR="00585B4C" w:rsidRPr="00EF733F" w:rsidRDefault="00585B4C">
            <w:r>
              <w:t xml:space="preserve">Children to make links between our English text and geography and be able to apply and make the links. </w:t>
            </w:r>
            <w:bookmarkStart w:id="0" w:name="_GoBack"/>
            <w:bookmarkEnd w:id="0"/>
          </w:p>
        </w:tc>
        <w:tc>
          <w:tcPr>
            <w:tcW w:w="6179" w:type="dxa"/>
          </w:tcPr>
          <w:p w:rsidR="00B2423B" w:rsidRDefault="002D323C" w:rsidP="002D323C">
            <w:pPr>
              <w:rPr>
                <w:rFonts w:ascii="Comic Sans MS" w:hAnsi="Comic Sans MS"/>
                <w:b/>
                <w:sz w:val="16"/>
                <w:szCs w:val="16"/>
                <w:u w:val="single"/>
              </w:rPr>
            </w:pPr>
            <w:r w:rsidRPr="002D323C">
              <w:rPr>
                <w:rFonts w:ascii="Comic Sans MS" w:hAnsi="Comic Sans MS"/>
                <w:b/>
                <w:sz w:val="16"/>
                <w:szCs w:val="16"/>
                <w:u w:val="single"/>
              </w:rPr>
              <w:t xml:space="preserve">Geographical </w:t>
            </w:r>
            <w:proofErr w:type="spellStart"/>
            <w:r w:rsidRPr="002D323C">
              <w:rPr>
                <w:rFonts w:ascii="Comic Sans MS" w:hAnsi="Comic Sans MS"/>
                <w:b/>
                <w:sz w:val="16"/>
                <w:szCs w:val="16"/>
                <w:u w:val="single"/>
              </w:rPr>
              <w:t>Equiry</w:t>
            </w:r>
            <w:proofErr w:type="spellEnd"/>
          </w:p>
          <w:p w:rsidR="002D323C" w:rsidRPr="002D323C" w:rsidRDefault="002D323C" w:rsidP="002D323C">
            <w:pPr>
              <w:pStyle w:val="ListParagraph"/>
              <w:numPr>
                <w:ilvl w:val="0"/>
                <w:numId w:val="3"/>
              </w:numPr>
              <w:rPr>
                <w:rFonts w:ascii="Comic Sans MS" w:hAnsi="Comic Sans MS"/>
                <w:b/>
                <w:sz w:val="18"/>
                <w:szCs w:val="18"/>
                <w:u w:val="single"/>
              </w:rPr>
            </w:pPr>
            <w:r w:rsidRPr="002D323C">
              <w:rPr>
                <w:rFonts w:ascii="Comic Sans MS" w:hAnsi="Comic Sans MS"/>
                <w:sz w:val="18"/>
                <w:szCs w:val="18"/>
              </w:rPr>
              <w:t>locate the world’s countries, using maps to focus on Europe (including the location of Russia) and North and South America, concentrating on their environmental regions, key physical and human characteristics, countries, and major cities</w:t>
            </w:r>
          </w:p>
          <w:p w:rsidR="002D323C" w:rsidRPr="002D323C" w:rsidRDefault="002D323C" w:rsidP="002D323C">
            <w:pPr>
              <w:pStyle w:val="ListParagraph"/>
              <w:numPr>
                <w:ilvl w:val="0"/>
                <w:numId w:val="3"/>
              </w:numPr>
              <w:rPr>
                <w:rFonts w:ascii="Comic Sans MS" w:hAnsi="Comic Sans MS"/>
                <w:b/>
                <w:sz w:val="18"/>
                <w:szCs w:val="18"/>
                <w:u w:val="single"/>
              </w:rPr>
            </w:pPr>
            <w:r w:rsidRPr="002D323C">
              <w:rPr>
                <w:rFonts w:ascii="Comic Sans MS" w:hAnsi="Comic Sans MS"/>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2D323C" w:rsidRPr="002D323C" w:rsidRDefault="002D323C" w:rsidP="002D323C">
            <w:pPr>
              <w:pStyle w:val="ListParagraph"/>
              <w:numPr>
                <w:ilvl w:val="0"/>
                <w:numId w:val="3"/>
              </w:numPr>
              <w:rPr>
                <w:rFonts w:ascii="Comic Sans MS" w:hAnsi="Comic Sans MS"/>
                <w:b/>
                <w:sz w:val="18"/>
                <w:szCs w:val="18"/>
                <w:u w:val="single"/>
              </w:rPr>
            </w:pPr>
            <w:r w:rsidRPr="002D323C">
              <w:rPr>
                <w:rFonts w:ascii="Comic Sans MS" w:hAnsi="Comic Sans MS"/>
                <w:sz w:val="18"/>
                <w:szCs w:val="18"/>
              </w:rPr>
              <w:t xml:space="preserve">Physical geography, including: climate zones, biomes and vegetation belts, rivers, mountains, volcanoes and earthquakes, and the water cycle </w:t>
            </w:r>
          </w:p>
          <w:p w:rsidR="002D323C" w:rsidRPr="002D323C" w:rsidRDefault="002D323C" w:rsidP="002D323C">
            <w:pPr>
              <w:pStyle w:val="ListParagraph"/>
              <w:numPr>
                <w:ilvl w:val="0"/>
                <w:numId w:val="3"/>
              </w:numPr>
              <w:rPr>
                <w:rFonts w:ascii="Comic Sans MS" w:hAnsi="Comic Sans MS"/>
                <w:b/>
                <w:sz w:val="16"/>
                <w:szCs w:val="16"/>
                <w:u w:val="single"/>
              </w:rPr>
            </w:pPr>
            <w:r w:rsidRPr="002D323C">
              <w:rPr>
                <w:rFonts w:ascii="Comic Sans MS" w:hAnsi="Comic Sans MS"/>
                <w:sz w:val="18"/>
                <w:szCs w:val="18"/>
              </w:rPr>
              <w:t>Human geography, including: types of settlement and land use, economic activity including trade links, and the distribution of natural resources including energy, food, minerals and water</w:t>
            </w:r>
            <w:r>
              <w:rPr>
                <w:rFonts w:ascii="Comic Sans MS" w:hAnsi="Comic Sans MS"/>
                <w:sz w:val="18"/>
                <w:szCs w:val="18"/>
              </w:rPr>
              <w:t>.</w:t>
            </w:r>
          </w:p>
          <w:p w:rsidR="002D323C" w:rsidRPr="002D323C" w:rsidRDefault="002D323C" w:rsidP="002D323C">
            <w:pPr>
              <w:pStyle w:val="ListParagraph"/>
              <w:numPr>
                <w:ilvl w:val="0"/>
                <w:numId w:val="3"/>
              </w:numPr>
              <w:rPr>
                <w:rFonts w:ascii="Comic Sans MS" w:hAnsi="Comic Sans MS"/>
                <w:b/>
                <w:sz w:val="16"/>
                <w:szCs w:val="16"/>
                <w:u w:val="single"/>
              </w:rPr>
            </w:pPr>
            <w:r w:rsidRPr="002D323C">
              <w:rPr>
                <w:rFonts w:ascii="Comic Sans MS" w:hAnsi="Comic Sans MS"/>
                <w:sz w:val="18"/>
              </w:rPr>
              <w:t>use maps, atlases, globes to locate countries and describe features studied</w:t>
            </w:r>
          </w:p>
        </w:tc>
      </w:tr>
      <w:tr w:rsidR="008338C5" w:rsidTr="0004125D">
        <w:trPr>
          <w:trHeight w:val="771"/>
        </w:trPr>
        <w:tc>
          <w:tcPr>
            <w:tcW w:w="1838" w:type="dxa"/>
          </w:tcPr>
          <w:p w:rsidR="0063336B" w:rsidRPr="00EF733F" w:rsidRDefault="0004125D">
            <w:pPr>
              <w:rPr>
                <w:b/>
                <w:color w:val="000000" w:themeColor="text1"/>
                <w:sz w:val="20"/>
                <w:szCs w:val="18"/>
              </w:rPr>
            </w:pPr>
            <w:r>
              <w:rPr>
                <w:b/>
                <w:color w:val="000000" w:themeColor="text1"/>
                <w:sz w:val="20"/>
                <w:szCs w:val="18"/>
              </w:rPr>
              <w:t xml:space="preserve">How does water form in the first place? </w:t>
            </w:r>
          </w:p>
        </w:tc>
        <w:tc>
          <w:tcPr>
            <w:tcW w:w="7371" w:type="dxa"/>
            <w:shd w:val="clear" w:color="auto" w:fill="auto"/>
          </w:tcPr>
          <w:p w:rsidR="0063336B" w:rsidRPr="00EF733F" w:rsidRDefault="0004125D" w:rsidP="00B30C37">
            <w:pPr>
              <w:pStyle w:val="NormalWeb"/>
              <w:shd w:val="clear" w:color="auto" w:fill="F3F5F9"/>
              <w:spacing w:before="0" w:beforeAutospacing="0" w:after="90" w:afterAutospacing="0" w:line="285" w:lineRule="atLeast"/>
              <w:rPr>
                <w:rFonts w:ascii="Comic Sans MS" w:hAnsi="Comic Sans MS"/>
                <w:color w:val="8E939C"/>
                <w:sz w:val="22"/>
                <w:szCs w:val="22"/>
              </w:rPr>
            </w:pPr>
            <w:r>
              <w:rPr>
                <w:rFonts w:ascii="Arial" w:hAnsi="Arial" w:cs="Arial"/>
                <w:color w:val="333333"/>
                <w:sz w:val="27"/>
                <w:szCs w:val="27"/>
                <w:shd w:val="clear" w:color="auto" w:fill="FFFFFF"/>
              </w:rPr>
              <w:t xml:space="preserve">The water cycle shows the continuous movement of water within the Earth and atmosphere. </w:t>
            </w:r>
            <w:proofErr w:type="gramStart"/>
            <w:r>
              <w:rPr>
                <w:rFonts w:ascii="Arial" w:hAnsi="Arial" w:cs="Arial"/>
                <w:color w:val="333333"/>
                <w:sz w:val="27"/>
                <w:szCs w:val="27"/>
                <w:shd w:val="clear" w:color="auto" w:fill="FFFFFF"/>
              </w:rPr>
              <w:t>It is a complex system that</w:t>
            </w:r>
            <w:proofErr w:type="gramEnd"/>
            <w:r>
              <w:rPr>
                <w:rFonts w:ascii="Arial" w:hAnsi="Arial" w:cs="Arial"/>
                <w:color w:val="333333"/>
                <w:sz w:val="27"/>
                <w:szCs w:val="27"/>
                <w:shd w:val="clear" w:color="auto" w:fill="FFFFFF"/>
              </w:rPr>
              <w:t xml:space="preserve"> includes many different processes. Liquid water evaporates into water </w:t>
            </w:r>
            <w:proofErr w:type="spellStart"/>
            <w:r>
              <w:rPr>
                <w:rFonts w:ascii="Arial" w:hAnsi="Arial" w:cs="Arial"/>
                <w:color w:val="333333"/>
                <w:sz w:val="27"/>
                <w:szCs w:val="27"/>
                <w:shd w:val="clear" w:color="auto" w:fill="FFFFFF"/>
              </w:rPr>
              <w:t>vapor</w:t>
            </w:r>
            <w:proofErr w:type="spellEnd"/>
            <w:r>
              <w:rPr>
                <w:rFonts w:ascii="Arial" w:hAnsi="Arial" w:cs="Arial"/>
                <w:color w:val="333333"/>
                <w:sz w:val="27"/>
                <w:szCs w:val="27"/>
                <w:shd w:val="clear" w:color="auto" w:fill="FFFFFF"/>
              </w:rPr>
              <w:t xml:space="preserve">, condenses to form clouds, and precipitates back to earth in the form of rain and snow. Water in different </w:t>
            </w:r>
            <w:proofErr w:type="gramStart"/>
            <w:r>
              <w:rPr>
                <w:rFonts w:ascii="Arial" w:hAnsi="Arial" w:cs="Arial"/>
                <w:color w:val="333333"/>
                <w:sz w:val="27"/>
                <w:szCs w:val="27"/>
                <w:shd w:val="clear" w:color="auto" w:fill="FFFFFF"/>
              </w:rPr>
              <w:t>phases</w:t>
            </w:r>
            <w:proofErr w:type="gramEnd"/>
            <w:r>
              <w:rPr>
                <w:rFonts w:ascii="Arial" w:hAnsi="Arial" w:cs="Arial"/>
                <w:color w:val="333333"/>
                <w:sz w:val="27"/>
                <w:szCs w:val="27"/>
                <w:shd w:val="clear" w:color="auto" w:fill="FFFFFF"/>
              </w:rPr>
              <w:t xml:space="preserve"> moves through the atmosphere (transportation). Liquid water flows across land (runoff), into the ground (infiltration and percolation), and through the ground (groundwater). Groundwater moves into plants (plant uptake) and evaporates from plants into the atmosphere (transpiration). Solid ice and snow can turn </w:t>
            </w:r>
            <w:r>
              <w:rPr>
                <w:rFonts w:ascii="Arial" w:hAnsi="Arial" w:cs="Arial"/>
                <w:color w:val="333333"/>
                <w:sz w:val="27"/>
                <w:szCs w:val="27"/>
                <w:shd w:val="clear" w:color="auto" w:fill="FFFFFF"/>
              </w:rPr>
              <w:lastRenderedPageBreak/>
              <w:t xml:space="preserve">directly into gas (sublimation). The opposite can also take place when water </w:t>
            </w:r>
            <w:proofErr w:type="spellStart"/>
            <w:r>
              <w:rPr>
                <w:rFonts w:ascii="Arial" w:hAnsi="Arial" w:cs="Arial"/>
                <w:color w:val="333333"/>
                <w:sz w:val="27"/>
                <w:szCs w:val="27"/>
                <w:shd w:val="clear" w:color="auto" w:fill="FFFFFF"/>
              </w:rPr>
              <w:t>vapor</w:t>
            </w:r>
            <w:proofErr w:type="spellEnd"/>
            <w:r>
              <w:rPr>
                <w:rFonts w:ascii="Arial" w:hAnsi="Arial" w:cs="Arial"/>
                <w:color w:val="333333"/>
                <w:sz w:val="27"/>
                <w:szCs w:val="27"/>
                <w:shd w:val="clear" w:color="auto" w:fill="FFFFFF"/>
              </w:rPr>
              <w:t xml:space="preserve"> becomes solid (deposition).</w:t>
            </w:r>
          </w:p>
        </w:tc>
        <w:tc>
          <w:tcPr>
            <w:tcW w:w="6179" w:type="dxa"/>
            <w:vMerge w:val="restart"/>
          </w:tcPr>
          <w:p w:rsidR="0063336B" w:rsidRDefault="00F12CA8" w:rsidP="00967555">
            <w:pPr>
              <w:jc w:val="center"/>
              <w:rPr>
                <w:b/>
                <w:u w:val="single"/>
              </w:rPr>
            </w:pPr>
            <w:r>
              <w:rPr>
                <w:b/>
                <w:u w:val="single"/>
              </w:rPr>
              <w:lastRenderedPageBreak/>
              <w:t>Diag</w:t>
            </w:r>
            <w:r w:rsidR="0063336B" w:rsidRPr="00295E1E">
              <w:rPr>
                <w:b/>
                <w:u w:val="single"/>
              </w:rPr>
              <w:t xml:space="preserve">ram associated with your </w:t>
            </w:r>
            <w:r w:rsidR="002D323C">
              <w:rPr>
                <w:b/>
                <w:u w:val="single"/>
              </w:rPr>
              <w:t>geographical unit</w:t>
            </w:r>
          </w:p>
          <w:p w:rsidR="00F12CA8" w:rsidRDefault="00F12CA8" w:rsidP="00967555">
            <w:pPr>
              <w:jc w:val="center"/>
              <w:rPr>
                <w:b/>
                <w:u w:val="single"/>
              </w:rPr>
            </w:pPr>
          </w:p>
          <w:p w:rsidR="00F12CA8" w:rsidRDefault="008338C5" w:rsidP="00967555">
            <w:pPr>
              <w:jc w:val="center"/>
              <w:rPr>
                <w:b/>
                <w:u w:val="single"/>
              </w:rPr>
            </w:pPr>
            <w:r>
              <w:rPr>
                <w:b/>
                <w:u w:val="single"/>
              </w:rPr>
              <w:t>The water cycle</w:t>
            </w:r>
          </w:p>
          <w:p w:rsidR="00967555" w:rsidRDefault="0004125D" w:rsidP="00967555">
            <w:pPr>
              <w:rPr>
                <w:b/>
                <w:u w:val="single"/>
              </w:rPr>
            </w:pPr>
            <w:r>
              <w:rPr>
                <w:noProof/>
                <w:lang w:eastAsia="en-GB"/>
              </w:rPr>
              <w:lastRenderedPageBreak/>
              <w:drawing>
                <wp:anchor distT="0" distB="0" distL="114300" distR="114300" simplePos="0" relativeHeight="251665408" behindDoc="0" locked="0" layoutInCell="1" allowOverlap="1" wp14:anchorId="3A300A75" wp14:editId="600DEB8A">
                  <wp:simplePos x="0" y="0"/>
                  <wp:positionH relativeFrom="column">
                    <wp:posOffset>321945</wp:posOffset>
                  </wp:positionH>
                  <wp:positionV relativeFrom="paragraph">
                    <wp:posOffset>0</wp:posOffset>
                  </wp:positionV>
                  <wp:extent cx="2469515" cy="1749425"/>
                  <wp:effectExtent l="0" t="0" r="698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69515" cy="1749425"/>
                          </a:xfrm>
                          <a:prstGeom prst="rect">
                            <a:avLst/>
                          </a:prstGeom>
                        </pic:spPr>
                      </pic:pic>
                    </a:graphicData>
                  </a:graphic>
                  <wp14:sizeRelH relativeFrom="margin">
                    <wp14:pctWidth>0</wp14:pctWidth>
                  </wp14:sizeRelH>
                  <wp14:sizeRelV relativeFrom="margin">
                    <wp14:pctHeight>0</wp14:pctHeight>
                  </wp14:sizeRelV>
                </wp:anchor>
              </w:drawing>
            </w:r>
            <w:r w:rsidR="00967555">
              <w:rPr>
                <w:b/>
                <w:u w:val="single"/>
              </w:rPr>
              <w:t xml:space="preserve">           </w:t>
            </w:r>
          </w:p>
          <w:p w:rsidR="00967555" w:rsidRDefault="00967555" w:rsidP="00967555">
            <w:pPr>
              <w:rPr>
                <w:b/>
                <w:u w:val="single"/>
              </w:rPr>
            </w:pPr>
          </w:p>
          <w:p w:rsidR="008338C5" w:rsidRDefault="008338C5" w:rsidP="00967555">
            <w:pPr>
              <w:rPr>
                <w:b/>
                <w:u w:val="single"/>
              </w:rPr>
            </w:pPr>
          </w:p>
          <w:p w:rsidR="008338C5" w:rsidRDefault="008338C5" w:rsidP="00967555">
            <w:pPr>
              <w:rPr>
                <w:b/>
                <w:u w:val="single"/>
              </w:rPr>
            </w:pPr>
          </w:p>
          <w:p w:rsidR="008338C5" w:rsidRDefault="008338C5" w:rsidP="00967555">
            <w:pPr>
              <w:rPr>
                <w:b/>
                <w:u w:val="single"/>
              </w:rPr>
            </w:pPr>
          </w:p>
          <w:p w:rsidR="008338C5" w:rsidRDefault="008338C5" w:rsidP="00967555">
            <w:pPr>
              <w:rPr>
                <w:b/>
                <w:u w:val="single"/>
              </w:rPr>
            </w:pPr>
          </w:p>
          <w:p w:rsidR="008338C5" w:rsidRDefault="008338C5" w:rsidP="00967555">
            <w:pPr>
              <w:rPr>
                <w:b/>
                <w:u w:val="single"/>
              </w:rPr>
            </w:pPr>
          </w:p>
          <w:p w:rsidR="008338C5" w:rsidRDefault="008338C5" w:rsidP="00967555">
            <w:pPr>
              <w:rPr>
                <w:b/>
                <w:u w:val="single"/>
              </w:rPr>
            </w:pPr>
          </w:p>
          <w:p w:rsidR="008338C5" w:rsidRDefault="008338C5" w:rsidP="00967555">
            <w:pPr>
              <w:rPr>
                <w:b/>
                <w:u w:val="single"/>
              </w:rPr>
            </w:pPr>
          </w:p>
          <w:p w:rsidR="008338C5" w:rsidRDefault="008338C5" w:rsidP="00967555">
            <w:pPr>
              <w:rPr>
                <w:b/>
                <w:u w:val="single"/>
              </w:rPr>
            </w:pPr>
          </w:p>
          <w:p w:rsidR="008338C5" w:rsidRDefault="008338C5" w:rsidP="00967555">
            <w:pPr>
              <w:rPr>
                <w:b/>
                <w:u w:val="single"/>
              </w:rPr>
            </w:pPr>
          </w:p>
          <w:p w:rsidR="00F12CA8" w:rsidRDefault="00F12CA8" w:rsidP="00967555">
            <w:pPr>
              <w:rPr>
                <w:b/>
                <w:u w:val="single"/>
              </w:rPr>
            </w:pPr>
          </w:p>
          <w:p w:rsidR="00F12CA8" w:rsidRDefault="0004125D" w:rsidP="00967555">
            <w:pPr>
              <w:rPr>
                <w:b/>
                <w:u w:val="single"/>
              </w:rPr>
            </w:pPr>
            <w:r>
              <w:rPr>
                <w:noProof/>
                <w:lang w:eastAsia="en-GB"/>
              </w:rPr>
              <w:drawing>
                <wp:anchor distT="0" distB="0" distL="114300" distR="114300" simplePos="0" relativeHeight="251662336" behindDoc="0" locked="0" layoutInCell="1" allowOverlap="1">
                  <wp:simplePos x="0" y="0"/>
                  <wp:positionH relativeFrom="column">
                    <wp:posOffset>127635</wp:posOffset>
                  </wp:positionH>
                  <wp:positionV relativeFrom="paragraph">
                    <wp:posOffset>175260</wp:posOffset>
                  </wp:positionV>
                  <wp:extent cx="3672840" cy="2159635"/>
                  <wp:effectExtent l="0" t="0" r="3810" b="0"/>
                  <wp:wrapSquare wrapText="bothSides"/>
                  <wp:docPr id="3" name="Picture 3" descr="Image result for map of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284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2CA8" w:rsidRDefault="008338C5" w:rsidP="00967555">
            <w:pPr>
              <w:rPr>
                <w:b/>
                <w:u w:val="single"/>
              </w:rPr>
            </w:pPr>
            <w:r>
              <w:rPr>
                <w:b/>
                <w:u w:val="single"/>
              </w:rPr>
              <w:t>Map of the world</w:t>
            </w:r>
          </w:p>
          <w:p w:rsidR="00F12CA8" w:rsidRDefault="00F12CA8" w:rsidP="00967555">
            <w:pPr>
              <w:rPr>
                <w:b/>
                <w:u w:val="single"/>
              </w:rPr>
            </w:pPr>
          </w:p>
          <w:p w:rsidR="00F12CA8" w:rsidRDefault="00F12CA8" w:rsidP="00967555">
            <w:pPr>
              <w:rPr>
                <w:b/>
                <w:u w:val="single"/>
              </w:rPr>
            </w:pPr>
          </w:p>
          <w:p w:rsidR="00F12CA8" w:rsidRPr="00295E1E" w:rsidRDefault="00F12CA8" w:rsidP="00967555">
            <w:pPr>
              <w:rPr>
                <w:b/>
                <w:u w:val="single"/>
              </w:rPr>
            </w:pPr>
          </w:p>
        </w:tc>
      </w:tr>
      <w:tr w:rsidR="008338C5" w:rsidTr="0004125D">
        <w:tc>
          <w:tcPr>
            <w:tcW w:w="1838" w:type="dxa"/>
          </w:tcPr>
          <w:p w:rsidR="0063336B" w:rsidRPr="005836D9" w:rsidRDefault="0004125D" w:rsidP="0004125D">
            <w:pPr>
              <w:rPr>
                <w:b/>
                <w:color w:val="000000" w:themeColor="text1"/>
                <w:sz w:val="20"/>
                <w:szCs w:val="18"/>
              </w:rPr>
            </w:pPr>
            <w:r>
              <w:rPr>
                <w:b/>
                <w:color w:val="000000" w:themeColor="text1"/>
                <w:sz w:val="20"/>
                <w:szCs w:val="18"/>
              </w:rPr>
              <w:lastRenderedPageBreak/>
              <w:t>Create a plan of how water makes its journey into our homes</w:t>
            </w:r>
          </w:p>
        </w:tc>
        <w:tc>
          <w:tcPr>
            <w:tcW w:w="7371" w:type="dxa"/>
          </w:tcPr>
          <w:p w:rsidR="0063336B" w:rsidRPr="00EF733F" w:rsidRDefault="0004125D" w:rsidP="002D323C">
            <w:pPr>
              <w:rPr>
                <w:rFonts w:ascii="Comic Sans MS" w:hAnsi="Comic Sans MS" w:cstheme="majorHAnsi"/>
              </w:rPr>
            </w:pPr>
            <w:r w:rsidRPr="0004125D">
              <w:rPr>
                <w:rFonts w:ascii="Comic Sans MS" w:hAnsi="Comic Sans MS" w:cstheme="majorHAnsi"/>
                <w:noProof/>
                <w:lang w:eastAsia="en-GB"/>
              </w:rPr>
              <w:drawing>
                <wp:inline distT="0" distB="0" distL="0" distR="0" wp14:anchorId="100E9B19" wp14:editId="429BC54A">
                  <wp:extent cx="3657600" cy="31920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64380" cy="3197917"/>
                          </a:xfrm>
                          <a:prstGeom prst="rect">
                            <a:avLst/>
                          </a:prstGeom>
                        </pic:spPr>
                      </pic:pic>
                    </a:graphicData>
                  </a:graphic>
                </wp:inline>
              </w:drawing>
            </w:r>
          </w:p>
        </w:tc>
        <w:tc>
          <w:tcPr>
            <w:tcW w:w="6179" w:type="dxa"/>
            <w:vMerge/>
          </w:tcPr>
          <w:p w:rsidR="0063336B" w:rsidRDefault="0063336B"/>
        </w:tc>
      </w:tr>
      <w:tr w:rsidR="008338C5" w:rsidTr="0004125D">
        <w:tc>
          <w:tcPr>
            <w:tcW w:w="1838" w:type="dxa"/>
          </w:tcPr>
          <w:p w:rsidR="0063336B" w:rsidRPr="005836D9" w:rsidRDefault="0004125D" w:rsidP="0063336B">
            <w:pPr>
              <w:rPr>
                <w:b/>
                <w:color w:val="000000" w:themeColor="text1"/>
                <w:sz w:val="20"/>
                <w:szCs w:val="18"/>
              </w:rPr>
            </w:pPr>
            <w:r>
              <w:rPr>
                <w:b/>
                <w:color w:val="000000" w:themeColor="text1"/>
                <w:sz w:val="20"/>
                <w:szCs w:val="18"/>
              </w:rPr>
              <w:t xml:space="preserve">Why is water a major necessity in any village, town or city? </w:t>
            </w:r>
          </w:p>
        </w:tc>
        <w:tc>
          <w:tcPr>
            <w:tcW w:w="7371" w:type="dxa"/>
          </w:tcPr>
          <w:p w:rsidR="003953DA" w:rsidRPr="00EF733F" w:rsidRDefault="0004125D" w:rsidP="00EF733F">
            <w:pPr>
              <w:rPr>
                <w:rFonts w:ascii="Comic Sans MS" w:hAnsi="Comic Sans MS"/>
              </w:rPr>
            </w:pPr>
            <w:r w:rsidRPr="0004125D">
              <w:rPr>
                <w:rFonts w:ascii="Comic Sans MS" w:hAnsi="Comic Sans MS"/>
                <w:noProof/>
                <w:lang w:eastAsia="en-GB"/>
              </w:rPr>
              <w:drawing>
                <wp:anchor distT="0" distB="0" distL="114300" distR="114300" simplePos="0" relativeHeight="251666432" behindDoc="0" locked="0" layoutInCell="1" allowOverlap="1">
                  <wp:simplePos x="0" y="0"/>
                  <wp:positionH relativeFrom="column">
                    <wp:posOffset>-41275</wp:posOffset>
                  </wp:positionH>
                  <wp:positionV relativeFrom="paragraph">
                    <wp:posOffset>0</wp:posOffset>
                  </wp:positionV>
                  <wp:extent cx="1990090" cy="35153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090" cy="3515360"/>
                          </a:xfrm>
                          <a:prstGeom prst="rect">
                            <a:avLst/>
                          </a:prstGeom>
                        </pic:spPr>
                      </pic:pic>
                    </a:graphicData>
                  </a:graphic>
                </wp:anchor>
              </w:drawing>
            </w:r>
          </w:p>
        </w:tc>
        <w:tc>
          <w:tcPr>
            <w:tcW w:w="6179" w:type="dxa"/>
            <w:vMerge/>
          </w:tcPr>
          <w:p w:rsidR="0063336B" w:rsidRDefault="0063336B" w:rsidP="0063336B"/>
        </w:tc>
      </w:tr>
      <w:tr w:rsidR="008338C5" w:rsidTr="0004125D">
        <w:tc>
          <w:tcPr>
            <w:tcW w:w="1838" w:type="dxa"/>
          </w:tcPr>
          <w:p w:rsidR="0063336B" w:rsidRPr="005836D9" w:rsidRDefault="005A6385" w:rsidP="0063336B">
            <w:pPr>
              <w:rPr>
                <w:b/>
                <w:color w:val="000000" w:themeColor="text1"/>
                <w:sz w:val="20"/>
                <w:szCs w:val="18"/>
              </w:rPr>
            </w:pPr>
            <w:r>
              <w:rPr>
                <w:b/>
                <w:color w:val="000000" w:themeColor="text1"/>
                <w:sz w:val="20"/>
                <w:szCs w:val="18"/>
              </w:rPr>
              <w:t xml:space="preserve">Use four figure grid references  to locate different settlements </w:t>
            </w:r>
          </w:p>
        </w:tc>
        <w:tc>
          <w:tcPr>
            <w:tcW w:w="7371" w:type="dxa"/>
          </w:tcPr>
          <w:p w:rsidR="0063336B" w:rsidRDefault="005A6385" w:rsidP="00670A41">
            <w:pPr>
              <w:rPr>
                <w:rFonts w:ascii="Comic Sans MS" w:hAnsi="Comic Sans MS"/>
                <w:sz w:val="20"/>
              </w:rPr>
            </w:pPr>
            <w:r>
              <w:rPr>
                <w:rFonts w:ascii="Comic Sans MS" w:hAnsi="Comic Sans MS"/>
                <w:sz w:val="20"/>
              </w:rPr>
              <w:t>Use this website to help with the location and compass maps</w:t>
            </w:r>
          </w:p>
          <w:p w:rsidR="005A6385" w:rsidRDefault="005A6385" w:rsidP="00670A41">
            <w:pPr>
              <w:rPr>
                <w:rFonts w:ascii="Comic Sans MS" w:hAnsi="Comic Sans MS"/>
                <w:sz w:val="20"/>
              </w:rPr>
            </w:pPr>
          </w:p>
          <w:p w:rsidR="005A6385" w:rsidRDefault="008202FE" w:rsidP="00670A41">
            <w:pPr>
              <w:rPr>
                <w:rFonts w:ascii="Comic Sans MS" w:hAnsi="Comic Sans MS"/>
                <w:sz w:val="20"/>
              </w:rPr>
            </w:pPr>
            <w:hyperlink r:id="rId10" w:history="1">
              <w:r w:rsidR="005A6385" w:rsidRPr="002174BE">
                <w:rPr>
                  <w:rStyle w:val="Hyperlink"/>
                  <w:rFonts w:ascii="Comic Sans MS" w:hAnsi="Comic Sans MS"/>
                  <w:sz w:val="20"/>
                </w:rPr>
                <w:t>https://www.usgs.gov/mission-areas/water-resources/maps</w:t>
              </w:r>
            </w:hyperlink>
          </w:p>
          <w:p w:rsidR="005A6385" w:rsidRPr="00EF733F" w:rsidRDefault="005A6385" w:rsidP="00670A41">
            <w:pPr>
              <w:rPr>
                <w:rFonts w:ascii="Comic Sans MS" w:hAnsi="Comic Sans MS"/>
                <w:sz w:val="20"/>
              </w:rPr>
            </w:pPr>
          </w:p>
        </w:tc>
        <w:tc>
          <w:tcPr>
            <w:tcW w:w="6179" w:type="dxa"/>
            <w:vMerge/>
          </w:tcPr>
          <w:p w:rsidR="0063336B" w:rsidRDefault="0063336B" w:rsidP="0063336B"/>
        </w:tc>
      </w:tr>
      <w:tr w:rsidR="005A6385" w:rsidTr="0004125D">
        <w:tc>
          <w:tcPr>
            <w:tcW w:w="1838" w:type="dxa"/>
          </w:tcPr>
          <w:p w:rsidR="005A6385" w:rsidRDefault="005A6385" w:rsidP="0063336B">
            <w:pPr>
              <w:rPr>
                <w:b/>
                <w:color w:val="000000" w:themeColor="text1"/>
                <w:sz w:val="20"/>
                <w:szCs w:val="18"/>
              </w:rPr>
            </w:pPr>
            <w:r>
              <w:rPr>
                <w:b/>
                <w:color w:val="000000" w:themeColor="text1"/>
                <w:sz w:val="20"/>
                <w:szCs w:val="18"/>
              </w:rPr>
              <w:t xml:space="preserve">How has land changed overtime? </w:t>
            </w:r>
          </w:p>
        </w:tc>
        <w:tc>
          <w:tcPr>
            <w:tcW w:w="7371" w:type="dxa"/>
          </w:tcPr>
          <w:p w:rsidR="005A6385" w:rsidRDefault="005A6385" w:rsidP="00670A41">
            <w:pPr>
              <w:rPr>
                <w:rFonts w:ascii="Comic Sans MS" w:hAnsi="Comic Sans MS"/>
                <w:sz w:val="20"/>
              </w:rPr>
            </w:pPr>
            <w:r>
              <w:rPr>
                <w:rFonts w:ascii="Comic Sans MS" w:hAnsi="Comic Sans MS"/>
                <w:sz w:val="20"/>
              </w:rPr>
              <w:t xml:space="preserve">This will be covered in an English Lesson </w:t>
            </w:r>
          </w:p>
        </w:tc>
        <w:tc>
          <w:tcPr>
            <w:tcW w:w="6179" w:type="dxa"/>
            <w:vMerge/>
          </w:tcPr>
          <w:p w:rsidR="005A6385" w:rsidRDefault="005A6385" w:rsidP="0063336B"/>
        </w:tc>
      </w:tr>
      <w:tr w:rsidR="0004125D" w:rsidTr="0004125D">
        <w:trPr>
          <w:trHeight w:val="1384"/>
        </w:trPr>
        <w:tc>
          <w:tcPr>
            <w:tcW w:w="1838" w:type="dxa"/>
          </w:tcPr>
          <w:p w:rsidR="0004125D" w:rsidRPr="005836D9" w:rsidRDefault="0004125D" w:rsidP="0004125D">
            <w:pPr>
              <w:rPr>
                <w:b/>
                <w:color w:val="000000" w:themeColor="text1"/>
                <w:sz w:val="20"/>
                <w:szCs w:val="18"/>
              </w:rPr>
            </w:pPr>
            <w:r>
              <w:rPr>
                <w:b/>
                <w:color w:val="000000" w:themeColor="text1"/>
                <w:sz w:val="20"/>
                <w:szCs w:val="18"/>
              </w:rPr>
              <w:t xml:space="preserve">How </w:t>
            </w:r>
            <w:proofErr w:type="gramStart"/>
            <w:r>
              <w:rPr>
                <w:b/>
                <w:color w:val="000000" w:themeColor="text1"/>
                <w:sz w:val="20"/>
                <w:szCs w:val="18"/>
              </w:rPr>
              <w:t>is water used</w:t>
            </w:r>
            <w:proofErr w:type="gramEnd"/>
            <w:r>
              <w:rPr>
                <w:b/>
                <w:color w:val="000000" w:themeColor="text1"/>
                <w:sz w:val="20"/>
                <w:szCs w:val="18"/>
              </w:rPr>
              <w:t xml:space="preserve"> to help provide energy to many places?</w:t>
            </w:r>
          </w:p>
        </w:tc>
        <w:tc>
          <w:tcPr>
            <w:tcW w:w="7371" w:type="dxa"/>
          </w:tcPr>
          <w:p w:rsidR="0004125D" w:rsidRPr="00EE2805" w:rsidRDefault="005A6385" w:rsidP="0004125D">
            <w:pPr>
              <w:rPr>
                <w:rFonts w:ascii="Comic Sans MS" w:hAnsi="Comic Sans MS" w:cstheme="minorHAnsi"/>
                <w:b/>
                <w:sz w:val="20"/>
                <w:szCs w:val="18"/>
                <w:lang w:val="en-US"/>
              </w:rPr>
            </w:pPr>
            <w:r w:rsidRPr="00EF733F">
              <w:rPr>
                <w:rFonts w:ascii="Comic Sans MS" w:hAnsi="Comic Sans MS"/>
                <w:color w:val="2C3E50"/>
                <w:sz w:val="21"/>
                <w:szCs w:val="21"/>
                <w:shd w:val="clear" w:color="auto" w:fill="ECF0F1"/>
              </w:rPr>
              <w:t xml:space="preserve">A hydroelectric power plant consists of a high dam that </w:t>
            </w:r>
            <w:proofErr w:type="gramStart"/>
            <w:r w:rsidRPr="00EF733F">
              <w:rPr>
                <w:rFonts w:ascii="Comic Sans MS" w:hAnsi="Comic Sans MS"/>
                <w:color w:val="2C3E50"/>
                <w:sz w:val="21"/>
                <w:szCs w:val="21"/>
                <w:shd w:val="clear" w:color="auto" w:fill="ECF0F1"/>
              </w:rPr>
              <w:t>is built</w:t>
            </w:r>
            <w:proofErr w:type="gramEnd"/>
            <w:r w:rsidRPr="00EF733F">
              <w:rPr>
                <w:rFonts w:ascii="Comic Sans MS" w:hAnsi="Comic Sans MS"/>
                <w:color w:val="2C3E50"/>
                <w:sz w:val="21"/>
                <w:szCs w:val="21"/>
                <w:shd w:val="clear" w:color="auto" w:fill="ECF0F1"/>
              </w:rPr>
              <w:t xml:space="preserve"> across a large river to create a reservoir, and a station where the process of energy conversion to electricity takes place.</w:t>
            </w:r>
            <w:r w:rsidRPr="00EF733F">
              <w:rPr>
                <w:rFonts w:ascii="Comic Sans MS" w:hAnsi="Comic Sans MS"/>
                <w:color w:val="2C3E50"/>
                <w:sz w:val="21"/>
                <w:szCs w:val="21"/>
              </w:rPr>
              <w:br/>
            </w:r>
            <w:r w:rsidRPr="00EF733F">
              <w:rPr>
                <w:rFonts w:ascii="Comic Sans MS" w:hAnsi="Comic Sans MS"/>
                <w:color w:val="2C3E50"/>
                <w:sz w:val="21"/>
                <w:szCs w:val="21"/>
              </w:rPr>
              <w:br/>
            </w:r>
            <w:r w:rsidRPr="00EF733F">
              <w:rPr>
                <w:rFonts w:ascii="Comic Sans MS" w:hAnsi="Comic Sans MS"/>
                <w:color w:val="2C3E50"/>
                <w:sz w:val="21"/>
                <w:szCs w:val="21"/>
                <w:shd w:val="clear" w:color="auto" w:fill="ECF0F1"/>
              </w:rPr>
              <w:t>The first step in the generation of energy in a hydropower plant is the collection of run-off of seasonal rain and snow in lakes, streams and rivers, during the </w:t>
            </w:r>
            <w:hyperlink r:id="rId11" w:history="1">
              <w:r w:rsidRPr="00EF733F">
                <w:rPr>
                  <w:rFonts w:ascii="Comic Sans MS" w:hAnsi="Comic Sans MS"/>
                  <w:color w:val="428BCA"/>
                  <w:sz w:val="21"/>
                  <w:szCs w:val="21"/>
                  <w:u w:val="single"/>
                  <w:shd w:val="clear" w:color="auto" w:fill="ECF0F1"/>
                </w:rPr>
                <w:t>hydrological cycle</w:t>
              </w:r>
            </w:hyperlink>
            <w:r w:rsidRPr="00EF733F">
              <w:rPr>
                <w:rFonts w:ascii="Comic Sans MS" w:hAnsi="Comic Sans MS"/>
                <w:color w:val="2C3E50"/>
                <w:sz w:val="21"/>
                <w:szCs w:val="21"/>
                <w:shd w:val="clear" w:color="auto" w:fill="ECF0F1"/>
              </w:rPr>
              <w:t>. The run-off flows to dams downstream. The water falls through a dam, into the hydropower plant and turns a large wheel called a turbine. The turbine converts the energy of falling water into mechanical energy to drive the generator. It turns a shaft, which rotates a number of magnets in the generator. When the magnets pass </w:t>
            </w:r>
            <w:hyperlink r:id="rId12" w:history="1">
              <w:r w:rsidRPr="00EF733F">
                <w:rPr>
                  <w:rFonts w:ascii="Comic Sans MS" w:hAnsi="Comic Sans MS"/>
                  <w:color w:val="428BCA"/>
                  <w:sz w:val="21"/>
                  <w:szCs w:val="21"/>
                  <w:u w:val="single"/>
                  <w:shd w:val="clear" w:color="auto" w:fill="ECF0F1"/>
                </w:rPr>
                <w:t>copper</w:t>
              </w:r>
            </w:hyperlink>
            <w:r w:rsidRPr="00EF733F">
              <w:rPr>
                <w:rFonts w:ascii="Comic Sans MS" w:hAnsi="Comic Sans MS"/>
                <w:color w:val="2C3E50"/>
                <w:sz w:val="21"/>
                <w:szCs w:val="21"/>
                <w:shd w:val="clear" w:color="auto" w:fill="ECF0F1"/>
              </w:rPr>
              <w:t xml:space="preserve"> coils a magnetic field </w:t>
            </w:r>
            <w:proofErr w:type="gramStart"/>
            <w:r w:rsidRPr="00EF733F">
              <w:rPr>
                <w:rFonts w:ascii="Comic Sans MS" w:hAnsi="Comic Sans MS"/>
                <w:color w:val="2C3E50"/>
                <w:sz w:val="21"/>
                <w:szCs w:val="21"/>
                <w:shd w:val="clear" w:color="auto" w:fill="ECF0F1"/>
              </w:rPr>
              <w:t>is created</w:t>
            </w:r>
            <w:proofErr w:type="gramEnd"/>
            <w:r w:rsidRPr="00EF733F">
              <w:rPr>
                <w:rFonts w:ascii="Comic Sans MS" w:hAnsi="Comic Sans MS"/>
                <w:color w:val="2C3E50"/>
                <w:sz w:val="21"/>
                <w:szCs w:val="21"/>
                <w:shd w:val="clear" w:color="auto" w:fill="ECF0F1"/>
              </w:rPr>
              <w:t xml:space="preserve">, which aids the production of electricity. Step-up transformers will than increase the voltage of the electricity, to levels needed for the journey to communities. After this process has taken </w:t>
            </w:r>
            <w:proofErr w:type="gramStart"/>
            <w:r w:rsidRPr="00EF733F">
              <w:rPr>
                <w:rFonts w:ascii="Comic Sans MS" w:hAnsi="Comic Sans MS"/>
                <w:color w:val="2C3E50"/>
                <w:sz w:val="21"/>
                <w:szCs w:val="21"/>
                <w:shd w:val="clear" w:color="auto" w:fill="ECF0F1"/>
              </w:rPr>
              <w:t>place</w:t>
            </w:r>
            <w:proofErr w:type="gramEnd"/>
            <w:r w:rsidRPr="00EF733F">
              <w:rPr>
                <w:rFonts w:ascii="Comic Sans MS" w:hAnsi="Comic Sans MS"/>
                <w:color w:val="2C3E50"/>
                <w:sz w:val="21"/>
                <w:szCs w:val="21"/>
                <w:shd w:val="clear" w:color="auto" w:fill="ECF0F1"/>
              </w:rPr>
              <w:t xml:space="preserve"> electricity is transferred to the communities through transmission lines and the water is released back into the lakes, streams or rivers. </w:t>
            </w:r>
          </w:p>
        </w:tc>
        <w:tc>
          <w:tcPr>
            <w:tcW w:w="6179" w:type="dxa"/>
            <w:vMerge/>
          </w:tcPr>
          <w:p w:rsidR="0004125D" w:rsidRDefault="0004125D" w:rsidP="0004125D"/>
        </w:tc>
      </w:tr>
      <w:tr w:rsidR="0004125D" w:rsidTr="005A6385">
        <w:trPr>
          <w:trHeight w:val="1004"/>
        </w:trPr>
        <w:tc>
          <w:tcPr>
            <w:tcW w:w="1838" w:type="dxa"/>
          </w:tcPr>
          <w:p w:rsidR="0004125D" w:rsidRDefault="005A6385" w:rsidP="0004125D">
            <w:pPr>
              <w:rPr>
                <w:b/>
                <w:color w:val="000000" w:themeColor="text1"/>
                <w:sz w:val="20"/>
                <w:szCs w:val="18"/>
              </w:rPr>
            </w:pPr>
            <w:r>
              <w:rPr>
                <w:b/>
                <w:color w:val="000000" w:themeColor="text1"/>
                <w:sz w:val="20"/>
                <w:szCs w:val="18"/>
              </w:rPr>
              <w:t>Recreate concept map</w:t>
            </w:r>
          </w:p>
          <w:p w:rsidR="005A6385" w:rsidRDefault="005A6385" w:rsidP="0004125D">
            <w:pPr>
              <w:rPr>
                <w:b/>
                <w:color w:val="000000" w:themeColor="text1"/>
                <w:sz w:val="20"/>
                <w:szCs w:val="18"/>
              </w:rPr>
            </w:pPr>
          </w:p>
          <w:p w:rsidR="005A6385" w:rsidRPr="005836D9" w:rsidRDefault="005A6385" w:rsidP="0004125D">
            <w:pPr>
              <w:rPr>
                <w:b/>
                <w:color w:val="000000" w:themeColor="text1"/>
                <w:sz w:val="20"/>
                <w:szCs w:val="18"/>
              </w:rPr>
            </w:pPr>
            <w:r>
              <w:rPr>
                <w:b/>
                <w:color w:val="000000" w:themeColor="text1"/>
                <w:sz w:val="20"/>
                <w:szCs w:val="18"/>
              </w:rPr>
              <w:t xml:space="preserve">Create a double page spread about why it was important for Kielder Valley to </w:t>
            </w:r>
            <w:proofErr w:type="gramStart"/>
            <w:r>
              <w:rPr>
                <w:b/>
                <w:color w:val="000000" w:themeColor="text1"/>
                <w:sz w:val="20"/>
                <w:szCs w:val="18"/>
              </w:rPr>
              <w:t>be created</w:t>
            </w:r>
            <w:proofErr w:type="gramEnd"/>
            <w:r>
              <w:rPr>
                <w:b/>
                <w:color w:val="000000" w:themeColor="text1"/>
                <w:sz w:val="20"/>
                <w:szCs w:val="18"/>
              </w:rPr>
              <w:t xml:space="preserve">. </w:t>
            </w:r>
          </w:p>
        </w:tc>
        <w:tc>
          <w:tcPr>
            <w:tcW w:w="7371" w:type="dxa"/>
          </w:tcPr>
          <w:p w:rsidR="0004125D" w:rsidRPr="004C71B0" w:rsidRDefault="0004125D" w:rsidP="0004125D">
            <w:pPr>
              <w:rPr>
                <w:sz w:val="20"/>
              </w:rPr>
            </w:pPr>
          </w:p>
        </w:tc>
        <w:tc>
          <w:tcPr>
            <w:tcW w:w="6179" w:type="dxa"/>
            <w:vMerge/>
          </w:tcPr>
          <w:p w:rsidR="0004125D" w:rsidRDefault="0004125D" w:rsidP="0004125D"/>
        </w:tc>
      </w:tr>
    </w:tbl>
    <w:p w:rsidR="0063336B" w:rsidRDefault="0063336B"/>
    <w:tbl>
      <w:tblPr>
        <w:tblStyle w:val="TableGrid"/>
        <w:tblW w:w="0" w:type="auto"/>
        <w:tblLook w:val="04A0" w:firstRow="1" w:lastRow="0" w:firstColumn="1" w:lastColumn="0" w:noHBand="0" w:noVBand="1"/>
      </w:tblPr>
      <w:tblGrid>
        <w:gridCol w:w="10060"/>
        <w:gridCol w:w="5328"/>
      </w:tblGrid>
      <w:tr w:rsidR="0063336B" w:rsidTr="002D51B4">
        <w:trPr>
          <w:trHeight w:val="3186"/>
        </w:trPr>
        <w:tc>
          <w:tcPr>
            <w:tcW w:w="10060" w:type="dxa"/>
          </w:tcPr>
          <w:p w:rsidR="0063336B" w:rsidRPr="00B2423B" w:rsidRDefault="0063336B">
            <w:pPr>
              <w:rPr>
                <w:b/>
                <w:u w:val="single"/>
              </w:rPr>
            </w:pPr>
            <w:r w:rsidRPr="00295E1E">
              <w:rPr>
                <w:b/>
                <w:u w:val="single"/>
              </w:rPr>
              <w:t>Timeline of significant events</w:t>
            </w:r>
          </w:p>
          <w:p w:rsidR="0063336B" w:rsidRDefault="0063336B"/>
          <w:p w:rsidR="0063336B" w:rsidRDefault="0063336B"/>
          <w:p w:rsidR="0063336B" w:rsidRDefault="0063336B"/>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Default="002D323C"/>
          <w:p w:rsidR="002D323C" w:rsidRPr="002D51B4" w:rsidRDefault="002D323C" w:rsidP="002D51B4"/>
        </w:tc>
        <w:tc>
          <w:tcPr>
            <w:tcW w:w="5328" w:type="dxa"/>
          </w:tcPr>
          <w:p w:rsidR="0063336B" w:rsidRDefault="0063336B" w:rsidP="0063336B">
            <w:pPr>
              <w:rPr>
                <w:b/>
                <w:u w:val="single"/>
              </w:rPr>
            </w:pPr>
            <w:r w:rsidRPr="00295E1E">
              <w:rPr>
                <w:b/>
                <w:u w:val="single"/>
              </w:rPr>
              <w:t>V</w:t>
            </w:r>
            <w:r w:rsidR="00295E1E" w:rsidRPr="00295E1E">
              <w:rPr>
                <w:b/>
                <w:u w:val="single"/>
              </w:rPr>
              <w:t>ocabulary</w:t>
            </w:r>
          </w:p>
          <w:tbl>
            <w:tblPr>
              <w:tblStyle w:val="TableGrid"/>
              <w:tblpPr w:leftFromText="180" w:rightFromText="180" w:vertAnchor="page" w:horzAnchor="margin" w:tblpY="286"/>
              <w:tblOverlap w:val="never"/>
              <w:tblW w:w="0" w:type="auto"/>
              <w:tblLook w:val="04A0" w:firstRow="1" w:lastRow="0" w:firstColumn="1" w:lastColumn="0" w:noHBand="0" w:noVBand="1"/>
            </w:tblPr>
            <w:tblGrid>
              <w:gridCol w:w="1224"/>
              <w:gridCol w:w="3878"/>
            </w:tblGrid>
            <w:tr w:rsidR="00B2423B" w:rsidTr="005A6385">
              <w:trPr>
                <w:trHeight w:val="423"/>
              </w:trPr>
              <w:tc>
                <w:tcPr>
                  <w:tcW w:w="1224" w:type="dxa"/>
                </w:tcPr>
                <w:p w:rsidR="00B2423B" w:rsidRDefault="00B2423B" w:rsidP="00B2423B">
                  <w:r>
                    <w:t>Word</w:t>
                  </w:r>
                </w:p>
              </w:tc>
              <w:tc>
                <w:tcPr>
                  <w:tcW w:w="3878" w:type="dxa"/>
                </w:tcPr>
                <w:p w:rsidR="00B2423B" w:rsidRDefault="00B2423B" w:rsidP="00B2423B">
                  <w:r>
                    <w:t>Definition</w:t>
                  </w:r>
                </w:p>
              </w:tc>
            </w:tr>
            <w:tr w:rsidR="00B2423B" w:rsidTr="005A6385">
              <w:trPr>
                <w:trHeight w:val="399"/>
              </w:trPr>
              <w:tc>
                <w:tcPr>
                  <w:tcW w:w="1224" w:type="dxa"/>
                </w:tcPr>
                <w:p w:rsidR="00B2423B" w:rsidRDefault="007E1254" w:rsidP="00B2423B">
                  <w:r w:rsidRPr="00561380">
                    <w:rPr>
                      <w:rFonts w:ascii="Comic Sans MS" w:hAnsi="Comic Sans MS"/>
                      <w:sz w:val="16"/>
                      <w:szCs w:val="16"/>
                    </w:rPr>
                    <w:t>Continent</w:t>
                  </w:r>
                </w:p>
              </w:tc>
              <w:tc>
                <w:tcPr>
                  <w:tcW w:w="3878" w:type="dxa"/>
                </w:tcPr>
                <w:p w:rsidR="00B2423B" w:rsidRPr="005F637F" w:rsidRDefault="007E1254" w:rsidP="00B2423B">
                  <w:pPr>
                    <w:rPr>
                      <w:sz w:val="18"/>
                    </w:rPr>
                  </w:pPr>
                  <w:proofErr w:type="gramStart"/>
                  <w:r w:rsidRPr="00561380">
                    <w:rPr>
                      <w:rFonts w:ascii="Comic Sans MS" w:hAnsi="Comic Sans MS" w:cs="Arial"/>
                      <w:color w:val="222222"/>
                      <w:sz w:val="16"/>
                      <w:szCs w:val="16"/>
                      <w:shd w:val="clear" w:color="auto" w:fill="FFFFFF"/>
                    </w:rPr>
                    <w:t>any</w:t>
                  </w:r>
                  <w:proofErr w:type="gramEnd"/>
                  <w:r w:rsidRPr="00561380">
                    <w:rPr>
                      <w:rFonts w:ascii="Comic Sans MS" w:hAnsi="Comic Sans MS" w:cs="Arial"/>
                      <w:color w:val="222222"/>
                      <w:sz w:val="16"/>
                      <w:szCs w:val="16"/>
                      <w:shd w:val="clear" w:color="auto" w:fill="FFFFFF"/>
                    </w:rPr>
                    <w:t xml:space="preserve"> of the world's main continuous expanses of land (Europe, Asia, Africa, North and South America, Australia, Antarctica).</w:t>
                  </w:r>
                  <w:r w:rsidRPr="00561380">
                    <w:rPr>
                      <w:rFonts w:ascii="Comic Sans MS" w:hAnsi="Comic Sans MS"/>
                      <w:sz w:val="16"/>
                      <w:szCs w:val="16"/>
                    </w:rPr>
                    <w:t xml:space="preserve">                                       </w:t>
                  </w:r>
                </w:p>
              </w:tc>
            </w:tr>
            <w:tr w:rsidR="00B2423B" w:rsidTr="005A6385">
              <w:trPr>
                <w:trHeight w:val="423"/>
              </w:trPr>
              <w:tc>
                <w:tcPr>
                  <w:tcW w:w="1224" w:type="dxa"/>
                </w:tcPr>
                <w:p w:rsidR="00B2423B" w:rsidRDefault="007E1254" w:rsidP="007E1254">
                  <w:pPr>
                    <w:jc w:val="center"/>
                  </w:pPr>
                  <w:r w:rsidRPr="00561380">
                    <w:rPr>
                      <w:rFonts w:ascii="Comic Sans MS" w:hAnsi="Comic Sans MS"/>
                      <w:sz w:val="16"/>
                      <w:szCs w:val="16"/>
                    </w:rPr>
                    <w:t>Location</w:t>
                  </w:r>
                </w:p>
              </w:tc>
              <w:tc>
                <w:tcPr>
                  <w:tcW w:w="3878" w:type="dxa"/>
                </w:tcPr>
                <w:p w:rsidR="00B2423B" w:rsidRPr="005F637F" w:rsidRDefault="007E1254" w:rsidP="00B2423B">
                  <w:pPr>
                    <w:rPr>
                      <w:sz w:val="18"/>
                    </w:rPr>
                  </w:pPr>
                  <w:proofErr w:type="gramStart"/>
                  <w:r w:rsidRPr="00561380">
                    <w:rPr>
                      <w:rFonts w:ascii="Comic Sans MS" w:eastAsia="Times New Roman" w:hAnsi="Comic Sans MS" w:cs="Arial"/>
                      <w:color w:val="222222"/>
                      <w:sz w:val="16"/>
                      <w:szCs w:val="16"/>
                      <w:lang w:eastAsia="en-GB"/>
                    </w:rPr>
                    <w:t>a</w:t>
                  </w:r>
                  <w:proofErr w:type="gramEnd"/>
                  <w:r w:rsidRPr="00561380">
                    <w:rPr>
                      <w:rFonts w:ascii="Comic Sans MS" w:eastAsia="Times New Roman" w:hAnsi="Comic Sans MS" w:cs="Arial"/>
                      <w:color w:val="222222"/>
                      <w:sz w:val="16"/>
                      <w:szCs w:val="16"/>
                      <w:lang w:eastAsia="en-GB"/>
                    </w:rPr>
                    <w:t xml:space="preserve"> particular place or position.</w:t>
                  </w:r>
                </w:p>
              </w:tc>
            </w:tr>
            <w:tr w:rsidR="00B2423B" w:rsidTr="005A6385">
              <w:trPr>
                <w:trHeight w:val="399"/>
              </w:trPr>
              <w:tc>
                <w:tcPr>
                  <w:tcW w:w="1224" w:type="dxa"/>
                </w:tcPr>
                <w:p w:rsidR="00B2423B" w:rsidRDefault="007E1254" w:rsidP="00B2423B">
                  <w:r w:rsidRPr="00561380">
                    <w:rPr>
                      <w:rFonts w:ascii="Comic Sans MS" w:hAnsi="Comic Sans MS"/>
                      <w:sz w:val="16"/>
                      <w:szCs w:val="16"/>
                    </w:rPr>
                    <w:t>Equator</w:t>
                  </w:r>
                </w:p>
              </w:tc>
              <w:tc>
                <w:tcPr>
                  <w:tcW w:w="3878" w:type="dxa"/>
                </w:tcPr>
                <w:p w:rsidR="00B2423B" w:rsidRPr="005F637F" w:rsidRDefault="007E1254" w:rsidP="00B2423B">
                  <w:pPr>
                    <w:rPr>
                      <w:sz w:val="18"/>
                    </w:rPr>
                  </w:pPr>
                  <w:proofErr w:type="gramStart"/>
                  <w:r w:rsidRPr="00561380">
                    <w:rPr>
                      <w:rFonts w:ascii="Comic Sans MS" w:hAnsi="Comic Sans MS" w:cs="Arial"/>
                      <w:color w:val="222222"/>
                      <w:sz w:val="16"/>
                      <w:szCs w:val="16"/>
                      <w:shd w:val="clear" w:color="auto" w:fill="FFFFFF"/>
                    </w:rPr>
                    <w:t>a</w:t>
                  </w:r>
                  <w:proofErr w:type="gramEnd"/>
                  <w:r w:rsidRPr="00561380">
                    <w:rPr>
                      <w:rFonts w:ascii="Comic Sans MS" w:hAnsi="Comic Sans MS" w:cs="Arial"/>
                      <w:color w:val="222222"/>
                      <w:sz w:val="16"/>
                      <w:szCs w:val="16"/>
                      <w:shd w:val="clear" w:color="auto" w:fill="FFFFFF"/>
                    </w:rPr>
                    <w:t xml:space="preserve"> line notionally drawn on the earth equidistant from the poles, dividing the earth into northern and southern hemispheres and constituting the parallel of latitude 0°.</w:t>
                  </w:r>
                </w:p>
              </w:tc>
            </w:tr>
            <w:tr w:rsidR="00B2423B" w:rsidTr="005A6385">
              <w:trPr>
                <w:trHeight w:val="573"/>
              </w:trPr>
              <w:tc>
                <w:tcPr>
                  <w:tcW w:w="1224" w:type="dxa"/>
                </w:tcPr>
                <w:p w:rsidR="00B2423B" w:rsidRDefault="007E1254" w:rsidP="00B2423B">
                  <w:r w:rsidRPr="00561380">
                    <w:rPr>
                      <w:rFonts w:ascii="Comic Sans MS" w:hAnsi="Comic Sans MS"/>
                      <w:sz w:val="16"/>
                      <w:szCs w:val="16"/>
                    </w:rPr>
                    <w:t>Statistics</w:t>
                  </w:r>
                </w:p>
              </w:tc>
              <w:tc>
                <w:tcPr>
                  <w:tcW w:w="3878" w:type="dxa"/>
                </w:tcPr>
                <w:p w:rsidR="00B2423B" w:rsidRPr="005F637F" w:rsidRDefault="008338C5" w:rsidP="00B2423B">
                  <w:pPr>
                    <w:rPr>
                      <w:sz w:val="18"/>
                    </w:rPr>
                  </w:pPr>
                  <w:proofErr w:type="gramStart"/>
                  <w:r w:rsidRPr="00561380">
                    <w:rPr>
                      <w:rFonts w:ascii="Comic Sans MS" w:hAnsi="Comic Sans MS" w:cs="Arial"/>
                      <w:color w:val="222222"/>
                      <w:sz w:val="16"/>
                      <w:shd w:val="clear" w:color="auto" w:fill="FFFFFF"/>
                    </w:rPr>
                    <w:t>the</w:t>
                  </w:r>
                  <w:proofErr w:type="gramEnd"/>
                  <w:r w:rsidRPr="00561380">
                    <w:rPr>
                      <w:rFonts w:ascii="Comic Sans MS" w:hAnsi="Comic Sans MS" w:cs="Arial"/>
                      <w:color w:val="222222"/>
                      <w:sz w:val="16"/>
                      <w:shd w:val="clear" w:color="auto" w:fill="FFFFFF"/>
                    </w:rPr>
                    <w:t xml:space="preserve"> practice or science of collecting and analysing numerical data in large quantities, especially for inferring proportions in a whole from those in a representative sample.</w:t>
                  </w:r>
                </w:p>
              </w:tc>
            </w:tr>
            <w:tr w:rsidR="00B2423B" w:rsidTr="005A6385">
              <w:trPr>
                <w:trHeight w:val="423"/>
              </w:trPr>
              <w:tc>
                <w:tcPr>
                  <w:tcW w:w="1224" w:type="dxa"/>
                </w:tcPr>
                <w:p w:rsidR="00B2423B" w:rsidRDefault="008338C5" w:rsidP="00B2423B">
                  <w:r w:rsidRPr="00561380">
                    <w:rPr>
                      <w:rFonts w:ascii="Comic Sans MS" w:hAnsi="Comic Sans MS"/>
                      <w:sz w:val="16"/>
                      <w:szCs w:val="16"/>
                    </w:rPr>
                    <w:t>Country</w:t>
                  </w:r>
                </w:p>
              </w:tc>
              <w:tc>
                <w:tcPr>
                  <w:tcW w:w="3878" w:type="dxa"/>
                </w:tcPr>
                <w:p w:rsidR="008338C5" w:rsidRPr="00561380" w:rsidRDefault="008338C5" w:rsidP="008338C5">
                  <w:pPr>
                    <w:rPr>
                      <w:rFonts w:ascii="Comic Sans MS" w:hAnsi="Comic Sans MS"/>
                      <w:sz w:val="16"/>
                      <w:szCs w:val="16"/>
                    </w:rPr>
                  </w:pPr>
                  <w:proofErr w:type="gramStart"/>
                  <w:r w:rsidRPr="00561380">
                    <w:rPr>
                      <w:rFonts w:ascii="Comic Sans MS" w:hAnsi="Comic Sans MS" w:cs="Arial"/>
                      <w:color w:val="222222"/>
                      <w:sz w:val="16"/>
                      <w:shd w:val="clear" w:color="auto" w:fill="FFFFFF"/>
                    </w:rPr>
                    <w:t>a</w:t>
                  </w:r>
                  <w:proofErr w:type="gramEnd"/>
                  <w:r w:rsidRPr="00561380">
                    <w:rPr>
                      <w:rFonts w:ascii="Comic Sans MS" w:hAnsi="Comic Sans MS" w:cs="Arial"/>
                      <w:color w:val="222222"/>
                      <w:sz w:val="16"/>
                      <w:shd w:val="clear" w:color="auto" w:fill="FFFFFF"/>
                    </w:rPr>
                    <w:t xml:space="preserve"> nation with its own government, occupying a particular territory.</w:t>
                  </w:r>
                </w:p>
                <w:p w:rsidR="00B2423B" w:rsidRPr="005F637F" w:rsidRDefault="00B2423B" w:rsidP="00B2423B">
                  <w:pPr>
                    <w:rPr>
                      <w:sz w:val="18"/>
                    </w:rPr>
                  </w:pPr>
                </w:p>
              </w:tc>
            </w:tr>
            <w:tr w:rsidR="00B2423B" w:rsidTr="005A6385">
              <w:trPr>
                <w:trHeight w:val="399"/>
              </w:trPr>
              <w:tc>
                <w:tcPr>
                  <w:tcW w:w="1224" w:type="dxa"/>
                </w:tcPr>
                <w:p w:rsidR="00B2423B" w:rsidRDefault="008338C5" w:rsidP="00B2423B">
                  <w:r w:rsidRPr="00561380">
                    <w:rPr>
                      <w:rFonts w:ascii="Comic Sans MS" w:hAnsi="Comic Sans MS"/>
                      <w:sz w:val="16"/>
                      <w:szCs w:val="16"/>
                    </w:rPr>
                    <w:t>System</w:t>
                  </w:r>
                </w:p>
              </w:tc>
              <w:tc>
                <w:tcPr>
                  <w:tcW w:w="3878" w:type="dxa"/>
                </w:tcPr>
                <w:p w:rsidR="00B2423B" w:rsidRPr="005F637F" w:rsidRDefault="008338C5" w:rsidP="00B004AE">
                  <w:pPr>
                    <w:rPr>
                      <w:sz w:val="18"/>
                    </w:rPr>
                  </w:pPr>
                  <w:r w:rsidRPr="00561380">
                    <w:rPr>
                      <w:rFonts w:ascii="Comic Sans MS" w:hAnsi="Comic Sans MS" w:cs="Arial"/>
                      <w:color w:val="222222"/>
                      <w:sz w:val="16"/>
                      <w:szCs w:val="16"/>
                      <w:shd w:val="clear" w:color="auto" w:fill="FFFFFF"/>
                    </w:rPr>
                    <w:t>a set of things working together as parts of a mechanism or an interconnecting network; a complex whole</w:t>
                  </w:r>
                </w:p>
              </w:tc>
            </w:tr>
            <w:tr w:rsidR="00B2423B" w:rsidTr="005A6385">
              <w:trPr>
                <w:trHeight w:val="399"/>
              </w:trPr>
              <w:tc>
                <w:tcPr>
                  <w:tcW w:w="1224" w:type="dxa"/>
                </w:tcPr>
                <w:p w:rsidR="00B2423B" w:rsidRPr="00453A9C" w:rsidRDefault="008338C5" w:rsidP="00B2423B">
                  <w:pPr>
                    <w:rPr>
                      <w:rFonts w:cstheme="minorHAnsi"/>
                      <w:color w:val="000000" w:themeColor="text1"/>
                      <w:szCs w:val="24"/>
                    </w:rPr>
                  </w:pPr>
                  <w:r w:rsidRPr="00561380">
                    <w:rPr>
                      <w:rFonts w:ascii="Comic Sans MS" w:hAnsi="Comic Sans MS"/>
                      <w:sz w:val="16"/>
                      <w:szCs w:val="16"/>
                    </w:rPr>
                    <w:t>Process</w:t>
                  </w:r>
                </w:p>
              </w:tc>
              <w:tc>
                <w:tcPr>
                  <w:tcW w:w="3878" w:type="dxa"/>
                </w:tcPr>
                <w:p w:rsidR="00B2423B" w:rsidRPr="005F637F" w:rsidRDefault="008338C5" w:rsidP="00B2423B">
                  <w:pPr>
                    <w:rPr>
                      <w:sz w:val="18"/>
                    </w:rPr>
                  </w:pPr>
                  <w:proofErr w:type="gramStart"/>
                  <w:r w:rsidRPr="00561380">
                    <w:rPr>
                      <w:rFonts w:ascii="Comic Sans MS" w:hAnsi="Comic Sans MS" w:cs="Arial"/>
                      <w:color w:val="222222"/>
                      <w:sz w:val="16"/>
                      <w:shd w:val="clear" w:color="auto" w:fill="FFFFFF"/>
                    </w:rPr>
                    <w:t>a</w:t>
                  </w:r>
                  <w:proofErr w:type="gramEnd"/>
                  <w:r w:rsidRPr="00561380">
                    <w:rPr>
                      <w:rFonts w:ascii="Comic Sans MS" w:hAnsi="Comic Sans MS" w:cs="Arial"/>
                      <w:color w:val="222222"/>
                      <w:sz w:val="16"/>
                      <w:shd w:val="clear" w:color="auto" w:fill="FFFFFF"/>
                    </w:rPr>
                    <w:t xml:space="preserve"> series of actions or steps taken in order to achieve a particular end.</w:t>
                  </w:r>
                </w:p>
              </w:tc>
            </w:tr>
            <w:tr w:rsidR="00B2423B" w:rsidTr="005A6385">
              <w:trPr>
                <w:trHeight w:val="399"/>
              </w:trPr>
              <w:tc>
                <w:tcPr>
                  <w:tcW w:w="1224" w:type="dxa"/>
                </w:tcPr>
                <w:p w:rsidR="00B2423B" w:rsidRPr="00453A9C" w:rsidRDefault="008338C5" w:rsidP="00B2423B">
                  <w:pPr>
                    <w:rPr>
                      <w:rFonts w:cstheme="minorHAnsi"/>
                      <w:color w:val="000000" w:themeColor="text1"/>
                      <w:szCs w:val="24"/>
                    </w:rPr>
                  </w:pPr>
                  <w:r>
                    <w:rPr>
                      <w:rFonts w:ascii="Comic Sans MS" w:hAnsi="Comic Sans MS"/>
                      <w:sz w:val="16"/>
                      <w:szCs w:val="16"/>
                    </w:rPr>
                    <w:t>Precipitation</w:t>
                  </w:r>
                </w:p>
              </w:tc>
              <w:tc>
                <w:tcPr>
                  <w:tcW w:w="3878" w:type="dxa"/>
                </w:tcPr>
                <w:p w:rsidR="00B2423B" w:rsidRPr="005F637F" w:rsidRDefault="008338C5" w:rsidP="00B2423B">
                  <w:pPr>
                    <w:rPr>
                      <w:sz w:val="18"/>
                    </w:rPr>
                  </w:pPr>
                  <w:proofErr w:type="gramStart"/>
                  <w:r w:rsidRPr="00561380">
                    <w:rPr>
                      <w:rFonts w:ascii="Comic Sans MS" w:hAnsi="Comic Sans MS" w:cs="Arial"/>
                      <w:color w:val="222222"/>
                      <w:sz w:val="16"/>
                      <w:szCs w:val="16"/>
                      <w:shd w:val="clear" w:color="auto" w:fill="FFFFFF"/>
                    </w:rPr>
                    <w:t>the</w:t>
                  </w:r>
                  <w:proofErr w:type="gramEnd"/>
                  <w:r w:rsidRPr="00561380">
                    <w:rPr>
                      <w:rFonts w:ascii="Comic Sans MS" w:hAnsi="Comic Sans MS" w:cs="Arial"/>
                      <w:color w:val="222222"/>
                      <w:sz w:val="16"/>
                      <w:szCs w:val="16"/>
                      <w:shd w:val="clear" w:color="auto" w:fill="FFFFFF"/>
                    </w:rPr>
                    <w:t xml:space="preserve"> action or process of precipitating a substance from a solution</w:t>
                  </w:r>
                  <w:r w:rsidRPr="00561380">
                    <w:rPr>
                      <w:rFonts w:ascii="Comic Sans MS" w:hAnsi="Comic Sans MS" w:cs="Arial"/>
                      <w:color w:val="222222"/>
                      <w:shd w:val="clear" w:color="auto" w:fill="FFFFFF"/>
                    </w:rPr>
                    <w:t>.</w:t>
                  </w:r>
                </w:p>
              </w:tc>
            </w:tr>
          </w:tbl>
          <w:p w:rsidR="00B2423B" w:rsidRPr="00B2423B" w:rsidRDefault="00B2423B" w:rsidP="0063336B">
            <w:pPr>
              <w:rPr>
                <w:rFonts w:cstheme="minorHAnsi"/>
                <w:color w:val="000000" w:themeColor="text1"/>
                <w:szCs w:val="24"/>
              </w:rPr>
            </w:pPr>
          </w:p>
        </w:tc>
      </w:tr>
      <w:tr w:rsidR="0063336B" w:rsidTr="002D51B4">
        <w:tc>
          <w:tcPr>
            <w:tcW w:w="10060" w:type="dxa"/>
          </w:tcPr>
          <w:p w:rsidR="0063336B" w:rsidRDefault="0063336B" w:rsidP="0063336B">
            <w:pPr>
              <w:rPr>
                <w:b/>
                <w:u w:val="single"/>
              </w:rPr>
            </w:pPr>
            <w:r w:rsidRPr="00295E1E">
              <w:rPr>
                <w:b/>
                <w:u w:val="single"/>
              </w:rPr>
              <w:t>Trips/ Visits &amp; Useful Websites:</w:t>
            </w:r>
          </w:p>
          <w:p w:rsidR="002D51B4" w:rsidRDefault="002D51B4" w:rsidP="0063336B">
            <w:pPr>
              <w:rPr>
                <w:b/>
                <w:u w:val="single"/>
              </w:rPr>
            </w:pPr>
          </w:p>
          <w:p w:rsidR="002D51B4" w:rsidRDefault="008202FE" w:rsidP="0063336B">
            <w:hyperlink r:id="rId13" w:history="1">
              <w:r w:rsidR="002D51B4">
                <w:rPr>
                  <w:rStyle w:val="Hyperlink"/>
                </w:rPr>
                <w:t>https://www.yorkshirewater.com/education/learning-zone/education-centre-availability/</w:t>
              </w:r>
            </w:hyperlink>
          </w:p>
          <w:p w:rsidR="002D51B4" w:rsidRDefault="002D51B4" w:rsidP="0063336B"/>
          <w:p w:rsidR="002D51B4" w:rsidRPr="00295E1E" w:rsidRDefault="002D51B4" w:rsidP="0063336B">
            <w:pPr>
              <w:rPr>
                <w:b/>
                <w:u w:val="single"/>
              </w:rPr>
            </w:pPr>
          </w:p>
          <w:p w:rsidR="0063336B" w:rsidRDefault="0063336B"/>
        </w:tc>
        <w:tc>
          <w:tcPr>
            <w:tcW w:w="5328" w:type="dxa"/>
          </w:tcPr>
          <w:p w:rsidR="0063336B" w:rsidRDefault="00295E1E">
            <w:pPr>
              <w:rPr>
                <w:b/>
                <w:u w:val="single"/>
              </w:rPr>
            </w:pPr>
            <w:r w:rsidRPr="00295E1E">
              <w:rPr>
                <w:b/>
                <w:u w:val="single"/>
              </w:rPr>
              <w:t>Useful information or people to be studied in this particular unit</w:t>
            </w:r>
          </w:p>
          <w:p w:rsidR="002D51B4" w:rsidRDefault="002D51B4">
            <w:pPr>
              <w:rPr>
                <w:b/>
                <w:u w:val="single"/>
              </w:rPr>
            </w:pPr>
          </w:p>
          <w:p w:rsidR="002D51B4" w:rsidRPr="002D51B4" w:rsidRDefault="002D51B4">
            <w:r w:rsidRPr="002D51B4">
              <w:t xml:space="preserve">The Dam- English text (make links) </w:t>
            </w:r>
          </w:p>
        </w:tc>
      </w:tr>
    </w:tbl>
    <w:p w:rsidR="0063336B" w:rsidRDefault="0063336B"/>
    <w:sectPr w:rsidR="0063336B" w:rsidSect="0063336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71A"/>
    <w:multiLevelType w:val="hybridMultilevel"/>
    <w:tmpl w:val="39F0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67B2"/>
    <w:multiLevelType w:val="hybridMultilevel"/>
    <w:tmpl w:val="C078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C3AF8"/>
    <w:multiLevelType w:val="hybridMultilevel"/>
    <w:tmpl w:val="C480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6B"/>
    <w:rsid w:val="0000496B"/>
    <w:rsid w:val="0004125D"/>
    <w:rsid w:val="00265B87"/>
    <w:rsid w:val="0027530A"/>
    <w:rsid w:val="00295E1E"/>
    <w:rsid w:val="002A236D"/>
    <w:rsid w:val="002D323C"/>
    <w:rsid w:val="002D51B4"/>
    <w:rsid w:val="003953DA"/>
    <w:rsid w:val="004C53B9"/>
    <w:rsid w:val="004C71B0"/>
    <w:rsid w:val="005501BF"/>
    <w:rsid w:val="005836D9"/>
    <w:rsid w:val="00584B80"/>
    <w:rsid w:val="00585B4C"/>
    <w:rsid w:val="005A6385"/>
    <w:rsid w:val="005F637F"/>
    <w:rsid w:val="0063336B"/>
    <w:rsid w:val="00670A41"/>
    <w:rsid w:val="006D4BBE"/>
    <w:rsid w:val="00714A55"/>
    <w:rsid w:val="007E1254"/>
    <w:rsid w:val="0081545A"/>
    <w:rsid w:val="008202FE"/>
    <w:rsid w:val="008338C5"/>
    <w:rsid w:val="00967555"/>
    <w:rsid w:val="00A40BB8"/>
    <w:rsid w:val="00A57B5C"/>
    <w:rsid w:val="00B004AE"/>
    <w:rsid w:val="00B21FC4"/>
    <w:rsid w:val="00B2423B"/>
    <w:rsid w:val="00B30C37"/>
    <w:rsid w:val="00D0059D"/>
    <w:rsid w:val="00D85C96"/>
    <w:rsid w:val="00EE2805"/>
    <w:rsid w:val="00EF733F"/>
    <w:rsid w:val="00F12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C"/>
  <w15:chartTrackingRefBased/>
  <w15:docId w15:val="{1F572F9E-F2C0-43A0-A217-DB20DDE8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70A41"/>
    <w:rPr>
      <w:b/>
      <w:bCs/>
    </w:rPr>
  </w:style>
  <w:style w:type="paragraph" w:styleId="ListParagraph">
    <w:name w:val="List Paragraph"/>
    <w:basedOn w:val="Normal"/>
    <w:uiPriority w:val="34"/>
    <w:qFormat/>
    <w:rsid w:val="005836D9"/>
    <w:pPr>
      <w:ind w:left="720"/>
      <w:contextualSpacing/>
    </w:pPr>
  </w:style>
  <w:style w:type="character" w:styleId="Hyperlink">
    <w:name w:val="Hyperlink"/>
    <w:basedOn w:val="DefaultParagraphFont"/>
    <w:uiPriority w:val="99"/>
    <w:unhideWhenUsed/>
    <w:rsid w:val="00B21FC4"/>
    <w:rPr>
      <w:color w:val="0563C1" w:themeColor="hyperlink"/>
      <w:u w:val="single"/>
    </w:rPr>
  </w:style>
  <w:style w:type="paragraph" w:styleId="NormalWeb">
    <w:name w:val="Normal (Web)"/>
    <w:basedOn w:val="Normal"/>
    <w:uiPriority w:val="99"/>
    <w:semiHidden/>
    <w:unhideWhenUsed/>
    <w:rsid w:val="00B30C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6169">
      <w:bodyDiv w:val="1"/>
      <w:marLeft w:val="0"/>
      <w:marRight w:val="0"/>
      <w:marTop w:val="0"/>
      <w:marBottom w:val="0"/>
      <w:divBdr>
        <w:top w:val="none" w:sz="0" w:space="0" w:color="auto"/>
        <w:left w:val="none" w:sz="0" w:space="0" w:color="auto"/>
        <w:bottom w:val="none" w:sz="0" w:space="0" w:color="auto"/>
        <w:right w:val="none" w:sz="0" w:space="0" w:color="auto"/>
      </w:divBdr>
    </w:div>
    <w:div w:id="759332528">
      <w:bodyDiv w:val="1"/>
      <w:marLeft w:val="0"/>
      <w:marRight w:val="0"/>
      <w:marTop w:val="0"/>
      <w:marBottom w:val="0"/>
      <w:divBdr>
        <w:top w:val="none" w:sz="0" w:space="0" w:color="auto"/>
        <w:left w:val="none" w:sz="0" w:space="0" w:color="auto"/>
        <w:bottom w:val="none" w:sz="0" w:space="0" w:color="auto"/>
        <w:right w:val="none" w:sz="0" w:space="0" w:color="auto"/>
      </w:divBdr>
      <w:divsChild>
        <w:div w:id="1884169496">
          <w:marLeft w:val="0"/>
          <w:marRight w:val="0"/>
          <w:marTop w:val="0"/>
          <w:marBottom w:val="0"/>
          <w:divBdr>
            <w:top w:val="none" w:sz="0" w:space="0" w:color="auto"/>
            <w:left w:val="none" w:sz="0" w:space="0" w:color="auto"/>
            <w:bottom w:val="none" w:sz="0" w:space="0" w:color="auto"/>
            <w:right w:val="none" w:sz="0" w:space="0" w:color="auto"/>
          </w:divBdr>
        </w:div>
        <w:div w:id="350421070">
          <w:marLeft w:val="0"/>
          <w:marRight w:val="0"/>
          <w:marTop w:val="0"/>
          <w:marBottom w:val="0"/>
          <w:divBdr>
            <w:top w:val="none" w:sz="0" w:space="0" w:color="auto"/>
            <w:left w:val="none" w:sz="0" w:space="0" w:color="auto"/>
            <w:bottom w:val="none" w:sz="0" w:space="0" w:color="auto"/>
            <w:right w:val="none" w:sz="0" w:space="0" w:color="auto"/>
          </w:divBdr>
        </w:div>
      </w:divsChild>
    </w:div>
    <w:div w:id="11715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rkshirewater.com/education/learning-zone/education-centre-availabilit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lenntech.com/Periodic-chart-elements/Cu-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enntech.com/hydrological-cycle.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usgs.gov/mission-areas/water-resources/map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 Kirsty</dc:creator>
  <cp:keywords/>
  <dc:description/>
  <cp:lastModifiedBy>Doy, Kirsty</cp:lastModifiedBy>
  <cp:revision>4</cp:revision>
  <dcterms:created xsi:type="dcterms:W3CDTF">2020-07-13T13:42:00Z</dcterms:created>
  <dcterms:modified xsi:type="dcterms:W3CDTF">2022-10-14T11:23:00Z</dcterms:modified>
</cp:coreProperties>
</file>