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F06" w:rsidRPr="000C3BFC" w:rsidRDefault="00824F06" w:rsidP="0079139D">
      <w:pPr>
        <w:jc w:val="both"/>
        <w:rPr>
          <w:rFonts w:ascii="Arial" w:hAnsi="Arial" w:cs="Arial"/>
          <w:b/>
          <w:bCs/>
          <w:sz w:val="22"/>
          <w:szCs w:val="22"/>
          <w:u w:val="single"/>
        </w:rPr>
      </w:pPr>
      <w:r w:rsidRPr="000C3BFC">
        <w:rPr>
          <w:noProof/>
          <w:lang w:eastAsia="en-GB"/>
        </w:rPr>
        <w:drawing>
          <wp:anchor distT="0" distB="0" distL="114300" distR="114300" simplePos="0" relativeHeight="251659264" behindDoc="0" locked="0" layoutInCell="1" allowOverlap="1" wp14:anchorId="4DAA1F97" wp14:editId="128AD3F4">
            <wp:simplePos x="0" y="0"/>
            <wp:positionH relativeFrom="margin">
              <wp:posOffset>1813560</wp:posOffset>
            </wp:positionH>
            <wp:positionV relativeFrom="margin">
              <wp:posOffset>-419100</wp:posOffset>
            </wp:positionV>
            <wp:extent cx="2514600" cy="709930"/>
            <wp:effectExtent l="0" t="0" r="0" b="0"/>
            <wp:wrapTopAndBottom/>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709930"/>
                    </a:xfrm>
                    <a:prstGeom prst="rect">
                      <a:avLst/>
                    </a:prstGeom>
                    <a:noFill/>
                  </pic:spPr>
                </pic:pic>
              </a:graphicData>
            </a:graphic>
            <wp14:sizeRelH relativeFrom="page">
              <wp14:pctWidth>0</wp14:pctWidth>
            </wp14:sizeRelH>
            <wp14:sizeRelV relativeFrom="page">
              <wp14:pctHeight>0</wp14:pctHeight>
            </wp14:sizeRelV>
          </wp:anchor>
        </w:drawing>
      </w:r>
    </w:p>
    <w:p w:rsidR="00824F06" w:rsidRPr="000C3BFC" w:rsidRDefault="00824F06" w:rsidP="0079139D">
      <w:pPr>
        <w:jc w:val="both"/>
        <w:rPr>
          <w:rFonts w:ascii="Arial" w:hAnsi="Arial" w:cs="Arial"/>
          <w:b/>
          <w:bCs/>
          <w:sz w:val="22"/>
          <w:szCs w:val="22"/>
          <w:u w:val="single"/>
        </w:rPr>
      </w:pPr>
      <w:smartTag w:uri="urn:schemas-microsoft-com:office:smarttags" w:element="place">
        <w:smartTag w:uri="urn:schemas-microsoft-com:office:smarttags" w:element="PlaceName">
          <w:r w:rsidRPr="000C3BFC">
            <w:rPr>
              <w:rFonts w:ascii="Arial" w:hAnsi="Arial" w:cs="Arial"/>
              <w:b/>
              <w:bCs/>
              <w:sz w:val="22"/>
              <w:szCs w:val="22"/>
              <w:u w:val="single"/>
            </w:rPr>
            <w:t>BUCKTON</w:t>
          </w:r>
        </w:smartTag>
        <w:r w:rsidRPr="000C3BFC">
          <w:rPr>
            <w:rFonts w:ascii="Arial" w:hAnsi="Arial" w:cs="Arial"/>
            <w:b/>
            <w:bCs/>
            <w:sz w:val="22"/>
            <w:szCs w:val="22"/>
            <w:u w:val="single"/>
          </w:rPr>
          <w:t xml:space="preserve"> </w:t>
        </w:r>
        <w:smartTag w:uri="urn:schemas-microsoft-com:office:smarttags" w:element="PlaceName">
          <w:r w:rsidRPr="000C3BFC">
            <w:rPr>
              <w:rFonts w:ascii="Arial" w:hAnsi="Arial" w:cs="Arial"/>
              <w:b/>
              <w:bCs/>
              <w:sz w:val="22"/>
              <w:szCs w:val="22"/>
              <w:u w:val="single"/>
            </w:rPr>
            <w:t>VALE</w:t>
          </w:r>
        </w:smartTag>
        <w:r w:rsidRPr="000C3BFC">
          <w:rPr>
            <w:rFonts w:ascii="Arial" w:hAnsi="Arial" w:cs="Arial"/>
            <w:b/>
            <w:bCs/>
            <w:sz w:val="22"/>
            <w:szCs w:val="22"/>
            <w:u w:val="single"/>
          </w:rPr>
          <w:t xml:space="preserve"> </w:t>
        </w:r>
        <w:smartTag w:uri="urn:schemas-microsoft-com:office:smarttags" w:element="PlaceType">
          <w:r w:rsidRPr="000C3BFC">
            <w:rPr>
              <w:rFonts w:ascii="Arial" w:hAnsi="Arial" w:cs="Arial"/>
              <w:b/>
              <w:bCs/>
              <w:sz w:val="22"/>
              <w:szCs w:val="22"/>
              <w:u w:val="single"/>
            </w:rPr>
            <w:t>PRIMARY SCHOOL</w:t>
          </w:r>
        </w:smartTag>
      </w:smartTag>
    </w:p>
    <w:p w:rsidR="00824F06" w:rsidRPr="000C3BFC" w:rsidRDefault="00824F06" w:rsidP="0079139D">
      <w:pPr>
        <w:jc w:val="both"/>
        <w:rPr>
          <w:rFonts w:ascii="Arial" w:hAnsi="Arial" w:cs="Arial"/>
          <w:b/>
          <w:bCs/>
          <w:sz w:val="22"/>
          <w:szCs w:val="22"/>
          <w:u w:val="single"/>
        </w:rPr>
      </w:pPr>
    </w:p>
    <w:p w:rsidR="00824F06" w:rsidRPr="000C3BFC" w:rsidRDefault="00824F06" w:rsidP="0079139D">
      <w:pPr>
        <w:jc w:val="both"/>
        <w:rPr>
          <w:rFonts w:ascii="Arial" w:hAnsi="Arial" w:cs="Arial"/>
          <w:b/>
          <w:bCs/>
          <w:sz w:val="22"/>
          <w:szCs w:val="22"/>
          <w:u w:val="single"/>
        </w:rPr>
      </w:pPr>
      <w:r w:rsidRPr="000C3BFC">
        <w:rPr>
          <w:rFonts w:ascii="Arial" w:hAnsi="Arial" w:cs="Arial"/>
          <w:b/>
          <w:bCs/>
          <w:sz w:val="22"/>
          <w:szCs w:val="22"/>
          <w:u w:val="single"/>
        </w:rPr>
        <w:t>MINUTES OF AN EXTRAORDINARY GOVERNING BOARD MEETING</w:t>
      </w:r>
      <w:r w:rsidR="0069215D">
        <w:rPr>
          <w:rFonts w:ascii="Arial" w:hAnsi="Arial" w:cs="Arial"/>
          <w:b/>
          <w:bCs/>
          <w:sz w:val="22"/>
          <w:szCs w:val="22"/>
          <w:u w:val="single"/>
        </w:rPr>
        <w:t xml:space="preserve">/COVID-19 OVERSIGHT PANEL </w:t>
      </w:r>
      <w:r w:rsidRPr="000C3BFC">
        <w:rPr>
          <w:rFonts w:ascii="Arial" w:hAnsi="Arial" w:cs="Arial"/>
          <w:b/>
          <w:bCs/>
          <w:sz w:val="22"/>
          <w:szCs w:val="22"/>
          <w:u w:val="single"/>
        </w:rPr>
        <w:t xml:space="preserve">HELD VIRTUALLY ON </w:t>
      </w:r>
      <w:r>
        <w:rPr>
          <w:rFonts w:ascii="Arial" w:hAnsi="Arial" w:cs="Arial"/>
          <w:b/>
          <w:bCs/>
          <w:sz w:val="22"/>
          <w:szCs w:val="22"/>
          <w:u w:val="single"/>
        </w:rPr>
        <w:t>16 SEPTEMBER</w:t>
      </w:r>
      <w:r w:rsidRPr="000C3BFC">
        <w:rPr>
          <w:rFonts w:ascii="Arial" w:hAnsi="Arial" w:cs="Arial"/>
          <w:b/>
          <w:bCs/>
          <w:sz w:val="22"/>
          <w:szCs w:val="22"/>
          <w:u w:val="single"/>
        </w:rPr>
        <w:t xml:space="preserve"> 2020</w:t>
      </w:r>
    </w:p>
    <w:p w:rsidR="00824F06" w:rsidRPr="000C3BFC" w:rsidRDefault="00824F06" w:rsidP="0079139D">
      <w:pPr>
        <w:jc w:val="both"/>
        <w:rPr>
          <w:rFonts w:ascii="Arial" w:hAnsi="Arial" w:cs="Arial"/>
          <w:b/>
          <w:bCs/>
          <w:sz w:val="22"/>
          <w:szCs w:val="22"/>
          <w:u w:val="single"/>
        </w:rPr>
      </w:pPr>
    </w:p>
    <w:p w:rsidR="00824F06" w:rsidRDefault="00824F06" w:rsidP="0079139D">
      <w:pPr>
        <w:tabs>
          <w:tab w:val="left" w:pos="720"/>
          <w:tab w:val="left" w:pos="1440"/>
          <w:tab w:val="left" w:pos="2160"/>
          <w:tab w:val="center" w:pos="4873"/>
        </w:tabs>
        <w:jc w:val="both"/>
        <w:rPr>
          <w:rFonts w:ascii="Arial" w:hAnsi="Arial" w:cs="Arial"/>
          <w:b/>
          <w:bCs/>
          <w:sz w:val="22"/>
          <w:szCs w:val="22"/>
        </w:rPr>
      </w:pPr>
      <w:r w:rsidRPr="000C3BFC">
        <w:rPr>
          <w:rFonts w:ascii="Arial" w:hAnsi="Arial" w:cs="Arial"/>
          <w:b/>
          <w:bCs/>
          <w:sz w:val="22"/>
          <w:szCs w:val="22"/>
        </w:rPr>
        <w:t>PRESENT:</w:t>
      </w:r>
      <w:r w:rsidRPr="000C3BFC">
        <w:rPr>
          <w:rFonts w:ascii="Arial" w:hAnsi="Arial" w:cs="Arial"/>
          <w:b/>
          <w:bCs/>
          <w:sz w:val="22"/>
          <w:szCs w:val="22"/>
        </w:rPr>
        <w:tab/>
      </w:r>
      <w:r w:rsidRPr="000C3BFC">
        <w:rPr>
          <w:rFonts w:ascii="Arial" w:hAnsi="Arial" w:cs="Arial"/>
          <w:b/>
          <w:bCs/>
          <w:sz w:val="22"/>
          <w:szCs w:val="22"/>
        </w:rPr>
        <w:tab/>
        <w:t>Mr Nick Whitbread</w:t>
      </w:r>
      <w:r w:rsidRPr="000C3BFC">
        <w:rPr>
          <w:rFonts w:ascii="Arial" w:hAnsi="Arial" w:cs="Arial"/>
          <w:b/>
          <w:bCs/>
          <w:sz w:val="22"/>
          <w:szCs w:val="22"/>
        </w:rPr>
        <w:tab/>
      </w:r>
      <w:r w:rsidRPr="000C3BFC">
        <w:rPr>
          <w:rFonts w:ascii="Arial" w:hAnsi="Arial" w:cs="Arial"/>
          <w:b/>
          <w:bCs/>
          <w:sz w:val="22"/>
          <w:szCs w:val="22"/>
        </w:rPr>
        <w:tab/>
        <w:t xml:space="preserve">Parent – in the Chair </w:t>
      </w:r>
    </w:p>
    <w:p w:rsidR="00824F06" w:rsidRPr="000C3BFC" w:rsidRDefault="00824F06" w:rsidP="0079139D">
      <w:pPr>
        <w:tabs>
          <w:tab w:val="left" w:pos="720"/>
          <w:tab w:val="left" w:pos="1440"/>
          <w:tab w:val="left" w:pos="2160"/>
          <w:tab w:val="center" w:pos="4873"/>
        </w:tabs>
        <w:jc w:val="both"/>
        <w:rPr>
          <w:rFonts w:ascii="Arial" w:hAnsi="Arial" w:cs="Arial"/>
          <w:b/>
          <w:bCs/>
          <w:sz w:val="22"/>
          <w:szCs w:val="22"/>
        </w:rPr>
      </w:pPr>
      <w:r w:rsidRPr="000C3BFC">
        <w:rPr>
          <w:rFonts w:ascii="Arial" w:hAnsi="Arial" w:cs="Arial"/>
          <w:b/>
          <w:bCs/>
          <w:sz w:val="22"/>
          <w:szCs w:val="22"/>
        </w:rPr>
        <w:tab/>
      </w:r>
      <w:r w:rsidRPr="000C3BFC">
        <w:rPr>
          <w:rFonts w:ascii="Arial" w:hAnsi="Arial" w:cs="Arial"/>
          <w:b/>
          <w:bCs/>
          <w:sz w:val="22"/>
          <w:szCs w:val="22"/>
        </w:rPr>
        <w:tab/>
      </w:r>
      <w:r w:rsidRPr="000C3BFC">
        <w:rPr>
          <w:rFonts w:ascii="Arial" w:hAnsi="Arial" w:cs="Arial"/>
          <w:b/>
          <w:bCs/>
          <w:sz w:val="22"/>
          <w:szCs w:val="22"/>
        </w:rPr>
        <w:tab/>
        <w:t>Mrs Sarah Blake</w:t>
      </w:r>
      <w:r w:rsidRPr="000C3BFC">
        <w:rPr>
          <w:rFonts w:ascii="Arial" w:hAnsi="Arial" w:cs="Arial"/>
          <w:b/>
          <w:bCs/>
          <w:sz w:val="22"/>
          <w:szCs w:val="22"/>
        </w:rPr>
        <w:tab/>
      </w:r>
      <w:r w:rsidRPr="000C3BFC">
        <w:rPr>
          <w:rFonts w:ascii="Arial" w:hAnsi="Arial" w:cs="Arial"/>
          <w:b/>
          <w:bCs/>
          <w:sz w:val="22"/>
          <w:szCs w:val="22"/>
        </w:rPr>
        <w:tab/>
        <w:t>Staff</w:t>
      </w:r>
    </w:p>
    <w:p w:rsidR="008F3F65" w:rsidRPr="000C3BFC" w:rsidRDefault="008F3F65" w:rsidP="0079139D">
      <w:pPr>
        <w:tabs>
          <w:tab w:val="left" w:pos="720"/>
          <w:tab w:val="left" w:pos="1440"/>
          <w:tab w:val="left" w:pos="2160"/>
          <w:tab w:val="center" w:pos="4873"/>
        </w:tabs>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Mrs Jackie Brook</w:t>
      </w:r>
      <w:r>
        <w:rPr>
          <w:rFonts w:ascii="Arial" w:hAnsi="Arial" w:cs="Arial"/>
          <w:b/>
          <w:bCs/>
          <w:sz w:val="22"/>
          <w:szCs w:val="22"/>
        </w:rPr>
        <w:tab/>
      </w:r>
      <w:r>
        <w:rPr>
          <w:rFonts w:ascii="Arial" w:hAnsi="Arial" w:cs="Arial"/>
          <w:b/>
          <w:bCs/>
          <w:sz w:val="22"/>
          <w:szCs w:val="22"/>
        </w:rPr>
        <w:tab/>
        <w:t>Co-opted</w:t>
      </w:r>
    </w:p>
    <w:p w:rsidR="00824F06" w:rsidRDefault="00824F06" w:rsidP="0079139D">
      <w:pPr>
        <w:tabs>
          <w:tab w:val="left" w:pos="720"/>
          <w:tab w:val="left" w:pos="1440"/>
          <w:tab w:val="left" w:pos="2160"/>
          <w:tab w:val="center" w:pos="4873"/>
        </w:tabs>
        <w:jc w:val="both"/>
        <w:rPr>
          <w:rFonts w:ascii="Arial" w:hAnsi="Arial" w:cs="Arial"/>
          <w:b/>
          <w:bCs/>
          <w:sz w:val="22"/>
          <w:szCs w:val="22"/>
        </w:rPr>
      </w:pPr>
      <w:r w:rsidRPr="000C3BFC">
        <w:rPr>
          <w:rFonts w:ascii="Arial" w:hAnsi="Arial" w:cs="Arial"/>
          <w:b/>
          <w:bCs/>
          <w:sz w:val="22"/>
          <w:szCs w:val="22"/>
        </w:rPr>
        <w:tab/>
      </w:r>
      <w:r w:rsidRPr="000C3BFC">
        <w:rPr>
          <w:rFonts w:ascii="Arial" w:hAnsi="Arial" w:cs="Arial"/>
          <w:b/>
          <w:bCs/>
          <w:sz w:val="22"/>
          <w:szCs w:val="22"/>
        </w:rPr>
        <w:tab/>
      </w:r>
      <w:r w:rsidRPr="000C3BFC">
        <w:rPr>
          <w:rFonts w:ascii="Arial" w:hAnsi="Arial" w:cs="Arial"/>
          <w:b/>
          <w:bCs/>
          <w:sz w:val="22"/>
          <w:szCs w:val="22"/>
        </w:rPr>
        <w:tab/>
        <w:t>Mr Arron Leech</w:t>
      </w:r>
      <w:r w:rsidRPr="000C3BFC">
        <w:rPr>
          <w:rFonts w:ascii="Arial" w:hAnsi="Arial" w:cs="Arial"/>
          <w:b/>
          <w:bCs/>
          <w:sz w:val="22"/>
          <w:szCs w:val="22"/>
        </w:rPr>
        <w:tab/>
      </w:r>
      <w:r w:rsidRPr="000C3BFC">
        <w:rPr>
          <w:rFonts w:ascii="Arial" w:hAnsi="Arial" w:cs="Arial"/>
          <w:b/>
          <w:bCs/>
          <w:sz w:val="22"/>
          <w:szCs w:val="22"/>
        </w:rPr>
        <w:tab/>
        <w:t>Co-opted</w:t>
      </w:r>
    </w:p>
    <w:p w:rsidR="00824F06" w:rsidRPr="000C3BFC" w:rsidRDefault="00824F06" w:rsidP="0079139D">
      <w:pPr>
        <w:tabs>
          <w:tab w:val="left" w:pos="720"/>
          <w:tab w:val="left" w:pos="1440"/>
          <w:tab w:val="left" w:pos="2160"/>
          <w:tab w:val="center" w:pos="4873"/>
        </w:tabs>
        <w:jc w:val="both"/>
        <w:rPr>
          <w:rFonts w:ascii="Arial" w:hAnsi="Arial" w:cs="Arial"/>
          <w:b/>
          <w:bCs/>
          <w:sz w:val="22"/>
          <w:szCs w:val="22"/>
        </w:rPr>
      </w:pPr>
      <w:r w:rsidRPr="000C3BFC">
        <w:rPr>
          <w:rFonts w:ascii="Arial" w:hAnsi="Arial" w:cs="Arial"/>
          <w:b/>
          <w:bCs/>
          <w:sz w:val="22"/>
          <w:szCs w:val="22"/>
        </w:rPr>
        <w:tab/>
      </w:r>
      <w:r w:rsidRPr="000C3BFC">
        <w:rPr>
          <w:rFonts w:ascii="Arial" w:hAnsi="Arial" w:cs="Arial"/>
          <w:b/>
          <w:bCs/>
          <w:sz w:val="22"/>
          <w:szCs w:val="22"/>
        </w:rPr>
        <w:tab/>
      </w:r>
      <w:r w:rsidRPr="000C3BFC">
        <w:rPr>
          <w:rFonts w:ascii="Arial" w:hAnsi="Arial" w:cs="Arial"/>
          <w:b/>
          <w:bCs/>
          <w:sz w:val="22"/>
          <w:szCs w:val="22"/>
        </w:rPr>
        <w:tab/>
        <w:t>Ms Jenny Ross</w:t>
      </w:r>
      <w:r w:rsidRPr="000C3BFC">
        <w:rPr>
          <w:rFonts w:ascii="Arial" w:hAnsi="Arial" w:cs="Arial"/>
          <w:b/>
          <w:bCs/>
          <w:sz w:val="22"/>
          <w:szCs w:val="22"/>
        </w:rPr>
        <w:tab/>
      </w:r>
      <w:r w:rsidRPr="000C3BFC">
        <w:rPr>
          <w:rFonts w:ascii="Arial" w:hAnsi="Arial" w:cs="Arial"/>
          <w:b/>
          <w:bCs/>
          <w:sz w:val="22"/>
          <w:szCs w:val="22"/>
        </w:rPr>
        <w:tab/>
        <w:t>Parent</w:t>
      </w:r>
    </w:p>
    <w:p w:rsidR="00824F06" w:rsidRPr="000C3BFC" w:rsidRDefault="00824F06" w:rsidP="0079139D">
      <w:pPr>
        <w:tabs>
          <w:tab w:val="left" w:pos="720"/>
          <w:tab w:val="left" w:pos="1440"/>
          <w:tab w:val="left" w:pos="2160"/>
          <w:tab w:val="center" w:pos="4873"/>
        </w:tabs>
        <w:jc w:val="both"/>
        <w:rPr>
          <w:rFonts w:ascii="Arial" w:hAnsi="Arial" w:cs="Arial"/>
          <w:b/>
          <w:bCs/>
          <w:sz w:val="22"/>
          <w:szCs w:val="22"/>
        </w:rPr>
      </w:pPr>
      <w:r w:rsidRPr="000C3BFC">
        <w:rPr>
          <w:rFonts w:ascii="Arial" w:hAnsi="Arial" w:cs="Arial"/>
          <w:b/>
          <w:bCs/>
          <w:sz w:val="22"/>
          <w:szCs w:val="22"/>
        </w:rPr>
        <w:tab/>
      </w:r>
      <w:r w:rsidRPr="000C3BFC">
        <w:rPr>
          <w:rFonts w:ascii="Arial" w:hAnsi="Arial" w:cs="Arial"/>
          <w:b/>
          <w:bCs/>
          <w:sz w:val="22"/>
          <w:szCs w:val="22"/>
        </w:rPr>
        <w:tab/>
      </w:r>
      <w:r w:rsidRPr="000C3BFC">
        <w:rPr>
          <w:rFonts w:ascii="Arial" w:hAnsi="Arial" w:cs="Arial"/>
          <w:b/>
          <w:bCs/>
          <w:sz w:val="22"/>
          <w:szCs w:val="22"/>
        </w:rPr>
        <w:tab/>
        <w:t>Ms Taf Sharif</w:t>
      </w:r>
      <w:r w:rsidRPr="000C3BFC">
        <w:rPr>
          <w:rFonts w:ascii="Arial" w:hAnsi="Arial" w:cs="Arial"/>
          <w:b/>
          <w:bCs/>
          <w:sz w:val="22"/>
          <w:szCs w:val="22"/>
        </w:rPr>
        <w:tab/>
      </w:r>
      <w:r w:rsidRPr="000C3BFC">
        <w:rPr>
          <w:rFonts w:ascii="Arial" w:hAnsi="Arial" w:cs="Arial"/>
          <w:b/>
          <w:bCs/>
          <w:sz w:val="22"/>
          <w:szCs w:val="22"/>
        </w:rPr>
        <w:tab/>
        <w:t>Authority</w:t>
      </w:r>
    </w:p>
    <w:p w:rsidR="00824F06" w:rsidRPr="000C3BFC" w:rsidRDefault="00824F06" w:rsidP="0079139D">
      <w:pPr>
        <w:tabs>
          <w:tab w:val="left" w:pos="720"/>
          <w:tab w:val="left" w:pos="1440"/>
          <w:tab w:val="left" w:pos="2160"/>
          <w:tab w:val="center" w:pos="4873"/>
        </w:tabs>
        <w:jc w:val="both"/>
        <w:rPr>
          <w:rFonts w:ascii="Arial" w:hAnsi="Arial" w:cs="Arial"/>
          <w:b/>
          <w:bCs/>
          <w:sz w:val="22"/>
          <w:szCs w:val="22"/>
        </w:rPr>
      </w:pPr>
      <w:r w:rsidRPr="000C3BFC">
        <w:rPr>
          <w:rFonts w:ascii="Arial" w:hAnsi="Arial" w:cs="Arial"/>
          <w:b/>
          <w:bCs/>
          <w:sz w:val="22"/>
          <w:szCs w:val="22"/>
        </w:rPr>
        <w:tab/>
      </w:r>
      <w:r w:rsidRPr="000C3BFC">
        <w:rPr>
          <w:rFonts w:ascii="Arial" w:hAnsi="Arial" w:cs="Arial"/>
          <w:b/>
          <w:bCs/>
          <w:sz w:val="22"/>
          <w:szCs w:val="22"/>
        </w:rPr>
        <w:tab/>
      </w:r>
      <w:r w:rsidRPr="000C3BFC">
        <w:rPr>
          <w:rFonts w:ascii="Arial" w:hAnsi="Arial" w:cs="Arial"/>
          <w:b/>
          <w:bCs/>
          <w:sz w:val="22"/>
          <w:szCs w:val="22"/>
        </w:rPr>
        <w:tab/>
        <w:t>Mrs Deborah Brown</w:t>
      </w:r>
      <w:r w:rsidRPr="000C3BFC">
        <w:rPr>
          <w:rFonts w:ascii="Arial" w:hAnsi="Arial" w:cs="Arial"/>
          <w:b/>
          <w:bCs/>
          <w:sz w:val="22"/>
          <w:szCs w:val="22"/>
        </w:rPr>
        <w:tab/>
      </w:r>
      <w:r w:rsidRPr="000C3BFC">
        <w:rPr>
          <w:rFonts w:ascii="Arial" w:hAnsi="Arial" w:cs="Arial"/>
          <w:b/>
          <w:bCs/>
          <w:sz w:val="22"/>
          <w:szCs w:val="22"/>
        </w:rPr>
        <w:tab/>
        <w:t>Headteacher</w:t>
      </w:r>
    </w:p>
    <w:p w:rsidR="00824F06" w:rsidRPr="000C3BFC" w:rsidRDefault="00824F06" w:rsidP="0079139D">
      <w:pPr>
        <w:tabs>
          <w:tab w:val="left" w:pos="720"/>
          <w:tab w:val="left" w:pos="1440"/>
          <w:tab w:val="left" w:pos="2160"/>
          <w:tab w:val="center" w:pos="4873"/>
        </w:tabs>
        <w:jc w:val="both"/>
        <w:rPr>
          <w:rFonts w:ascii="Arial" w:hAnsi="Arial" w:cs="Arial"/>
          <w:b/>
          <w:bCs/>
          <w:sz w:val="22"/>
          <w:szCs w:val="22"/>
        </w:rPr>
      </w:pPr>
    </w:p>
    <w:p w:rsidR="00824F06" w:rsidRPr="000C3BFC" w:rsidRDefault="00824F06" w:rsidP="0079139D">
      <w:pPr>
        <w:tabs>
          <w:tab w:val="left" w:pos="720"/>
          <w:tab w:val="left" w:pos="1440"/>
          <w:tab w:val="left" w:pos="2160"/>
          <w:tab w:val="center" w:pos="4873"/>
        </w:tabs>
        <w:jc w:val="both"/>
        <w:rPr>
          <w:rFonts w:ascii="Arial" w:hAnsi="Arial" w:cs="Arial"/>
          <w:b/>
          <w:bCs/>
          <w:sz w:val="22"/>
          <w:szCs w:val="22"/>
        </w:rPr>
      </w:pPr>
      <w:r w:rsidRPr="000C3BFC">
        <w:rPr>
          <w:rFonts w:ascii="Arial" w:hAnsi="Arial" w:cs="Arial"/>
          <w:b/>
          <w:bCs/>
          <w:sz w:val="22"/>
          <w:szCs w:val="22"/>
        </w:rPr>
        <w:t>IN ATTENDANCE:</w:t>
      </w:r>
      <w:r w:rsidRPr="000C3BFC">
        <w:rPr>
          <w:rFonts w:ascii="Arial" w:hAnsi="Arial" w:cs="Arial"/>
          <w:b/>
          <w:bCs/>
          <w:sz w:val="22"/>
          <w:szCs w:val="22"/>
        </w:rPr>
        <w:tab/>
      </w:r>
      <w:r w:rsidR="007E220E">
        <w:rPr>
          <w:rFonts w:ascii="Arial" w:hAnsi="Arial" w:cs="Arial"/>
          <w:b/>
          <w:bCs/>
          <w:sz w:val="22"/>
          <w:szCs w:val="22"/>
        </w:rPr>
        <w:t>M</w:t>
      </w:r>
      <w:r w:rsidRPr="000C3BFC">
        <w:rPr>
          <w:rFonts w:ascii="Arial" w:hAnsi="Arial" w:cs="Arial"/>
          <w:b/>
          <w:bCs/>
          <w:sz w:val="22"/>
          <w:szCs w:val="22"/>
        </w:rPr>
        <w:t>rs Rachel Lees</w:t>
      </w:r>
      <w:r w:rsidRPr="000C3BFC">
        <w:rPr>
          <w:rFonts w:ascii="Arial" w:hAnsi="Arial" w:cs="Arial"/>
          <w:b/>
          <w:bCs/>
          <w:sz w:val="22"/>
          <w:szCs w:val="22"/>
        </w:rPr>
        <w:tab/>
      </w:r>
      <w:r w:rsidRPr="000C3BFC">
        <w:rPr>
          <w:rFonts w:ascii="Arial" w:hAnsi="Arial" w:cs="Arial"/>
          <w:b/>
          <w:bCs/>
          <w:sz w:val="22"/>
          <w:szCs w:val="22"/>
        </w:rPr>
        <w:tab/>
        <w:t>Clerk to the Governing Board</w:t>
      </w:r>
    </w:p>
    <w:p w:rsidR="00824F06" w:rsidRPr="000C3BFC" w:rsidRDefault="00824F06" w:rsidP="0079139D">
      <w:pPr>
        <w:jc w:val="both"/>
        <w:rPr>
          <w:rFonts w:ascii="Arial" w:hAnsi="Arial" w:cs="Arial"/>
          <w:b/>
          <w:bCs/>
          <w:sz w:val="22"/>
          <w:szCs w:val="22"/>
          <w:u w:val="single"/>
        </w:rPr>
      </w:pPr>
    </w:p>
    <w:p w:rsidR="00824F06" w:rsidRPr="000C3BFC" w:rsidRDefault="00824F06" w:rsidP="0079139D">
      <w:pPr>
        <w:jc w:val="both"/>
        <w:rPr>
          <w:rFonts w:ascii="Arial" w:hAnsi="Arial" w:cs="Arial"/>
          <w:b/>
          <w:bCs/>
          <w:sz w:val="22"/>
          <w:szCs w:val="22"/>
          <w:u w:val="single"/>
        </w:rPr>
      </w:pPr>
    </w:p>
    <w:p w:rsidR="00824F06" w:rsidRPr="000C3BFC" w:rsidRDefault="00824F06" w:rsidP="0079139D">
      <w:pPr>
        <w:jc w:val="both"/>
        <w:rPr>
          <w:rFonts w:ascii="Arial" w:hAnsi="Arial" w:cs="Arial"/>
          <w:sz w:val="22"/>
          <w:szCs w:val="22"/>
        </w:rPr>
      </w:pPr>
      <w:r w:rsidRPr="000C3BFC">
        <w:rPr>
          <w:rFonts w:ascii="Arial" w:hAnsi="Arial" w:cs="Arial"/>
          <w:sz w:val="22"/>
          <w:szCs w:val="22"/>
        </w:rPr>
        <w:t xml:space="preserve">Due to the coronavirus (Covid-19) pandemic the meeting had been arranged virtually </w:t>
      </w:r>
      <w:r w:rsidR="007E220E">
        <w:rPr>
          <w:rFonts w:ascii="Arial" w:hAnsi="Arial" w:cs="Arial"/>
          <w:sz w:val="22"/>
          <w:szCs w:val="22"/>
        </w:rPr>
        <w:t xml:space="preserve">by Mrs Cox, School Business Manager, </w:t>
      </w:r>
      <w:bookmarkStart w:id="0" w:name="_GoBack"/>
      <w:bookmarkEnd w:id="0"/>
      <w:r w:rsidRPr="000C3BFC">
        <w:rPr>
          <w:rFonts w:ascii="Arial" w:hAnsi="Arial" w:cs="Arial"/>
          <w:sz w:val="22"/>
          <w:szCs w:val="22"/>
        </w:rPr>
        <w:t xml:space="preserve">via Microsoft Teams.  </w:t>
      </w:r>
    </w:p>
    <w:p w:rsidR="00C21B17" w:rsidRPr="006F41B2" w:rsidRDefault="00C21B17" w:rsidP="0079139D">
      <w:pPr>
        <w:jc w:val="both"/>
        <w:rPr>
          <w:rFonts w:ascii="Arial" w:hAnsi="Arial" w:cs="Arial"/>
          <w:b/>
          <w:sz w:val="22"/>
          <w:szCs w:val="22"/>
          <w:u w:val="single"/>
        </w:rPr>
      </w:pPr>
    </w:p>
    <w:p w:rsidR="001E179D" w:rsidRPr="006F41B2" w:rsidRDefault="001E179D" w:rsidP="0079139D">
      <w:pPr>
        <w:jc w:val="both"/>
        <w:rPr>
          <w:rFonts w:ascii="Arial" w:hAnsi="Arial" w:cs="Arial"/>
          <w:b/>
          <w:sz w:val="22"/>
          <w:szCs w:val="22"/>
          <w:u w:val="single"/>
        </w:rPr>
      </w:pPr>
      <w:r w:rsidRPr="006F41B2">
        <w:rPr>
          <w:rFonts w:ascii="Arial" w:hAnsi="Arial" w:cs="Arial"/>
          <w:b/>
          <w:sz w:val="22"/>
          <w:szCs w:val="22"/>
          <w:u w:val="single"/>
        </w:rPr>
        <w:t>PROCEDURAL</w:t>
      </w:r>
    </w:p>
    <w:p w:rsidR="009245DC" w:rsidRDefault="009245DC" w:rsidP="0079139D">
      <w:pPr>
        <w:jc w:val="both"/>
        <w:rPr>
          <w:rFonts w:ascii="Arial" w:hAnsi="Arial" w:cs="Arial"/>
          <w:b/>
          <w:sz w:val="22"/>
          <w:szCs w:val="22"/>
          <w:u w:val="single"/>
        </w:rPr>
      </w:pPr>
    </w:p>
    <w:p w:rsidR="00C21B17" w:rsidRPr="00824F06" w:rsidRDefault="00C21B17" w:rsidP="0079139D">
      <w:pPr>
        <w:jc w:val="both"/>
        <w:rPr>
          <w:rFonts w:ascii="Arial" w:hAnsi="Arial" w:cs="Arial"/>
          <w:b/>
          <w:sz w:val="22"/>
          <w:szCs w:val="22"/>
        </w:rPr>
      </w:pPr>
      <w:r>
        <w:rPr>
          <w:rFonts w:ascii="Arial" w:hAnsi="Arial" w:cs="Arial"/>
          <w:b/>
          <w:sz w:val="22"/>
          <w:szCs w:val="22"/>
        </w:rPr>
        <w:t>1</w:t>
      </w:r>
      <w:r>
        <w:rPr>
          <w:rFonts w:ascii="Arial" w:hAnsi="Arial" w:cs="Arial"/>
          <w:b/>
          <w:sz w:val="22"/>
          <w:szCs w:val="22"/>
        </w:rPr>
        <w:tab/>
        <w:t>Welcome</w:t>
      </w:r>
      <w:r w:rsidR="00824F06">
        <w:rPr>
          <w:rFonts w:ascii="Arial" w:hAnsi="Arial" w:cs="Arial"/>
          <w:b/>
          <w:sz w:val="22"/>
          <w:szCs w:val="22"/>
        </w:rPr>
        <w:t xml:space="preserve"> </w:t>
      </w:r>
      <w:r w:rsidRPr="00824F06">
        <w:rPr>
          <w:rFonts w:ascii="Arial" w:hAnsi="Arial" w:cs="Arial"/>
          <w:b/>
          <w:sz w:val="22"/>
          <w:szCs w:val="22"/>
        </w:rPr>
        <w:t>and Confidentiality Reminder</w:t>
      </w:r>
      <w:r>
        <w:rPr>
          <w:rFonts w:ascii="Arial" w:hAnsi="Arial" w:cs="Arial"/>
          <w:sz w:val="22"/>
          <w:szCs w:val="22"/>
        </w:rPr>
        <w:t xml:space="preserve"> </w:t>
      </w:r>
    </w:p>
    <w:p w:rsidR="00862CA2" w:rsidRDefault="00862CA2" w:rsidP="0079139D">
      <w:pPr>
        <w:jc w:val="both"/>
        <w:rPr>
          <w:rFonts w:ascii="Arial" w:hAnsi="Arial" w:cs="Arial"/>
          <w:sz w:val="22"/>
          <w:szCs w:val="22"/>
        </w:rPr>
      </w:pPr>
    </w:p>
    <w:p w:rsidR="00862CA2" w:rsidRDefault="00862CA2" w:rsidP="0079139D">
      <w:pPr>
        <w:jc w:val="both"/>
        <w:rPr>
          <w:rFonts w:ascii="Arial" w:hAnsi="Arial" w:cs="Arial"/>
          <w:sz w:val="22"/>
          <w:szCs w:val="22"/>
        </w:rPr>
      </w:pPr>
      <w:r>
        <w:rPr>
          <w:rFonts w:ascii="Arial" w:hAnsi="Arial" w:cs="Arial"/>
          <w:sz w:val="22"/>
          <w:szCs w:val="22"/>
        </w:rPr>
        <w:t>The Chair welcomed g</w:t>
      </w:r>
      <w:r w:rsidR="00824F06">
        <w:rPr>
          <w:rFonts w:ascii="Arial" w:hAnsi="Arial" w:cs="Arial"/>
          <w:sz w:val="22"/>
          <w:szCs w:val="22"/>
        </w:rPr>
        <w:t>overnors to the virtual meeting</w:t>
      </w:r>
      <w:r>
        <w:rPr>
          <w:rFonts w:ascii="Arial" w:hAnsi="Arial" w:cs="Arial"/>
          <w:sz w:val="22"/>
          <w:szCs w:val="22"/>
        </w:rPr>
        <w:t xml:space="preserve"> and reminded them of the confidential nature of the discussions taking place.</w:t>
      </w:r>
    </w:p>
    <w:p w:rsidR="00C21B17" w:rsidRDefault="00C21B17" w:rsidP="0079139D">
      <w:pPr>
        <w:jc w:val="both"/>
        <w:rPr>
          <w:rFonts w:ascii="Arial" w:hAnsi="Arial" w:cs="Arial"/>
          <w:sz w:val="22"/>
          <w:szCs w:val="22"/>
        </w:rPr>
      </w:pPr>
    </w:p>
    <w:p w:rsidR="00C21B17" w:rsidRDefault="00824F06" w:rsidP="0079139D">
      <w:pPr>
        <w:jc w:val="both"/>
        <w:rPr>
          <w:rFonts w:ascii="Arial" w:hAnsi="Arial" w:cs="Arial"/>
          <w:sz w:val="22"/>
          <w:szCs w:val="22"/>
        </w:rPr>
      </w:pPr>
      <w:r>
        <w:rPr>
          <w:rFonts w:ascii="Arial" w:hAnsi="Arial" w:cs="Arial"/>
          <w:sz w:val="22"/>
          <w:szCs w:val="22"/>
        </w:rPr>
        <w:t>1.1</w:t>
      </w:r>
      <w:r w:rsidR="00C21B17">
        <w:rPr>
          <w:rFonts w:ascii="Arial" w:hAnsi="Arial" w:cs="Arial"/>
          <w:sz w:val="22"/>
          <w:szCs w:val="22"/>
        </w:rPr>
        <w:tab/>
        <w:t>Apologies for Absence</w:t>
      </w:r>
    </w:p>
    <w:p w:rsidR="00C21B17" w:rsidRDefault="00C21B17" w:rsidP="0079139D">
      <w:pPr>
        <w:jc w:val="both"/>
        <w:rPr>
          <w:rFonts w:ascii="Arial" w:hAnsi="Arial" w:cs="Arial"/>
          <w:sz w:val="22"/>
          <w:szCs w:val="22"/>
        </w:rPr>
      </w:pPr>
    </w:p>
    <w:p w:rsidR="00C21B17" w:rsidRDefault="00C21B17" w:rsidP="0079139D">
      <w:pPr>
        <w:jc w:val="both"/>
        <w:rPr>
          <w:rFonts w:ascii="Arial" w:hAnsi="Arial" w:cs="Arial"/>
          <w:sz w:val="22"/>
          <w:szCs w:val="22"/>
        </w:rPr>
      </w:pPr>
      <w:r>
        <w:rPr>
          <w:rFonts w:ascii="Arial" w:hAnsi="Arial" w:cs="Arial"/>
          <w:sz w:val="22"/>
          <w:szCs w:val="22"/>
        </w:rPr>
        <w:t xml:space="preserve">Apologies for absence were received from </w:t>
      </w:r>
      <w:r w:rsidR="008F3F65">
        <w:rPr>
          <w:rFonts w:ascii="Arial" w:hAnsi="Arial" w:cs="Arial"/>
          <w:sz w:val="22"/>
          <w:szCs w:val="22"/>
        </w:rPr>
        <w:t>the following governors:</w:t>
      </w:r>
    </w:p>
    <w:p w:rsidR="008F3F65" w:rsidRDefault="008F3F65" w:rsidP="0079139D">
      <w:pPr>
        <w:jc w:val="both"/>
        <w:rPr>
          <w:rFonts w:ascii="Arial" w:hAnsi="Arial" w:cs="Arial"/>
          <w:sz w:val="22"/>
          <w:szCs w:val="22"/>
        </w:rPr>
      </w:pPr>
    </w:p>
    <w:p w:rsidR="008F3F65" w:rsidRDefault="008F3F65" w:rsidP="0079139D">
      <w:pPr>
        <w:pStyle w:val="ListParagraph"/>
        <w:numPr>
          <w:ilvl w:val="0"/>
          <w:numId w:val="19"/>
        </w:numPr>
        <w:jc w:val="both"/>
        <w:rPr>
          <w:rFonts w:ascii="Arial" w:hAnsi="Arial" w:cs="Arial"/>
          <w:sz w:val="22"/>
          <w:szCs w:val="22"/>
        </w:rPr>
      </w:pPr>
      <w:r>
        <w:rPr>
          <w:rFonts w:ascii="Arial" w:hAnsi="Arial" w:cs="Arial"/>
          <w:sz w:val="22"/>
          <w:szCs w:val="22"/>
        </w:rPr>
        <w:t>Simon Barry, Parent governor</w:t>
      </w:r>
    </w:p>
    <w:p w:rsidR="008F3F65" w:rsidRDefault="008F3F65" w:rsidP="0079139D">
      <w:pPr>
        <w:pStyle w:val="ListParagraph"/>
        <w:numPr>
          <w:ilvl w:val="0"/>
          <w:numId w:val="19"/>
        </w:numPr>
        <w:jc w:val="both"/>
        <w:rPr>
          <w:rFonts w:ascii="Arial" w:hAnsi="Arial" w:cs="Arial"/>
          <w:sz w:val="22"/>
          <w:szCs w:val="22"/>
        </w:rPr>
      </w:pPr>
      <w:r>
        <w:rPr>
          <w:rFonts w:ascii="Arial" w:hAnsi="Arial" w:cs="Arial"/>
          <w:sz w:val="22"/>
          <w:szCs w:val="22"/>
        </w:rPr>
        <w:t>John Cesarz, Co-opted governor</w:t>
      </w:r>
    </w:p>
    <w:p w:rsidR="008F3F65" w:rsidRPr="008F3F65" w:rsidRDefault="008F3F65" w:rsidP="0079139D">
      <w:pPr>
        <w:pStyle w:val="ListParagraph"/>
        <w:numPr>
          <w:ilvl w:val="0"/>
          <w:numId w:val="19"/>
        </w:numPr>
        <w:jc w:val="both"/>
        <w:rPr>
          <w:rFonts w:ascii="Arial" w:hAnsi="Arial" w:cs="Arial"/>
          <w:sz w:val="22"/>
          <w:szCs w:val="22"/>
        </w:rPr>
      </w:pPr>
      <w:r>
        <w:rPr>
          <w:rFonts w:ascii="Arial" w:hAnsi="Arial" w:cs="Arial"/>
          <w:sz w:val="22"/>
          <w:szCs w:val="22"/>
        </w:rPr>
        <w:t>Matt Hartley, Parent governor</w:t>
      </w:r>
    </w:p>
    <w:p w:rsidR="00C21B17" w:rsidRDefault="00C21B17" w:rsidP="0079139D">
      <w:pPr>
        <w:pStyle w:val="ListParagraph"/>
        <w:jc w:val="both"/>
        <w:rPr>
          <w:rFonts w:ascii="Arial" w:hAnsi="Arial" w:cs="Arial"/>
          <w:sz w:val="22"/>
          <w:szCs w:val="22"/>
        </w:rPr>
      </w:pPr>
    </w:p>
    <w:p w:rsidR="00C21B17" w:rsidRDefault="00C21B17" w:rsidP="0079139D">
      <w:pPr>
        <w:jc w:val="both"/>
        <w:rPr>
          <w:rFonts w:ascii="Arial" w:hAnsi="Arial" w:cs="Arial"/>
          <w:sz w:val="22"/>
          <w:szCs w:val="22"/>
        </w:rPr>
      </w:pPr>
      <w:r>
        <w:rPr>
          <w:rFonts w:ascii="Arial" w:hAnsi="Arial" w:cs="Arial"/>
          <w:sz w:val="22"/>
          <w:szCs w:val="22"/>
        </w:rPr>
        <w:t>RESOLVED:</w:t>
      </w:r>
      <w:r>
        <w:rPr>
          <w:rFonts w:ascii="Arial" w:hAnsi="Arial" w:cs="Arial"/>
          <w:sz w:val="22"/>
          <w:szCs w:val="22"/>
        </w:rPr>
        <w:tab/>
        <w:t>T</w:t>
      </w:r>
      <w:r w:rsidR="008F3F65">
        <w:rPr>
          <w:rFonts w:ascii="Arial" w:hAnsi="Arial" w:cs="Arial"/>
          <w:sz w:val="22"/>
          <w:szCs w:val="22"/>
        </w:rPr>
        <w:t>o consent to the absence of the above governors.</w:t>
      </w:r>
    </w:p>
    <w:p w:rsidR="00C21B17" w:rsidRDefault="00C21B17" w:rsidP="0079139D">
      <w:pPr>
        <w:pStyle w:val="ListParagraph"/>
        <w:jc w:val="both"/>
        <w:rPr>
          <w:rFonts w:ascii="Arial" w:hAnsi="Arial" w:cs="Arial"/>
          <w:sz w:val="22"/>
          <w:szCs w:val="22"/>
        </w:rPr>
      </w:pPr>
    </w:p>
    <w:p w:rsidR="00C21B17" w:rsidRDefault="00824F06" w:rsidP="0079139D">
      <w:pPr>
        <w:jc w:val="both"/>
        <w:rPr>
          <w:rFonts w:ascii="Arial" w:hAnsi="Arial" w:cs="Arial"/>
          <w:sz w:val="22"/>
          <w:szCs w:val="22"/>
        </w:rPr>
      </w:pPr>
      <w:r>
        <w:rPr>
          <w:rFonts w:ascii="Arial" w:hAnsi="Arial" w:cs="Arial"/>
          <w:sz w:val="22"/>
          <w:szCs w:val="22"/>
        </w:rPr>
        <w:t>1.2</w:t>
      </w:r>
      <w:r w:rsidR="00C21B17">
        <w:rPr>
          <w:rFonts w:ascii="Arial" w:hAnsi="Arial" w:cs="Arial"/>
          <w:sz w:val="22"/>
          <w:szCs w:val="22"/>
        </w:rPr>
        <w:tab/>
        <w:t xml:space="preserve">Declaration of Pecuniary/Business/Personal/Conflict of Interest </w:t>
      </w:r>
    </w:p>
    <w:p w:rsidR="00C21B17" w:rsidRDefault="00C21B17" w:rsidP="0079139D">
      <w:pPr>
        <w:jc w:val="both"/>
        <w:rPr>
          <w:rFonts w:ascii="Arial" w:hAnsi="Arial" w:cs="Arial"/>
          <w:b/>
          <w:sz w:val="22"/>
          <w:szCs w:val="22"/>
          <w:u w:val="single"/>
        </w:rPr>
      </w:pPr>
    </w:p>
    <w:p w:rsidR="00C21B17" w:rsidRDefault="00BA387A" w:rsidP="0079139D">
      <w:pPr>
        <w:jc w:val="both"/>
        <w:rPr>
          <w:rFonts w:ascii="Arial" w:hAnsi="Arial" w:cs="Arial"/>
          <w:sz w:val="22"/>
          <w:szCs w:val="22"/>
        </w:rPr>
      </w:pPr>
      <w:r w:rsidRPr="000139A8">
        <w:rPr>
          <w:rFonts w:ascii="Arial" w:hAnsi="Arial" w:cs="Arial"/>
          <w:sz w:val="22"/>
          <w:szCs w:val="22"/>
        </w:rPr>
        <w:t>Governors completed the updated Register of Pecuniary</w:t>
      </w:r>
      <w:r>
        <w:rPr>
          <w:rFonts w:ascii="Arial" w:hAnsi="Arial" w:cs="Arial"/>
          <w:sz w:val="22"/>
          <w:szCs w:val="22"/>
        </w:rPr>
        <w:t>/Business</w:t>
      </w:r>
      <w:r w:rsidRPr="000139A8">
        <w:rPr>
          <w:rFonts w:ascii="Arial" w:hAnsi="Arial" w:cs="Arial"/>
          <w:sz w:val="22"/>
          <w:szCs w:val="22"/>
        </w:rPr>
        <w:t>/Personal</w:t>
      </w:r>
      <w:r>
        <w:rPr>
          <w:rFonts w:ascii="Arial" w:hAnsi="Arial" w:cs="Arial"/>
          <w:sz w:val="22"/>
          <w:szCs w:val="22"/>
        </w:rPr>
        <w:t>/Conflict of</w:t>
      </w:r>
      <w:r w:rsidRPr="000139A8">
        <w:rPr>
          <w:rFonts w:ascii="Arial" w:hAnsi="Arial" w:cs="Arial"/>
          <w:sz w:val="22"/>
          <w:szCs w:val="22"/>
        </w:rPr>
        <w:t xml:space="preserve"> Interest form which was circulated by the Clerk prior to the meeting.  The signed forms would be retained by the school.  Governors present at the meeting confirmed they had no pecuniary or personal interest in the items on the agenda, save for the declar</w:t>
      </w:r>
      <w:r>
        <w:rPr>
          <w:rFonts w:ascii="Arial" w:hAnsi="Arial" w:cs="Arial"/>
          <w:sz w:val="22"/>
          <w:szCs w:val="22"/>
        </w:rPr>
        <w:t>ations below.</w:t>
      </w:r>
    </w:p>
    <w:p w:rsidR="00C21B17" w:rsidRDefault="00C21B17" w:rsidP="0079139D">
      <w:pPr>
        <w:jc w:val="both"/>
        <w:rPr>
          <w:rFonts w:ascii="Arial" w:hAnsi="Arial" w:cs="Arial"/>
          <w:sz w:val="22"/>
          <w:szCs w:val="22"/>
        </w:rPr>
      </w:pPr>
    </w:p>
    <w:p w:rsidR="00C21B17" w:rsidRDefault="00C21B17" w:rsidP="0079139D">
      <w:pPr>
        <w:jc w:val="both"/>
        <w:rPr>
          <w:rFonts w:ascii="Arial" w:hAnsi="Arial" w:cs="Arial"/>
          <w:sz w:val="22"/>
          <w:szCs w:val="22"/>
        </w:rPr>
      </w:pPr>
      <w:r>
        <w:rPr>
          <w:rFonts w:ascii="Arial" w:hAnsi="Arial" w:cs="Arial"/>
          <w:sz w:val="22"/>
          <w:szCs w:val="22"/>
        </w:rPr>
        <w:t>RESOLVED:</w:t>
      </w:r>
      <w:r>
        <w:rPr>
          <w:rFonts w:ascii="Arial" w:hAnsi="Arial" w:cs="Arial"/>
          <w:sz w:val="22"/>
          <w:szCs w:val="22"/>
        </w:rPr>
        <w:tab/>
        <w:t>That the following declaration of pecuniary/personal interest are noted:</w:t>
      </w:r>
    </w:p>
    <w:p w:rsidR="008F3F65" w:rsidRDefault="008F3F65" w:rsidP="0079139D">
      <w:pPr>
        <w:jc w:val="both"/>
        <w:rPr>
          <w:rFonts w:ascii="Arial" w:hAnsi="Arial" w:cs="Arial"/>
          <w:sz w:val="22"/>
          <w:szCs w:val="22"/>
        </w:rPr>
      </w:pPr>
    </w:p>
    <w:p w:rsidR="008F3F65" w:rsidRPr="006C3FB7" w:rsidRDefault="008F3F65" w:rsidP="0079139D">
      <w:pPr>
        <w:pStyle w:val="ListParagraph"/>
        <w:numPr>
          <w:ilvl w:val="0"/>
          <w:numId w:val="20"/>
        </w:numPr>
        <w:tabs>
          <w:tab w:val="left" w:pos="720"/>
          <w:tab w:val="left" w:pos="1440"/>
          <w:tab w:val="left" w:pos="2160"/>
          <w:tab w:val="center" w:pos="4873"/>
        </w:tabs>
        <w:jc w:val="both"/>
        <w:rPr>
          <w:rFonts w:ascii="Arial" w:hAnsi="Arial" w:cs="Arial"/>
          <w:sz w:val="22"/>
          <w:szCs w:val="22"/>
        </w:rPr>
      </w:pPr>
      <w:r w:rsidRPr="006C3FB7">
        <w:rPr>
          <w:rFonts w:ascii="Arial" w:hAnsi="Arial" w:cs="Arial"/>
          <w:sz w:val="22"/>
          <w:szCs w:val="22"/>
        </w:rPr>
        <w:t>Mr Simon Barry - Parent</w:t>
      </w:r>
    </w:p>
    <w:p w:rsidR="008F3F65" w:rsidRPr="006C3FB7" w:rsidRDefault="008F3F65" w:rsidP="0079139D">
      <w:pPr>
        <w:pStyle w:val="ListParagraph"/>
        <w:numPr>
          <w:ilvl w:val="0"/>
          <w:numId w:val="20"/>
        </w:numPr>
        <w:tabs>
          <w:tab w:val="left" w:pos="720"/>
          <w:tab w:val="left" w:pos="1440"/>
          <w:tab w:val="left" w:pos="2160"/>
          <w:tab w:val="center" w:pos="4873"/>
        </w:tabs>
        <w:jc w:val="both"/>
        <w:rPr>
          <w:rFonts w:ascii="Arial" w:hAnsi="Arial" w:cs="Arial"/>
          <w:sz w:val="22"/>
          <w:szCs w:val="22"/>
        </w:rPr>
      </w:pPr>
      <w:r w:rsidRPr="006C3FB7">
        <w:rPr>
          <w:rFonts w:ascii="Arial" w:hAnsi="Arial" w:cs="Arial"/>
          <w:sz w:val="22"/>
          <w:szCs w:val="22"/>
        </w:rPr>
        <w:t>Mrs Sarah Blake - Teacher</w:t>
      </w:r>
    </w:p>
    <w:p w:rsidR="008F3F65" w:rsidRPr="006C3FB7" w:rsidRDefault="008F3F65" w:rsidP="0079139D">
      <w:pPr>
        <w:pStyle w:val="ListParagraph"/>
        <w:numPr>
          <w:ilvl w:val="0"/>
          <w:numId w:val="20"/>
        </w:numPr>
        <w:tabs>
          <w:tab w:val="left" w:pos="720"/>
          <w:tab w:val="left" w:pos="1440"/>
          <w:tab w:val="left" w:pos="2160"/>
          <w:tab w:val="center" w:pos="4873"/>
        </w:tabs>
        <w:jc w:val="both"/>
        <w:rPr>
          <w:rFonts w:ascii="Arial" w:hAnsi="Arial" w:cs="Arial"/>
          <w:sz w:val="22"/>
          <w:szCs w:val="22"/>
        </w:rPr>
      </w:pPr>
      <w:r w:rsidRPr="006C3FB7">
        <w:rPr>
          <w:rFonts w:ascii="Arial" w:hAnsi="Arial" w:cs="Arial"/>
          <w:sz w:val="22"/>
          <w:szCs w:val="22"/>
        </w:rPr>
        <w:t>Mr Matt Hartley - Parent</w:t>
      </w:r>
    </w:p>
    <w:p w:rsidR="008F3F65" w:rsidRPr="006C3FB7" w:rsidRDefault="008F3F65" w:rsidP="0079139D">
      <w:pPr>
        <w:pStyle w:val="ListParagraph"/>
        <w:numPr>
          <w:ilvl w:val="0"/>
          <w:numId w:val="20"/>
        </w:numPr>
        <w:tabs>
          <w:tab w:val="left" w:pos="720"/>
          <w:tab w:val="left" w:pos="1440"/>
          <w:tab w:val="left" w:pos="2160"/>
          <w:tab w:val="center" w:pos="4873"/>
        </w:tabs>
        <w:jc w:val="both"/>
        <w:rPr>
          <w:rFonts w:ascii="Arial" w:hAnsi="Arial" w:cs="Arial"/>
          <w:sz w:val="22"/>
          <w:szCs w:val="22"/>
        </w:rPr>
      </w:pPr>
      <w:r w:rsidRPr="006C3FB7">
        <w:rPr>
          <w:rFonts w:ascii="Arial" w:hAnsi="Arial" w:cs="Arial"/>
          <w:sz w:val="22"/>
          <w:szCs w:val="22"/>
        </w:rPr>
        <w:t>Mr Arron Leech – Director of Party Palace Enterprise Ltd</w:t>
      </w:r>
    </w:p>
    <w:p w:rsidR="008F3F65" w:rsidRPr="006C3FB7" w:rsidRDefault="008F3F65" w:rsidP="0079139D">
      <w:pPr>
        <w:pStyle w:val="ListParagraph"/>
        <w:numPr>
          <w:ilvl w:val="0"/>
          <w:numId w:val="20"/>
        </w:numPr>
        <w:tabs>
          <w:tab w:val="left" w:pos="720"/>
          <w:tab w:val="left" w:pos="1440"/>
          <w:tab w:val="left" w:pos="2160"/>
          <w:tab w:val="center" w:pos="4873"/>
        </w:tabs>
        <w:jc w:val="both"/>
        <w:rPr>
          <w:rFonts w:ascii="Arial" w:hAnsi="Arial" w:cs="Arial"/>
          <w:sz w:val="22"/>
          <w:szCs w:val="22"/>
        </w:rPr>
      </w:pPr>
      <w:r w:rsidRPr="006C3FB7">
        <w:rPr>
          <w:rFonts w:ascii="Arial" w:hAnsi="Arial" w:cs="Arial"/>
          <w:sz w:val="22"/>
          <w:szCs w:val="22"/>
        </w:rPr>
        <w:t>Mrs Jenny Ross - Parent</w:t>
      </w:r>
    </w:p>
    <w:p w:rsidR="008F3F65" w:rsidRPr="006C3FB7" w:rsidRDefault="008F3F65" w:rsidP="0079139D">
      <w:pPr>
        <w:pStyle w:val="ListParagraph"/>
        <w:numPr>
          <w:ilvl w:val="0"/>
          <w:numId w:val="20"/>
        </w:numPr>
        <w:tabs>
          <w:tab w:val="left" w:pos="720"/>
          <w:tab w:val="left" w:pos="1440"/>
          <w:tab w:val="left" w:pos="2160"/>
          <w:tab w:val="center" w:pos="4873"/>
        </w:tabs>
        <w:jc w:val="both"/>
        <w:rPr>
          <w:rFonts w:ascii="Arial" w:hAnsi="Arial" w:cs="Arial"/>
          <w:sz w:val="22"/>
          <w:szCs w:val="22"/>
        </w:rPr>
      </w:pPr>
      <w:r w:rsidRPr="006C3FB7">
        <w:rPr>
          <w:rFonts w:ascii="Arial" w:hAnsi="Arial" w:cs="Arial"/>
          <w:sz w:val="22"/>
          <w:szCs w:val="22"/>
        </w:rPr>
        <w:t>Ms Taf Sharif</w:t>
      </w:r>
      <w:r w:rsidRPr="006C3FB7">
        <w:rPr>
          <w:rFonts w:ascii="Arial" w:hAnsi="Arial" w:cs="Arial"/>
          <w:sz w:val="22"/>
          <w:szCs w:val="22"/>
        </w:rPr>
        <w:tab/>
      </w:r>
      <w:r>
        <w:rPr>
          <w:rFonts w:ascii="Arial" w:hAnsi="Arial" w:cs="Arial"/>
          <w:sz w:val="22"/>
          <w:szCs w:val="22"/>
        </w:rPr>
        <w:t xml:space="preserve"> -</w:t>
      </w:r>
      <w:r w:rsidRPr="006C3FB7">
        <w:rPr>
          <w:rFonts w:ascii="Arial" w:hAnsi="Arial" w:cs="Arial"/>
          <w:sz w:val="22"/>
          <w:szCs w:val="22"/>
        </w:rPr>
        <w:t xml:space="preserve"> Councillor </w:t>
      </w:r>
      <w:r>
        <w:rPr>
          <w:rFonts w:ascii="Arial" w:hAnsi="Arial" w:cs="Arial"/>
          <w:sz w:val="22"/>
          <w:szCs w:val="22"/>
        </w:rPr>
        <w:t xml:space="preserve">TMBC </w:t>
      </w:r>
      <w:r w:rsidRPr="006C3FB7">
        <w:rPr>
          <w:rFonts w:ascii="Arial" w:hAnsi="Arial" w:cs="Arial"/>
          <w:sz w:val="22"/>
          <w:szCs w:val="22"/>
        </w:rPr>
        <w:t>and Director/Trustee of Homestart</w:t>
      </w:r>
    </w:p>
    <w:p w:rsidR="008F3F65" w:rsidRPr="006C3FB7" w:rsidRDefault="008F3F65" w:rsidP="0079139D">
      <w:pPr>
        <w:pStyle w:val="ListParagraph"/>
        <w:numPr>
          <w:ilvl w:val="0"/>
          <w:numId w:val="20"/>
        </w:numPr>
        <w:tabs>
          <w:tab w:val="left" w:pos="720"/>
          <w:tab w:val="left" w:pos="1440"/>
          <w:tab w:val="left" w:pos="2160"/>
          <w:tab w:val="center" w:pos="4873"/>
        </w:tabs>
        <w:jc w:val="both"/>
        <w:rPr>
          <w:rFonts w:ascii="Arial" w:hAnsi="Arial" w:cs="Arial"/>
          <w:sz w:val="22"/>
          <w:szCs w:val="22"/>
        </w:rPr>
      </w:pPr>
      <w:r w:rsidRPr="006C3FB7">
        <w:rPr>
          <w:rFonts w:ascii="Arial" w:hAnsi="Arial" w:cs="Arial"/>
          <w:sz w:val="22"/>
          <w:szCs w:val="22"/>
        </w:rPr>
        <w:lastRenderedPageBreak/>
        <w:t xml:space="preserve">Mr Nick Whitbread - Parent </w:t>
      </w:r>
    </w:p>
    <w:p w:rsidR="00C21B17" w:rsidRDefault="00C21B17" w:rsidP="0079139D">
      <w:pPr>
        <w:jc w:val="both"/>
        <w:rPr>
          <w:rFonts w:ascii="Arial" w:hAnsi="Arial" w:cs="Arial"/>
          <w:sz w:val="22"/>
          <w:szCs w:val="22"/>
        </w:rPr>
      </w:pPr>
    </w:p>
    <w:p w:rsidR="00C21B17" w:rsidRDefault="00C21B17" w:rsidP="0079139D">
      <w:pPr>
        <w:jc w:val="both"/>
        <w:rPr>
          <w:rFonts w:ascii="Arial" w:hAnsi="Arial" w:cs="Arial"/>
          <w:b/>
          <w:sz w:val="22"/>
          <w:szCs w:val="22"/>
        </w:rPr>
      </w:pPr>
      <w:r>
        <w:rPr>
          <w:rFonts w:ascii="Arial" w:hAnsi="Arial" w:cs="Arial"/>
          <w:b/>
          <w:sz w:val="22"/>
          <w:szCs w:val="22"/>
        </w:rPr>
        <w:t>2</w:t>
      </w:r>
      <w:r>
        <w:rPr>
          <w:rFonts w:ascii="Arial" w:hAnsi="Arial" w:cs="Arial"/>
          <w:b/>
          <w:sz w:val="22"/>
          <w:szCs w:val="22"/>
        </w:rPr>
        <w:tab/>
        <w:t>Governing Board Membership</w:t>
      </w:r>
    </w:p>
    <w:p w:rsidR="00C21B17" w:rsidRDefault="00C21B17" w:rsidP="0079139D">
      <w:pPr>
        <w:jc w:val="both"/>
        <w:rPr>
          <w:rFonts w:ascii="Arial" w:hAnsi="Arial" w:cs="Arial"/>
          <w:sz w:val="22"/>
          <w:szCs w:val="22"/>
        </w:rPr>
      </w:pPr>
    </w:p>
    <w:p w:rsidR="00C21B17" w:rsidRDefault="00C21B17" w:rsidP="0079139D">
      <w:pPr>
        <w:jc w:val="both"/>
        <w:rPr>
          <w:rFonts w:ascii="Arial" w:hAnsi="Arial" w:cs="Arial"/>
          <w:sz w:val="22"/>
          <w:szCs w:val="22"/>
        </w:rPr>
      </w:pPr>
      <w:r>
        <w:rPr>
          <w:rFonts w:ascii="Arial" w:hAnsi="Arial" w:cs="Arial"/>
          <w:sz w:val="22"/>
          <w:szCs w:val="22"/>
        </w:rPr>
        <w:t>2.1</w:t>
      </w:r>
      <w:r>
        <w:rPr>
          <w:rFonts w:ascii="Arial" w:hAnsi="Arial" w:cs="Arial"/>
          <w:sz w:val="22"/>
          <w:szCs w:val="22"/>
        </w:rPr>
        <w:tab/>
        <w:t>Forthcoming end/s of term/s of office</w:t>
      </w:r>
    </w:p>
    <w:p w:rsidR="00C21B17" w:rsidRDefault="00C21B17" w:rsidP="0079139D">
      <w:pPr>
        <w:jc w:val="both"/>
        <w:rPr>
          <w:rFonts w:ascii="Arial" w:hAnsi="Arial" w:cs="Arial"/>
          <w:sz w:val="22"/>
          <w:szCs w:val="22"/>
        </w:rPr>
      </w:pPr>
    </w:p>
    <w:p w:rsidR="00C21B17" w:rsidRDefault="00C21B17" w:rsidP="0079139D">
      <w:pPr>
        <w:jc w:val="both"/>
        <w:rPr>
          <w:rFonts w:ascii="Arial" w:hAnsi="Arial" w:cs="Arial"/>
          <w:sz w:val="22"/>
          <w:szCs w:val="22"/>
        </w:rPr>
      </w:pPr>
      <w:r>
        <w:rPr>
          <w:rFonts w:ascii="Arial" w:hAnsi="Arial" w:cs="Arial"/>
          <w:sz w:val="22"/>
          <w:szCs w:val="22"/>
        </w:rPr>
        <w:t xml:space="preserve">The term of office for </w:t>
      </w:r>
      <w:r w:rsidR="00824F06">
        <w:rPr>
          <w:rFonts w:ascii="Arial" w:hAnsi="Arial" w:cs="Arial"/>
          <w:sz w:val="22"/>
          <w:szCs w:val="22"/>
        </w:rPr>
        <w:t>Mr Hartley, Parent</w:t>
      </w:r>
      <w:r>
        <w:rPr>
          <w:rFonts w:ascii="Arial" w:hAnsi="Arial" w:cs="Arial"/>
          <w:sz w:val="22"/>
          <w:szCs w:val="22"/>
        </w:rPr>
        <w:t xml:space="preserve"> gov</w:t>
      </w:r>
      <w:r w:rsidR="00EA54E7">
        <w:rPr>
          <w:rFonts w:ascii="Arial" w:hAnsi="Arial" w:cs="Arial"/>
          <w:sz w:val="22"/>
          <w:szCs w:val="22"/>
        </w:rPr>
        <w:t xml:space="preserve">ernor, would expire on </w:t>
      </w:r>
      <w:r w:rsidR="00824F06">
        <w:rPr>
          <w:rFonts w:ascii="Arial" w:hAnsi="Arial" w:cs="Arial"/>
          <w:sz w:val="22"/>
          <w:szCs w:val="22"/>
        </w:rPr>
        <w:t xml:space="preserve">29 November </w:t>
      </w:r>
      <w:r w:rsidR="00EA54E7">
        <w:rPr>
          <w:rFonts w:ascii="Arial" w:hAnsi="Arial" w:cs="Arial"/>
          <w:sz w:val="22"/>
          <w:szCs w:val="22"/>
        </w:rPr>
        <w:t>2020</w:t>
      </w:r>
      <w:r w:rsidR="00824F06">
        <w:rPr>
          <w:rFonts w:ascii="Arial" w:hAnsi="Arial" w:cs="Arial"/>
          <w:sz w:val="22"/>
          <w:szCs w:val="22"/>
        </w:rPr>
        <w:t xml:space="preserve">.  However, he agreed that </w:t>
      </w:r>
      <w:r>
        <w:rPr>
          <w:rFonts w:ascii="Arial" w:hAnsi="Arial" w:cs="Arial"/>
          <w:sz w:val="22"/>
          <w:szCs w:val="22"/>
        </w:rPr>
        <w:t xml:space="preserve">he would be prepared to stand for a further term of office.  </w:t>
      </w:r>
      <w:r w:rsidR="00824F06">
        <w:rPr>
          <w:rFonts w:ascii="Arial" w:hAnsi="Arial" w:cs="Arial"/>
          <w:sz w:val="22"/>
          <w:szCs w:val="22"/>
        </w:rPr>
        <w:t>The School Business Manager (SBM) would arrange the parent governor election process.</w:t>
      </w:r>
    </w:p>
    <w:p w:rsidR="00C21B17" w:rsidRDefault="00C21B17" w:rsidP="0079139D">
      <w:pPr>
        <w:jc w:val="both"/>
        <w:rPr>
          <w:rFonts w:ascii="Arial" w:hAnsi="Arial" w:cs="Arial"/>
          <w:sz w:val="22"/>
          <w:szCs w:val="22"/>
        </w:rPr>
      </w:pPr>
    </w:p>
    <w:p w:rsidR="00C21B17" w:rsidRDefault="00C21B17" w:rsidP="0079139D">
      <w:pPr>
        <w:jc w:val="both"/>
        <w:rPr>
          <w:rFonts w:ascii="Arial" w:hAnsi="Arial" w:cs="Arial"/>
          <w:sz w:val="22"/>
          <w:szCs w:val="22"/>
        </w:rPr>
      </w:pPr>
      <w:r>
        <w:rPr>
          <w:rFonts w:ascii="Arial" w:hAnsi="Arial" w:cs="Arial"/>
          <w:sz w:val="22"/>
          <w:szCs w:val="22"/>
        </w:rPr>
        <w:t>RESOLVED:</w:t>
      </w:r>
      <w:r>
        <w:rPr>
          <w:rFonts w:ascii="Arial" w:hAnsi="Arial" w:cs="Arial"/>
          <w:sz w:val="22"/>
          <w:szCs w:val="22"/>
        </w:rPr>
        <w:tab/>
        <w:t xml:space="preserve">That the School Business Manager will arrange the </w:t>
      </w:r>
      <w:r w:rsidR="00824F06">
        <w:rPr>
          <w:rFonts w:ascii="Arial" w:hAnsi="Arial" w:cs="Arial"/>
          <w:sz w:val="22"/>
          <w:szCs w:val="22"/>
        </w:rPr>
        <w:t>parent governor</w:t>
      </w:r>
      <w:r>
        <w:rPr>
          <w:rFonts w:ascii="Arial" w:hAnsi="Arial" w:cs="Arial"/>
          <w:sz w:val="22"/>
          <w:szCs w:val="22"/>
        </w:rPr>
        <w:t xml:space="preserve"> election process</w:t>
      </w:r>
    </w:p>
    <w:p w:rsidR="00C21B17" w:rsidRDefault="00C21B17" w:rsidP="0079139D">
      <w:pPr>
        <w:jc w:val="both"/>
        <w:rPr>
          <w:rFonts w:ascii="Arial" w:hAnsi="Arial" w:cs="Arial"/>
          <w:sz w:val="22"/>
          <w:szCs w:val="22"/>
        </w:rPr>
      </w:pPr>
    </w:p>
    <w:p w:rsidR="00C21B17" w:rsidRDefault="00C21B17" w:rsidP="0079139D">
      <w:pPr>
        <w:jc w:val="both"/>
        <w:rPr>
          <w:rFonts w:ascii="Arial" w:hAnsi="Arial" w:cs="Arial"/>
          <w:sz w:val="22"/>
          <w:szCs w:val="22"/>
        </w:rPr>
      </w:pPr>
      <w:r>
        <w:rPr>
          <w:rFonts w:ascii="Arial" w:hAnsi="Arial" w:cs="Arial"/>
          <w:sz w:val="22"/>
          <w:szCs w:val="22"/>
        </w:rPr>
        <w:t>2</w:t>
      </w:r>
      <w:r w:rsidR="008F3F65">
        <w:rPr>
          <w:rFonts w:ascii="Arial" w:hAnsi="Arial" w:cs="Arial"/>
          <w:sz w:val="22"/>
          <w:szCs w:val="22"/>
        </w:rPr>
        <w:t>.2</w:t>
      </w:r>
      <w:r w:rsidR="00824F06">
        <w:rPr>
          <w:rFonts w:ascii="Arial" w:hAnsi="Arial" w:cs="Arial"/>
          <w:sz w:val="22"/>
          <w:szCs w:val="22"/>
        </w:rPr>
        <w:tab/>
        <w:t>Appointment of Co-opted Governor</w:t>
      </w:r>
    </w:p>
    <w:p w:rsidR="00C21B17" w:rsidRDefault="00C21B17" w:rsidP="0079139D">
      <w:pPr>
        <w:jc w:val="both"/>
        <w:rPr>
          <w:rFonts w:ascii="Arial" w:hAnsi="Arial" w:cs="Arial"/>
          <w:sz w:val="22"/>
          <w:szCs w:val="22"/>
        </w:rPr>
      </w:pPr>
    </w:p>
    <w:p w:rsidR="00824F06" w:rsidRDefault="008F3F65" w:rsidP="0079139D">
      <w:pPr>
        <w:jc w:val="both"/>
        <w:rPr>
          <w:rFonts w:ascii="Arial" w:hAnsi="Arial" w:cs="Arial"/>
          <w:sz w:val="22"/>
          <w:szCs w:val="22"/>
        </w:rPr>
      </w:pPr>
      <w:r>
        <w:rPr>
          <w:rFonts w:ascii="Arial" w:hAnsi="Arial" w:cs="Arial"/>
          <w:sz w:val="22"/>
          <w:szCs w:val="22"/>
        </w:rPr>
        <w:t>Governors were aware that the Headteacher had spoken to Mr Wayne Williams who was keen to join the Governing Board as</w:t>
      </w:r>
      <w:r w:rsidR="00824F06">
        <w:rPr>
          <w:rFonts w:ascii="Arial" w:hAnsi="Arial" w:cs="Arial"/>
          <w:sz w:val="22"/>
          <w:szCs w:val="22"/>
        </w:rPr>
        <w:t xml:space="preserve"> Co-opted</w:t>
      </w:r>
      <w:r>
        <w:rPr>
          <w:rFonts w:ascii="Arial" w:hAnsi="Arial" w:cs="Arial"/>
          <w:sz w:val="22"/>
          <w:szCs w:val="22"/>
        </w:rPr>
        <w:t xml:space="preserve"> governor.  He would need to declare a pecuniary interest because he was providing sport to children at lunchtime and would not sit on the Finance and Personnel Committee.</w:t>
      </w:r>
    </w:p>
    <w:p w:rsidR="00824F06" w:rsidRDefault="00824F06" w:rsidP="0079139D">
      <w:pPr>
        <w:jc w:val="both"/>
        <w:rPr>
          <w:rFonts w:ascii="Arial" w:hAnsi="Arial" w:cs="Arial"/>
          <w:sz w:val="22"/>
          <w:szCs w:val="22"/>
        </w:rPr>
      </w:pPr>
    </w:p>
    <w:p w:rsidR="00824F06" w:rsidRDefault="00C21B17" w:rsidP="0079139D">
      <w:pPr>
        <w:jc w:val="both"/>
        <w:rPr>
          <w:rFonts w:ascii="Arial" w:hAnsi="Arial" w:cs="Arial"/>
          <w:sz w:val="22"/>
          <w:szCs w:val="22"/>
        </w:rPr>
      </w:pPr>
      <w:r>
        <w:rPr>
          <w:rFonts w:ascii="Arial" w:hAnsi="Arial" w:cs="Arial"/>
          <w:sz w:val="22"/>
          <w:szCs w:val="22"/>
        </w:rPr>
        <w:t>RESOLVED:</w:t>
      </w:r>
      <w:r>
        <w:rPr>
          <w:rFonts w:ascii="Arial" w:hAnsi="Arial" w:cs="Arial"/>
          <w:sz w:val="22"/>
          <w:szCs w:val="22"/>
        </w:rPr>
        <w:tab/>
        <w:t xml:space="preserve">To appoint </w:t>
      </w:r>
      <w:r w:rsidR="00824F06">
        <w:rPr>
          <w:rFonts w:ascii="Arial" w:hAnsi="Arial" w:cs="Arial"/>
          <w:sz w:val="22"/>
          <w:szCs w:val="22"/>
        </w:rPr>
        <w:t>Wayne Williams</w:t>
      </w:r>
      <w:r>
        <w:rPr>
          <w:rFonts w:ascii="Arial" w:hAnsi="Arial" w:cs="Arial"/>
          <w:sz w:val="22"/>
          <w:szCs w:val="22"/>
        </w:rPr>
        <w:t xml:space="preserve"> as </w:t>
      </w:r>
      <w:r w:rsidR="00824F06">
        <w:rPr>
          <w:rFonts w:ascii="Arial" w:hAnsi="Arial" w:cs="Arial"/>
          <w:sz w:val="22"/>
          <w:szCs w:val="22"/>
        </w:rPr>
        <w:t>Co-opted</w:t>
      </w:r>
      <w:r>
        <w:rPr>
          <w:rFonts w:ascii="Arial" w:hAnsi="Arial" w:cs="Arial"/>
          <w:sz w:val="22"/>
          <w:szCs w:val="22"/>
        </w:rPr>
        <w:t xml:space="preserve"> governor from </w:t>
      </w:r>
      <w:r w:rsidR="00824F06">
        <w:rPr>
          <w:rFonts w:ascii="Arial" w:hAnsi="Arial" w:cs="Arial"/>
          <w:sz w:val="22"/>
          <w:szCs w:val="22"/>
        </w:rPr>
        <w:t xml:space="preserve">16 September 2020 to </w:t>
      </w:r>
    </w:p>
    <w:p w:rsidR="00C21B17" w:rsidRDefault="00824F06" w:rsidP="0079139D">
      <w:pPr>
        <w:ind w:left="720" w:firstLine="720"/>
        <w:jc w:val="both"/>
        <w:rPr>
          <w:rFonts w:ascii="Arial" w:hAnsi="Arial" w:cs="Arial"/>
          <w:sz w:val="22"/>
          <w:szCs w:val="22"/>
        </w:rPr>
      </w:pPr>
      <w:r>
        <w:rPr>
          <w:rFonts w:ascii="Arial" w:hAnsi="Arial" w:cs="Arial"/>
          <w:sz w:val="22"/>
          <w:szCs w:val="22"/>
        </w:rPr>
        <w:t>15 September 2024</w:t>
      </w:r>
    </w:p>
    <w:p w:rsidR="00C21B17" w:rsidRDefault="00C21B17" w:rsidP="0079139D">
      <w:pPr>
        <w:jc w:val="both"/>
        <w:rPr>
          <w:rFonts w:ascii="Arial" w:hAnsi="Arial" w:cs="Arial"/>
          <w:sz w:val="22"/>
          <w:szCs w:val="22"/>
        </w:rPr>
      </w:pPr>
    </w:p>
    <w:p w:rsidR="00C21B17" w:rsidRDefault="00C21B17" w:rsidP="0079139D">
      <w:pPr>
        <w:jc w:val="both"/>
        <w:rPr>
          <w:rFonts w:ascii="Arial" w:hAnsi="Arial" w:cs="Arial"/>
          <w:i/>
          <w:sz w:val="22"/>
          <w:szCs w:val="22"/>
        </w:rPr>
      </w:pPr>
      <w:r>
        <w:rPr>
          <w:rFonts w:ascii="Arial" w:hAnsi="Arial" w:cs="Arial"/>
          <w:i/>
          <w:sz w:val="22"/>
          <w:szCs w:val="22"/>
        </w:rPr>
        <w:t>(Clerk to act as Chair for item 3)</w:t>
      </w:r>
    </w:p>
    <w:p w:rsidR="00C21B17" w:rsidRDefault="00C21B17" w:rsidP="0079139D">
      <w:pPr>
        <w:jc w:val="both"/>
        <w:rPr>
          <w:rFonts w:ascii="Arial" w:hAnsi="Arial" w:cs="Arial"/>
          <w:i/>
          <w:sz w:val="22"/>
          <w:szCs w:val="22"/>
        </w:rPr>
      </w:pPr>
    </w:p>
    <w:p w:rsidR="00C21B17" w:rsidRDefault="00C21B17" w:rsidP="0079139D">
      <w:pPr>
        <w:jc w:val="both"/>
        <w:rPr>
          <w:rFonts w:ascii="Arial" w:hAnsi="Arial" w:cs="Arial"/>
          <w:b/>
          <w:sz w:val="22"/>
          <w:szCs w:val="22"/>
        </w:rPr>
      </w:pPr>
      <w:r>
        <w:rPr>
          <w:rFonts w:ascii="Arial" w:hAnsi="Arial" w:cs="Arial"/>
          <w:b/>
          <w:sz w:val="22"/>
          <w:szCs w:val="22"/>
        </w:rPr>
        <w:t>3</w:t>
      </w:r>
      <w:r>
        <w:rPr>
          <w:rFonts w:ascii="Arial" w:hAnsi="Arial" w:cs="Arial"/>
          <w:b/>
          <w:sz w:val="22"/>
          <w:szCs w:val="22"/>
        </w:rPr>
        <w:tab/>
        <w:t>Appointment of Chair and Vice Chair</w:t>
      </w:r>
    </w:p>
    <w:p w:rsidR="00C21B17" w:rsidRDefault="00C21B17" w:rsidP="0079139D">
      <w:pPr>
        <w:jc w:val="both"/>
        <w:rPr>
          <w:rFonts w:ascii="Arial" w:hAnsi="Arial" w:cs="Arial"/>
          <w:b/>
          <w:sz w:val="22"/>
          <w:szCs w:val="22"/>
        </w:rPr>
      </w:pPr>
    </w:p>
    <w:p w:rsidR="00C21B17" w:rsidRDefault="00C21B17" w:rsidP="0079139D">
      <w:pPr>
        <w:jc w:val="both"/>
        <w:rPr>
          <w:rFonts w:ascii="Arial" w:hAnsi="Arial" w:cs="Arial"/>
          <w:sz w:val="22"/>
          <w:szCs w:val="22"/>
        </w:rPr>
      </w:pPr>
      <w:r>
        <w:rPr>
          <w:rFonts w:ascii="Arial" w:hAnsi="Arial" w:cs="Arial"/>
          <w:sz w:val="22"/>
          <w:szCs w:val="22"/>
        </w:rPr>
        <w:t>3.1</w:t>
      </w:r>
      <w:r>
        <w:rPr>
          <w:rFonts w:ascii="Arial" w:hAnsi="Arial" w:cs="Arial"/>
          <w:sz w:val="22"/>
          <w:szCs w:val="22"/>
        </w:rPr>
        <w:tab/>
        <w:t>Appointment of Chair</w:t>
      </w:r>
    </w:p>
    <w:p w:rsidR="00C21B17" w:rsidRDefault="00C21B17" w:rsidP="0079139D">
      <w:pPr>
        <w:jc w:val="both"/>
        <w:rPr>
          <w:rFonts w:ascii="Arial" w:hAnsi="Arial" w:cs="Arial"/>
          <w:sz w:val="22"/>
          <w:szCs w:val="22"/>
        </w:rPr>
      </w:pPr>
    </w:p>
    <w:p w:rsidR="00C21B17" w:rsidRPr="008F3F65" w:rsidRDefault="008F3F65" w:rsidP="0079139D">
      <w:pPr>
        <w:jc w:val="both"/>
        <w:rPr>
          <w:rFonts w:ascii="Arial" w:hAnsi="Arial" w:cs="Arial"/>
          <w:sz w:val="22"/>
          <w:szCs w:val="22"/>
        </w:rPr>
      </w:pPr>
      <w:r w:rsidRPr="008F3F65">
        <w:rPr>
          <w:rFonts w:ascii="Arial" w:hAnsi="Arial" w:cs="Arial"/>
          <w:sz w:val="22"/>
          <w:szCs w:val="22"/>
        </w:rPr>
        <w:t>Mr Nick Whitbread was nominated</w:t>
      </w:r>
      <w:r w:rsidR="00C21B17" w:rsidRPr="008F3F65">
        <w:rPr>
          <w:rFonts w:ascii="Arial" w:hAnsi="Arial" w:cs="Arial"/>
          <w:sz w:val="22"/>
          <w:szCs w:val="22"/>
        </w:rPr>
        <w:t xml:space="preserve"> as Chair of the Governing Board until the </w:t>
      </w:r>
      <w:r w:rsidR="00824F06" w:rsidRPr="008F3F65">
        <w:rPr>
          <w:rFonts w:ascii="Arial" w:hAnsi="Arial" w:cs="Arial"/>
          <w:sz w:val="22"/>
          <w:szCs w:val="22"/>
        </w:rPr>
        <w:t>autumn</w:t>
      </w:r>
      <w:r w:rsidR="00C21B17" w:rsidRPr="008F3F65">
        <w:rPr>
          <w:rFonts w:ascii="Arial" w:hAnsi="Arial" w:cs="Arial"/>
          <w:sz w:val="22"/>
          <w:szCs w:val="22"/>
        </w:rPr>
        <w:t xml:space="preserve"> term meeting </w:t>
      </w:r>
      <w:r w:rsidR="00824F06" w:rsidRPr="008F3F65">
        <w:rPr>
          <w:rFonts w:ascii="Arial" w:hAnsi="Arial" w:cs="Arial"/>
          <w:sz w:val="22"/>
          <w:szCs w:val="22"/>
        </w:rPr>
        <w:t>20</w:t>
      </w:r>
      <w:r w:rsidR="00EA54E7" w:rsidRPr="008F3F65">
        <w:rPr>
          <w:rFonts w:ascii="Arial" w:hAnsi="Arial" w:cs="Arial"/>
          <w:sz w:val="22"/>
          <w:szCs w:val="22"/>
        </w:rPr>
        <w:t>21</w:t>
      </w:r>
      <w:r w:rsidR="00C21B17" w:rsidRPr="008F3F65">
        <w:rPr>
          <w:rFonts w:ascii="Arial" w:hAnsi="Arial" w:cs="Arial"/>
          <w:sz w:val="22"/>
          <w:szCs w:val="22"/>
        </w:rPr>
        <w:t xml:space="preserve">.  Votes were taken as a show of hands and the term of office was agreed as </w:t>
      </w:r>
      <w:r w:rsidRPr="008F3F65">
        <w:rPr>
          <w:rFonts w:ascii="Arial" w:hAnsi="Arial" w:cs="Arial"/>
          <w:sz w:val="22"/>
          <w:szCs w:val="22"/>
        </w:rPr>
        <w:t>one year.</w:t>
      </w:r>
    </w:p>
    <w:p w:rsidR="00C21B17" w:rsidRPr="008F3F65" w:rsidRDefault="00C21B17" w:rsidP="0079139D">
      <w:pPr>
        <w:jc w:val="both"/>
        <w:rPr>
          <w:rFonts w:ascii="Arial" w:hAnsi="Arial" w:cs="Arial"/>
          <w:sz w:val="22"/>
          <w:szCs w:val="22"/>
        </w:rPr>
      </w:pPr>
    </w:p>
    <w:p w:rsidR="00C21B17" w:rsidRPr="008F3F65" w:rsidRDefault="00C21B17" w:rsidP="0079139D">
      <w:pPr>
        <w:jc w:val="both"/>
        <w:rPr>
          <w:rFonts w:ascii="Arial" w:hAnsi="Arial" w:cs="Arial"/>
          <w:sz w:val="22"/>
          <w:szCs w:val="22"/>
        </w:rPr>
      </w:pPr>
      <w:r w:rsidRPr="008F3F65">
        <w:rPr>
          <w:rFonts w:ascii="Arial" w:hAnsi="Arial" w:cs="Arial"/>
          <w:sz w:val="22"/>
          <w:szCs w:val="22"/>
        </w:rPr>
        <w:t>RESOLVED:</w:t>
      </w:r>
      <w:r w:rsidRPr="008F3F65">
        <w:rPr>
          <w:rFonts w:ascii="Arial" w:hAnsi="Arial" w:cs="Arial"/>
          <w:sz w:val="22"/>
          <w:szCs w:val="22"/>
        </w:rPr>
        <w:tab/>
      </w:r>
      <w:r w:rsidR="0079139D">
        <w:rPr>
          <w:rFonts w:ascii="Arial" w:hAnsi="Arial" w:cs="Arial"/>
          <w:sz w:val="22"/>
          <w:szCs w:val="22"/>
        </w:rPr>
        <w:t>To appoint Nick Whitbread</w:t>
      </w:r>
      <w:r w:rsidRPr="008F3F65">
        <w:rPr>
          <w:rFonts w:ascii="Arial" w:hAnsi="Arial" w:cs="Arial"/>
          <w:sz w:val="22"/>
          <w:szCs w:val="22"/>
        </w:rPr>
        <w:t xml:space="preserve"> as Chair of the Governing Board until </w:t>
      </w:r>
      <w:r w:rsidR="00824F06" w:rsidRPr="008F3F65">
        <w:rPr>
          <w:rFonts w:ascii="Arial" w:hAnsi="Arial" w:cs="Arial"/>
          <w:sz w:val="22"/>
          <w:szCs w:val="22"/>
        </w:rPr>
        <w:t xml:space="preserve">autumn term </w:t>
      </w:r>
      <w:r w:rsidR="00EA54E7" w:rsidRPr="008F3F65">
        <w:rPr>
          <w:rFonts w:ascii="Arial" w:hAnsi="Arial" w:cs="Arial"/>
          <w:sz w:val="22"/>
          <w:szCs w:val="22"/>
        </w:rPr>
        <w:t>2021</w:t>
      </w:r>
    </w:p>
    <w:p w:rsidR="00C21B17" w:rsidRPr="008F3F65" w:rsidRDefault="00C21B17" w:rsidP="0079139D">
      <w:pPr>
        <w:jc w:val="both"/>
        <w:rPr>
          <w:rFonts w:ascii="Arial" w:hAnsi="Arial" w:cs="Arial"/>
          <w:sz w:val="22"/>
          <w:szCs w:val="22"/>
        </w:rPr>
      </w:pPr>
    </w:p>
    <w:p w:rsidR="00C21B17" w:rsidRPr="008F3F65" w:rsidRDefault="00C21B17" w:rsidP="0079139D">
      <w:pPr>
        <w:jc w:val="both"/>
        <w:rPr>
          <w:rFonts w:ascii="Arial" w:hAnsi="Arial" w:cs="Arial"/>
          <w:sz w:val="22"/>
          <w:szCs w:val="22"/>
        </w:rPr>
      </w:pPr>
      <w:r w:rsidRPr="008F3F65">
        <w:rPr>
          <w:rFonts w:ascii="Arial" w:hAnsi="Arial" w:cs="Arial"/>
          <w:sz w:val="22"/>
          <w:szCs w:val="22"/>
        </w:rPr>
        <w:t>3.2</w:t>
      </w:r>
      <w:r w:rsidRPr="008F3F65">
        <w:rPr>
          <w:rFonts w:ascii="Arial" w:hAnsi="Arial" w:cs="Arial"/>
          <w:sz w:val="22"/>
          <w:szCs w:val="22"/>
        </w:rPr>
        <w:tab/>
        <w:t>Appointment of Vice Chair</w:t>
      </w:r>
    </w:p>
    <w:p w:rsidR="00C21B17" w:rsidRPr="008F3F65" w:rsidRDefault="00C21B17" w:rsidP="0079139D">
      <w:pPr>
        <w:jc w:val="both"/>
        <w:rPr>
          <w:rFonts w:ascii="Arial" w:hAnsi="Arial" w:cs="Arial"/>
          <w:sz w:val="22"/>
          <w:szCs w:val="22"/>
        </w:rPr>
      </w:pPr>
    </w:p>
    <w:p w:rsidR="00C21B17" w:rsidRPr="008F3F65" w:rsidRDefault="008F3F65" w:rsidP="0079139D">
      <w:pPr>
        <w:jc w:val="both"/>
        <w:rPr>
          <w:rFonts w:ascii="Arial" w:hAnsi="Arial" w:cs="Arial"/>
          <w:sz w:val="22"/>
          <w:szCs w:val="22"/>
        </w:rPr>
      </w:pPr>
      <w:r w:rsidRPr="008F3F65">
        <w:rPr>
          <w:rFonts w:ascii="Arial" w:hAnsi="Arial" w:cs="Arial"/>
          <w:sz w:val="22"/>
          <w:szCs w:val="22"/>
        </w:rPr>
        <w:t>Mr Matt Hartley was nominated</w:t>
      </w:r>
      <w:r w:rsidR="00C21B17" w:rsidRPr="008F3F65">
        <w:rPr>
          <w:rFonts w:ascii="Arial" w:hAnsi="Arial" w:cs="Arial"/>
          <w:sz w:val="22"/>
          <w:szCs w:val="22"/>
        </w:rPr>
        <w:t xml:space="preserve"> as Vice Chair of the Governing Board until the </w:t>
      </w:r>
      <w:r w:rsidR="00824F06" w:rsidRPr="008F3F65">
        <w:rPr>
          <w:rFonts w:ascii="Arial" w:hAnsi="Arial" w:cs="Arial"/>
          <w:sz w:val="22"/>
          <w:szCs w:val="22"/>
        </w:rPr>
        <w:t xml:space="preserve">autumn </w:t>
      </w:r>
      <w:r w:rsidR="00C21B17" w:rsidRPr="008F3F65">
        <w:rPr>
          <w:rFonts w:ascii="Arial" w:hAnsi="Arial" w:cs="Arial"/>
          <w:sz w:val="22"/>
          <w:szCs w:val="22"/>
        </w:rPr>
        <w:t xml:space="preserve">term meeting </w:t>
      </w:r>
      <w:r w:rsidR="00824F06" w:rsidRPr="008F3F65">
        <w:rPr>
          <w:rFonts w:ascii="Arial" w:hAnsi="Arial" w:cs="Arial"/>
          <w:sz w:val="22"/>
          <w:szCs w:val="22"/>
        </w:rPr>
        <w:t>20</w:t>
      </w:r>
      <w:r w:rsidR="00EA54E7" w:rsidRPr="008F3F65">
        <w:rPr>
          <w:rFonts w:ascii="Arial" w:hAnsi="Arial" w:cs="Arial"/>
          <w:sz w:val="22"/>
          <w:szCs w:val="22"/>
        </w:rPr>
        <w:t>21</w:t>
      </w:r>
      <w:r w:rsidR="00C21B17" w:rsidRPr="008F3F65">
        <w:rPr>
          <w:rFonts w:ascii="Arial" w:hAnsi="Arial" w:cs="Arial"/>
          <w:sz w:val="22"/>
          <w:szCs w:val="22"/>
        </w:rPr>
        <w:t xml:space="preserve">.  Votes were taken as a show of hands and the term of office was agreed as </w:t>
      </w:r>
      <w:r w:rsidRPr="008F3F65">
        <w:rPr>
          <w:rFonts w:ascii="Arial" w:hAnsi="Arial" w:cs="Arial"/>
          <w:sz w:val="22"/>
          <w:szCs w:val="22"/>
        </w:rPr>
        <w:t>one year.</w:t>
      </w:r>
    </w:p>
    <w:p w:rsidR="00C21B17" w:rsidRPr="008F3F65" w:rsidRDefault="00C21B17" w:rsidP="0079139D">
      <w:pPr>
        <w:jc w:val="both"/>
        <w:rPr>
          <w:rFonts w:ascii="Arial" w:hAnsi="Arial" w:cs="Arial"/>
          <w:sz w:val="22"/>
          <w:szCs w:val="22"/>
        </w:rPr>
      </w:pPr>
    </w:p>
    <w:p w:rsidR="00C21B17" w:rsidRDefault="00C21B17" w:rsidP="0079139D">
      <w:pPr>
        <w:jc w:val="both"/>
        <w:rPr>
          <w:rFonts w:ascii="Arial" w:hAnsi="Arial" w:cs="Arial"/>
          <w:sz w:val="22"/>
          <w:szCs w:val="22"/>
        </w:rPr>
      </w:pPr>
      <w:r>
        <w:rPr>
          <w:rFonts w:ascii="Arial" w:hAnsi="Arial" w:cs="Arial"/>
          <w:sz w:val="22"/>
          <w:szCs w:val="22"/>
        </w:rPr>
        <w:t>RESOLVED:</w:t>
      </w:r>
      <w:r>
        <w:rPr>
          <w:rFonts w:ascii="Arial" w:hAnsi="Arial" w:cs="Arial"/>
          <w:sz w:val="22"/>
          <w:szCs w:val="22"/>
        </w:rPr>
        <w:tab/>
        <w:t xml:space="preserve">To appoint </w:t>
      </w:r>
      <w:r w:rsidR="0079139D">
        <w:rPr>
          <w:rFonts w:ascii="Arial" w:hAnsi="Arial" w:cs="Arial"/>
          <w:sz w:val="22"/>
          <w:szCs w:val="22"/>
        </w:rPr>
        <w:t>Matt Hartley</w:t>
      </w:r>
      <w:r>
        <w:rPr>
          <w:rFonts w:ascii="Arial" w:hAnsi="Arial" w:cs="Arial"/>
          <w:sz w:val="22"/>
          <w:szCs w:val="22"/>
        </w:rPr>
        <w:t xml:space="preserve"> as Vice Chair of the Governing Board until </w:t>
      </w:r>
      <w:r w:rsidR="00824F06">
        <w:rPr>
          <w:rFonts w:ascii="Arial" w:hAnsi="Arial" w:cs="Arial"/>
          <w:sz w:val="22"/>
          <w:szCs w:val="22"/>
        </w:rPr>
        <w:t>autumn term</w:t>
      </w:r>
      <w:r w:rsidR="00EA54E7">
        <w:rPr>
          <w:rFonts w:ascii="Arial" w:hAnsi="Arial" w:cs="Arial"/>
          <w:sz w:val="22"/>
          <w:szCs w:val="22"/>
        </w:rPr>
        <w:t xml:space="preserve"> 2021</w:t>
      </w:r>
    </w:p>
    <w:p w:rsidR="00C21B17" w:rsidRDefault="00C21B17" w:rsidP="0079139D">
      <w:pPr>
        <w:jc w:val="both"/>
        <w:rPr>
          <w:rFonts w:ascii="Arial" w:hAnsi="Arial" w:cs="Arial"/>
          <w:sz w:val="22"/>
          <w:szCs w:val="22"/>
        </w:rPr>
      </w:pPr>
    </w:p>
    <w:p w:rsidR="00C21B17" w:rsidRDefault="008F3F65" w:rsidP="0079139D">
      <w:pPr>
        <w:jc w:val="both"/>
        <w:rPr>
          <w:rFonts w:ascii="Arial" w:hAnsi="Arial" w:cs="Arial"/>
          <w:i/>
          <w:sz w:val="22"/>
          <w:szCs w:val="22"/>
        </w:rPr>
      </w:pPr>
      <w:r>
        <w:rPr>
          <w:rFonts w:ascii="Arial" w:hAnsi="Arial" w:cs="Arial"/>
          <w:i/>
          <w:sz w:val="22"/>
          <w:szCs w:val="22"/>
        </w:rPr>
        <w:t>Mr Whitbread</w:t>
      </w:r>
      <w:r w:rsidR="00C21B17">
        <w:rPr>
          <w:rFonts w:ascii="Arial" w:hAnsi="Arial" w:cs="Arial"/>
          <w:i/>
          <w:sz w:val="22"/>
          <w:szCs w:val="22"/>
        </w:rPr>
        <w:t xml:space="preserve"> in the Chair</w:t>
      </w:r>
    </w:p>
    <w:p w:rsidR="00C21B17" w:rsidRDefault="00C21B17" w:rsidP="0079139D">
      <w:pPr>
        <w:jc w:val="both"/>
        <w:rPr>
          <w:rFonts w:ascii="Arial" w:hAnsi="Arial" w:cs="Arial"/>
          <w:sz w:val="22"/>
          <w:szCs w:val="22"/>
        </w:rPr>
      </w:pPr>
    </w:p>
    <w:p w:rsidR="00C21B17" w:rsidRDefault="00C21B17" w:rsidP="0079139D">
      <w:pPr>
        <w:jc w:val="both"/>
        <w:rPr>
          <w:rFonts w:ascii="Arial" w:hAnsi="Arial" w:cs="Arial"/>
          <w:b/>
          <w:sz w:val="22"/>
          <w:szCs w:val="22"/>
        </w:rPr>
      </w:pPr>
      <w:r>
        <w:rPr>
          <w:rFonts w:ascii="Arial" w:hAnsi="Arial" w:cs="Arial"/>
          <w:b/>
          <w:sz w:val="22"/>
          <w:szCs w:val="22"/>
        </w:rPr>
        <w:t>4</w:t>
      </w:r>
      <w:r>
        <w:rPr>
          <w:rFonts w:ascii="Arial" w:hAnsi="Arial" w:cs="Arial"/>
          <w:b/>
          <w:sz w:val="22"/>
          <w:szCs w:val="22"/>
        </w:rPr>
        <w:tab/>
        <w:t xml:space="preserve">Minutes of the </w:t>
      </w:r>
      <w:r w:rsidR="00824F06">
        <w:rPr>
          <w:rFonts w:ascii="Arial" w:hAnsi="Arial" w:cs="Arial"/>
          <w:b/>
          <w:sz w:val="22"/>
          <w:szCs w:val="22"/>
        </w:rPr>
        <w:t>summer term</w:t>
      </w:r>
      <w:r>
        <w:rPr>
          <w:rFonts w:ascii="Arial" w:hAnsi="Arial" w:cs="Arial"/>
          <w:b/>
          <w:sz w:val="22"/>
          <w:szCs w:val="22"/>
        </w:rPr>
        <w:t xml:space="preserve"> meeting</w:t>
      </w:r>
      <w:r w:rsidR="00824F06">
        <w:rPr>
          <w:rFonts w:ascii="Arial" w:hAnsi="Arial" w:cs="Arial"/>
          <w:b/>
          <w:sz w:val="22"/>
          <w:szCs w:val="22"/>
        </w:rPr>
        <w:t>s</w:t>
      </w:r>
    </w:p>
    <w:p w:rsidR="00C21B17" w:rsidRDefault="00C21B17" w:rsidP="0079139D">
      <w:pPr>
        <w:jc w:val="both"/>
        <w:rPr>
          <w:rFonts w:ascii="Arial" w:hAnsi="Arial" w:cs="Arial"/>
          <w:sz w:val="22"/>
          <w:szCs w:val="22"/>
        </w:rPr>
      </w:pPr>
    </w:p>
    <w:p w:rsidR="00C21B17" w:rsidRDefault="00C21B17" w:rsidP="0079139D">
      <w:pPr>
        <w:jc w:val="both"/>
        <w:rPr>
          <w:rFonts w:ascii="Arial" w:hAnsi="Arial" w:cs="Arial"/>
          <w:sz w:val="22"/>
          <w:szCs w:val="22"/>
        </w:rPr>
      </w:pPr>
      <w:r>
        <w:rPr>
          <w:rFonts w:ascii="Arial" w:hAnsi="Arial" w:cs="Arial"/>
          <w:sz w:val="22"/>
          <w:szCs w:val="22"/>
        </w:rPr>
        <w:t>4.1</w:t>
      </w:r>
      <w:r>
        <w:rPr>
          <w:rFonts w:ascii="Arial" w:hAnsi="Arial" w:cs="Arial"/>
          <w:sz w:val="22"/>
          <w:szCs w:val="22"/>
        </w:rPr>
        <w:tab/>
        <w:t xml:space="preserve">Confirmation of minutes of the </w:t>
      </w:r>
      <w:r w:rsidR="00824F06">
        <w:rPr>
          <w:rFonts w:ascii="Arial" w:hAnsi="Arial" w:cs="Arial"/>
          <w:sz w:val="22"/>
          <w:szCs w:val="22"/>
        </w:rPr>
        <w:t xml:space="preserve">Extraordinary </w:t>
      </w:r>
      <w:r>
        <w:rPr>
          <w:rFonts w:ascii="Arial" w:hAnsi="Arial" w:cs="Arial"/>
          <w:sz w:val="22"/>
          <w:szCs w:val="22"/>
        </w:rPr>
        <w:t xml:space="preserve">Governing Board meeting held on </w:t>
      </w:r>
      <w:r w:rsidR="00824F06">
        <w:rPr>
          <w:rFonts w:ascii="Arial" w:hAnsi="Arial" w:cs="Arial"/>
          <w:sz w:val="22"/>
          <w:szCs w:val="22"/>
        </w:rPr>
        <w:t>8 July</w:t>
      </w:r>
      <w:r>
        <w:rPr>
          <w:rFonts w:ascii="Arial" w:hAnsi="Arial" w:cs="Arial"/>
          <w:sz w:val="22"/>
          <w:szCs w:val="22"/>
        </w:rPr>
        <w:t xml:space="preserve"> </w:t>
      </w:r>
      <w:r w:rsidR="00EA54E7">
        <w:rPr>
          <w:rFonts w:ascii="Arial" w:hAnsi="Arial" w:cs="Arial"/>
          <w:sz w:val="22"/>
          <w:szCs w:val="22"/>
        </w:rPr>
        <w:t>2020</w:t>
      </w:r>
    </w:p>
    <w:p w:rsidR="00C21B17" w:rsidRDefault="00C21B17" w:rsidP="0079139D">
      <w:pPr>
        <w:jc w:val="both"/>
        <w:rPr>
          <w:rFonts w:ascii="Arial" w:hAnsi="Arial" w:cs="Arial"/>
          <w:sz w:val="22"/>
          <w:szCs w:val="22"/>
        </w:rPr>
      </w:pPr>
    </w:p>
    <w:p w:rsidR="00824F06" w:rsidRDefault="00C21B17" w:rsidP="0079139D">
      <w:pPr>
        <w:jc w:val="both"/>
        <w:rPr>
          <w:rFonts w:ascii="Arial" w:hAnsi="Arial" w:cs="Arial"/>
          <w:sz w:val="22"/>
          <w:szCs w:val="22"/>
        </w:rPr>
      </w:pPr>
      <w:r>
        <w:rPr>
          <w:rFonts w:ascii="Arial" w:hAnsi="Arial" w:cs="Arial"/>
          <w:sz w:val="22"/>
          <w:szCs w:val="22"/>
        </w:rPr>
        <w:t>RESOLVED:</w:t>
      </w:r>
      <w:r>
        <w:rPr>
          <w:rFonts w:ascii="Arial" w:hAnsi="Arial" w:cs="Arial"/>
          <w:sz w:val="22"/>
          <w:szCs w:val="22"/>
        </w:rPr>
        <w:tab/>
        <w:t xml:space="preserve">To confirm that the minutes of the </w:t>
      </w:r>
      <w:r w:rsidR="00EA54E7">
        <w:rPr>
          <w:rFonts w:ascii="Arial" w:hAnsi="Arial" w:cs="Arial"/>
          <w:sz w:val="22"/>
          <w:szCs w:val="22"/>
        </w:rPr>
        <w:t xml:space="preserve">virtual </w:t>
      </w:r>
      <w:r>
        <w:rPr>
          <w:rFonts w:ascii="Arial" w:hAnsi="Arial" w:cs="Arial"/>
          <w:sz w:val="22"/>
          <w:szCs w:val="22"/>
        </w:rPr>
        <w:t xml:space="preserve">summer term </w:t>
      </w:r>
      <w:r w:rsidR="00824F06">
        <w:rPr>
          <w:rFonts w:ascii="Arial" w:hAnsi="Arial" w:cs="Arial"/>
          <w:sz w:val="22"/>
          <w:szCs w:val="22"/>
        </w:rPr>
        <w:t xml:space="preserve">Extraordinary </w:t>
      </w:r>
      <w:r>
        <w:rPr>
          <w:rFonts w:ascii="Arial" w:hAnsi="Arial" w:cs="Arial"/>
          <w:sz w:val="22"/>
          <w:szCs w:val="22"/>
        </w:rPr>
        <w:t xml:space="preserve">Governing </w:t>
      </w:r>
    </w:p>
    <w:p w:rsidR="00C21B17" w:rsidRDefault="00824F06" w:rsidP="0079139D">
      <w:pPr>
        <w:jc w:val="both"/>
        <w:rPr>
          <w:rFonts w:ascii="Arial" w:hAnsi="Arial" w:cs="Arial"/>
          <w:sz w:val="22"/>
          <w:szCs w:val="22"/>
        </w:rPr>
      </w:pPr>
      <w:r>
        <w:rPr>
          <w:rFonts w:ascii="Arial" w:hAnsi="Arial" w:cs="Arial"/>
          <w:sz w:val="22"/>
          <w:szCs w:val="22"/>
        </w:rPr>
        <w:tab/>
      </w:r>
      <w:r>
        <w:rPr>
          <w:rFonts w:ascii="Arial" w:hAnsi="Arial" w:cs="Arial"/>
          <w:sz w:val="22"/>
          <w:szCs w:val="22"/>
        </w:rPr>
        <w:tab/>
      </w:r>
      <w:r w:rsidR="00C21B17">
        <w:rPr>
          <w:rFonts w:ascii="Arial" w:hAnsi="Arial" w:cs="Arial"/>
          <w:sz w:val="22"/>
          <w:szCs w:val="22"/>
        </w:rPr>
        <w:t xml:space="preserve">Board meeting </w:t>
      </w:r>
      <w:r w:rsidR="00EA54E7">
        <w:rPr>
          <w:rFonts w:ascii="Arial" w:hAnsi="Arial" w:cs="Arial"/>
          <w:sz w:val="22"/>
          <w:szCs w:val="22"/>
        </w:rPr>
        <w:t>held on</w:t>
      </w:r>
      <w:r>
        <w:rPr>
          <w:rFonts w:ascii="Arial" w:hAnsi="Arial" w:cs="Arial"/>
          <w:sz w:val="22"/>
          <w:szCs w:val="22"/>
        </w:rPr>
        <w:t xml:space="preserve"> 8 July</w:t>
      </w:r>
      <w:r w:rsidR="00EA54E7">
        <w:rPr>
          <w:rFonts w:ascii="Arial" w:hAnsi="Arial" w:cs="Arial"/>
          <w:sz w:val="22"/>
          <w:szCs w:val="22"/>
        </w:rPr>
        <w:t xml:space="preserve"> 2020 </w:t>
      </w:r>
      <w:r w:rsidR="00C21B17">
        <w:rPr>
          <w:rFonts w:ascii="Arial" w:hAnsi="Arial" w:cs="Arial"/>
          <w:sz w:val="22"/>
          <w:szCs w:val="22"/>
        </w:rPr>
        <w:t>are a true and correct record</w:t>
      </w:r>
    </w:p>
    <w:p w:rsidR="00824F06" w:rsidRDefault="00824F06" w:rsidP="0079139D">
      <w:pPr>
        <w:jc w:val="both"/>
        <w:rPr>
          <w:rFonts w:ascii="Arial" w:hAnsi="Arial" w:cs="Arial"/>
          <w:sz w:val="22"/>
          <w:szCs w:val="22"/>
        </w:rPr>
      </w:pPr>
    </w:p>
    <w:p w:rsidR="00824F06" w:rsidRPr="008F3F65" w:rsidRDefault="008F3F65" w:rsidP="0079139D">
      <w:pPr>
        <w:ind w:left="720"/>
        <w:jc w:val="both"/>
        <w:rPr>
          <w:rFonts w:ascii="Arial" w:hAnsi="Arial" w:cs="Arial"/>
          <w:sz w:val="22"/>
          <w:szCs w:val="22"/>
        </w:rPr>
      </w:pPr>
      <w:r w:rsidRPr="008F3F65">
        <w:rPr>
          <w:rFonts w:ascii="Arial" w:hAnsi="Arial" w:cs="Arial"/>
          <w:sz w:val="22"/>
          <w:szCs w:val="22"/>
        </w:rPr>
        <w:t>The Chair</w:t>
      </w:r>
      <w:r w:rsidR="00824F06" w:rsidRPr="008F3F65">
        <w:rPr>
          <w:rFonts w:ascii="Arial" w:hAnsi="Arial" w:cs="Arial"/>
          <w:sz w:val="22"/>
          <w:szCs w:val="22"/>
        </w:rPr>
        <w:t xml:space="preserve"> referred governors to the table o</w:t>
      </w:r>
      <w:r w:rsidRPr="008F3F65">
        <w:rPr>
          <w:rFonts w:ascii="Arial" w:hAnsi="Arial" w:cs="Arial"/>
          <w:sz w:val="22"/>
          <w:szCs w:val="22"/>
        </w:rPr>
        <w:t xml:space="preserve">n page 5 of the minutes and </w:t>
      </w:r>
      <w:r w:rsidR="00824F06" w:rsidRPr="008F3F65">
        <w:rPr>
          <w:rFonts w:ascii="Arial" w:hAnsi="Arial" w:cs="Arial"/>
          <w:sz w:val="22"/>
          <w:szCs w:val="22"/>
        </w:rPr>
        <w:t>Chair confirmed that all items had been dealt with</w:t>
      </w:r>
      <w:r w:rsidRPr="008F3F65">
        <w:rPr>
          <w:rFonts w:ascii="Arial" w:hAnsi="Arial" w:cs="Arial"/>
          <w:sz w:val="22"/>
          <w:szCs w:val="22"/>
        </w:rPr>
        <w:t xml:space="preserve"> or were included on the agenda.</w:t>
      </w:r>
    </w:p>
    <w:p w:rsidR="00C21B17" w:rsidRDefault="00C21B17" w:rsidP="0079139D">
      <w:pPr>
        <w:jc w:val="both"/>
        <w:rPr>
          <w:rFonts w:ascii="Arial" w:hAnsi="Arial" w:cs="Arial"/>
          <w:b/>
          <w:sz w:val="22"/>
          <w:szCs w:val="22"/>
        </w:rPr>
      </w:pPr>
    </w:p>
    <w:p w:rsidR="00C21B17" w:rsidRDefault="00C21B17" w:rsidP="0079139D">
      <w:pPr>
        <w:jc w:val="both"/>
        <w:rPr>
          <w:rFonts w:ascii="Arial" w:hAnsi="Arial" w:cs="Arial"/>
          <w:sz w:val="22"/>
          <w:szCs w:val="22"/>
        </w:rPr>
      </w:pPr>
      <w:r>
        <w:rPr>
          <w:rFonts w:ascii="Arial" w:hAnsi="Arial" w:cs="Arial"/>
          <w:sz w:val="22"/>
          <w:szCs w:val="22"/>
        </w:rPr>
        <w:t>4.2</w:t>
      </w:r>
      <w:r>
        <w:rPr>
          <w:rFonts w:ascii="Arial" w:hAnsi="Arial" w:cs="Arial"/>
          <w:sz w:val="22"/>
          <w:szCs w:val="22"/>
        </w:rPr>
        <w:tab/>
      </w:r>
      <w:r w:rsidR="00824F06">
        <w:rPr>
          <w:rFonts w:ascii="Arial" w:hAnsi="Arial" w:cs="Arial"/>
          <w:sz w:val="22"/>
          <w:szCs w:val="22"/>
        </w:rPr>
        <w:t>Finance, Personnel and Premises Committee – 6 May 2020</w:t>
      </w:r>
    </w:p>
    <w:p w:rsidR="008F3F65" w:rsidRDefault="008F3F65" w:rsidP="0079139D">
      <w:pPr>
        <w:jc w:val="both"/>
        <w:rPr>
          <w:rFonts w:ascii="Arial" w:hAnsi="Arial" w:cs="Arial"/>
          <w:sz w:val="22"/>
          <w:szCs w:val="22"/>
        </w:rPr>
      </w:pPr>
    </w:p>
    <w:p w:rsidR="008F3F65" w:rsidRDefault="008F3F65" w:rsidP="0079139D">
      <w:pPr>
        <w:jc w:val="both"/>
        <w:rPr>
          <w:rFonts w:ascii="Arial" w:hAnsi="Arial" w:cs="Arial"/>
          <w:sz w:val="22"/>
          <w:szCs w:val="22"/>
        </w:rPr>
      </w:pPr>
      <w:r>
        <w:rPr>
          <w:rFonts w:ascii="Arial" w:hAnsi="Arial" w:cs="Arial"/>
          <w:sz w:val="22"/>
          <w:szCs w:val="22"/>
        </w:rPr>
        <w:t>Governors received the minutes and had no further questions.</w:t>
      </w:r>
    </w:p>
    <w:p w:rsidR="008F3F65" w:rsidRDefault="008F3F65" w:rsidP="0079139D">
      <w:pPr>
        <w:jc w:val="both"/>
        <w:rPr>
          <w:rFonts w:ascii="Arial" w:hAnsi="Arial" w:cs="Arial"/>
          <w:sz w:val="22"/>
          <w:szCs w:val="22"/>
        </w:rPr>
      </w:pPr>
    </w:p>
    <w:p w:rsidR="00824F06" w:rsidRDefault="00824F06" w:rsidP="0079139D">
      <w:pPr>
        <w:jc w:val="both"/>
        <w:rPr>
          <w:rFonts w:ascii="Arial" w:hAnsi="Arial" w:cs="Arial"/>
          <w:sz w:val="22"/>
          <w:szCs w:val="22"/>
        </w:rPr>
      </w:pPr>
      <w:r>
        <w:rPr>
          <w:rFonts w:ascii="Arial" w:hAnsi="Arial" w:cs="Arial"/>
          <w:sz w:val="22"/>
          <w:szCs w:val="22"/>
        </w:rPr>
        <w:t>4.3</w:t>
      </w:r>
      <w:r>
        <w:rPr>
          <w:rFonts w:ascii="Arial" w:hAnsi="Arial" w:cs="Arial"/>
          <w:sz w:val="22"/>
          <w:szCs w:val="22"/>
        </w:rPr>
        <w:tab/>
        <w:t>Covid-19 Oversight Panel – 22 July 2020</w:t>
      </w:r>
    </w:p>
    <w:p w:rsidR="008F3F65" w:rsidRDefault="008F3F65" w:rsidP="0079139D">
      <w:pPr>
        <w:jc w:val="both"/>
        <w:rPr>
          <w:rFonts w:ascii="Arial" w:hAnsi="Arial" w:cs="Arial"/>
          <w:sz w:val="22"/>
          <w:szCs w:val="22"/>
        </w:rPr>
      </w:pPr>
    </w:p>
    <w:p w:rsidR="008F3F65" w:rsidRDefault="008F3F65" w:rsidP="0079139D">
      <w:pPr>
        <w:jc w:val="both"/>
        <w:rPr>
          <w:rFonts w:ascii="Arial" w:hAnsi="Arial" w:cs="Arial"/>
          <w:sz w:val="22"/>
          <w:szCs w:val="22"/>
        </w:rPr>
      </w:pPr>
      <w:r>
        <w:rPr>
          <w:rFonts w:ascii="Arial" w:hAnsi="Arial" w:cs="Arial"/>
          <w:sz w:val="22"/>
          <w:szCs w:val="22"/>
        </w:rPr>
        <w:t>Governors received the minutes and had no further questions.</w:t>
      </w:r>
      <w:r w:rsidR="001C7DCB">
        <w:rPr>
          <w:rFonts w:ascii="Arial" w:hAnsi="Arial" w:cs="Arial"/>
          <w:sz w:val="22"/>
          <w:szCs w:val="22"/>
        </w:rPr>
        <w:t xml:space="preserve">  However, an amendment was requested to question 4, page 2.  The Clerk would amend the minutes and email the document to governors. </w:t>
      </w:r>
    </w:p>
    <w:p w:rsidR="00C21B17" w:rsidRDefault="00C21B17" w:rsidP="0079139D">
      <w:pPr>
        <w:jc w:val="both"/>
        <w:rPr>
          <w:rFonts w:ascii="Arial" w:hAnsi="Arial" w:cs="Arial"/>
          <w:sz w:val="22"/>
          <w:szCs w:val="22"/>
        </w:rPr>
      </w:pPr>
    </w:p>
    <w:p w:rsidR="00824F06" w:rsidRPr="00BB20A4" w:rsidRDefault="00BB20A4" w:rsidP="0079139D">
      <w:pPr>
        <w:jc w:val="both"/>
        <w:rPr>
          <w:rFonts w:ascii="Arial" w:hAnsi="Arial" w:cs="Arial"/>
          <w:b/>
          <w:sz w:val="22"/>
          <w:szCs w:val="22"/>
        </w:rPr>
      </w:pPr>
      <w:r w:rsidRPr="00BB20A4">
        <w:rPr>
          <w:rFonts w:ascii="Arial" w:hAnsi="Arial" w:cs="Arial"/>
          <w:b/>
          <w:sz w:val="22"/>
          <w:szCs w:val="22"/>
        </w:rPr>
        <w:t>5</w:t>
      </w:r>
      <w:r w:rsidRPr="00BB20A4">
        <w:rPr>
          <w:rFonts w:ascii="Arial" w:hAnsi="Arial" w:cs="Arial"/>
          <w:b/>
          <w:sz w:val="22"/>
          <w:szCs w:val="22"/>
        </w:rPr>
        <w:tab/>
        <w:t>Governing Board Items</w:t>
      </w:r>
    </w:p>
    <w:p w:rsidR="00BB20A4" w:rsidRDefault="00BB20A4" w:rsidP="0079139D">
      <w:pPr>
        <w:jc w:val="both"/>
        <w:rPr>
          <w:rFonts w:ascii="Arial" w:hAnsi="Arial" w:cs="Arial"/>
          <w:sz w:val="22"/>
          <w:szCs w:val="22"/>
        </w:rPr>
      </w:pPr>
    </w:p>
    <w:p w:rsidR="00BB20A4" w:rsidRDefault="00BB20A4" w:rsidP="0079139D">
      <w:pPr>
        <w:jc w:val="both"/>
        <w:rPr>
          <w:rFonts w:ascii="Arial" w:hAnsi="Arial" w:cs="Arial"/>
          <w:sz w:val="22"/>
          <w:szCs w:val="22"/>
        </w:rPr>
      </w:pPr>
      <w:r>
        <w:rPr>
          <w:rFonts w:ascii="Arial" w:hAnsi="Arial" w:cs="Arial"/>
          <w:sz w:val="22"/>
          <w:szCs w:val="22"/>
        </w:rPr>
        <w:t>5.1</w:t>
      </w:r>
      <w:r>
        <w:rPr>
          <w:rFonts w:ascii="Arial" w:hAnsi="Arial" w:cs="Arial"/>
          <w:sz w:val="22"/>
          <w:szCs w:val="22"/>
        </w:rPr>
        <w:tab/>
        <w:t>Covid-19 Oversight Panel – update</w:t>
      </w:r>
    </w:p>
    <w:p w:rsidR="00BB20A4" w:rsidRDefault="00BB20A4" w:rsidP="0079139D">
      <w:pPr>
        <w:jc w:val="both"/>
        <w:rPr>
          <w:rFonts w:ascii="Arial" w:hAnsi="Arial" w:cs="Arial"/>
          <w:sz w:val="22"/>
          <w:szCs w:val="22"/>
        </w:rPr>
      </w:pPr>
    </w:p>
    <w:p w:rsidR="00BB20A4" w:rsidRDefault="001C7DCB" w:rsidP="0079139D">
      <w:pPr>
        <w:jc w:val="both"/>
        <w:rPr>
          <w:rFonts w:ascii="Arial" w:hAnsi="Arial" w:cs="Arial"/>
          <w:sz w:val="22"/>
          <w:szCs w:val="22"/>
        </w:rPr>
      </w:pPr>
      <w:r>
        <w:rPr>
          <w:rFonts w:ascii="Arial" w:hAnsi="Arial" w:cs="Arial"/>
          <w:sz w:val="22"/>
          <w:szCs w:val="22"/>
        </w:rPr>
        <w:t>An update was provided within the Headteacher’s Report at minute 7 below.</w:t>
      </w:r>
    </w:p>
    <w:p w:rsidR="00BB20A4" w:rsidRDefault="00BB20A4" w:rsidP="0079139D">
      <w:pPr>
        <w:jc w:val="both"/>
        <w:rPr>
          <w:rFonts w:ascii="Arial" w:hAnsi="Arial" w:cs="Arial"/>
          <w:sz w:val="22"/>
          <w:szCs w:val="22"/>
        </w:rPr>
      </w:pPr>
    </w:p>
    <w:p w:rsidR="00BB20A4" w:rsidRDefault="00BB20A4" w:rsidP="0079139D">
      <w:pPr>
        <w:jc w:val="both"/>
        <w:rPr>
          <w:rFonts w:ascii="Arial" w:hAnsi="Arial" w:cs="Arial"/>
          <w:sz w:val="22"/>
          <w:szCs w:val="22"/>
        </w:rPr>
      </w:pPr>
      <w:r>
        <w:rPr>
          <w:rFonts w:ascii="Arial" w:hAnsi="Arial" w:cs="Arial"/>
          <w:sz w:val="22"/>
          <w:szCs w:val="22"/>
        </w:rPr>
        <w:t>5.2</w:t>
      </w:r>
      <w:r>
        <w:rPr>
          <w:rFonts w:ascii="Arial" w:hAnsi="Arial" w:cs="Arial"/>
          <w:sz w:val="22"/>
          <w:szCs w:val="22"/>
        </w:rPr>
        <w:tab/>
        <w:t xml:space="preserve">Policy Approval </w:t>
      </w:r>
    </w:p>
    <w:p w:rsidR="00BB20A4" w:rsidRDefault="00BB20A4" w:rsidP="0079139D">
      <w:pPr>
        <w:jc w:val="both"/>
        <w:rPr>
          <w:rFonts w:ascii="Arial" w:hAnsi="Arial" w:cs="Arial"/>
          <w:sz w:val="22"/>
          <w:szCs w:val="22"/>
        </w:rPr>
      </w:pPr>
    </w:p>
    <w:p w:rsidR="00BB20A4" w:rsidRDefault="001C7DCB" w:rsidP="0079139D">
      <w:pPr>
        <w:jc w:val="both"/>
        <w:rPr>
          <w:rFonts w:ascii="Arial" w:hAnsi="Arial" w:cs="Arial"/>
          <w:sz w:val="22"/>
          <w:szCs w:val="22"/>
        </w:rPr>
      </w:pPr>
      <w:r>
        <w:rPr>
          <w:rFonts w:ascii="Arial" w:hAnsi="Arial" w:cs="Arial"/>
          <w:sz w:val="22"/>
          <w:szCs w:val="22"/>
        </w:rPr>
        <w:t>5.2.1</w:t>
      </w:r>
      <w:r>
        <w:rPr>
          <w:rFonts w:ascii="Arial" w:hAnsi="Arial" w:cs="Arial"/>
          <w:sz w:val="22"/>
          <w:szCs w:val="22"/>
        </w:rPr>
        <w:tab/>
        <w:t>Curriculum Intent, Implementation and Impact Policy</w:t>
      </w:r>
    </w:p>
    <w:p w:rsidR="001C7DCB" w:rsidRDefault="001C7DCB" w:rsidP="0079139D">
      <w:pPr>
        <w:jc w:val="both"/>
        <w:rPr>
          <w:rFonts w:ascii="Arial" w:hAnsi="Arial" w:cs="Arial"/>
          <w:sz w:val="22"/>
          <w:szCs w:val="22"/>
        </w:rPr>
      </w:pPr>
      <w:r>
        <w:rPr>
          <w:rFonts w:ascii="Arial" w:hAnsi="Arial" w:cs="Arial"/>
          <w:sz w:val="22"/>
          <w:szCs w:val="22"/>
        </w:rPr>
        <w:t>5.2.2</w:t>
      </w:r>
      <w:r>
        <w:rPr>
          <w:rFonts w:ascii="Arial" w:hAnsi="Arial" w:cs="Arial"/>
          <w:sz w:val="22"/>
          <w:szCs w:val="22"/>
        </w:rPr>
        <w:tab/>
        <w:t>Curriculum Intent Statement</w:t>
      </w:r>
    </w:p>
    <w:p w:rsidR="001C7DCB" w:rsidRDefault="001C7DCB" w:rsidP="0079139D">
      <w:pPr>
        <w:jc w:val="both"/>
        <w:rPr>
          <w:rFonts w:ascii="Arial" w:hAnsi="Arial" w:cs="Arial"/>
          <w:sz w:val="22"/>
          <w:szCs w:val="22"/>
        </w:rPr>
      </w:pPr>
      <w:r>
        <w:rPr>
          <w:rFonts w:ascii="Arial" w:hAnsi="Arial" w:cs="Arial"/>
          <w:sz w:val="22"/>
          <w:szCs w:val="22"/>
        </w:rPr>
        <w:t>5.2.3</w:t>
      </w:r>
      <w:r>
        <w:rPr>
          <w:rFonts w:ascii="Arial" w:hAnsi="Arial" w:cs="Arial"/>
          <w:sz w:val="22"/>
          <w:szCs w:val="22"/>
        </w:rPr>
        <w:tab/>
        <w:t>Teaching and Learning Statement</w:t>
      </w:r>
    </w:p>
    <w:p w:rsidR="001C7DCB" w:rsidRDefault="001C7DCB" w:rsidP="0079139D">
      <w:pPr>
        <w:jc w:val="both"/>
        <w:rPr>
          <w:rFonts w:ascii="Arial" w:hAnsi="Arial" w:cs="Arial"/>
          <w:sz w:val="22"/>
          <w:szCs w:val="22"/>
        </w:rPr>
      </w:pPr>
    </w:p>
    <w:tbl>
      <w:tblPr>
        <w:tblStyle w:val="TableGrid"/>
        <w:tblW w:w="0" w:type="auto"/>
        <w:tblLook w:val="04A0" w:firstRow="1" w:lastRow="0" w:firstColumn="1" w:lastColumn="0" w:noHBand="0" w:noVBand="1"/>
      </w:tblPr>
      <w:tblGrid>
        <w:gridCol w:w="675"/>
        <w:gridCol w:w="9287"/>
      </w:tblGrid>
      <w:tr w:rsidR="001C7DCB" w:rsidTr="001C7DCB">
        <w:tc>
          <w:tcPr>
            <w:tcW w:w="675" w:type="dxa"/>
          </w:tcPr>
          <w:p w:rsidR="001C7DCB" w:rsidRDefault="001C7DCB" w:rsidP="0079139D">
            <w:pPr>
              <w:jc w:val="both"/>
              <w:rPr>
                <w:rFonts w:ascii="Arial" w:hAnsi="Arial" w:cs="Arial"/>
                <w:sz w:val="22"/>
                <w:szCs w:val="22"/>
              </w:rPr>
            </w:pPr>
            <w:r>
              <w:rPr>
                <w:rFonts w:ascii="Arial" w:hAnsi="Arial" w:cs="Arial"/>
                <w:sz w:val="22"/>
                <w:szCs w:val="22"/>
              </w:rPr>
              <w:t>Q</w:t>
            </w:r>
          </w:p>
        </w:tc>
        <w:tc>
          <w:tcPr>
            <w:tcW w:w="9287" w:type="dxa"/>
          </w:tcPr>
          <w:p w:rsidR="001C7DCB" w:rsidRDefault="001C7DCB" w:rsidP="0079139D">
            <w:pPr>
              <w:jc w:val="both"/>
              <w:rPr>
                <w:rFonts w:ascii="Arial" w:hAnsi="Arial" w:cs="Arial"/>
                <w:sz w:val="22"/>
                <w:szCs w:val="22"/>
              </w:rPr>
            </w:pPr>
            <w:r>
              <w:rPr>
                <w:rFonts w:ascii="Arial" w:hAnsi="Arial" w:cs="Arial"/>
                <w:sz w:val="22"/>
                <w:szCs w:val="22"/>
              </w:rPr>
              <w:t>Do the curriculum policies need to be adapted regarding not allowing assemblies?</w:t>
            </w:r>
          </w:p>
        </w:tc>
      </w:tr>
      <w:tr w:rsidR="001C7DCB" w:rsidTr="001C7DCB">
        <w:tc>
          <w:tcPr>
            <w:tcW w:w="675" w:type="dxa"/>
          </w:tcPr>
          <w:p w:rsidR="001C7DCB" w:rsidRDefault="001C7DCB" w:rsidP="0079139D">
            <w:pPr>
              <w:jc w:val="both"/>
              <w:rPr>
                <w:rFonts w:ascii="Arial" w:hAnsi="Arial" w:cs="Arial"/>
                <w:sz w:val="22"/>
                <w:szCs w:val="22"/>
              </w:rPr>
            </w:pPr>
            <w:r>
              <w:rPr>
                <w:rFonts w:ascii="Arial" w:hAnsi="Arial" w:cs="Arial"/>
                <w:sz w:val="22"/>
                <w:szCs w:val="22"/>
              </w:rPr>
              <w:t>A</w:t>
            </w:r>
          </w:p>
        </w:tc>
        <w:tc>
          <w:tcPr>
            <w:tcW w:w="9287" w:type="dxa"/>
          </w:tcPr>
          <w:p w:rsidR="001C7DCB" w:rsidRDefault="001C7DCB" w:rsidP="0079139D">
            <w:pPr>
              <w:jc w:val="both"/>
              <w:rPr>
                <w:rFonts w:ascii="Arial" w:hAnsi="Arial" w:cs="Arial"/>
                <w:sz w:val="22"/>
                <w:szCs w:val="22"/>
              </w:rPr>
            </w:pPr>
            <w:r>
              <w:rPr>
                <w:rFonts w:ascii="Arial" w:hAnsi="Arial" w:cs="Arial"/>
                <w:sz w:val="22"/>
                <w:szCs w:val="22"/>
              </w:rPr>
              <w:t>We are not having assemblies in the hall. We need the children to settle back in but there are plans to have virtual assemblies.  We hope to start them after the October half term at the latest – the children have asked for them.</w:t>
            </w:r>
          </w:p>
        </w:tc>
      </w:tr>
      <w:tr w:rsidR="001C7DCB" w:rsidTr="001C7DCB">
        <w:tc>
          <w:tcPr>
            <w:tcW w:w="675" w:type="dxa"/>
          </w:tcPr>
          <w:p w:rsidR="001C7DCB" w:rsidRDefault="001C7DCB" w:rsidP="0079139D">
            <w:pPr>
              <w:jc w:val="both"/>
              <w:rPr>
                <w:rFonts w:ascii="Arial" w:hAnsi="Arial" w:cs="Arial"/>
                <w:sz w:val="22"/>
                <w:szCs w:val="22"/>
              </w:rPr>
            </w:pPr>
            <w:r>
              <w:rPr>
                <w:rFonts w:ascii="Arial" w:hAnsi="Arial" w:cs="Arial"/>
                <w:sz w:val="22"/>
                <w:szCs w:val="22"/>
              </w:rPr>
              <w:t>Q</w:t>
            </w:r>
          </w:p>
        </w:tc>
        <w:tc>
          <w:tcPr>
            <w:tcW w:w="9287" w:type="dxa"/>
          </w:tcPr>
          <w:p w:rsidR="001C7DCB" w:rsidRDefault="001C7DCB" w:rsidP="0079139D">
            <w:pPr>
              <w:jc w:val="both"/>
              <w:rPr>
                <w:rFonts w:ascii="Arial" w:hAnsi="Arial" w:cs="Arial"/>
                <w:sz w:val="22"/>
                <w:szCs w:val="22"/>
              </w:rPr>
            </w:pPr>
            <w:r>
              <w:rPr>
                <w:rFonts w:ascii="Arial" w:hAnsi="Arial" w:cs="Arial"/>
                <w:sz w:val="22"/>
                <w:szCs w:val="22"/>
              </w:rPr>
              <w:t>It would be a good way to address the Covid-19 situation as a whole.</w:t>
            </w:r>
          </w:p>
        </w:tc>
      </w:tr>
      <w:tr w:rsidR="0066539A" w:rsidTr="001C7DCB">
        <w:tc>
          <w:tcPr>
            <w:tcW w:w="675" w:type="dxa"/>
          </w:tcPr>
          <w:p w:rsidR="0066539A" w:rsidRDefault="0066539A" w:rsidP="0079139D">
            <w:pPr>
              <w:jc w:val="both"/>
              <w:rPr>
                <w:rFonts w:ascii="Arial" w:hAnsi="Arial" w:cs="Arial"/>
                <w:sz w:val="22"/>
                <w:szCs w:val="22"/>
              </w:rPr>
            </w:pPr>
            <w:r>
              <w:rPr>
                <w:rFonts w:ascii="Arial" w:hAnsi="Arial" w:cs="Arial"/>
                <w:sz w:val="22"/>
                <w:szCs w:val="22"/>
              </w:rPr>
              <w:t>Q</w:t>
            </w:r>
          </w:p>
        </w:tc>
        <w:tc>
          <w:tcPr>
            <w:tcW w:w="9287" w:type="dxa"/>
          </w:tcPr>
          <w:p w:rsidR="0066539A" w:rsidRDefault="0066539A" w:rsidP="0079139D">
            <w:pPr>
              <w:jc w:val="both"/>
              <w:rPr>
                <w:rFonts w:ascii="Arial" w:hAnsi="Arial" w:cs="Arial"/>
                <w:sz w:val="22"/>
                <w:szCs w:val="22"/>
              </w:rPr>
            </w:pPr>
            <w:r>
              <w:rPr>
                <w:rFonts w:ascii="Arial" w:hAnsi="Arial" w:cs="Arial"/>
                <w:sz w:val="22"/>
                <w:szCs w:val="22"/>
              </w:rPr>
              <w:t>We have forest school on the Curriculum Policy.  It is coming back?</w:t>
            </w:r>
          </w:p>
        </w:tc>
      </w:tr>
      <w:tr w:rsidR="0066539A" w:rsidTr="001C7DCB">
        <w:tc>
          <w:tcPr>
            <w:tcW w:w="675" w:type="dxa"/>
          </w:tcPr>
          <w:p w:rsidR="0066539A" w:rsidRDefault="0066539A" w:rsidP="0079139D">
            <w:pPr>
              <w:jc w:val="both"/>
              <w:rPr>
                <w:rFonts w:ascii="Arial" w:hAnsi="Arial" w:cs="Arial"/>
                <w:sz w:val="22"/>
                <w:szCs w:val="22"/>
              </w:rPr>
            </w:pPr>
            <w:r>
              <w:rPr>
                <w:rFonts w:ascii="Arial" w:hAnsi="Arial" w:cs="Arial"/>
                <w:sz w:val="22"/>
                <w:szCs w:val="22"/>
              </w:rPr>
              <w:t>A</w:t>
            </w:r>
          </w:p>
        </w:tc>
        <w:tc>
          <w:tcPr>
            <w:tcW w:w="9287" w:type="dxa"/>
          </w:tcPr>
          <w:p w:rsidR="0066539A" w:rsidRDefault="0066539A" w:rsidP="0079139D">
            <w:pPr>
              <w:jc w:val="both"/>
              <w:rPr>
                <w:rFonts w:ascii="Arial" w:hAnsi="Arial" w:cs="Arial"/>
                <w:sz w:val="22"/>
                <w:szCs w:val="22"/>
              </w:rPr>
            </w:pPr>
            <w:r>
              <w:rPr>
                <w:rFonts w:ascii="Arial" w:hAnsi="Arial" w:cs="Arial"/>
                <w:sz w:val="22"/>
                <w:szCs w:val="22"/>
              </w:rPr>
              <w:t>The issue is that Mrs Thompson is in a bubble.</w:t>
            </w:r>
          </w:p>
        </w:tc>
      </w:tr>
      <w:tr w:rsidR="0066539A" w:rsidTr="001C7DCB">
        <w:tc>
          <w:tcPr>
            <w:tcW w:w="675" w:type="dxa"/>
          </w:tcPr>
          <w:p w:rsidR="0066539A" w:rsidRDefault="0066539A" w:rsidP="0079139D">
            <w:pPr>
              <w:jc w:val="both"/>
              <w:rPr>
                <w:rFonts w:ascii="Arial" w:hAnsi="Arial" w:cs="Arial"/>
                <w:sz w:val="22"/>
                <w:szCs w:val="22"/>
              </w:rPr>
            </w:pPr>
            <w:r>
              <w:rPr>
                <w:rFonts w:ascii="Arial" w:hAnsi="Arial" w:cs="Arial"/>
                <w:sz w:val="22"/>
                <w:szCs w:val="22"/>
              </w:rPr>
              <w:t>A</w:t>
            </w:r>
          </w:p>
        </w:tc>
        <w:tc>
          <w:tcPr>
            <w:tcW w:w="9287" w:type="dxa"/>
          </w:tcPr>
          <w:p w:rsidR="0066539A" w:rsidRDefault="00552B3D" w:rsidP="0079139D">
            <w:pPr>
              <w:jc w:val="both"/>
              <w:rPr>
                <w:rFonts w:ascii="Arial" w:hAnsi="Arial" w:cs="Arial"/>
                <w:sz w:val="22"/>
                <w:szCs w:val="22"/>
              </w:rPr>
            </w:pPr>
            <w:r>
              <w:rPr>
                <w:rFonts w:ascii="Arial" w:hAnsi="Arial" w:cs="Arial"/>
                <w:sz w:val="22"/>
                <w:szCs w:val="22"/>
              </w:rPr>
              <w:t>The policy was not revised because of Covid, Forest school has stopped because there would be a problem running it with the bubbles and staggered starts at lunchtimes.  Y3/4 staff start and end at a different time to Y5/6.</w:t>
            </w:r>
          </w:p>
        </w:tc>
      </w:tr>
    </w:tbl>
    <w:p w:rsidR="001C7DCB" w:rsidRDefault="001C7DCB" w:rsidP="0079139D">
      <w:pPr>
        <w:jc w:val="both"/>
        <w:rPr>
          <w:rFonts w:ascii="Arial" w:hAnsi="Arial" w:cs="Arial"/>
          <w:sz w:val="22"/>
          <w:szCs w:val="22"/>
        </w:rPr>
      </w:pPr>
    </w:p>
    <w:p w:rsidR="001C7DCB" w:rsidRDefault="001C7DCB" w:rsidP="0079139D">
      <w:pPr>
        <w:jc w:val="both"/>
        <w:rPr>
          <w:rFonts w:ascii="Arial" w:hAnsi="Arial" w:cs="Arial"/>
          <w:sz w:val="22"/>
          <w:szCs w:val="22"/>
        </w:rPr>
      </w:pPr>
      <w:r>
        <w:rPr>
          <w:rFonts w:ascii="Arial" w:hAnsi="Arial" w:cs="Arial"/>
          <w:sz w:val="22"/>
          <w:szCs w:val="22"/>
        </w:rPr>
        <w:t>RESOLVED:</w:t>
      </w:r>
      <w:r>
        <w:rPr>
          <w:rFonts w:ascii="Arial" w:hAnsi="Arial" w:cs="Arial"/>
          <w:sz w:val="22"/>
          <w:szCs w:val="22"/>
        </w:rPr>
        <w:tab/>
        <w:t xml:space="preserve">To approve the Curriculum Intent, Implementation and Impact Policy; Curriculum </w:t>
      </w:r>
    </w:p>
    <w:p w:rsidR="001C7DCB" w:rsidRDefault="001C7DCB" w:rsidP="0079139D">
      <w:pPr>
        <w:jc w:val="both"/>
        <w:rPr>
          <w:rFonts w:ascii="Arial" w:hAnsi="Arial" w:cs="Arial"/>
          <w:sz w:val="22"/>
          <w:szCs w:val="22"/>
        </w:rPr>
      </w:pPr>
      <w:r>
        <w:rPr>
          <w:rFonts w:ascii="Arial" w:hAnsi="Arial" w:cs="Arial"/>
          <w:sz w:val="22"/>
          <w:szCs w:val="22"/>
        </w:rPr>
        <w:tab/>
      </w:r>
      <w:r>
        <w:rPr>
          <w:rFonts w:ascii="Arial" w:hAnsi="Arial" w:cs="Arial"/>
          <w:sz w:val="22"/>
          <w:szCs w:val="22"/>
        </w:rPr>
        <w:tab/>
        <w:t>Intent Statement and Teaching and Learning Statement</w:t>
      </w:r>
    </w:p>
    <w:p w:rsidR="00824F06" w:rsidRDefault="00824F06" w:rsidP="0079139D">
      <w:pPr>
        <w:jc w:val="both"/>
        <w:rPr>
          <w:rFonts w:ascii="Arial" w:hAnsi="Arial" w:cs="Arial"/>
          <w:sz w:val="22"/>
          <w:szCs w:val="22"/>
        </w:rPr>
      </w:pPr>
    </w:p>
    <w:p w:rsidR="00BB20A4" w:rsidRPr="00E03A65" w:rsidRDefault="00BB20A4" w:rsidP="0079139D">
      <w:pPr>
        <w:jc w:val="both"/>
        <w:rPr>
          <w:rFonts w:ascii="Arial" w:hAnsi="Arial" w:cs="Arial"/>
          <w:b/>
          <w:sz w:val="22"/>
          <w:szCs w:val="22"/>
        </w:rPr>
      </w:pPr>
      <w:r>
        <w:rPr>
          <w:rFonts w:ascii="Arial" w:hAnsi="Arial" w:cs="Arial"/>
          <w:b/>
          <w:sz w:val="22"/>
          <w:szCs w:val="22"/>
        </w:rPr>
        <w:t>6</w:t>
      </w:r>
      <w:r w:rsidRPr="00E03A65">
        <w:rPr>
          <w:rFonts w:ascii="Arial" w:hAnsi="Arial" w:cs="Arial"/>
          <w:b/>
          <w:sz w:val="22"/>
          <w:szCs w:val="22"/>
        </w:rPr>
        <w:tab/>
        <w:t xml:space="preserve">Confirmation of Governing Board and Committee meeting dates </w:t>
      </w:r>
    </w:p>
    <w:p w:rsidR="00BB20A4" w:rsidRDefault="00BB20A4" w:rsidP="0079139D">
      <w:pPr>
        <w:jc w:val="both"/>
        <w:rPr>
          <w:rFonts w:ascii="Arial" w:hAnsi="Arial" w:cs="Arial"/>
          <w:sz w:val="22"/>
          <w:szCs w:val="22"/>
        </w:rPr>
      </w:pPr>
    </w:p>
    <w:p w:rsidR="00552B3D" w:rsidRDefault="00552B3D" w:rsidP="0079139D">
      <w:pPr>
        <w:jc w:val="both"/>
        <w:rPr>
          <w:rFonts w:ascii="Arial" w:hAnsi="Arial" w:cs="Arial"/>
          <w:sz w:val="22"/>
          <w:szCs w:val="22"/>
        </w:rPr>
      </w:pPr>
      <w:r>
        <w:rPr>
          <w:rFonts w:ascii="Arial" w:hAnsi="Arial" w:cs="Arial"/>
          <w:sz w:val="22"/>
          <w:szCs w:val="22"/>
        </w:rPr>
        <w:t>The Chair reminded governors that all were invited to attend any Panel or Committee meeting.</w:t>
      </w:r>
    </w:p>
    <w:p w:rsidR="00552B3D" w:rsidRPr="006F41B2" w:rsidRDefault="00552B3D" w:rsidP="0079139D">
      <w:pPr>
        <w:jc w:val="both"/>
        <w:rPr>
          <w:rFonts w:ascii="Arial" w:hAnsi="Arial" w:cs="Arial"/>
          <w:sz w:val="22"/>
          <w:szCs w:val="22"/>
        </w:rPr>
      </w:pPr>
    </w:p>
    <w:p w:rsidR="00BB20A4" w:rsidRDefault="00BB20A4" w:rsidP="0079139D">
      <w:pPr>
        <w:jc w:val="both"/>
        <w:rPr>
          <w:rFonts w:ascii="Arial" w:hAnsi="Arial" w:cs="Arial"/>
          <w:sz w:val="22"/>
          <w:szCs w:val="22"/>
        </w:rPr>
      </w:pPr>
      <w:r w:rsidRPr="006F41B2">
        <w:rPr>
          <w:rFonts w:ascii="Arial" w:hAnsi="Arial" w:cs="Arial"/>
          <w:sz w:val="22"/>
          <w:szCs w:val="22"/>
        </w:rPr>
        <w:t>RESOLVED:</w:t>
      </w:r>
      <w:r w:rsidRPr="006F41B2">
        <w:rPr>
          <w:rFonts w:ascii="Arial" w:hAnsi="Arial" w:cs="Arial"/>
          <w:sz w:val="22"/>
          <w:szCs w:val="22"/>
        </w:rPr>
        <w:tab/>
      </w:r>
      <w:r w:rsidR="001C7DCB">
        <w:rPr>
          <w:rFonts w:ascii="Arial" w:hAnsi="Arial" w:cs="Arial"/>
          <w:sz w:val="22"/>
          <w:szCs w:val="22"/>
        </w:rPr>
        <w:t>To confirm the dates of the autumn term Governing Board and Committee meetings:</w:t>
      </w:r>
    </w:p>
    <w:p w:rsidR="00BB20A4" w:rsidRDefault="00BB20A4" w:rsidP="0079139D">
      <w:pPr>
        <w:jc w:val="both"/>
        <w:rPr>
          <w:rFonts w:ascii="Arial" w:hAnsi="Arial" w:cs="Arial"/>
          <w:sz w:val="22"/>
          <w:szCs w:val="22"/>
        </w:rPr>
      </w:pPr>
    </w:p>
    <w:tbl>
      <w:tblPr>
        <w:tblStyle w:val="TableGrid"/>
        <w:tblW w:w="7938" w:type="dxa"/>
        <w:tblInd w:w="1526" w:type="dxa"/>
        <w:tblLook w:val="04A0" w:firstRow="1" w:lastRow="0" w:firstColumn="1" w:lastColumn="0" w:noHBand="0" w:noVBand="1"/>
      </w:tblPr>
      <w:tblGrid>
        <w:gridCol w:w="3544"/>
        <w:gridCol w:w="4394"/>
      </w:tblGrid>
      <w:tr w:rsidR="0066539A" w:rsidRPr="0066539A" w:rsidTr="0066539A">
        <w:trPr>
          <w:trHeight w:val="310"/>
        </w:trPr>
        <w:tc>
          <w:tcPr>
            <w:tcW w:w="3544" w:type="dxa"/>
            <w:shd w:val="clear" w:color="auto" w:fill="FFFFFF" w:themeFill="background1"/>
          </w:tcPr>
          <w:p w:rsidR="0066539A" w:rsidRPr="0066539A" w:rsidRDefault="0066539A" w:rsidP="0079139D">
            <w:pPr>
              <w:jc w:val="both"/>
              <w:rPr>
                <w:rFonts w:ascii="Arial" w:hAnsi="Arial" w:cs="Arial"/>
                <w:sz w:val="20"/>
                <w:szCs w:val="20"/>
              </w:rPr>
            </w:pPr>
            <w:r w:rsidRPr="0066539A">
              <w:rPr>
                <w:rFonts w:ascii="Arial" w:hAnsi="Arial" w:cs="Arial"/>
                <w:sz w:val="20"/>
                <w:szCs w:val="20"/>
              </w:rPr>
              <w:t>Covid-19 Oversight Panel</w:t>
            </w:r>
          </w:p>
        </w:tc>
        <w:tc>
          <w:tcPr>
            <w:tcW w:w="4394" w:type="dxa"/>
            <w:shd w:val="clear" w:color="auto" w:fill="FFFFFF" w:themeFill="background1"/>
          </w:tcPr>
          <w:p w:rsidR="0066539A" w:rsidRPr="0066539A" w:rsidRDefault="0066539A" w:rsidP="0079139D">
            <w:pPr>
              <w:jc w:val="both"/>
              <w:rPr>
                <w:rFonts w:ascii="Arial" w:hAnsi="Arial" w:cs="Arial"/>
                <w:sz w:val="20"/>
                <w:szCs w:val="20"/>
              </w:rPr>
            </w:pPr>
            <w:r w:rsidRPr="0066539A">
              <w:rPr>
                <w:rFonts w:ascii="Arial" w:hAnsi="Arial" w:cs="Arial"/>
                <w:sz w:val="20"/>
                <w:szCs w:val="20"/>
              </w:rPr>
              <w:t>Tuesday 29 September 2020 at 4:00 pm</w:t>
            </w:r>
          </w:p>
        </w:tc>
      </w:tr>
      <w:tr w:rsidR="0066539A" w:rsidRPr="0066539A" w:rsidTr="0066539A">
        <w:trPr>
          <w:trHeight w:val="310"/>
        </w:trPr>
        <w:tc>
          <w:tcPr>
            <w:tcW w:w="3544" w:type="dxa"/>
            <w:shd w:val="clear" w:color="auto" w:fill="FFFFFF" w:themeFill="background1"/>
          </w:tcPr>
          <w:p w:rsidR="0066539A" w:rsidRPr="0066539A" w:rsidRDefault="0066539A" w:rsidP="0079139D">
            <w:pPr>
              <w:jc w:val="both"/>
              <w:rPr>
                <w:rFonts w:ascii="Arial" w:hAnsi="Arial" w:cs="Arial"/>
                <w:sz w:val="20"/>
                <w:szCs w:val="20"/>
              </w:rPr>
            </w:pPr>
            <w:r w:rsidRPr="0066539A">
              <w:rPr>
                <w:rFonts w:ascii="Arial" w:hAnsi="Arial" w:cs="Arial"/>
                <w:sz w:val="20"/>
                <w:szCs w:val="20"/>
              </w:rPr>
              <w:t xml:space="preserve">Curriculum and Standards Committee </w:t>
            </w:r>
          </w:p>
        </w:tc>
        <w:tc>
          <w:tcPr>
            <w:tcW w:w="4394" w:type="dxa"/>
            <w:shd w:val="clear" w:color="auto" w:fill="FFFFFF" w:themeFill="background1"/>
          </w:tcPr>
          <w:p w:rsidR="0066539A" w:rsidRPr="0066539A" w:rsidRDefault="0066539A" w:rsidP="0079139D">
            <w:pPr>
              <w:jc w:val="both"/>
              <w:rPr>
                <w:rFonts w:ascii="Arial" w:hAnsi="Arial" w:cs="Arial"/>
                <w:sz w:val="20"/>
                <w:szCs w:val="20"/>
              </w:rPr>
            </w:pPr>
            <w:r w:rsidRPr="0066539A">
              <w:rPr>
                <w:rFonts w:ascii="Arial" w:hAnsi="Arial" w:cs="Arial"/>
                <w:sz w:val="20"/>
                <w:szCs w:val="20"/>
              </w:rPr>
              <w:t>Wednesday 11 November 2020 at 5:00 pm</w:t>
            </w:r>
          </w:p>
        </w:tc>
      </w:tr>
      <w:tr w:rsidR="0066539A" w:rsidRPr="0066539A" w:rsidTr="0066539A">
        <w:trPr>
          <w:trHeight w:val="310"/>
        </w:trPr>
        <w:tc>
          <w:tcPr>
            <w:tcW w:w="3544" w:type="dxa"/>
            <w:shd w:val="clear" w:color="auto" w:fill="FFFFFF" w:themeFill="background1"/>
          </w:tcPr>
          <w:p w:rsidR="0066539A" w:rsidRPr="0066539A" w:rsidRDefault="0066539A" w:rsidP="0079139D">
            <w:pPr>
              <w:jc w:val="both"/>
              <w:rPr>
                <w:rFonts w:ascii="Arial" w:hAnsi="Arial" w:cs="Arial"/>
                <w:sz w:val="20"/>
                <w:szCs w:val="20"/>
              </w:rPr>
            </w:pPr>
            <w:r w:rsidRPr="0066539A">
              <w:rPr>
                <w:rFonts w:ascii="Arial" w:hAnsi="Arial" w:cs="Arial"/>
                <w:sz w:val="20"/>
                <w:szCs w:val="20"/>
              </w:rPr>
              <w:t xml:space="preserve">Finance, Personnel and Premises Committee </w:t>
            </w:r>
          </w:p>
        </w:tc>
        <w:tc>
          <w:tcPr>
            <w:tcW w:w="4394" w:type="dxa"/>
            <w:shd w:val="clear" w:color="auto" w:fill="FFFFFF" w:themeFill="background1"/>
          </w:tcPr>
          <w:p w:rsidR="0066539A" w:rsidRPr="0066539A" w:rsidRDefault="0066539A" w:rsidP="0079139D">
            <w:pPr>
              <w:jc w:val="both"/>
              <w:rPr>
                <w:rFonts w:ascii="Arial" w:hAnsi="Arial" w:cs="Arial"/>
                <w:sz w:val="20"/>
                <w:szCs w:val="20"/>
              </w:rPr>
            </w:pPr>
            <w:r w:rsidRPr="0066539A">
              <w:rPr>
                <w:rFonts w:ascii="Arial" w:hAnsi="Arial" w:cs="Arial"/>
                <w:sz w:val="20"/>
                <w:szCs w:val="20"/>
              </w:rPr>
              <w:t>Monday 23 November 2020 at 9:00 am</w:t>
            </w:r>
          </w:p>
        </w:tc>
      </w:tr>
      <w:tr w:rsidR="0066539A" w:rsidRPr="0066539A" w:rsidTr="0066539A">
        <w:trPr>
          <w:trHeight w:val="310"/>
        </w:trPr>
        <w:tc>
          <w:tcPr>
            <w:tcW w:w="3544" w:type="dxa"/>
            <w:shd w:val="clear" w:color="auto" w:fill="FFFFFF" w:themeFill="background1"/>
          </w:tcPr>
          <w:p w:rsidR="0066539A" w:rsidRPr="0066539A" w:rsidRDefault="0066539A" w:rsidP="0079139D">
            <w:pPr>
              <w:jc w:val="both"/>
              <w:rPr>
                <w:rFonts w:ascii="Arial" w:hAnsi="Arial" w:cs="Arial"/>
                <w:sz w:val="20"/>
                <w:szCs w:val="20"/>
              </w:rPr>
            </w:pPr>
            <w:r w:rsidRPr="0066539A">
              <w:rPr>
                <w:rFonts w:ascii="Arial" w:hAnsi="Arial" w:cs="Arial"/>
                <w:sz w:val="20"/>
                <w:szCs w:val="20"/>
              </w:rPr>
              <w:t>Governing Board</w:t>
            </w:r>
          </w:p>
        </w:tc>
        <w:tc>
          <w:tcPr>
            <w:tcW w:w="4394" w:type="dxa"/>
            <w:shd w:val="clear" w:color="auto" w:fill="FFFFFF" w:themeFill="background1"/>
          </w:tcPr>
          <w:p w:rsidR="0066539A" w:rsidRPr="0066539A" w:rsidRDefault="0066539A" w:rsidP="0079139D">
            <w:pPr>
              <w:jc w:val="both"/>
              <w:rPr>
                <w:rFonts w:ascii="Arial" w:hAnsi="Arial" w:cs="Arial"/>
                <w:sz w:val="20"/>
                <w:szCs w:val="20"/>
              </w:rPr>
            </w:pPr>
            <w:r w:rsidRPr="0066539A">
              <w:rPr>
                <w:rFonts w:ascii="Arial" w:hAnsi="Arial" w:cs="Arial"/>
                <w:sz w:val="20"/>
                <w:szCs w:val="20"/>
              </w:rPr>
              <w:t>Tuesday 8 December 2020 at 5:00 pm</w:t>
            </w:r>
          </w:p>
        </w:tc>
      </w:tr>
    </w:tbl>
    <w:p w:rsidR="001C7DCB" w:rsidRDefault="001C7DCB" w:rsidP="0079139D">
      <w:pPr>
        <w:jc w:val="both"/>
        <w:rPr>
          <w:rFonts w:ascii="Arial" w:hAnsi="Arial" w:cs="Arial"/>
          <w:sz w:val="22"/>
          <w:szCs w:val="22"/>
        </w:rPr>
      </w:pPr>
    </w:p>
    <w:p w:rsidR="0066539A" w:rsidRDefault="0066539A" w:rsidP="0079139D">
      <w:pPr>
        <w:jc w:val="both"/>
        <w:rPr>
          <w:rFonts w:ascii="Arial" w:hAnsi="Arial" w:cs="Arial"/>
          <w:sz w:val="22"/>
          <w:szCs w:val="22"/>
        </w:rPr>
      </w:pPr>
      <w:r>
        <w:rPr>
          <w:rFonts w:ascii="Arial" w:hAnsi="Arial" w:cs="Arial"/>
          <w:sz w:val="22"/>
          <w:szCs w:val="22"/>
        </w:rPr>
        <w:t>The Pay Committee would meet before 31 October and the Headteacher’s Performance Management Committee would meet before 31 December 2020.</w:t>
      </w:r>
    </w:p>
    <w:p w:rsidR="0066539A" w:rsidRDefault="0066539A" w:rsidP="0079139D">
      <w:pPr>
        <w:jc w:val="both"/>
        <w:rPr>
          <w:rFonts w:ascii="Arial" w:hAnsi="Arial" w:cs="Arial"/>
          <w:sz w:val="22"/>
          <w:szCs w:val="22"/>
        </w:rPr>
      </w:pPr>
    </w:p>
    <w:p w:rsidR="001E179D" w:rsidRPr="006F41B2" w:rsidRDefault="001E179D" w:rsidP="0079139D">
      <w:pPr>
        <w:jc w:val="both"/>
        <w:rPr>
          <w:rFonts w:ascii="Arial" w:hAnsi="Arial" w:cs="Arial"/>
          <w:sz w:val="22"/>
          <w:szCs w:val="22"/>
        </w:rPr>
      </w:pPr>
    </w:p>
    <w:p w:rsidR="001E179D" w:rsidRPr="008E6AC9" w:rsidRDefault="001E179D" w:rsidP="0079139D">
      <w:pPr>
        <w:jc w:val="both"/>
        <w:rPr>
          <w:rFonts w:ascii="Arial" w:hAnsi="Arial" w:cs="Arial"/>
          <w:b/>
          <w:sz w:val="22"/>
          <w:szCs w:val="22"/>
          <w:u w:val="single"/>
        </w:rPr>
      </w:pPr>
      <w:r w:rsidRPr="008E6AC9">
        <w:rPr>
          <w:rFonts w:ascii="Arial" w:hAnsi="Arial" w:cs="Arial"/>
          <w:b/>
          <w:sz w:val="22"/>
          <w:szCs w:val="22"/>
          <w:u w:val="single"/>
        </w:rPr>
        <w:t>SCHOOL PERFORMANCE AND STANDARDS</w:t>
      </w:r>
    </w:p>
    <w:p w:rsidR="009245DC" w:rsidRPr="006F41B2" w:rsidRDefault="009245DC" w:rsidP="0079139D">
      <w:pPr>
        <w:jc w:val="both"/>
        <w:rPr>
          <w:rFonts w:ascii="Arial" w:hAnsi="Arial" w:cs="Arial"/>
          <w:b/>
          <w:sz w:val="22"/>
          <w:szCs w:val="22"/>
          <w:u w:val="single"/>
        </w:rPr>
      </w:pPr>
    </w:p>
    <w:p w:rsidR="001E179D" w:rsidRPr="00047C45" w:rsidRDefault="00BB20A4" w:rsidP="0079139D">
      <w:pPr>
        <w:jc w:val="both"/>
        <w:rPr>
          <w:rFonts w:ascii="Arial" w:hAnsi="Arial" w:cs="Arial"/>
          <w:b/>
          <w:sz w:val="22"/>
          <w:szCs w:val="22"/>
        </w:rPr>
      </w:pPr>
      <w:r>
        <w:rPr>
          <w:rFonts w:ascii="Arial" w:hAnsi="Arial" w:cs="Arial"/>
          <w:b/>
          <w:sz w:val="22"/>
          <w:szCs w:val="22"/>
        </w:rPr>
        <w:t>7</w:t>
      </w:r>
      <w:r w:rsidR="00047C45">
        <w:rPr>
          <w:rFonts w:ascii="Arial" w:hAnsi="Arial" w:cs="Arial"/>
          <w:b/>
          <w:sz w:val="22"/>
          <w:szCs w:val="22"/>
        </w:rPr>
        <w:tab/>
        <w:t>H</w:t>
      </w:r>
      <w:r w:rsidR="00C329E2" w:rsidRPr="00047C45">
        <w:rPr>
          <w:rFonts w:ascii="Arial" w:hAnsi="Arial" w:cs="Arial"/>
          <w:b/>
          <w:sz w:val="22"/>
          <w:szCs w:val="22"/>
        </w:rPr>
        <w:t>eadteacher’s R</w:t>
      </w:r>
      <w:r w:rsidR="001E179D" w:rsidRPr="00047C45">
        <w:rPr>
          <w:rFonts w:ascii="Arial" w:hAnsi="Arial" w:cs="Arial"/>
          <w:b/>
          <w:sz w:val="22"/>
          <w:szCs w:val="22"/>
        </w:rPr>
        <w:t xml:space="preserve">eport </w:t>
      </w:r>
    </w:p>
    <w:p w:rsidR="009245DC" w:rsidRDefault="009245DC" w:rsidP="0079139D">
      <w:pPr>
        <w:jc w:val="both"/>
        <w:rPr>
          <w:rFonts w:ascii="Arial" w:hAnsi="Arial" w:cs="Arial"/>
          <w:b/>
          <w:i/>
          <w:sz w:val="22"/>
          <w:szCs w:val="22"/>
        </w:rPr>
      </w:pPr>
    </w:p>
    <w:p w:rsidR="005C0EC7" w:rsidRDefault="00C21B17" w:rsidP="0079139D">
      <w:pPr>
        <w:jc w:val="both"/>
        <w:rPr>
          <w:rFonts w:ascii="Arial" w:hAnsi="Arial" w:cs="Arial"/>
          <w:sz w:val="22"/>
          <w:szCs w:val="22"/>
        </w:rPr>
      </w:pPr>
      <w:r>
        <w:rPr>
          <w:rFonts w:ascii="Arial" w:hAnsi="Arial" w:cs="Arial"/>
          <w:sz w:val="22"/>
          <w:szCs w:val="22"/>
        </w:rPr>
        <w:lastRenderedPageBreak/>
        <w:t xml:space="preserve">The Headteacher’s Report </w:t>
      </w:r>
      <w:r w:rsidR="00047C45">
        <w:rPr>
          <w:rFonts w:ascii="Arial" w:hAnsi="Arial" w:cs="Arial"/>
          <w:sz w:val="22"/>
          <w:szCs w:val="22"/>
        </w:rPr>
        <w:t xml:space="preserve">was circulated to governors by email on </w:t>
      </w:r>
      <w:r w:rsidR="00BB20A4">
        <w:rPr>
          <w:rFonts w:ascii="Arial" w:hAnsi="Arial" w:cs="Arial"/>
          <w:sz w:val="22"/>
          <w:szCs w:val="22"/>
        </w:rPr>
        <w:t>10 July</w:t>
      </w:r>
      <w:r w:rsidR="00047C45">
        <w:rPr>
          <w:rFonts w:ascii="Arial" w:hAnsi="Arial" w:cs="Arial"/>
          <w:sz w:val="22"/>
          <w:szCs w:val="22"/>
        </w:rPr>
        <w:t xml:space="preserve"> 20</w:t>
      </w:r>
      <w:r w:rsidR="00EA54E7">
        <w:rPr>
          <w:rFonts w:ascii="Arial" w:hAnsi="Arial" w:cs="Arial"/>
          <w:sz w:val="22"/>
          <w:szCs w:val="22"/>
        </w:rPr>
        <w:t>20</w:t>
      </w:r>
      <w:r w:rsidR="00BB20A4">
        <w:rPr>
          <w:rFonts w:ascii="Arial" w:hAnsi="Arial" w:cs="Arial"/>
          <w:sz w:val="22"/>
          <w:szCs w:val="22"/>
        </w:rPr>
        <w:t xml:space="preserve"> and contained information on the current school situation including:</w:t>
      </w:r>
    </w:p>
    <w:p w:rsidR="00BB20A4" w:rsidRDefault="00BB20A4" w:rsidP="0079139D">
      <w:pPr>
        <w:jc w:val="both"/>
        <w:rPr>
          <w:rFonts w:ascii="Arial" w:hAnsi="Arial" w:cs="Arial"/>
          <w:sz w:val="22"/>
          <w:szCs w:val="22"/>
        </w:rPr>
      </w:pPr>
    </w:p>
    <w:p w:rsidR="00BB20A4" w:rsidRPr="004C076F" w:rsidRDefault="004C076F" w:rsidP="0079139D">
      <w:pPr>
        <w:jc w:val="both"/>
        <w:rPr>
          <w:rFonts w:ascii="Arial" w:hAnsi="Arial" w:cs="Arial"/>
          <w:sz w:val="22"/>
          <w:szCs w:val="22"/>
        </w:rPr>
      </w:pPr>
      <w:r>
        <w:rPr>
          <w:rFonts w:ascii="Arial" w:hAnsi="Arial" w:cs="Arial"/>
          <w:sz w:val="22"/>
          <w:szCs w:val="22"/>
        </w:rPr>
        <w:t>7.1</w:t>
      </w:r>
      <w:r>
        <w:rPr>
          <w:rFonts w:ascii="Arial" w:hAnsi="Arial" w:cs="Arial"/>
          <w:sz w:val="22"/>
          <w:szCs w:val="22"/>
        </w:rPr>
        <w:tab/>
      </w:r>
      <w:r w:rsidR="00BB20A4" w:rsidRPr="004C076F">
        <w:rPr>
          <w:rFonts w:ascii="Arial" w:hAnsi="Arial" w:cs="Arial"/>
          <w:sz w:val="22"/>
          <w:szCs w:val="22"/>
        </w:rPr>
        <w:t>Monitoring of Provision (vulnerable children/EHCPs/key workers’ children)</w:t>
      </w:r>
    </w:p>
    <w:p w:rsidR="00731908" w:rsidRDefault="00731908" w:rsidP="0079139D">
      <w:pPr>
        <w:jc w:val="both"/>
        <w:rPr>
          <w:rFonts w:ascii="Arial" w:hAnsi="Arial" w:cs="Arial"/>
          <w:sz w:val="22"/>
          <w:szCs w:val="22"/>
        </w:rPr>
      </w:pPr>
    </w:p>
    <w:p w:rsidR="00731908" w:rsidRDefault="00731908" w:rsidP="0079139D">
      <w:pPr>
        <w:jc w:val="both"/>
        <w:rPr>
          <w:rFonts w:ascii="Arial" w:hAnsi="Arial" w:cs="Arial"/>
          <w:sz w:val="22"/>
          <w:szCs w:val="22"/>
        </w:rPr>
      </w:pPr>
      <w:r>
        <w:rPr>
          <w:rFonts w:ascii="Arial" w:hAnsi="Arial" w:cs="Arial"/>
          <w:sz w:val="22"/>
          <w:szCs w:val="22"/>
        </w:rPr>
        <w:t xml:space="preserve">The Headteacher was concerned as school had prepared paperwork to submit to the LA for at least four children who needed EHCPs.  An EHCP suggested that the child had very specific SEND needs and usually meant that the child would need one to one support from a member of staff.  The Headteacher had already contacted the LA to share her concerns about the cost school would incur with additional EHCPs.  Governors were aware that school was </w:t>
      </w:r>
      <w:r w:rsidR="008C191E">
        <w:rPr>
          <w:rFonts w:ascii="Arial" w:hAnsi="Arial" w:cs="Arial"/>
          <w:sz w:val="22"/>
          <w:szCs w:val="22"/>
        </w:rPr>
        <w:t xml:space="preserve">in financial difficulty and heading towards a deficit budget and finding additional funding would cause significant problems. </w:t>
      </w:r>
      <w:r w:rsidR="004C076F">
        <w:rPr>
          <w:rFonts w:ascii="Arial" w:hAnsi="Arial" w:cs="Arial"/>
          <w:sz w:val="22"/>
          <w:szCs w:val="22"/>
        </w:rPr>
        <w:t xml:space="preserve"> The Headteacher confirmed that she was receiving some support from the LA.  See minute 7.8 below.</w:t>
      </w:r>
    </w:p>
    <w:p w:rsidR="00731908" w:rsidRPr="00731908" w:rsidRDefault="00731908" w:rsidP="0079139D">
      <w:pPr>
        <w:jc w:val="both"/>
        <w:rPr>
          <w:rFonts w:ascii="Arial" w:hAnsi="Arial" w:cs="Arial"/>
          <w:sz w:val="22"/>
          <w:szCs w:val="22"/>
        </w:rPr>
      </w:pPr>
    </w:p>
    <w:p w:rsidR="004C076F" w:rsidRDefault="004C076F" w:rsidP="0079139D">
      <w:pPr>
        <w:jc w:val="both"/>
        <w:rPr>
          <w:rFonts w:ascii="Arial" w:hAnsi="Arial" w:cs="Arial"/>
          <w:sz w:val="22"/>
          <w:szCs w:val="22"/>
        </w:rPr>
      </w:pPr>
      <w:r>
        <w:rPr>
          <w:rFonts w:ascii="Arial" w:hAnsi="Arial" w:cs="Arial"/>
          <w:sz w:val="22"/>
          <w:szCs w:val="22"/>
        </w:rPr>
        <w:t>7.2</w:t>
      </w:r>
      <w:r>
        <w:rPr>
          <w:rFonts w:ascii="Arial" w:hAnsi="Arial" w:cs="Arial"/>
          <w:sz w:val="22"/>
          <w:szCs w:val="22"/>
        </w:rPr>
        <w:tab/>
      </w:r>
      <w:r w:rsidR="00BB20A4" w:rsidRPr="004C076F">
        <w:rPr>
          <w:rFonts w:ascii="Arial" w:hAnsi="Arial" w:cs="Arial"/>
          <w:sz w:val="22"/>
          <w:szCs w:val="22"/>
        </w:rPr>
        <w:t xml:space="preserve">Safeguarding/Wellbeing including monitoring the wellbeing and welfare of pupils, staff and </w:t>
      </w:r>
    </w:p>
    <w:p w:rsidR="00BB20A4" w:rsidRDefault="004C076F" w:rsidP="0079139D">
      <w:pPr>
        <w:jc w:val="both"/>
        <w:rPr>
          <w:rFonts w:ascii="Arial" w:hAnsi="Arial" w:cs="Arial"/>
          <w:sz w:val="22"/>
          <w:szCs w:val="22"/>
        </w:rPr>
      </w:pPr>
      <w:r>
        <w:rPr>
          <w:rFonts w:ascii="Arial" w:hAnsi="Arial" w:cs="Arial"/>
          <w:sz w:val="22"/>
          <w:szCs w:val="22"/>
        </w:rPr>
        <w:tab/>
      </w:r>
      <w:r w:rsidR="00BB20A4" w:rsidRPr="004C076F">
        <w:rPr>
          <w:rFonts w:ascii="Arial" w:hAnsi="Arial" w:cs="Arial"/>
          <w:sz w:val="22"/>
          <w:szCs w:val="22"/>
        </w:rPr>
        <w:t xml:space="preserve">stakeholders </w:t>
      </w:r>
    </w:p>
    <w:p w:rsidR="00847F59" w:rsidRDefault="00847F59" w:rsidP="0079139D">
      <w:pPr>
        <w:jc w:val="both"/>
        <w:rPr>
          <w:rFonts w:ascii="Arial" w:hAnsi="Arial" w:cs="Arial"/>
          <w:sz w:val="22"/>
          <w:szCs w:val="22"/>
        </w:rPr>
      </w:pPr>
    </w:p>
    <w:p w:rsidR="00847F59" w:rsidRPr="0069215D" w:rsidRDefault="00B95B45" w:rsidP="0079139D">
      <w:pPr>
        <w:jc w:val="both"/>
        <w:rPr>
          <w:rFonts w:ascii="Arial" w:hAnsi="Arial" w:cs="Arial"/>
          <w:sz w:val="22"/>
          <w:szCs w:val="22"/>
        </w:rPr>
      </w:pPr>
      <w:r>
        <w:rPr>
          <w:rFonts w:ascii="Arial" w:hAnsi="Arial" w:cs="Arial"/>
          <w:sz w:val="22"/>
          <w:szCs w:val="22"/>
        </w:rPr>
        <w:t xml:space="preserve">The Headteacher and staff governor confirmed that Buckton Vale was still offering a broad </w:t>
      </w:r>
      <w:r w:rsidR="00F2045A">
        <w:rPr>
          <w:rFonts w:ascii="Arial" w:hAnsi="Arial" w:cs="Arial"/>
          <w:sz w:val="22"/>
          <w:szCs w:val="22"/>
        </w:rPr>
        <w:t xml:space="preserve">and balanced curriculum.  Staff </w:t>
      </w:r>
      <w:r>
        <w:rPr>
          <w:rFonts w:ascii="Arial" w:hAnsi="Arial" w:cs="Arial"/>
          <w:sz w:val="22"/>
          <w:szCs w:val="22"/>
        </w:rPr>
        <w:t>were working very hard to ensure that the broad and balanced curriculum was available but things had to be slowed down</w:t>
      </w:r>
      <w:r w:rsidR="00F2045A">
        <w:rPr>
          <w:rFonts w:ascii="Arial" w:hAnsi="Arial" w:cs="Arial"/>
          <w:sz w:val="22"/>
          <w:szCs w:val="22"/>
        </w:rPr>
        <w:t xml:space="preserve"> a little so staff could establish what children could do</w:t>
      </w:r>
      <w:r>
        <w:rPr>
          <w:rFonts w:ascii="Arial" w:hAnsi="Arial" w:cs="Arial"/>
          <w:sz w:val="22"/>
          <w:szCs w:val="22"/>
        </w:rPr>
        <w:t xml:space="preserve">.  Children were still having books to inspire reading and writing and Read Write continued.  White Rose maths was well received in lockdown and this had continued because children were familiar with it and it would be used again in the event of another lockdown.  School </w:t>
      </w:r>
      <w:r w:rsidRPr="0069215D">
        <w:rPr>
          <w:rFonts w:ascii="Arial" w:hAnsi="Arial" w:cs="Arial"/>
          <w:sz w:val="22"/>
          <w:szCs w:val="22"/>
        </w:rPr>
        <w:t xml:space="preserve">had continued with the music curriculum with Nicola </w:t>
      </w:r>
      <w:r w:rsidR="00F2045A" w:rsidRPr="0069215D">
        <w:rPr>
          <w:rFonts w:ascii="Arial" w:hAnsi="Arial" w:cs="Arial"/>
          <w:sz w:val="22"/>
          <w:szCs w:val="22"/>
        </w:rPr>
        <w:t xml:space="preserve">Oldham now taking the lead after Jacky Brand’s retirement, </w:t>
      </w:r>
      <w:r w:rsidRPr="0069215D">
        <w:rPr>
          <w:rFonts w:ascii="Arial" w:hAnsi="Arial" w:cs="Arial"/>
          <w:sz w:val="22"/>
          <w:szCs w:val="22"/>
        </w:rPr>
        <w:t>although children could not sing.  Staff had been very pro-active.</w:t>
      </w:r>
      <w:r w:rsidR="00F2045A" w:rsidRPr="0069215D">
        <w:rPr>
          <w:rFonts w:ascii="Arial" w:hAnsi="Arial" w:cs="Arial"/>
          <w:sz w:val="22"/>
          <w:szCs w:val="22"/>
        </w:rPr>
        <w:t xml:space="preserve"> Spanish lessons started in Year 5 and 6 delivered by our Partnership teacher.</w:t>
      </w:r>
    </w:p>
    <w:p w:rsidR="00B95B45" w:rsidRPr="0069215D" w:rsidRDefault="00B95B45" w:rsidP="0079139D">
      <w:pPr>
        <w:jc w:val="both"/>
        <w:rPr>
          <w:rFonts w:ascii="Arial" w:hAnsi="Arial" w:cs="Arial"/>
          <w:sz w:val="22"/>
          <w:szCs w:val="22"/>
        </w:rPr>
      </w:pPr>
    </w:p>
    <w:p w:rsidR="00B95B45" w:rsidRPr="0069215D" w:rsidRDefault="00B95B45" w:rsidP="0079139D">
      <w:pPr>
        <w:jc w:val="both"/>
        <w:rPr>
          <w:rFonts w:ascii="Arial" w:hAnsi="Arial" w:cs="Arial"/>
          <w:sz w:val="22"/>
          <w:szCs w:val="22"/>
        </w:rPr>
      </w:pPr>
      <w:r w:rsidRPr="0069215D">
        <w:rPr>
          <w:rFonts w:ascii="Arial" w:hAnsi="Arial" w:cs="Arial"/>
          <w:sz w:val="22"/>
          <w:szCs w:val="22"/>
        </w:rPr>
        <w:t xml:space="preserve">PE continued and staff were trying to teach outdoors where possible.  Humanities had been taken over by Amy Whittaker who was working closely with staff to look at geographical skills </w:t>
      </w:r>
      <w:r w:rsidR="00F2045A" w:rsidRPr="0069215D">
        <w:rPr>
          <w:rFonts w:ascii="Arial" w:hAnsi="Arial" w:cs="Arial"/>
          <w:sz w:val="22"/>
          <w:szCs w:val="22"/>
        </w:rPr>
        <w:t>i.e.</w:t>
      </w:r>
      <w:r w:rsidRPr="0069215D">
        <w:rPr>
          <w:rFonts w:ascii="Arial" w:hAnsi="Arial" w:cs="Arial"/>
          <w:sz w:val="22"/>
          <w:szCs w:val="22"/>
        </w:rPr>
        <w:t xml:space="preserve"> Y3/4 orienteering which linked to the geography curriculum.  </w:t>
      </w:r>
    </w:p>
    <w:p w:rsidR="00B95B45" w:rsidRPr="0069215D" w:rsidRDefault="00B95B45" w:rsidP="0079139D">
      <w:pPr>
        <w:jc w:val="both"/>
        <w:rPr>
          <w:rFonts w:ascii="Arial" w:hAnsi="Arial" w:cs="Arial"/>
          <w:sz w:val="22"/>
          <w:szCs w:val="22"/>
        </w:rPr>
      </w:pPr>
    </w:p>
    <w:p w:rsidR="00B95B45" w:rsidRPr="0069215D" w:rsidRDefault="00B95B45" w:rsidP="0079139D">
      <w:pPr>
        <w:jc w:val="both"/>
        <w:rPr>
          <w:rFonts w:ascii="Arial" w:hAnsi="Arial" w:cs="Arial"/>
          <w:sz w:val="22"/>
          <w:szCs w:val="22"/>
        </w:rPr>
      </w:pPr>
      <w:r w:rsidRPr="0069215D">
        <w:rPr>
          <w:rFonts w:ascii="Arial" w:hAnsi="Arial" w:cs="Arial"/>
          <w:sz w:val="22"/>
          <w:szCs w:val="22"/>
        </w:rPr>
        <w:t>Staff were doing a lot of PHSE work because the wellbeing of the children was a major concern.  The recent INSET session focused on PERMA training and staff were doing a lot of wellbeing and breathing techniques with the children.   The Friends of Buckton Vale had purc</w:t>
      </w:r>
      <w:r w:rsidR="00F2045A" w:rsidRPr="0069215D">
        <w:rPr>
          <w:rFonts w:ascii="Arial" w:hAnsi="Arial" w:cs="Arial"/>
          <w:sz w:val="22"/>
          <w:szCs w:val="22"/>
        </w:rPr>
        <w:t xml:space="preserve">hased journals for children in Year 1-6. These would begin after October half-term. </w:t>
      </w:r>
    </w:p>
    <w:p w:rsidR="004C076F" w:rsidRDefault="004C076F" w:rsidP="0079139D">
      <w:pPr>
        <w:jc w:val="both"/>
        <w:rPr>
          <w:rFonts w:ascii="Arial" w:hAnsi="Arial" w:cs="Arial"/>
          <w:sz w:val="22"/>
          <w:szCs w:val="22"/>
        </w:rPr>
      </w:pPr>
    </w:p>
    <w:tbl>
      <w:tblPr>
        <w:tblStyle w:val="TableGrid"/>
        <w:tblW w:w="0" w:type="auto"/>
        <w:tblLook w:val="04A0" w:firstRow="1" w:lastRow="0" w:firstColumn="1" w:lastColumn="0" w:noHBand="0" w:noVBand="1"/>
      </w:tblPr>
      <w:tblGrid>
        <w:gridCol w:w="675"/>
        <w:gridCol w:w="9287"/>
      </w:tblGrid>
      <w:tr w:rsidR="00847F59" w:rsidTr="00F05D73">
        <w:tc>
          <w:tcPr>
            <w:tcW w:w="675" w:type="dxa"/>
          </w:tcPr>
          <w:p w:rsidR="00847F59" w:rsidRDefault="00847F59" w:rsidP="0079139D">
            <w:pPr>
              <w:jc w:val="both"/>
              <w:rPr>
                <w:rFonts w:ascii="Arial" w:hAnsi="Arial" w:cs="Arial"/>
                <w:sz w:val="22"/>
                <w:szCs w:val="22"/>
              </w:rPr>
            </w:pPr>
            <w:r>
              <w:rPr>
                <w:rFonts w:ascii="Arial" w:hAnsi="Arial" w:cs="Arial"/>
                <w:sz w:val="22"/>
                <w:szCs w:val="22"/>
              </w:rPr>
              <w:t>Q</w:t>
            </w:r>
          </w:p>
        </w:tc>
        <w:tc>
          <w:tcPr>
            <w:tcW w:w="9287" w:type="dxa"/>
          </w:tcPr>
          <w:p w:rsidR="00847F59" w:rsidRDefault="00A6717B" w:rsidP="0079139D">
            <w:pPr>
              <w:jc w:val="both"/>
              <w:rPr>
                <w:rFonts w:ascii="Arial" w:hAnsi="Arial" w:cs="Arial"/>
                <w:sz w:val="22"/>
                <w:szCs w:val="22"/>
              </w:rPr>
            </w:pPr>
            <w:r>
              <w:rPr>
                <w:rFonts w:ascii="Arial" w:hAnsi="Arial" w:cs="Arial"/>
                <w:sz w:val="22"/>
                <w:szCs w:val="22"/>
              </w:rPr>
              <w:t>When will governors receive data?</w:t>
            </w:r>
          </w:p>
        </w:tc>
      </w:tr>
      <w:tr w:rsidR="0069215D" w:rsidRPr="0069215D" w:rsidTr="00F05D73">
        <w:tc>
          <w:tcPr>
            <w:tcW w:w="675" w:type="dxa"/>
          </w:tcPr>
          <w:p w:rsidR="00A6717B" w:rsidRPr="0069215D" w:rsidRDefault="00A6717B" w:rsidP="0079139D">
            <w:pPr>
              <w:jc w:val="both"/>
              <w:rPr>
                <w:rFonts w:ascii="Arial" w:hAnsi="Arial" w:cs="Arial"/>
                <w:sz w:val="22"/>
                <w:szCs w:val="22"/>
              </w:rPr>
            </w:pPr>
            <w:r w:rsidRPr="0069215D">
              <w:rPr>
                <w:rFonts w:ascii="Arial" w:hAnsi="Arial" w:cs="Arial"/>
                <w:sz w:val="22"/>
                <w:szCs w:val="22"/>
              </w:rPr>
              <w:t>A</w:t>
            </w:r>
          </w:p>
        </w:tc>
        <w:tc>
          <w:tcPr>
            <w:tcW w:w="9287" w:type="dxa"/>
          </w:tcPr>
          <w:p w:rsidR="00A6717B" w:rsidRPr="0069215D" w:rsidRDefault="00A6717B" w:rsidP="0069215D">
            <w:pPr>
              <w:jc w:val="both"/>
              <w:rPr>
                <w:rFonts w:ascii="Arial" w:hAnsi="Arial" w:cs="Arial"/>
                <w:sz w:val="22"/>
                <w:szCs w:val="22"/>
              </w:rPr>
            </w:pPr>
            <w:r w:rsidRPr="0069215D">
              <w:rPr>
                <w:rFonts w:ascii="Arial" w:hAnsi="Arial" w:cs="Arial"/>
                <w:sz w:val="22"/>
                <w:szCs w:val="22"/>
              </w:rPr>
              <w:t>We updated data in March following lockdown and uploaded that to Educater.  The trainer will come into school on 17 September to see what we can do next.  We have discussed data as a SLT and we will do assessments in October.  We will assess the whole school and use the end of last year’s assessment so staff can identify gaps.</w:t>
            </w:r>
            <w:r w:rsidR="0069215D" w:rsidRPr="0069215D">
              <w:rPr>
                <w:rFonts w:ascii="Arial" w:hAnsi="Arial" w:cs="Arial"/>
                <w:sz w:val="22"/>
                <w:szCs w:val="22"/>
              </w:rPr>
              <w:t xml:space="preserve"> This could then be analysed for </w:t>
            </w:r>
            <w:r w:rsidR="0069215D">
              <w:rPr>
                <w:rFonts w:ascii="Arial" w:hAnsi="Arial" w:cs="Arial"/>
                <w:sz w:val="22"/>
                <w:szCs w:val="22"/>
              </w:rPr>
              <w:t>g</w:t>
            </w:r>
            <w:r w:rsidR="00F2045A" w:rsidRPr="0069215D">
              <w:rPr>
                <w:rFonts w:ascii="Arial" w:hAnsi="Arial" w:cs="Arial"/>
                <w:sz w:val="22"/>
                <w:szCs w:val="22"/>
              </w:rPr>
              <w:t xml:space="preserve">overnors. </w:t>
            </w:r>
          </w:p>
        </w:tc>
      </w:tr>
      <w:tr w:rsidR="00A6717B" w:rsidTr="00F05D73">
        <w:tc>
          <w:tcPr>
            <w:tcW w:w="675" w:type="dxa"/>
          </w:tcPr>
          <w:p w:rsidR="00A6717B" w:rsidRDefault="00A6717B" w:rsidP="0079139D">
            <w:pPr>
              <w:jc w:val="both"/>
              <w:rPr>
                <w:rFonts w:ascii="Arial" w:hAnsi="Arial" w:cs="Arial"/>
                <w:sz w:val="22"/>
                <w:szCs w:val="22"/>
              </w:rPr>
            </w:pPr>
            <w:r>
              <w:rPr>
                <w:rFonts w:ascii="Arial" w:hAnsi="Arial" w:cs="Arial"/>
                <w:sz w:val="22"/>
                <w:szCs w:val="22"/>
              </w:rPr>
              <w:t>Q</w:t>
            </w:r>
          </w:p>
        </w:tc>
        <w:tc>
          <w:tcPr>
            <w:tcW w:w="9287" w:type="dxa"/>
          </w:tcPr>
          <w:p w:rsidR="00A6717B" w:rsidRDefault="00F05D73" w:rsidP="0079139D">
            <w:pPr>
              <w:jc w:val="both"/>
              <w:rPr>
                <w:rFonts w:ascii="Arial" w:hAnsi="Arial" w:cs="Arial"/>
                <w:sz w:val="22"/>
                <w:szCs w:val="22"/>
              </w:rPr>
            </w:pPr>
            <w:r>
              <w:rPr>
                <w:rFonts w:ascii="Arial" w:hAnsi="Arial" w:cs="Arial"/>
                <w:sz w:val="22"/>
                <w:szCs w:val="22"/>
              </w:rPr>
              <w:t>Parents have not had the chance to talk to teachers for some time. Will there be some type of distanced parents’ evening?</w:t>
            </w:r>
          </w:p>
        </w:tc>
      </w:tr>
      <w:tr w:rsidR="00F05D73" w:rsidTr="00F05D73">
        <w:tc>
          <w:tcPr>
            <w:tcW w:w="675" w:type="dxa"/>
          </w:tcPr>
          <w:p w:rsidR="00F05D73" w:rsidRDefault="00F05D73" w:rsidP="0079139D">
            <w:pPr>
              <w:jc w:val="both"/>
              <w:rPr>
                <w:rFonts w:ascii="Arial" w:hAnsi="Arial" w:cs="Arial"/>
                <w:sz w:val="22"/>
                <w:szCs w:val="22"/>
              </w:rPr>
            </w:pPr>
            <w:r>
              <w:rPr>
                <w:rFonts w:ascii="Arial" w:hAnsi="Arial" w:cs="Arial"/>
                <w:sz w:val="22"/>
                <w:szCs w:val="22"/>
              </w:rPr>
              <w:t>A</w:t>
            </w:r>
          </w:p>
        </w:tc>
        <w:tc>
          <w:tcPr>
            <w:tcW w:w="9287" w:type="dxa"/>
          </w:tcPr>
          <w:p w:rsidR="00F05D73" w:rsidRDefault="00F05D73" w:rsidP="00F2045A">
            <w:pPr>
              <w:jc w:val="both"/>
              <w:rPr>
                <w:rFonts w:ascii="Arial" w:hAnsi="Arial" w:cs="Arial"/>
                <w:sz w:val="22"/>
                <w:szCs w:val="22"/>
              </w:rPr>
            </w:pPr>
            <w:r>
              <w:rPr>
                <w:rFonts w:ascii="Arial" w:hAnsi="Arial" w:cs="Arial"/>
                <w:sz w:val="22"/>
                <w:szCs w:val="22"/>
              </w:rPr>
              <w:t xml:space="preserve">Parents will have had information about where their children </w:t>
            </w:r>
            <w:r w:rsidR="00F2045A">
              <w:rPr>
                <w:rFonts w:ascii="Arial" w:hAnsi="Arial" w:cs="Arial"/>
                <w:sz w:val="22"/>
                <w:szCs w:val="22"/>
              </w:rPr>
              <w:t xml:space="preserve">are </w:t>
            </w:r>
            <w:r>
              <w:rPr>
                <w:rFonts w:ascii="Arial" w:hAnsi="Arial" w:cs="Arial"/>
                <w:sz w:val="22"/>
                <w:szCs w:val="22"/>
              </w:rPr>
              <w:t xml:space="preserve">at in </w:t>
            </w:r>
            <w:r w:rsidR="00F2045A">
              <w:rPr>
                <w:rFonts w:ascii="Arial" w:hAnsi="Arial" w:cs="Arial"/>
                <w:sz w:val="22"/>
                <w:szCs w:val="22"/>
              </w:rPr>
              <w:t xml:space="preserve">academic terms in </w:t>
            </w:r>
            <w:r>
              <w:rPr>
                <w:rFonts w:ascii="Arial" w:hAnsi="Arial" w:cs="Arial"/>
                <w:sz w:val="22"/>
                <w:szCs w:val="22"/>
              </w:rPr>
              <w:t>March. We do not feel as a staffing team that it was fair to give a child a judgement if there has been too much lost learning.</w:t>
            </w:r>
            <w:r w:rsidR="00F2045A">
              <w:rPr>
                <w:rFonts w:ascii="Arial" w:hAnsi="Arial" w:cs="Arial"/>
                <w:sz w:val="22"/>
                <w:szCs w:val="22"/>
              </w:rPr>
              <w:t xml:space="preserve"> </w:t>
            </w:r>
          </w:p>
        </w:tc>
      </w:tr>
      <w:tr w:rsidR="00F05D73" w:rsidTr="00F05D73">
        <w:tc>
          <w:tcPr>
            <w:tcW w:w="675" w:type="dxa"/>
          </w:tcPr>
          <w:p w:rsidR="00F05D73" w:rsidRDefault="00F05D73" w:rsidP="0079139D">
            <w:pPr>
              <w:jc w:val="both"/>
              <w:rPr>
                <w:rFonts w:ascii="Arial" w:hAnsi="Arial" w:cs="Arial"/>
                <w:sz w:val="22"/>
                <w:szCs w:val="22"/>
              </w:rPr>
            </w:pPr>
            <w:r>
              <w:rPr>
                <w:rFonts w:ascii="Arial" w:hAnsi="Arial" w:cs="Arial"/>
                <w:sz w:val="22"/>
                <w:szCs w:val="22"/>
              </w:rPr>
              <w:t>A</w:t>
            </w:r>
          </w:p>
        </w:tc>
        <w:tc>
          <w:tcPr>
            <w:tcW w:w="9287" w:type="dxa"/>
          </w:tcPr>
          <w:p w:rsidR="00F05D73" w:rsidRDefault="00F05D73" w:rsidP="0079139D">
            <w:pPr>
              <w:jc w:val="both"/>
              <w:rPr>
                <w:rFonts w:ascii="Arial" w:hAnsi="Arial" w:cs="Arial"/>
                <w:sz w:val="22"/>
                <w:szCs w:val="22"/>
              </w:rPr>
            </w:pPr>
            <w:r>
              <w:rPr>
                <w:rFonts w:ascii="Arial" w:hAnsi="Arial" w:cs="Arial"/>
                <w:sz w:val="22"/>
                <w:szCs w:val="22"/>
              </w:rPr>
              <w:t>We were encouraged not to share data because it is not validated.  We will schedule virtual parents’ evenings after half term.  We have discussed this as an SLT and proposed eight parents per night over a period of four weeks.</w:t>
            </w:r>
          </w:p>
        </w:tc>
      </w:tr>
      <w:tr w:rsidR="00F05D73" w:rsidTr="00F05D73">
        <w:tc>
          <w:tcPr>
            <w:tcW w:w="675" w:type="dxa"/>
          </w:tcPr>
          <w:p w:rsidR="00F05D73" w:rsidRDefault="00F05D73" w:rsidP="0079139D">
            <w:pPr>
              <w:jc w:val="both"/>
              <w:rPr>
                <w:rFonts w:ascii="Arial" w:hAnsi="Arial" w:cs="Arial"/>
                <w:sz w:val="22"/>
                <w:szCs w:val="22"/>
              </w:rPr>
            </w:pPr>
            <w:r>
              <w:rPr>
                <w:rFonts w:ascii="Arial" w:hAnsi="Arial" w:cs="Arial"/>
                <w:sz w:val="22"/>
                <w:szCs w:val="22"/>
              </w:rPr>
              <w:t>Q</w:t>
            </w:r>
          </w:p>
        </w:tc>
        <w:tc>
          <w:tcPr>
            <w:tcW w:w="9287" w:type="dxa"/>
          </w:tcPr>
          <w:p w:rsidR="00F05D73" w:rsidRDefault="00F05D73" w:rsidP="0079139D">
            <w:pPr>
              <w:jc w:val="both"/>
              <w:rPr>
                <w:rFonts w:ascii="Arial" w:hAnsi="Arial" w:cs="Arial"/>
                <w:sz w:val="22"/>
                <w:szCs w:val="22"/>
              </w:rPr>
            </w:pPr>
            <w:r>
              <w:rPr>
                <w:rFonts w:ascii="Arial" w:hAnsi="Arial" w:cs="Arial"/>
                <w:sz w:val="22"/>
                <w:szCs w:val="22"/>
              </w:rPr>
              <w:t>Will data be shared at the Curriculum and Standards Committee meeting in November?</w:t>
            </w:r>
          </w:p>
        </w:tc>
      </w:tr>
      <w:tr w:rsidR="00F05D73" w:rsidTr="00F05D73">
        <w:tc>
          <w:tcPr>
            <w:tcW w:w="675" w:type="dxa"/>
          </w:tcPr>
          <w:p w:rsidR="00F05D73" w:rsidRDefault="00F05D73" w:rsidP="0079139D">
            <w:pPr>
              <w:jc w:val="both"/>
              <w:rPr>
                <w:rFonts w:ascii="Arial" w:hAnsi="Arial" w:cs="Arial"/>
                <w:sz w:val="22"/>
                <w:szCs w:val="22"/>
              </w:rPr>
            </w:pPr>
            <w:r>
              <w:rPr>
                <w:rFonts w:ascii="Arial" w:hAnsi="Arial" w:cs="Arial"/>
                <w:sz w:val="22"/>
                <w:szCs w:val="22"/>
              </w:rPr>
              <w:t>A</w:t>
            </w:r>
          </w:p>
        </w:tc>
        <w:tc>
          <w:tcPr>
            <w:tcW w:w="9287" w:type="dxa"/>
          </w:tcPr>
          <w:p w:rsidR="00F05D73" w:rsidRDefault="00F05D73" w:rsidP="0079139D">
            <w:pPr>
              <w:jc w:val="both"/>
              <w:rPr>
                <w:rFonts w:ascii="Arial" w:hAnsi="Arial" w:cs="Arial"/>
                <w:sz w:val="22"/>
                <w:szCs w:val="22"/>
              </w:rPr>
            </w:pPr>
            <w:r>
              <w:rPr>
                <w:rFonts w:ascii="Arial" w:hAnsi="Arial" w:cs="Arial"/>
                <w:sz w:val="22"/>
                <w:szCs w:val="22"/>
              </w:rPr>
              <w:t>We make predictions for Y6 normally but it would be slower this year although we are still doing it.  We do not know whether tests will go ahead.  We are telling the children it is business as usual and we are preparing them for secondary education.</w:t>
            </w:r>
          </w:p>
          <w:p w:rsidR="00F2045A" w:rsidRDefault="00F2045A" w:rsidP="0079139D">
            <w:pPr>
              <w:jc w:val="both"/>
              <w:rPr>
                <w:rFonts w:ascii="Arial" w:hAnsi="Arial" w:cs="Arial"/>
                <w:sz w:val="22"/>
                <w:szCs w:val="22"/>
              </w:rPr>
            </w:pPr>
          </w:p>
        </w:tc>
      </w:tr>
      <w:tr w:rsidR="00F05D73" w:rsidTr="00F05D73">
        <w:tc>
          <w:tcPr>
            <w:tcW w:w="675" w:type="dxa"/>
          </w:tcPr>
          <w:p w:rsidR="00F05D73" w:rsidRDefault="00F05D73" w:rsidP="0079139D">
            <w:pPr>
              <w:jc w:val="both"/>
              <w:rPr>
                <w:rFonts w:ascii="Arial" w:hAnsi="Arial" w:cs="Arial"/>
                <w:sz w:val="22"/>
                <w:szCs w:val="22"/>
              </w:rPr>
            </w:pPr>
            <w:r>
              <w:rPr>
                <w:rFonts w:ascii="Arial" w:hAnsi="Arial" w:cs="Arial"/>
                <w:sz w:val="22"/>
                <w:szCs w:val="22"/>
              </w:rPr>
              <w:lastRenderedPageBreak/>
              <w:t>Q</w:t>
            </w:r>
          </w:p>
        </w:tc>
        <w:tc>
          <w:tcPr>
            <w:tcW w:w="9287" w:type="dxa"/>
          </w:tcPr>
          <w:p w:rsidR="00F05D73" w:rsidRDefault="00F05D73" w:rsidP="0079139D">
            <w:pPr>
              <w:jc w:val="both"/>
              <w:rPr>
                <w:rFonts w:ascii="Arial" w:hAnsi="Arial" w:cs="Arial"/>
                <w:sz w:val="22"/>
                <w:szCs w:val="22"/>
              </w:rPr>
            </w:pPr>
            <w:r>
              <w:rPr>
                <w:rFonts w:ascii="Arial" w:hAnsi="Arial" w:cs="Arial"/>
                <w:sz w:val="22"/>
                <w:szCs w:val="22"/>
              </w:rPr>
              <w:t>The Governing Board’s role continues in terms of overseeing accountability.  Covid-19 has changed things but we need to continue to make sure we are on track.</w:t>
            </w:r>
          </w:p>
        </w:tc>
      </w:tr>
      <w:tr w:rsidR="00F05D73" w:rsidTr="00F05D73">
        <w:tc>
          <w:tcPr>
            <w:tcW w:w="675" w:type="dxa"/>
          </w:tcPr>
          <w:p w:rsidR="00F05D73" w:rsidRDefault="00F05D73" w:rsidP="0079139D">
            <w:pPr>
              <w:jc w:val="both"/>
              <w:rPr>
                <w:rFonts w:ascii="Arial" w:hAnsi="Arial" w:cs="Arial"/>
                <w:sz w:val="22"/>
                <w:szCs w:val="22"/>
              </w:rPr>
            </w:pPr>
            <w:r>
              <w:rPr>
                <w:rFonts w:ascii="Arial" w:hAnsi="Arial" w:cs="Arial"/>
                <w:sz w:val="22"/>
                <w:szCs w:val="22"/>
              </w:rPr>
              <w:t>A</w:t>
            </w:r>
          </w:p>
        </w:tc>
        <w:tc>
          <w:tcPr>
            <w:tcW w:w="9287" w:type="dxa"/>
          </w:tcPr>
          <w:p w:rsidR="00F05D73" w:rsidRDefault="00F05D73" w:rsidP="0079139D">
            <w:pPr>
              <w:jc w:val="both"/>
              <w:rPr>
                <w:rFonts w:ascii="Arial" w:hAnsi="Arial" w:cs="Arial"/>
                <w:sz w:val="22"/>
                <w:szCs w:val="22"/>
              </w:rPr>
            </w:pPr>
            <w:r>
              <w:rPr>
                <w:rFonts w:ascii="Arial" w:hAnsi="Arial" w:cs="Arial"/>
                <w:sz w:val="22"/>
                <w:szCs w:val="22"/>
              </w:rPr>
              <w:t>Assessment week is 5 October.  Teachers will collate information to share on 11 November.</w:t>
            </w:r>
          </w:p>
        </w:tc>
      </w:tr>
    </w:tbl>
    <w:p w:rsidR="004C076F" w:rsidRPr="004C076F" w:rsidRDefault="004C076F" w:rsidP="0079139D">
      <w:pPr>
        <w:jc w:val="both"/>
        <w:rPr>
          <w:rFonts w:ascii="Arial" w:hAnsi="Arial" w:cs="Arial"/>
          <w:sz w:val="22"/>
          <w:szCs w:val="22"/>
        </w:rPr>
      </w:pPr>
    </w:p>
    <w:p w:rsidR="004C076F" w:rsidRDefault="004C076F" w:rsidP="0079139D">
      <w:pPr>
        <w:jc w:val="both"/>
        <w:rPr>
          <w:rFonts w:ascii="Arial" w:hAnsi="Arial" w:cs="Arial"/>
          <w:sz w:val="22"/>
          <w:szCs w:val="22"/>
        </w:rPr>
      </w:pPr>
      <w:r>
        <w:rPr>
          <w:rFonts w:ascii="Arial" w:hAnsi="Arial" w:cs="Arial"/>
          <w:sz w:val="22"/>
          <w:szCs w:val="22"/>
        </w:rPr>
        <w:t>7.3</w:t>
      </w:r>
      <w:r>
        <w:rPr>
          <w:rFonts w:ascii="Arial" w:hAnsi="Arial" w:cs="Arial"/>
          <w:sz w:val="22"/>
          <w:szCs w:val="22"/>
        </w:rPr>
        <w:tab/>
      </w:r>
      <w:r w:rsidR="00BB20A4" w:rsidRPr="004C076F">
        <w:rPr>
          <w:rFonts w:ascii="Arial" w:hAnsi="Arial" w:cs="Arial"/>
          <w:sz w:val="22"/>
          <w:szCs w:val="22"/>
        </w:rPr>
        <w:t xml:space="preserve">Curriculum and School Day changes </w:t>
      </w:r>
    </w:p>
    <w:tbl>
      <w:tblPr>
        <w:tblStyle w:val="TableGrid"/>
        <w:tblW w:w="0" w:type="auto"/>
        <w:tblLook w:val="04A0" w:firstRow="1" w:lastRow="0" w:firstColumn="1" w:lastColumn="0" w:noHBand="0" w:noVBand="1"/>
      </w:tblPr>
      <w:tblGrid>
        <w:gridCol w:w="675"/>
        <w:gridCol w:w="9287"/>
      </w:tblGrid>
      <w:tr w:rsidR="00F05D73" w:rsidTr="00F05D73">
        <w:tc>
          <w:tcPr>
            <w:tcW w:w="675" w:type="dxa"/>
          </w:tcPr>
          <w:p w:rsidR="00F05D73" w:rsidRDefault="00F05D73" w:rsidP="0079139D">
            <w:pPr>
              <w:jc w:val="both"/>
              <w:rPr>
                <w:rFonts w:ascii="Arial" w:hAnsi="Arial" w:cs="Arial"/>
                <w:sz w:val="22"/>
                <w:szCs w:val="22"/>
              </w:rPr>
            </w:pPr>
            <w:r>
              <w:rPr>
                <w:rFonts w:ascii="Arial" w:hAnsi="Arial" w:cs="Arial"/>
                <w:sz w:val="22"/>
                <w:szCs w:val="22"/>
              </w:rPr>
              <w:t>Q</w:t>
            </w:r>
          </w:p>
        </w:tc>
        <w:tc>
          <w:tcPr>
            <w:tcW w:w="9287" w:type="dxa"/>
          </w:tcPr>
          <w:p w:rsidR="00F05D73" w:rsidRDefault="00F05D73" w:rsidP="0079139D">
            <w:pPr>
              <w:jc w:val="both"/>
              <w:rPr>
                <w:rFonts w:ascii="Arial" w:hAnsi="Arial" w:cs="Arial"/>
                <w:sz w:val="22"/>
                <w:szCs w:val="22"/>
              </w:rPr>
            </w:pPr>
            <w:r>
              <w:rPr>
                <w:rFonts w:ascii="Arial" w:hAnsi="Arial" w:cs="Arial"/>
                <w:sz w:val="22"/>
                <w:szCs w:val="22"/>
              </w:rPr>
              <w:t>Are there any questions about changes in the school day?</w:t>
            </w:r>
          </w:p>
        </w:tc>
      </w:tr>
      <w:tr w:rsidR="00F05D73" w:rsidTr="00F05D73">
        <w:tc>
          <w:tcPr>
            <w:tcW w:w="675" w:type="dxa"/>
          </w:tcPr>
          <w:p w:rsidR="00F05D73" w:rsidRDefault="00F05D73" w:rsidP="0079139D">
            <w:pPr>
              <w:jc w:val="both"/>
              <w:rPr>
                <w:rFonts w:ascii="Arial" w:hAnsi="Arial" w:cs="Arial"/>
                <w:sz w:val="22"/>
                <w:szCs w:val="22"/>
              </w:rPr>
            </w:pPr>
            <w:r>
              <w:rPr>
                <w:rFonts w:ascii="Arial" w:hAnsi="Arial" w:cs="Arial"/>
                <w:sz w:val="22"/>
                <w:szCs w:val="22"/>
              </w:rPr>
              <w:t>A</w:t>
            </w:r>
          </w:p>
        </w:tc>
        <w:tc>
          <w:tcPr>
            <w:tcW w:w="9287" w:type="dxa"/>
          </w:tcPr>
          <w:p w:rsidR="00F05D73" w:rsidRDefault="00F05D73" w:rsidP="0079139D">
            <w:pPr>
              <w:jc w:val="both"/>
              <w:rPr>
                <w:rFonts w:ascii="Arial" w:hAnsi="Arial" w:cs="Arial"/>
                <w:sz w:val="22"/>
                <w:szCs w:val="22"/>
              </w:rPr>
            </w:pPr>
            <w:r>
              <w:rPr>
                <w:rFonts w:ascii="Arial" w:hAnsi="Arial" w:cs="Arial"/>
                <w:sz w:val="22"/>
                <w:szCs w:val="22"/>
              </w:rPr>
              <w:t>We have different times for different year groups.  Every year group has extra time not less, ie there is more time learning.</w:t>
            </w:r>
          </w:p>
        </w:tc>
      </w:tr>
      <w:tr w:rsidR="00F05D73" w:rsidTr="00F05D73">
        <w:tc>
          <w:tcPr>
            <w:tcW w:w="675" w:type="dxa"/>
          </w:tcPr>
          <w:p w:rsidR="00F05D73" w:rsidRDefault="00F05D73" w:rsidP="0079139D">
            <w:pPr>
              <w:jc w:val="both"/>
              <w:rPr>
                <w:rFonts w:ascii="Arial" w:hAnsi="Arial" w:cs="Arial"/>
                <w:sz w:val="22"/>
                <w:szCs w:val="22"/>
              </w:rPr>
            </w:pPr>
            <w:r>
              <w:rPr>
                <w:rFonts w:ascii="Arial" w:hAnsi="Arial" w:cs="Arial"/>
                <w:sz w:val="22"/>
                <w:szCs w:val="22"/>
              </w:rPr>
              <w:t>Q</w:t>
            </w:r>
          </w:p>
        </w:tc>
        <w:tc>
          <w:tcPr>
            <w:tcW w:w="9287" w:type="dxa"/>
          </w:tcPr>
          <w:p w:rsidR="00F05D73" w:rsidRDefault="00F05D73" w:rsidP="0079139D">
            <w:pPr>
              <w:jc w:val="both"/>
              <w:rPr>
                <w:rFonts w:ascii="Arial" w:hAnsi="Arial" w:cs="Arial"/>
                <w:sz w:val="22"/>
                <w:szCs w:val="22"/>
              </w:rPr>
            </w:pPr>
            <w:r>
              <w:rPr>
                <w:rFonts w:ascii="Arial" w:hAnsi="Arial" w:cs="Arial"/>
                <w:sz w:val="22"/>
                <w:szCs w:val="22"/>
              </w:rPr>
              <w:t>Will there be any after school clubs?</w:t>
            </w:r>
          </w:p>
        </w:tc>
      </w:tr>
      <w:tr w:rsidR="00F05D73" w:rsidTr="00F05D73">
        <w:tc>
          <w:tcPr>
            <w:tcW w:w="675" w:type="dxa"/>
          </w:tcPr>
          <w:p w:rsidR="00F05D73" w:rsidRDefault="00F05D73" w:rsidP="0079139D">
            <w:pPr>
              <w:jc w:val="both"/>
              <w:rPr>
                <w:rFonts w:ascii="Arial" w:hAnsi="Arial" w:cs="Arial"/>
                <w:sz w:val="22"/>
                <w:szCs w:val="22"/>
              </w:rPr>
            </w:pPr>
            <w:r>
              <w:rPr>
                <w:rFonts w:ascii="Arial" w:hAnsi="Arial" w:cs="Arial"/>
                <w:sz w:val="22"/>
                <w:szCs w:val="22"/>
              </w:rPr>
              <w:t>A</w:t>
            </w:r>
          </w:p>
        </w:tc>
        <w:tc>
          <w:tcPr>
            <w:tcW w:w="9287" w:type="dxa"/>
          </w:tcPr>
          <w:p w:rsidR="00F05D73" w:rsidRDefault="00F05D73" w:rsidP="0079139D">
            <w:pPr>
              <w:jc w:val="both"/>
              <w:rPr>
                <w:rFonts w:ascii="Arial" w:hAnsi="Arial" w:cs="Arial"/>
                <w:sz w:val="22"/>
                <w:szCs w:val="22"/>
              </w:rPr>
            </w:pPr>
            <w:r>
              <w:rPr>
                <w:rFonts w:ascii="Arial" w:hAnsi="Arial" w:cs="Arial"/>
                <w:sz w:val="22"/>
                <w:szCs w:val="22"/>
              </w:rPr>
              <w:t>No, we considered it but as we have bubbles we cannot mix them so any after school club would have been for very specific bubbles on certain days of the week.  There would be difficulties bring in PE kit.  We discussed this with the SLT on 14 September.</w:t>
            </w:r>
          </w:p>
        </w:tc>
      </w:tr>
      <w:tr w:rsidR="00F05D73" w:rsidTr="00F05D73">
        <w:tc>
          <w:tcPr>
            <w:tcW w:w="675" w:type="dxa"/>
          </w:tcPr>
          <w:p w:rsidR="00F05D73" w:rsidRDefault="00F05D73" w:rsidP="0079139D">
            <w:pPr>
              <w:jc w:val="both"/>
              <w:rPr>
                <w:rFonts w:ascii="Arial" w:hAnsi="Arial" w:cs="Arial"/>
                <w:sz w:val="22"/>
                <w:szCs w:val="22"/>
              </w:rPr>
            </w:pPr>
            <w:r>
              <w:rPr>
                <w:rFonts w:ascii="Arial" w:hAnsi="Arial" w:cs="Arial"/>
                <w:sz w:val="22"/>
                <w:szCs w:val="22"/>
              </w:rPr>
              <w:t>Q</w:t>
            </w:r>
          </w:p>
        </w:tc>
        <w:tc>
          <w:tcPr>
            <w:tcW w:w="9287" w:type="dxa"/>
          </w:tcPr>
          <w:p w:rsidR="00F05D73" w:rsidRDefault="00F05D73" w:rsidP="0079139D">
            <w:pPr>
              <w:jc w:val="both"/>
              <w:rPr>
                <w:rFonts w:ascii="Arial" w:hAnsi="Arial" w:cs="Arial"/>
                <w:sz w:val="22"/>
                <w:szCs w:val="22"/>
              </w:rPr>
            </w:pPr>
            <w:r>
              <w:rPr>
                <w:rFonts w:ascii="Arial" w:hAnsi="Arial" w:cs="Arial"/>
                <w:sz w:val="22"/>
                <w:szCs w:val="22"/>
              </w:rPr>
              <w:t>Are the children coming in full uniform?</w:t>
            </w:r>
          </w:p>
        </w:tc>
      </w:tr>
      <w:tr w:rsidR="00F05D73" w:rsidTr="00F05D73">
        <w:tc>
          <w:tcPr>
            <w:tcW w:w="675" w:type="dxa"/>
          </w:tcPr>
          <w:p w:rsidR="00F05D73" w:rsidRDefault="00F05D73" w:rsidP="0079139D">
            <w:pPr>
              <w:jc w:val="both"/>
              <w:rPr>
                <w:rFonts w:ascii="Arial" w:hAnsi="Arial" w:cs="Arial"/>
                <w:sz w:val="22"/>
                <w:szCs w:val="22"/>
              </w:rPr>
            </w:pPr>
            <w:r>
              <w:rPr>
                <w:rFonts w:ascii="Arial" w:hAnsi="Arial" w:cs="Arial"/>
                <w:sz w:val="22"/>
                <w:szCs w:val="22"/>
              </w:rPr>
              <w:t>A</w:t>
            </w:r>
          </w:p>
        </w:tc>
        <w:tc>
          <w:tcPr>
            <w:tcW w:w="9287" w:type="dxa"/>
          </w:tcPr>
          <w:p w:rsidR="00F05D73" w:rsidRDefault="00F05D73" w:rsidP="0079139D">
            <w:pPr>
              <w:jc w:val="both"/>
              <w:rPr>
                <w:rFonts w:ascii="Arial" w:hAnsi="Arial" w:cs="Arial"/>
                <w:sz w:val="22"/>
                <w:szCs w:val="22"/>
              </w:rPr>
            </w:pPr>
            <w:r>
              <w:rPr>
                <w:rFonts w:ascii="Arial" w:hAnsi="Arial" w:cs="Arial"/>
                <w:sz w:val="22"/>
                <w:szCs w:val="22"/>
              </w:rPr>
              <w:t>We can gone for full school uniform but children come in wearing their PE kit on the days they are doing PE.</w:t>
            </w:r>
          </w:p>
        </w:tc>
      </w:tr>
    </w:tbl>
    <w:p w:rsidR="00F05D73" w:rsidRDefault="00F05D73" w:rsidP="0079139D">
      <w:pPr>
        <w:jc w:val="both"/>
        <w:rPr>
          <w:rFonts w:ascii="Arial" w:hAnsi="Arial" w:cs="Arial"/>
          <w:sz w:val="22"/>
          <w:szCs w:val="22"/>
        </w:rPr>
      </w:pPr>
    </w:p>
    <w:p w:rsidR="00BB20A4" w:rsidRDefault="004C076F" w:rsidP="0079139D">
      <w:pPr>
        <w:jc w:val="both"/>
        <w:rPr>
          <w:rFonts w:ascii="Arial" w:hAnsi="Arial" w:cs="Arial"/>
          <w:sz w:val="22"/>
          <w:szCs w:val="22"/>
        </w:rPr>
      </w:pPr>
      <w:r>
        <w:rPr>
          <w:rFonts w:ascii="Arial" w:hAnsi="Arial" w:cs="Arial"/>
          <w:sz w:val="22"/>
          <w:szCs w:val="22"/>
        </w:rPr>
        <w:t>7.4</w:t>
      </w:r>
      <w:r>
        <w:rPr>
          <w:rFonts w:ascii="Arial" w:hAnsi="Arial" w:cs="Arial"/>
          <w:sz w:val="22"/>
          <w:szCs w:val="22"/>
        </w:rPr>
        <w:tab/>
      </w:r>
      <w:r w:rsidR="00BB20A4" w:rsidRPr="004C076F">
        <w:rPr>
          <w:rFonts w:ascii="Arial" w:hAnsi="Arial" w:cs="Arial"/>
          <w:sz w:val="22"/>
          <w:szCs w:val="22"/>
        </w:rPr>
        <w:t xml:space="preserve">Our online learning offer </w:t>
      </w:r>
    </w:p>
    <w:p w:rsidR="00F05D73" w:rsidRDefault="00F05D73" w:rsidP="0079139D">
      <w:pPr>
        <w:jc w:val="both"/>
        <w:rPr>
          <w:rFonts w:ascii="Arial" w:hAnsi="Arial" w:cs="Arial"/>
          <w:sz w:val="22"/>
          <w:szCs w:val="22"/>
        </w:rPr>
      </w:pPr>
    </w:p>
    <w:p w:rsidR="00F05D73" w:rsidRDefault="00A32459" w:rsidP="0079139D">
      <w:pPr>
        <w:jc w:val="both"/>
        <w:rPr>
          <w:rFonts w:ascii="Arial" w:hAnsi="Arial" w:cs="Arial"/>
          <w:sz w:val="22"/>
          <w:szCs w:val="22"/>
        </w:rPr>
      </w:pPr>
      <w:r>
        <w:rPr>
          <w:rFonts w:ascii="Arial" w:hAnsi="Arial" w:cs="Arial"/>
          <w:sz w:val="22"/>
          <w:szCs w:val="22"/>
        </w:rPr>
        <w:t>The Headteacher confirmed that all schools were preparing for potential further lockdown, whether a bubble or the full school. A lot of Tameside schools had been affected by bubble closures – 91 as at 15 September.  Buckton Vale’s bubbles were in double year groups (Y5/6, Y3/4, Y1/2+Reception). That wo</w:t>
      </w:r>
      <w:r w:rsidR="00F2045A">
        <w:rPr>
          <w:rFonts w:ascii="Arial" w:hAnsi="Arial" w:cs="Arial"/>
          <w:sz w:val="22"/>
          <w:szCs w:val="22"/>
        </w:rPr>
        <w:t>uld affect school significantly</w:t>
      </w:r>
      <w:r>
        <w:rPr>
          <w:rFonts w:ascii="Arial" w:hAnsi="Arial" w:cs="Arial"/>
          <w:sz w:val="22"/>
          <w:szCs w:val="22"/>
        </w:rPr>
        <w:t xml:space="preserve"> if there was a confirmed case but the Headteacher would be guided by Public Health England (PHE).  The Headteacher would have to answer a specific number of questions by PHE.  School was preparing an online learning offer using the Dojo sy</w:t>
      </w:r>
      <w:r w:rsidR="00F2045A">
        <w:rPr>
          <w:rFonts w:ascii="Arial" w:hAnsi="Arial" w:cs="Arial"/>
          <w:sz w:val="22"/>
          <w:szCs w:val="22"/>
        </w:rPr>
        <w:t>stem which children enjoyed.   Eventually, once up and running, p</w:t>
      </w:r>
      <w:r>
        <w:rPr>
          <w:rFonts w:ascii="Arial" w:hAnsi="Arial" w:cs="Arial"/>
          <w:sz w:val="22"/>
          <w:szCs w:val="22"/>
        </w:rPr>
        <w:t xml:space="preserve">arents would get to see their Dojo points during the day and teachers would be in a position to share learning on that platform.  The office staff </w:t>
      </w:r>
      <w:r w:rsidR="00F2045A">
        <w:rPr>
          <w:rFonts w:ascii="Arial" w:hAnsi="Arial" w:cs="Arial"/>
          <w:sz w:val="22"/>
          <w:szCs w:val="22"/>
        </w:rPr>
        <w:t xml:space="preserve">and IT Manager </w:t>
      </w:r>
      <w:r>
        <w:rPr>
          <w:rFonts w:ascii="Arial" w:hAnsi="Arial" w:cs="Arial"/>
          <w:sz w:val="22"/>
          <w:szCs w:val="22"/>
        </w:rPr>
        <w:t>were working to get it ready and send information to parents.</w:t>
      </w:r>
    </w:p>
    <w:p w:rsidR="00A32459" w:rsidRPr="004C076F" w:rsidRDefault="00A32459" w:rsidP="0079139D">
      <w:pPr>
        <w:jc w:val="both"/>
        <w:rPr>
          <w:rFonts w:ascii="Arial" w:hAnsi="Arial" w:cs="Arial"/>
          <w:sz w:val="22"/>
          <w:szCs w:val="22"/>
        </w:rPr>
      </w:pPr>
    </w:p>
    <w:p w:rsidR="00A32459" w:rsidRDefault="004C076F" w:rsidP="0079139D">
      <w:pPr>
        <w:jc w:val="both"/>
        <w:rPr>
          <w:rFonts w:ascii="Arial" w:hAnsi="Arial" w:cs="Arial"/>
          <w:sz w:val="22"/>
          <w:szCs w:val="22"/>
        </w:rPr>
      </w:pPr>
      <w:r>
        <w:rPr>
          <w:rFonts w:ascii="Arial" w:hAnsi="Arial" w:cs="Arial"/>
          <w:sz w:val="22"/>
          <w:szCs w:val="22"/>
        </w:rPr>
        <w:t>7.5</w:t>
      </w:r>
      <w:r>
        <w:rPr>
          <w:rFonts w:ascii="Arial" w:hAnsi="Arial" w:cs="Arial"/>
          <w:sz w:val="22"/>
          <w:szCs w:val="22"/>
        </w:rPr>
        <w:tab/>
      </w:r>
      <w:r w:rsidR="00BB20A4" w:rsidRPr="004C076F">
        <w:rPr>
          <w:rFonts w:ascii="Arial" w:hAnsi="Arial" w:cs="Arial"/>
          <w:sz w:val="22"/>
          <w:szCs w:val="22"/>
        </w:rPr>
        <w:t xml:space="preserve">GDPR Update and Termly report from the Data Protection Officer/details of any breaches of </w:t>
      </w:r>
    </w:p>
    <w:p w:rsidR="00BB20A4" w:rsidRDefault="00A32459" w:rsidP="0079139D">
      <w:pPr>
        <w:jc w:val="both"/>
        <w:rPr>
          <w:rFonts w:ascii="Arial" w:hAnsi="Arial" w:cs="Arial"/>
          <w:sz w:val="22"/>
          <w:szCs w:val="22"/>
        </w:rPr>
      </w:pPr>
      <w:r>
        <w:rPr>
          <w:rFonts w:ascii="Arial" w:hAnsi="Arial" w:cs="Arial"/>
          <w:sz w:val="22"/>
          <w:szCs w:val="22"/>
        </w:rPr>
        <w:tab/>
      </w:r>
      <w:r w:rsidR="00BB20A4" w:rsidRPr="004C076F">
        <w:rPr>
          <w:rFonts w:ascii="Arial" w:hAnsi="Arial" w:cs="Arial"/>
          <w:sz w:val="22"/>
          <w:szCs w:val="22"/>
        </w:rPr>
        <w:t>the Gene</w:t>
      </w:r>
      <w:r>
        <w:rPr>
          <w:rFonts w:ascii="Arial" w:hAnsi="Arial" w:cs="Arial"/>
          <w:sz w:val="22"/>
          <w:szCs w:val="22"/>
        </w:rPr>
        <w:t>ral Data Protection Regulations</w:t>
      </w:r>
    </w:p>
    <w:p w:rsidR="00A32459" w:rsidRDefault="00A32459" w:rsidP="0079139D">
      <w:pPr>
        <w:jc w:val="both"/>
        <w:rPr>
          <w:rFonts w:ascii="Arial" w:hAnsi="Arial" w:cs="Arial"/>
          <w:sz w:val="22"/>
          <w:szCs w:val="22"/>
        </w:rPr>
      </w:pPr>
    </w:p>
    <w:p w:rsidR="00A32459" w:rsidRDefault="00A32459" w:rsidP="0079139D">
      <w:pPr>
        <w:jc w:val="both"/>
        <w:rPr>
          <w:rFonts w:ascii="Arial" w:hAnsi="Arial" w:cs="Arial"/>
          <w:sz w:val="22"/>
          <w:szCs w:val="22"/>
        </w:rPr>
      </w:pPr>
      <w:r>
        <w:rPr>
          <w:rFonts w:ascii="Arial" w:hAnsi="Arial" w:cs="Arial"/>
          <w:sz w:val="22"/>
          <w:szCs w:val="22"/>
        </w:rPr>
        <w:t>The  Headteacher was in the process of changing Data Protection Officer prior to Covid-19 as she felt that the DPO was not providing value for money.  The current DPO had emailed a report which would be shared with the Governing Board.  The School Business Managers had already met with another DPO with a good reputation.</w:t>
      </w:r>
    </w:p>
    <w:p w:rsidR="00A32459" w:rsidRPr="004C076F" w:rsidRDefault="00A32459" w:rsidP="0079139D">
      <w:pPr>
        <w:jc w:val="both"/>
        <w:rPr>
          <w:rFonts w:ascii="Arial" w:hAnsi="Arial" w:cs="Arial"/>
          <w:sz w:val="22"/>
          <w:szCs w:val="22"/>
        </w:rPr>
      </w:pPr>
    </w:p>
    <w:p w:rsidR="00BB20A4" w:rsidRDefault="004C076F" w:rsidP="0079139D">
      <w:pPr>
        <w:jc w:val="both"/>
        <w:rPr>
          <w:rFonts w:ascii="Arial" w:hAnsi="Arial" w:cs="Arial"/>
          <w:sz w:val="22"/>
          <w:szCs w:val="22"/>
        </w:rPr>
      </w:pPr>
      <w:r>
        <w:rPr>
          <w:rFonts w:ascii="Arial" w:hAnsi="Arial" w:cs="Arial"/>
          <w:sz w:val="22"/>
          <w:szCs w:val="22"/>
        </w:rPr>
        <w:t>7.6</w:t>
      </w:r>
      <w:r>
        <w:rPr>
          <w:rFonts w:ascii="Arial" w:hAnsi="Arial" w:cs="Arial"/>
          <w:sz w:val="22"/>
          <w:szCs w:val="22"/>
        </w:rPr>
        <w:tab/>
      </w:r>
      <w:r w:rsidR="00BB20A4" w:rsidRPr="004C076F">
        <w:rPr>
          <w:rFonts w:ascii="Arial" w:hAnsi="Arial" w:cs="Arial"/>
          <w:sz w:val="22"/>
          <w:szCs w:val="22"/>
        </w:rPr>
        <w:t>COVID 19 issues</w:t>
      </w:r>
    </w:p>
    <w:p w:rsidR="00A32459" w:rsidRDefault="00A32459" w:rsidP="0079139D">
      <w:pPr>
        <w:jc w:val="both"/>
        <w:rPr>
          <w:rFonts w:ascii="Arial" w:hAnsi="Arial" w:cs="Arial"/>
          <w:sz w:val="22"/>
          <w:szCs w:val="22"/>
        </w:rPr>
      </w:pPr>
    </w:p>
    <w:p w:rsidR="00A32459" w:rsidRDefault="00A32459" w:rsidP="0079139D">
      <w:pPr>
        <w:jc w:val="both"/>
        <w:rPr>
          <w:rFonts w:ascii="Arial" w:hAnsi="Arial" w:cs="Arial"/>
          <w:sz w:val="22"/>
          <w:szCs w:val="22"/>
        </w:rPr>
      </w:pPr>
      <w:r>
        <w:rPr>
          <w:rFonts w:ascii="Arial" w:hAnsi="Arial" w:cs="Arial"/>
          <w:sz w:val="22"/>
          <w:szCs w:val="22"/>
        </w:rPr>
        <w:t>See above.</w:t>
      </w:r>
    </w:p>
    <w:p w:rsidR="00A32459" w:rsidRPr="004C076F" w:rsidRDefault="00A32459" w:rsidP="0079139D">
      <w:pPr>
        <w:jc w:val="both"/>
        <w:rPr>
          <w:rFonts w:ascii="Arial" w:hAnsi="Arial" w:cs="Arial"/>
          <w:sz w:val="22"/>
          <w:szCs w:val="22"/>
        </w:rPr>
      </w:pPr>
    </w:p>
    <w:p w:rsidR="00BB20A4" w:rsidRDefault="004C076F" w:rsidP="0079139D">
      <w:pPr>
        <w:jc w:val="both"/>
        <w:rPr>
          <w:rFonts w:ascii="Arial" w:hAnsi="Arial" w:cs="Arial"/>
          <w:sz w:val="22"/>
          <w:szCs w:val="22"/>
        </w:rPr>
      </w:pPr>
      <w:r>
        <w:rPr>
          <w:rFonts w:ascii="Arial" w:hAnsi="Arial" w:cs="Arial"/>
          <w:sz w:val="22"/>
          <w:szCs w:val="22"/>
        </w:rPr>
        <w:t>7.7</w:t>
      </w:r>
      <w:r>
        <w:rPr>
          <w:rFonts w:ascii="Arial" w:hAnsi="Arial" w:cs="Arial"/>
          <w:sz w:val="22"/>
          <w:szCs w:val="22"/>
        </w:rPr>
        <w:tab/>
      </w:r>
      <w:r w:rsidR="00BB20A4" w:rsidRPr="004C076F">
        <w:rPr>
          <w:rFonts w:ascii="Arial" w:hAnsi="Arial" w:cs="Arial"/>
          <w:sz w:val="22"/>
          <w:szCs w:val="22"/>
        </w:rPr>
        <w:t>The budget – what we need to do next</w:t>
      </w:r>
    </w:p>
    <w:p w:rsidR="00A32459" w:rsidRDefault="00A32459" w:rsidP="0079139D">
      <w:pPr>
        <w:jc w:val="both"/>
        <w:rPr>
          <w:rFonts w:ascii="Arial" w:hAnsi="Arial" w:cs="Arial"/>
          <w:sz w:val="22"/>
          <w:szCs w:val="22"/>
        </w:rPr>
      </w:pPr>
    </w:p>
    <w:p w:rsidR="00A32459" w:rsidRDefault="00A32459" w:rsidP="0079139D">
      <w:pPr>
        <w:jc w:val="both"/>
        <w:rPr>
          <w:rFonts w:ascii="Arial" w:hAnsi="Arial" w:cs="Arial"/>
          <w:sz w:val="22"/>
          <w:szCs w:val="22"/>
        </w:rPr>
      </w:pPr>
      <w:r>
        <w:rPr>
          <w:rFonts w:ascii="Arial" w:hAnsi="Arial" w:cs="Arial"/>
          <w:sz w:val="22"/>
          <w:szCs w:val="22"/>
        </w:rPr>
        <w:t>See above.</w:t>
      </w:r>
    </w:p>
    <w:p w:rsidR="00A32459" w:rsidRPr="004C076F" w:rsidRDefault="00A32459" w:rsidP="0079139D">
      <w:pPr>
        <w:jc w:val="both"/>
        <w:rPr>
          <w:rFonts w:ascii="Arial" w:hAnsi="Arial" w:cs="Arial"/>
          <w:sz w:val="22"/>
          <w:szCs w:val="22"/>
        </w:rPr>
      </w:pPr>
    </w:p>
    <w:p w:rsidR="00BB20A4" w:rsidRDefault="004C076F" w:rsidP="0079139D">
      <w:pPr>
        <w:jc w:val="both"/>
        <w:rPr>
          <w:rFonts w:ascii="Arial" w:hAnsi="Arial" w:cs="Arial"/>
          <w:sz w:val="22"/>
          <w:szCs w:val="22"/>
        </w:rPr>
      </w:pPr>
      <w:r>
        <w:rPr>
          <w:rFonts w:ascii="Arial" w:hAnsi="Arial" w:cs="Arial"/>
          <w:sz w:val="22"/>
          <w:szCs w:val="22"/>
        </w:rPr>
        <w:t>7</w:t>
      </w:r>
      <w:r w:rsidRPr="004C076F">
        <w:rPr>
          <w:rFonts w:ascii="Arial" w:hAnsi="Arial" w:cs="Arial"/>
          <w:sz w:val="22"/>
          <w:szCs w:val="22"/>
        </w:rPr>
        <w:t>.8</w:t>
      </w:r>
      <w:r w:rsidRPr="004C076F">
        <w:rPr>
          <w:rFonts w:ascii="Arial" w:hAnsi="Arial" w:cs="Arial"/>
          <w:sz w:val="22"/>
          <w:szCs w:val="22"/>
        </w:rPr>
        <w:tab/>
      </w:r>
      <w:r w:rsidR="00BB20A4" w:rsidRPr="004C076F">
        <w:rPr>
          <w:rFonts w:ascii="Arial" w:hAnsi="Arial" w:cs="Arial"/>
          <w:sz w:val="22"/>
          <w:szCs w:val="22"/>
        </w:rPr>
        <w:t xml:space="preserve">SEND – update/information </w:t>
      </w:r>
    </w:p>
    <w:p w:rsidR="004C076F" w:rsidRDefault="004C076F" w:rsidP="0079139D">
      <w:pPr>
        <w:jc w:val="both"/>
        <w:rPr>
          <w:rFonts w:ascii="Arial" w:hAnsi="Arial" w:cs="Arial"/>
          <w:sz w:val="22"/>
          <w:szCs w:val="22"/>
        </w:rPr>
      </w:pPr>
    </w:p>
    <w:p w:rsidR="004C076F" w:rsidRDefault="004C076F" w:rsidP="0079139D">
      <w:pPr>
        <w:jc w:val="both"/>
        <w:rPr>
          <w:rFonts w:ascii="Arial" w:hAnsi="Arial" w:cs="Arial"/>
          <w:sz w:val="22"/>
          <w:szCs w:val="22"/>
        </w:rPr>
      </w:pPr>
      <w:r>
        <w:rPr>
          <w:rFonts w:ascii="Arial" w:hAnsi="Arial" w:cs="Arial"/>
          <w:sz w:val="22"/>
          <w:szCs w:val="22"/>
        </w:rPr>
        <w:t>The Headteacher had requested an external company, Thrive Education, to support the Headteacher during the Covid-19 crisis.  The company would complete a full review of SEND at Buckton Vale, including forthcoming challenges, to give an external view and make recommendations.  Her report would be shared with the Governing Board.</w:t>
      </w:r>
    </w:p>
    <w:p w:rsidR="004C076F" w:rsidRDefault="004C076F" w:rsidP="0079139D">
      <w:pPr>
        <w:jc w:val="both"/>
        <w:rPr>
          <w:rFonts w:ascii="Arial" w:hAnsi="Arial" w:cs="Arial"/>
          <w:sz w:val="22"/>
          <w:szCs w:val="22"/>
        </w:rPr>
      </w:pPr>
    </w:p>
    <w:p w:rsidR="004C076F" w:rsidRDefault="004C076F" w:rsidP="0079139D">
      <w:pPr>
        <w:jc w:val="both"/>
        <w:rPr>
          <w:rFonts w:ascii="Arial" w:hAnsi="Arial" w:cs="Arial"/>
          <w:sz w:val="22"/>
          <w:szCs w:val="22"/>
        </w:rPr>
      </w:pPr>
      <w:r>
        <w:rPr>
          <w:rFonts w:ascii="Arial" w:hAnsi="Arial" w:cs="Arial"/>
          <w:sz w:val="22"/>
          <w:szCs w:val="22"/>
        </w:rPr>
        <w:t xml:space="preserve">There were some safeguarding issues linked to SEND as school had a significant number of families who required some element of external support (such as Families Together, SEND) and </w:t>
      </w:r>
      <w:r>
        <w:rPr>
          <w:rFonts w:ascii="Arial" w:hAnsi="Arial" w:cs="Arial"/>
          <w:sz w:val="22"/>
          <w:szCs w:val="22"/>
        </w:rPr>
        <w:lastRenderedPageBreak/>
        <w:t xml:space="preserve">some families would move to CIN (Child in Need) or CP (Child Protection).  School was experiencing a spike in cases to a point where it was likely that there would be an increasing number of children on the CP register.  The Headteacher expected that it was a Tameside, if not national, issue.  </w:t>
      </w:r>
    </w:p>
    <w:p w:rsidR="004C076F" w:rsidRDefault="004C076F" w:rsidP="0079139D">
      <w:pPr>
        <w:jc w:val="both"/>
        <w:rPr>
          <w:rFonts w:ascii="Arial" w:hAnsi="Arial" w:cs="Arial"/>
          <w:sz w:val="22"/>
          <w:szCs w:val="22"/>
        </w:rPr>
      </w:pPr>
    </w:p>
    <w:tbl>
      <w:tblPr>
        <w:tblStyle w:val="TableGrid"/>
        <w:tblW w:w="0" w:type="auto"/>
        <w:tblLook w:val="04A0" w:firstRow="1" w:lastRow="0" w:firstColumn="1" w:lastColumn="0" w:noHBand="0" w:noVBand="1"/>
      </w:tblPr>
      <w:tblGrid>
        <w:gridCol w:w="675"/>
        <w:gridCol w:w="9287"/>
      </w:tblGrid>
      <w:tr w:rsidR="004C076F" w:rsidTr="00F05D73">
        <w:tc>
          <w:tcPr>
            <w:tcW w:w="675" w:type="dxa"/>
          </w:tcPr>
          <w:p w:rsidR="004C076F" w:rsidRDefault="004C076F" w:rsidP="0079139D">
            <w:pPr>
              <w:jc w:val="both"/>
              <w:rPr>
                <w:rFonts w:ascii="Arial" w:hAnsi="Arial" w:cs="Arial"/>
                <w:sz w:val="22"/>
                <w:szCs w:val="22"/>
              </w:rPr>
            </w:pPr>
            <w:r>
              <w:rPr>
                <w:rFonts w:ascii="Arial" w:hAnsi="Arial" w:cs="Arial"/>
                <w:sz w:val="22"/>
                <w:szCs w:val="22"/>
              </w:rPr>
              <w:t>Q</w:t>
            </w:r>
          </w:p>
        </w:tc>
        <w:tc>
          <w:tcPr>
            <w:tcW w:w="9287" w:type="dxa"/>
          </w:tcPr>
          <w:p w:rsidR="004C076F" w:rsidRPr="000B160C" w:rsidRDefault="000B160C" w:rsidP="0079139D">
            <w:pPr>
              <w:rPr>
                <w:rFonts w:ascii="Arial" w:hAnsi="Arial" w:cs="Arial"/>
                <w:sz w:val="22"/>
                <w:szCs w:val="22"/>
              </w:rPr>
            </w:pPr>
            <w:r w:rsidRPr="000B160C">
              <w:rPr>
                <w:rFonts w:ascii="Arial" w:hAnsi="Arial" w:cs="Arial"/>
                <w:sz w:val="22"/>
                <w:szCs w:val="22"/>
              </w:rPr>
              <w:t>I understand that part of the EHCP process is proving that the school has already spent a certain amount on each child in order to qualify for the additional funding they can access once an EHCP has been approved. Whereas the LA used to allocate funding when children were referred as having SEND</w:t>
            </w:r>
            <w:r w:rsidR="00EE6900">
              <w:rPr>
                <w:rFonts w:ascii="Arial" w:hAnsi="Arial" w:cs="Arial"/>
                <w:sz w:val="22"/>
                <w:szCs w:val="22"/>
              </w:rPr>
              <w:t xml:space="preserve">, </w:t>
            </w:r>
            <w:r w:rsidRPr="000B160C">
              <w:rPr>
                <w:rFonts w:ascii="Arial" w:hAnsi="Arial" w:cs="Arial"/>
                <w:sz w:val="22"/>
                <w:szCs w:val="22"/>
              </w:rPr>
              <w:t>the LA now awards funding in advance on a prediction of numbers of pupils with SEND and that part of the budget is ring-fenced for SEND so I wondered how the EHCP itself caused an added cost to the school.</w:t>
            </w:r>
          </w:p>
        </w:tc>
      </w:tr>
      <w:tr w:rsidR="000B160C" w:rsidTr="00F05D73">
        <w:tc>
          <w:tcPr>
            <w:tcW w:w="675" w:type="dxa"/>
          </w:tcPr>
          <w:p w:rsidR="000B160C" w:rsidRDefault="000B160C" w:rsidP="0079139D">
            <w:pPr>
              <w:jc w:val="both"/>
              <w:rPr>
                <w:rFonts w:ascii="Arial" w:hAnsi="Arial" w:cs="Arial"/>
                <w:sz w:val="22"/>
                <w:szCs w:val="22"/>
              </w:rPr>
            </w:pPr>
            <w:r>
              <w:rPr>
                <w:rFonts w:ascii="Arial" w:hAnsi="Arial" w:cs="Arial"/>
                <w:sz w:val="22"/>
                <w:szCs w:val="22"/>
              </w:rPr>
              <w:t>A</w:t>
            </w:r>
          </w:p>
        </w:tc>
        <w:tc>
          <w:tcPr>
            <w:tcW w:w="9287" w:type="dxa"/>
          </w:tcPr>
          <w:p w:rsidR="000B160C" w:rsidRDefault="000B160C" w:rsidP="0079139D">
            <w:pPr>
              <w:jc w:val="both"/>
              <w:rPr>
                <w:rFonts w:ascii="Arial" w:hAnsi="Arial" w:cs="Arial"/>
                <w:sz w:val="22"/>
                <w:szCs w:val="22"/>
              </w:rPr>
            </w:pPr>
            <w:r>
              <w:rPr>
                <w:rFonts w:ascii="Arial" w:hAnsi="Arial" w:cs="Arial"/>
                <w:sz w:val="22"/>
                <w:szCs w:val="22"/>
              </w:rPr>
              <w:t>We have to fill in documentation which alerts the LA to specific need.  That could be full time support which would be an additional cost.</w:t>
            </w:r>
          </w:p>
        </w:tc>
      </w:tr>
      <w:tr w:rsidR="000B160C" w:rsidTr="00F05D73">
        <w:tc>
          <w:tcPr>
            <w:tcW w:w="675" w:type="dxa"/>
          </w:tcPr>
          <w:p w:rsidR="000B160C" w:rsidRDefault="000B160C" w:rsidP="0079139D">
            <w:pPr>
              <w:jc w:val="both"/>
              <w:rPr>
                <w:rFonts w:ascii="Arial" w:hAnsi="Arial" w:cs="Arial"/>
                <w:sz w:val="22"/>
                <w:szCs w:val="22"/>
              </w:rPr>
            </w:pPr>
            <w:r>
              <w:rPr>
                <w:rFonts w:ascii="Arial" w:hAnsi="Arial" w:cs="Arial"/>
                <w:sz w:val="22"/>
                <w:szCs w:val="22"/>
              </w:rPr>
              <w:t>Q</w:t>
            </w:r>
          </w:p>
        </w:tc>
        <w:tc>
          <w:tcPr>
            <w:tcW w:w="9287" w:type="dxa"/>
          </w:tcPr>
          <w:p w:rsidR="000B160C" w:rsidRDefault="000B160C" w:rsidP="0079139D">
            <w:pPr>
              <w:jc w:val="both"/>
              <w:rPr>
                <w:rFonts w:ascii="Arial" w:hAnsi="Arial" w:cs="Arial"/>
                <w:sz w:val="22"/>
                <w:szCs w:val="22"/>
              </w:rPr>
            </w:pPr>
            <w:r>
              <w:rPr>
                <w:rFonts w:ascii="Arial" w:hAnsi="Arial" w:cs="Arial"/>
                <w:sz w:val="22"/>
                <w:szCs w:val="22"/>
              </w:rPr>
              <w:t>Do you need to prove how you spend the money?</w:t>
            </w:r>
          </w:p>
        </w:tc>
      </w:tr>
      <w:tr w:rsidR="000B160C" w:rsidTr="00F05D73">
        <w:tc>
          <w:tcPr>
            <w:tcW w:w="675" w:type="dxa"/>
          </w:tcPr>
          <w:p w:rsidR="000B160C" w:rsidRDefault="000B160C" w:rsidP="0079139D">
            <w:pPr>
              <w:jc w:val="both"/>
              <w:rPr>
                <w:rFonts w:ascii="Arial" w:hAnsi="Arial" w:cs="Arial"/>
                <w:sz w:val="22"/>
                <w:szCs w:val="22"/>
              </w:rPr>
            </w:pPr>
            <w:r>
              <w:rPr>
                <w:rFonts w:ascii="Arial" w:hAnsi="Arial" w:cs="Arial"/>
                <w:sz w:val="22"/>
                <w:szCs w:val="22"/>
              </w:rPr>
              <w:t>A</w:t>
            </w:r>
          </w:p>
        </w:tc>
        <w:tc>
          <w:tcPr>
            <w:tcW w:w="9287" w:type="dxa"/>
          </w:tcPr>
          <w:p w:rsidR="00A22244" w:rsidRDefault="000B160C" w:rsidP="0079139D">
            <w:pPr>
              <w:jc w:val="both"/>
              <w:rPr>
                <w:rFonts w:ascii="Arial" w:hAnsi="Arial" w:cs="Arial"/>
                <w:sz w:val="22"/>
                <w:szCs w:val="22"/>
              </w:rPr>
            </w:pPr>
            <w:r>
              <w:rPr>
                <w:rFonts w:ascii="Arial" w:hAnsi="Arial" w:cs="Arial"/>
                <w:sz w:val="22"/>
                <w:szCs w:val="22"/>
              </w:rPr>
              <w:t>We fill in a provision map as part of our evidence for an EHCP which explains what we have spent money on already and what we will spend money on going forward which is the total cost to alert the LA as to how much more money we need to spend.  The LA then decides how much money they will offer us if they agree with the EHP but if that does not fit the entire cost and school has to absorb some.  The problem is that we have a falling role: we are 18 children short in this year’s cohort which equates to around £60,000; last year we had 37 children which was a loss of eight which equates to £25,000; and the previous year we had 39 which is six short which is £20,000.  This means a significant loss of £105,000.  I have spoken to the LA about my concerns and they are working with me.  I also alerted the LA to the 45 PAN because we are already disadvantaged.  If we have 30 children we have one full time teacher but with j</w:t>
            </w:r>
            <w:r w:rsidR="00B21A17">
              <w:rPr>
                <w:rFonts w:ascii="Arial" w:hAnsi="Arial" w:cs="Arial"/>
                <w:sz w:val="22"/>
                <w:szCs w:val="22"/>
              </w:rPr>
              <w:t>ust fifteen</w:t>
            </w:r>
            <w:r>
              <w:rPr>
                <w:rFonts w:ascii="Arial" w:hAnsi="Arial" w:cs="Arial"/>
                <w:sz w:val="22"/>
                <w:szCs w:val="22"/>
              </w:rPr>
              <w:t xml:space="preserve"> more children we still have to pro</w:t>
            </w:r>
            <w:r w:rsidR="00B21A17">
              <w:rPr>
                <w:rFonts w:ascii="Arial" w:hAnsi="Arial" w:cs="Arial"/>
                <w:sz w:val="22"/>
                <w:szCs w:val="22"/>
              </w:rPr>
              <w:t xml:space="preserve">vide another full time teacher and that is a problem even when we have a full PAN of 45. </w:t>
            </w:r>
            <w:r>
              <w:rPr>
                <w:rFonts w:ascii="Arial" w:hAnsi="Arial" w:cs="Arial"/>
                <w:sz w:val="22"/>
                <w:szCs w:val="22"/>
              </w:rPr>
              <w:t xml:space="preserve">The LA needs to look at that and I have shared my views with Tim Bowman.  My personal belief is that we are being unfairly disadvantaged, coupled with the SEND crisis and we do not seem to get as much money for disadvantaged families.  </w:t>
            </w:r>
          </w:p>
          <w:p w:rsidR="00A22244" w:rsidRDefault="00A22244" w:rsidP="00B21A17">
            <w:pPr>
              <w:jc w:val="both"/>
              <w:rPr>
                <w:rFonts w:ascii="Arial" w:hAnsi="Arial" w:cs="Arial"/>
                <w:sz w:val="22"/>
                <w:szCs w:val="22"/>
              </w:rPr>
            </w:pPr>
            <w:r>
              <w:rPr>
                <w:rFonts w:ascii="Arial" w:hAnsi="Arial" w:cs="Arial"/>
                <w:sz w:val="22"/>
                <w:szCs w:val="22"/>
              </w:rPr>
              <w:t>We need to have a review of disadvantaged families: we have Millbrook and Micklehurst nearby and, looking at the context of Buckton Vale, we are in the same local area</w:t>
            </w:r>
            <w:r w:rsidR="00B21A17">
              <w:rPr>
                <w:rFonts w:ascii="Arial" w:hAnsi="Arial" w:cs="Arial"/>
                <w:sz w:val="22"/>
                <w:szCs w:val="22"/>
              </w:rPr>
              <w:t>.</w:t>
            </w:r>
            <w:r>
              <w:rPr>
                <w:rFonts w:ascii="Arial" w:hAnsi="Arial" w:cs="Arial"/>
                <w:sz w:val="22"/>
                <w:szCs w:val="22"/>
              </w:rPr>
              <w:t xml:space="preserve"> </w:t>
            </w:r>
            <w:r w:rsidR="00B21A17">
              <w:rPr>
                <w:rFonts w:ascii="Arial" w:hAnsi="Arial" w:cs="Arial"/>
                <w:sz w:val="22"/>
                <w:szCs w:val="22"/>
              </w:rPr>
              <w:t xml:space="preserve">Although we </w:t>
            </w:r>
            <w:r>
              <w:rPr>
                <w:rFonts w:ascii="Arial" w:hAnsi="Arial" w:cs="Arial"/>
                <w:sz w:val="22"/>
                <w:szCs w:val="22"/>
              </w:rPr>
              <w:t>have a significant number of families who live in privately owned accommodation. The majority of our families are working and the money is in the property, not on the table.  Many of our families are on the breadline.  Covid-19 has helped those issues rise to the top.</w:t>
            </w:r>
          </w:p>
        </w:tc>
      </w:tr>
      <w:tr w:rsidR="00A22244" w:rsidTr="00F05D73">
        <w:tc>
          <w:tcPr>
            <w:tcW w:w="675" w:type="dxa"/>
          </w:tcPr>
          <w:p w:rsidR="00A22244" w:rsidRDefault="00A22244" w:rsidP="0079139D">
            <w:pPr>
              <w:jc w:val="both"/>
              <w:rPr>
                <w:rFonts w:ascii="Arial" w:hAnsi="Arial" w:cs="Arial"/>
                <w:sz w:val="22"/>
                <w:szCs w:val="22"/>
              </w:rPr>
            </w:pPr>
            <w:r>
              <w:rPr>
                <w:rFonts w:ascii="Arial" w:hAnsi="Arial" w:cs="Arial"/>
                <w:sz w:val="22"/>
                <w:szCs w:val="22"/>
              </w:rPr>
              <w:t>Q</w:t>
            </w:r>
          </w:p>
        </w:tc>
        <w:tc>
          <w:tcPr>
            <w:tcW w:w="9287" w:type="dxa"/>
          </w:tcPr>
          <w:p w:rsidR="00A22244" w:rsidRDefault="00A22244" w:rsidP="0079139D">
            <w:pPr>
              <w:jc w:val="both"/>
              <w:rPr>
                <w:rFonts w:ascii="Arial" w:hAnsi="Arial" w:cs="Arial"/>
                <w:sz w:val="22"/>
                <w:szCs w:val="22"/>
              </w:rPr>
            </w:pPr>
            <w:r>
              <w:rPr>
                <w:rFonts w:ascii="Arial" w:hAnsi="Arial" w:cs="Arial"/>
                <w:sz w:val="22"/>
                <w:szCs w:val="22"/>
              </w:rPr>
              <w:t xml:space="preserve">We are experiencing a very difficult set of circumstances.  Financially it is going to cause us some major problems and the drop in numbers is a far bigger concern.  We were concerned about this a few years ago.  What specific support is the LA going to provide?  When we get a class over 30, the legislation provided that we have to have one teacher but could we have 60 children and two teachers rather than 45 children?  Why are we limited to 45? </w:t>
            </w:r>
          </w:p>
        </w:tc>
      </w:tr>
      <w:tr w:rsidR="00A22244" w:rsidTr="00F05D73">
        <w:tc>
          <w:tcPr>
            <w:tcW w:w="675" w:type="dxa"/>
          </w:tcPr>
          <w:p w:rsidR="00A22244" w:rsidRDefault="00A22244" w:rsidP="0079139D">
            <w:pPr>
              <w:jc w:val="both"/>
              <w:rPr>
                <w:rFonts w:ascii="Arial" w:hAnsi="Arial" w:cs="Arial"/>
                <w:sz w:val="22"/>
                <w:szCs w:val="22"/>
              </w:rPr>
            </w:pPr>
            <w:r>
              <w:rPr>
                <w:rFonts w:ascii="Arial" w:hAnsi="Arial" w:cs="Arial"/>
                <w:sz w:val="22"/>
                <w:szCs w:val="22"/>
              </w:rPr>
              <w:t>A</w:t>
            </w:r>
          </w:p>
        </w:tc>
        <w:tc>
          <w:tcPr>
            <w:tcW w:w="9287" w:type="dxa"/>
          </w:tcPr>
          <w:p w:rsidR="00A22244" w:rsidRDefault="00A22244" w:rsidP="0069215D">
            <w:pPr>
              <w:jc w:val="both"/>
              <w:rPr>
                <w:rFonts w:ascii="Arial" w:hAnsi="Arial" w:cs="Arial"/>
                <w:sz w:val="22"/>
                <w:szCs w:val="22"/>
              </w:rPr>
            </w:pPr>
            <w:r>
              <w:rPr>
                <w:rFonts w:ascii="Arial" w:hAnsi="Arial" w:cs="Arial"/>
                <w:sz w:val="22"/>
                <w:szCs w:val="22"/>
              </w:rPr>
              <w:t xml:space="preserve">Tim Bowman has agreed there is some concern about the Buckton Vale situation.  At the moment it feels like the LA will help us but we do not know how.  We have talked about a whole school staffing review but this will not fix the problem.  I have shared that I would like to reduce the PAN to 30 with the LA but that will be a problem for them because Catherine Moseley has shared the birth rate information with </w:t>
            </w:r>
            <w:r w:rsidR="00B21A17">
              <w:rPr>
                <w:rFonts w:ascii="Arial" w:hAnsi="Arial" w:cs="Arial"/>
                <w:sz w:val="22"/>
                <w:szCs w:val="22"/>
              </w:rPr>
              <w:t>m</w:t>
            </w:r>
            <w:r>
              <w:rPr>
                <w:rFonts w:ascii="Arial" w:hAnsi="Arial" w:cs="Arial"/>
                <w:sz w:val="22"/>
                <w:szCs w:val="22"/>
              </w:rPr>
              <w:t xml:space="preserve">e.  </w:t>
            </w:r>
            <w:r w:rsidRPr="0069215D">
              <w:rPr>
                <w:rFonts w:ascii="Arial" w:hAnsi="Arial" w:cs="Arial"/>
                <w:sz w:val="22"/>
                <w:szCs w:val="22"/>
              </w:rPr>
              <w:t xml:space="preserve">We may go over 30 </w:t>
            </w:r>
            <w:r w:rsidR="00B21A17" w:rsidRPr="0069215D">
              <w:rPr>
                <w:rFonts w:ascii="Arial" w:hAnsi="Arial" w:cs="Arial"/>
                <w:sz w:val="22"/>
                <w:szCs w:val="22"/>
              </w:rPr>
              <w:t>in future years but are unlikely to be full in accordance with our PAN at</w:t>
            </w:r>
            <w:r w:rsidRPr="0069215D">
              <w:rPr>
                <w:rFonts w:ascii="Arial" w:hAnsi="Arial" w:cs="Arial"/>
                <w:sz w:val="22"/>
                <w:szCs w:val="22"/>
              </w:rPr>
              <w:t xml:space="preserve"> 45.  </w:t>
            </w:r>
            <w:r w:rsidR="00B21A17" w:rsidRPr="0069215D">
              <w:rPr>
                <w:rFonts w:ascii="Arial" w:hAnsi="Arial" w:cs="Arial"/>
                <w:sz w:val="22"/>
                <w:szCs w:val="22"/>
              </w:rPr>
              <w:t>This means in future year</w:t>
            </w:r>
            <w:r w:rsidR="0069215D" w:rsidRPr="0069215D">
              <w:rPr>
                <w:rFonts w:ascii="Arial" w:hAnsi="Arial" w:cs="Arial"/>
                <w:sz w:val="22"/>
                <w:szCs w:val="22"/>
              </w:rPr>
              <w:t>s we will continue to need two R</w:t>
            </w:r>
            <w:r w:rsidR="00B21A17" w:rsidRPr="0069215D">
              <w:rPr>
                <w:rFonts w:ascii="Arial" w:hAnsi="Arial" w:cs="Arial"/>
                <w:sz w:val="22"/>
                <w:szCs w:val="22"/>
              </w:rPr>
              <w:t xml:space="preserve">eception teachers but don’t have the necessary funding to afford the costs. Other previously 45 PAN schools in the area have already reduced to </w:t>
            </w:r>
            <w:r w:rsidRPr="0069215D">
              <w:rPr>
                <w:rFonts w:ascii="Arial" w:hAnsi="Arial" w:cs="Arial"/>
                <w:sz w:val="22"/>
                <w:szCs w:val="22"/>
              </w:rPr>
              <w:t>30 PAN.</w:t>
            </w:r>
          </w:p>
        </w:tc>
      </w:tr>
      <w:tr w:rsidR="00A22244" w:rsidTr="00F05D73">
        <w:tc>
          <w:tcPr>
            <w:tcW w:w="675" w:type="dxa"/>
          </w:tcPr>
          <w:p w:rsidR="00A22244" w:rsidRDefault="00A22244" w:rsidP="0079139D">
            <w:pPr>
              <w:jc w:val="both"/>
              <w:rPr>
                <w:rFonts w:ascii="Arial" w:hAnsi="Arial" w:cs="Arial"/>
                <w:sz w:val="22"/>
                <w:szCs w:val="22"/>
              </w:rPr>
            </w:pPr>
            <w:r>
              <w:rPr>
                <w:rFonts w:ascii="Arial" w:hAnsi="Arial" w:cs="Arial"/>
                <w:sz w:val="22"/>
                <w:szCs w:val="22"/>
              </w:rPr>
              <w:t>Q</w:t>
            </w:r>
          </w:p>
        </w:tc>
        <w:tc>
          <w:tcPr>
            <w:tcW w:w="9287" w:type="dxa"/>
          </w:tcPr>
          <w:p w:rsidR="00A22244" w:rsidRDefault="00A22244" w:rsidP="0079139D">
            <w:pPr>
              <w:jc w:val="both"/>
              <w:rPr>
                <w:rFonts w:ascii="Arial" w:hAnsi="Arial" w:cs="Arial"/>
                <w:sz w:val="22"/>
                <w:szCs w:val="22"/>
              </w:rPr>
            </w:pPr>
            <w:r>
              <w:rPr>
                <w:rFonts w:ascii="Arial" w:hAnsi="Arial" w:cs="Arial"/>
                <w:sz w:val="22"/>
                <w:szCs w:val="22"/>
              </w:rPr>
              <w:t>Did the LA factor in the new buildings going up in the area?</w:t>
            </w:r>
          </w:p>
        </w:tc>
      </w:tr>
      <w:tr w:rsidR="00A22244" w:rsidTr="00F05D73">
        <w:tc>
          <w:tcPr>
            <w:tcW w:w="675" w:type="dxa"/>
          </w:tcPr>
          <w:p w:rsidR="00A22244" w:rsidRDefault="00A22244" w:rsidP="0079139D">
            <w:pPr>
              <w:jc w:val="both"/>
              <w:rPr>
                <w:rFonts w:ascii="Arial" w:hAnsi="Arial" w:cs="Arial"/>
                <w:sz w:val="22"/>
                <w:szCs w:val="22"/>
              </w:rPr>
            </w:pPr>
            <w:r>
              <w:rPr>
                <w:rFonts w:ascii="Arial" w:hAnsi="Arial" w:cs="Arial"/>
                <w:sz w:val="22"/>
                <w:szCs w:val="22"/>
              </w:rPr>
              <w:t>A</w:t>
            </w:r>
          </w:p>
        </w:tc>
        <w:tc>
          <w:tcPr>
            <w:tcW w:w="9287" w:type="dxa"/>
          </w:tcPr>
          <w:p w:rsidR="00A22244" w:rsidRDefault="00BD2FC1" w:rsidP="00B21A17">
            <w:pPr>
              <w:jc w:val="both"/>
              <w:rPr>
                <w:rFonts w:ascii="Arial" w:hAnsi="Arial" w:cs="Arial"/>
                <w:sz w:val="22"/>
                <w:szCs w:val="22"/>
              </w:rPr>
            </w:pPr>
            <w:r>
              <w:rPr>
                <w:rFonts w:ascii="Arial" w:hAnsi="Arial" w:cs="Arial"/>
                <w:sz w:val="22"/>
                <w:szCs w:val="22"/>
              </w:rPr>
              <w:t xml:space="preserve">The LA told me that we need to stay with a PAN of 45.  St Paul’s, Millbrook and Micklehurst are all 30 PAN. Arlies was the next nearest with 45 PAN and they have also reduced to 30.  We are the </w:t>
            </w:r>
            <w:r w:rsidR="00B21A17">
              <w:rPr>
                <w:rFonts w:ascii="Arial" w:hAnsi="Arial" w:cs="Arial"/>
                <w:sz w:val="22"/>
                <w:szCs w:val="22"/>
              </w:rPr>
              <w:t>only school with 45 PAN in a 3 mile radius, possible more.</w:t>
            </w:r>
            <w:r>
              <w:rPr>
                <w:rFonts w:ascii="Arial" w:hAnsi="Arial" w:cs="Arial"/>
                <w:sz w:val="22"/>
                <w:szCs w:val="22"/>
              </w:rPr>
              <w:t xml:space="preserve"> The LA need to give us some money to help if we are to stay at 45 PAN.  At the moment</w:t>
            </w:r>
            <w:r w:rsidR="00B21A17">
              <w:rPr>
                <w:rFonts w:ascii="Arial" w:hAnsi="Arial" w:cs="Arial"/>
                <w:sz w:val="22"/>
                <w:szCs w:val="22"/>
              </w:rPr>
              <w:t>,</w:t>
            </w:r>
            <w:r>
              <w:rPr>
                <w:rFonts w:ascii="Arial" w:hAnsi="Arial" w:cs="Arial"/>
                <w:sz w:val="22"/>
                <w:szCs w:val="22"/>
              </w:rPr>
              <w:t xml:space="preserve"> it is not a good time to do a support staff review with Covid-19 and it will not fix </w:t>
            </w:r>
            <w:r w:rsidR="00B21A17">
              <w:rPr>
                <w:rFonts w:ascii="Arial" w:hAnsi="Arial" w:cs="Arial"/>
                <w:sz w:val="22"/>
                <w:szCs w:val="22"/>
              </w:rPr>
              <w:t xml:space="preserve">the financial issues long term. </w:t>
            </w:r>
            <w:r>
              <w:rPr>
                <w:rFonts w:ascii="Arial" w:hAnsi="Arial" w:cs="Arial"/>
                <w:sz w:val="22"/>
                <w:szCs w:val="22"/>
              </w:rPr>
              <w:t xml:space="preserve"> There are things we can do with the present staffing team which will be beneficial for the children </w:t>
            </w:r>
            <w:r>
              <w:rPr>
                <w:rFonts w:ascii="Arial" w:hAnsi="Arial" w:cs="Arial"/>
                <w:sz w:val="22"/>
                <w:szCs w:val="22"/>
              </w:rPr>
              <w:lastRenderedPageBreak/>
              <w:t>but it will not fix the financial gap.</w:t>
            </w:r>
          </w:p>
        </w:tc>
      </w:tr>
    </w:tbl>
    <w:p w:rsidR="004C076F" w:rsidRDefault="004C076F" w:rsidP="0079139D">
      <w:pPr>
        <w:jc w:val="both"/>
        <w:rPr>
          <w:rFonts w:ascii="Arial" w:hAnsi="Arial" w:cs="Arial"/>
          <w:sz w:val="22"/>
          <w:szCs w:val="22"/>
        </w:rPr>
      </w:pPr>
    </w:p>
    <w:p w:rsidR="00BD2FC1" w:rsidRPr="00BD2FC1" w:rsidRDefault="00BD2FC1" w:rsidP="0079139D">
      <w:pPr>
        <w:jc w:val="right"/>
        <w:rPr>
          <w:rFonts w:ascii="Arial" w:hAnsi="Arial" w:cs="Arial"/>
          <w:i/>
          <w:sz w:val="18"/>
          <w:szCs w:val="18"/>
        </w:rPr>
      </w:pPr>
      <w:r w:rsidRPr="00BD2FC1">
        <w:rPr>
          <w:rFonts w:ascii="Arial" w:hAnsi="Arial" w:cs="Arial"/>
          <w:i/>
          <w:sz w:val="18"/>
          <w:szCs w:val="18"/>
        </w:rPr>
        <w:t>Mr Leech joined the meeting at 17:05</w:t>
      </w:r>
    </w:p>
    <w:p w:rsidR="00BD2FC1" w:rsidRDefault="00BD2FC1" w:rsidP="0079139D">
      <w:pPr>
        <w:jc w:val="both"/>
        <w:rPr>
          <w:rFonts w:ascii="Arial" w:hAnsi="Arial" w:cs="Arial"/>
          <w:sz w:val="22"/>
          <w:szCs w:val="22"/>
        </w:rPr>
      </w:pPr>
    </w:p>
    <w:tbl>
      <w:tblPr>
        <w:tblStyle w:val="TableGrid"/>
        <w:tblW w:w="0" w:type="auto"/>
        <w:tblLook w:val="04A0" w:firstRow="1" w:lastRow="0" w:firstColumn="1" w:lastColumn="0" w:noHBand="0" w:noVBand="1"/>
      </w:tblPr>
      <w:tblGrid>
        <w:gridCol w:w="675"/>
        <w:gridCol w:w="9287"/>
      </w:tblGrid>
      <w:tr w:rsidR="00BD2FC1" w:rsidTr="00F05D73">
        <w:tc>
          <w:tcPr>
            <w:tcW w:w="675" w:type="dxa"/>
          </w:tcPr>
          <w:p w:rsidR="00BD2FC1" w:rsidRDefault="00BD2FC1" w:rsidP="0079139D">
            <w:pPr>
              <w:jc w:val="both"/>
              <w:rPr>
                <w:rFonts w:ascii="Arial" w:hAnsi="Arial" w:cs="Arial"/>
                <w:sz w:val="22"/>
                <w:szCs w:val="22"/>
              </w:rPr>
            </w:pPr>
            <w:r>
              <w:rPr>
                <w:rFonts w:ascii="Arial" w:hAnsi="Arial" w:cs="Arial"/>
                <w:sz w:val="22"/>
                <w:szCs w:val="22"/>
              </w:rPr>
              <w:t>Q</w:t>
            </w:r>
          </w:p>
        </w:tc>
        <w:tc>
          <w:tcPr>
            <w:tcW w:w="9287" w:type="dxa"/>
          </w:tcPr>
          <w:p w:rsidR="00BD2FC1" w:rsidRDefault="00BD2FC1" w:rsidP="0079139D">
            <w:pPr>
              <w:jc w:val="both"/>
              <w:rPr>
                <w:rFonts w:ascii="Arial" w:hAnsi="Arial" w:cs="Arial"/>
                <w:sz w:val="22"/>
                <w:szCs w:val="22"/>
              </w:rPr>
            </w:pPr>
            <w:r>
              <w:rPr>
                <w:rFonts w:ascii="Arial" w:hAnsi="Arial" w:cs="Arial"/>
                <w:sz w:val="22"/>
                <w:szCs w:val="22"/>
              </w:rPr>
              <w:t>What is the latest on the birth rate?  Are we expecting numbers to go down over the year?  The birth rate increases in four years.  Are the numbers going down for every school or are they down at Buckton Vale only and, if so, why?  How much can we rely on birth rate data?</w:t>
            </w:r>
          </w:p>
        </w:tc>
      </w:tr>
      <w:tr w:rsidR="00BD2FC1" w:rsidTr="00F05D73">
        <w:tc>
          <w:tcPr>
            <w:tcW w:w="675" w:type="dxa"/>
          </w:tcPr>
          <w:p w:rsidR="00BD2FC1" w:rsidRDefault="00BD2FC1" w:rsidP="0079139D">
            <w:pPr>
              <w:jc w:val="both"/>
              <w:rPr>
                <w:rFonts w:ascii="Arial" w:hAnsi="Arial" w:cs="Arial"/>
                <w:sz w:val="22"/>
                <w:szCs w:val="22"/>
              </w:rPr>
            </w:pPr>
            <w:r>
              <w:rPr>
                <w:rFonts w:ascii="Arial" w:hAnsi="Arial" w:cs="Arial"/>
                <w:sz w:val="22"/>
                <w:szCs w:val="22"/>
              </w:rPr>
              <w:t>A</w:t>
            </w:r>
          </w:p>
        </w:tc>
        <w:tc>
          <w:tcPr>
            <w:tcW w:w="9287" w:type="dxa"/>
          </w:tcPr>
          <w:p w:rsidR="00BD2FC1" w:rsidRDefault="00BD2FC1" w:rsidP="0079139D">
            <w:pPr>
              <w:jc w:val="both"/>
              <w:rPr>
                <w:rFonts w:ascii="Arial" w:hAnsi="Arial" w:cs="Arial"/>
                <w:sz w:val="22"/>
                <w:szCs w:val="22"/>
              </w:rPr>
            </w:pPr>
            <w:r>
              <w:rPr>
                <w:rFonts w:ascii="Arial" w:hAnsi="Arial" w:cs="Arial"/>
                <w:sz w:val="22"/>
                <w:szCs w:val="22"/>
              </w:rPr>
              <w:t>It is nothing to do with Buckton Vale: the school’s reputation is extremely positive.  The staffing team have done a great job and we are open and honest and ready to learn.  I have every confidence in the Buckton Vale team.  I have expressed my concerns befo</w:t>
            </w:r>
            <w:r w:rsidR="00847F59">
              <w:rPr>
                <w:rFonts w:ascii="Arial" w:hAnsi="Arial" w:cs="Arial"/>
                <w:sz w:val="22"/>
                <w:szCs w:val="22"/>
              </w:rPr>
              <w:t>re about the cost of property i</w:t>
            </w:r>
            <w:r>
              <w:rPr>
                <w:rFonts w:ascii="Arial" w:hAnsi="Arial" w:cs="Arial"/>
                <w:sz w:val="22"/>
                <w:szCs w:val="22"/>
              </w:rPr>
              <w:t xml:space="preserve">n the local area as it is very difficult to attract young families to the area.  Properties are sold extremely quickly </w:t>
            </w:r>
            <w:r w:rsidR="00847F59">
              <w:rPr>
                <w:rFonts w:ascii="Arial" w:hAnsi="Arial" w:cs="Arial"/>
                <w:sz w:val="22"/>
                <w:szCs w:val="22"/>
              </w:rPr>
              <w:t>and the school is in an area which parents are keen to move into because of Mossley Hollins High School.  Also, families are growing older but staying in the area so we have no new families coming into the area.</w:t>
            </w:r>
          </w:p>
          <w:p w:rsidR="00847F59" w:rsidRDefault="00847F59" w:rsidP="0079139D">
            <w:pPr>
              <w:jc w:val="both"/>
              <w:rPr>
                <w:rFonts w:ascii="Arial" w:hAnsi="Arial" w:cs="Arial"/>
                <w:sz w:val="22"/>
                <w:szCs w:val="22"/>
              </w:rPr>
            </w:pPr>
            <w:r>
              <w:rPr>
                <w:rFonts w:ascii="Arial" w:hAnsi="Arial" w:cs="Arial"/>
                <w:sz w:val="22"/>
                <w:szCs w:val="22"/>
              </w:rPr>
              <w:t>Looking at the birth rates, it looks like we will go over 30 but I am not convinced we will be full at 45 which is a massive cost to the school.</w:t>
            </w:r>
          </w:p>
        </w:tc>
      </w:tr>
      <w:tr w:rsidR="00847F59" w:rsidTr="00F05D73">
        <w:tc>
          <w:tcPr>
            <w:tcW w:w="675" w:type="dxa"/>
          </w:tcPr>
          <w:p w:rsidR="00847F59" w:rsidRDefault="00847F59" w:rsidP="0079139D">
            <w:pPr>
              <w:jc w:val="both"/>
              <w:rPr>
                <w:rFonts w:ascii="Arial" w:hAnsi="Arial" w:cs="Arial"/>
                <w:sz w:val="22"/>
                <w:szCs w:val="22"/>
              </w:rPr>
            </w:pPr>
            <w:r>
              <w:rPr>
                <w:rFonts w:ascii="Arial" w:hAnsi="Arial" w:cs="Arial"/>
                <w:sz w:val="22"/>
                <w:szCs w:val="22"/>
              </w:rPr>
              <w:t>Q</w:t>
            </w:r>
          </w:p>
        </w:tc>
        <w:tc>
          <w:tcPr>
            <w:tcW w:w="9287" w:type="dxa"/>
          </w:tcPr>
          <w:p w:rsidR="00847F59" w:rsidRDefault="00847F59" w:rsidP="0079139D">
            <w:pPr>
              <w:jc w:val="both"/>
              <w:rPr>
                <w:rFonts w:ascii="Arial" w:hAnsi="Arial" w:cs="Arial"/>
                <w:sz w:val="22"/>
                <w:szCs w:val="22"/>
              </w:rPr>
            </w:pPr>
            <w:r>
              <w:rPr>
                <w:rFonts w:ascii="Arial" w:hAnsi="Arial" w:cs="Arial"/>
                <w:sz w:val="22"/>
                <w:szCs w:val="22"/>
              </w:rPr>
              <w:t>Can Milton St John’s take an extra class?</w:t>
            </w:r>
          </w:p>
        </w:tc>
      </w:tr>
      <w:tr w:rsidR="00847F59" w:rsidTr="00F05D73">
        <w:tc>
          <w:tcPr>
            <w:tcW w:w="675" w:type="dxa"/>
          </w:tcPr>
          <w:p w:rsidR="00847F59" w:rsidRDefault="00847F59" w:rsidP="0079139D">
            <w:pPr>
              <w:jc w:val="both"/>
              <w:rPr>
                <w:rFonts w:ascii="Arial" w:hAnsi="Arial" w:cs="Arial"/>
                <w:sz w:val="22"/>
                <w:szCs w:val="22"/>
              </w:rPr>
            </w:pPr>
            <w:r>
              <w:rPr>
                <w:rFonts w:ascii="Arial" w:hAnsi="Arial" w:cs="Arial"/>
                <w:sz w:val="22"/>
                <w:szCs w:val="22"/>
              </w:rPr>
              <w:t>A</w:t>
            </w:r>
          </w:p>
        </w:tc>
        <w:tc>
          <w:tcPr>
            <w:tcW w:w="9287" w:type="dxa"/>
          </w:tcPr>
          <w:p w:rsidR="00847F59" w:rsidRDefault="00B21A17" w:rsidP="00B21A17">
            <w:pPr>
              <w:jc w:val="both"/>
              <w:rPr>
                <w:rFonts w:ascii="Arial" w:hAnsi="Arial" w:cs="Arial"/>
                <w:sz w:val="22"/>
                <w:szCs w:val="22"/>
              </w:rPr>
            </w:pPr>
            <w:r>
              <w:rPr>
                <w:rFonts w:ascii="Arial" w:hAnsi="Arial" w:cs="Arial"/>
                <w:sz w:val="22"/>
                <w:szCs w:val="22"/>
              </w:rPr>
              <w:t xml:space="preserve">The </w:t>
            </w:r>
            <w:r w:rsidRPr="0069215D">
              <w:rPr>
                <w:rFonts w:ascii="Arial" w:hAnsi="Arial" w:cs="Arial"/>
                <w:sz w:val="22"/>
                <w:szCs w:val="22"/>
              </w:rPr>
              <w:t>bulge year was a few years ago</w:t>
            </w:r>
            <w:r w:rsidR="00847F59" w:rsidRPr="0069215D">
              <w:rPr>
                <w:rFonts w:ascii="Arial" w:hAnsi="Arial" w:cs="Arial"/>
                <w:sz w:val="22"/>
                <w:szCs w:val="22"/>
              </w:rPr>
              <w:t>, just for one year.</w:t>
            </w:r>
          </w:p>
        </w:tc>
      </w:tr>
      <w:tr w:rsidR="00847F59" w:rsidTr="00F05D73">
        <w:tc>
          <w:tcPr>
            <w:tcW w:w="675" w:type="dxa"/>
          </w:tcPr>
          <w:p w:rsidR="00847F59" w:rsidRDefault="00847F59" w:rsidP="0079139D">
            <w:pPr>
              <w:jc w:val="both"/>
              <w:rPr>
                <w:rFonts w:ascii="Arial" w:hAnsi="Arial" w:cs="Arial"/>
                <w:sz w:val="22"/>
                <w:szCs w:val="22"/>
              </w:rPr>
            </w:pPr>
            <w:r>
              <w:rPr>
                <w:rFonts w:ascii="Arial" w:hAnsi="Arial" w:cs="Arial"/>
                <w:sz w:val="22"/>
                <w:szCs w:val="22"/>
              </w:rPr>
              <w:t>Q</w:t>
            </w:r>
          </w:p>
        </w:tc>
        <w:tc>
          <w:tcPr>
            <w:tcW w:w="9287" w:type="dxa"/>
          </w:tcPr>
          <w:p w:rsidR="00847F59" w:rsidRDefault="00847F59" w:rsidP="0079139D">
            <w:pPr>
              <w:jc w:val="both"/>
              <w:rPr>
                <w:rFonts w:ascii="Arial" w:hAnsi="Arial" w:cs="Arial"/>
                <w:sz w:val="22"/>
                <w:szCs w:val="22"/>
              </w:rPr>
            </w:pPr>
            <w:r>
              <w:rPr>
                <w:rFonts w:ascii="Arial" w:hAnsi="Arial" w:cs="Arial"/>
                <w:sz w:val="22"/>
                <w:szCs w:val="22"/>
              </w:rPr>
              <w:t>The LA must have contingency funding for variables when schools are in this position.</w:t>
            </w:r>
          </w:p>
        </w:tc>
      </w:tr>
      <w:tr w:rsidR="00847F59" w:rsidTr="00F05D73">
        <w:tc>
          <w:tcPr>
            <w:tcW w:w="675" w:type="dxa"/>
          </w:tcPr>
          <w:p w:rsidR="00847F59" w:rsidRDefault="00847F59" w:rsidP="0079139D">
            <w:pPr>
              <w:jc w:val="both"/>
              <w:rPr>
                <w:rFonts w:ascii="Arial" w:hAnsi="Arial" w:cs="Arial"/>
                <w:sz w:val="22"/>
                <w:szCs w:val="22"/>
              </w:rPr>
            </w:pPr>
            <w:r>
              <w:rPr>
                <w:rFonts w:ascii="Arial" w:hAnsi="Arial" w:cs="Arial"/>
                <w:sz w:val="22"/>
                <w:szCs w:val="22"/>
              </w:rPr>
              <w:t>A</w:t>
            </w:r>
          </w:p>
        </w:tc>
        <w:tc>
          <w:tcPr>
            <w:tcW w:w="9287" w:type="dxa"/>
          </w:tcPr>
          <w:p w:rsidR="00847F59" w:rsidRDefault="00847F59" w:rsidP="0079139D">
            <w:pPr>
              <w:jc w:val="both"/>
              <w:rPr>
                <w:rFonts w:ascii="Arial" w:hAnsi="Arial" w:cs="Arial"/>
                <w:sz w:val="22"/>
                <w:szCs w:val="22"/>
              </w:rPr>
            </w:pPr>
            <w:r>
              <w:rPr>
                <w:rFonts w:ascii="Arial" w:hAnsi="Arial" w:cs="Arial"/>
                <w:sz w:val="22"/>
                <w:szCs w:val="22"/>
              </w:rPr>
              <w:t>Tim Bowman assured me that he will be in touch again and will keep me informed early next week.  The staffing team are very nervous.</w:t>
            </w:r>
          </w:p>
        </w:tc>
      </w:tr>
      <w:tr w:rsidR="00847F59" w:rsidTr="00F05D73">
        <w:tc>
          <w:tcPr>
            <w:tcW w:w="675" w:type="dxa"/>
          </w:tcPr>
          <w:p w:rsidR="00847F59" w:rsidRDefault="00847F59" w:rsidP="0079139D">
            <w:pPr>
              <w:jc w:val="both"/>
              <w:rPr>
                <w:rFonts w:ascii="Arial" w:hAnsi="Arial" w:cs="Arial"/>
                <w:sz w:val="22"/>
                <w:szCs w:val="22"/>
              </w:rPr>
            </w:pPr>
            <w:r>
              <w:rPr>
                <w:rFonts w:ascii="Arial" w:hAnsi="Arial" w:cs="Arial"/>
                <w:sz w:val="22"/>
                <w:szCs w:val="22"/>
              </w:rPr>
              <w:t>Q</w:t>
            </w:r>
          </w:p>
        </w:tc>
        <w:tc>
          <w:tcPr>
            <w:tcW w:w="9287" w:type="dxa"/>
          </w:tcPr>
          <w:p w:rsidR="00847F59" w:rsidRDefault="00847F59" w:rsidP="0079139D">
            <w:pPr>
              <w:jc w:val="both"/>
              <w:rPr>
                <w:rFonts w:ascii="Arial" w:hAnsi="Arial" w:cs="Arial"/>
                <w:sz w:val="22"/>
                <w:szCs w:val="22"/>
              </w:rPr>
            </w:pPr>
            <w:r>
              <w:rPr>
                <w:rFonts w:ascii="Arial" w:hAnsi="Arial" w:cs="Arial"/>
                <w:sz w:val="22"/>
                <w:szCs w:val="22"/>
              </w:rPr>
              <w:t>If you had a surplus teacher because of this situation, can the LA release additional funding on the basis that the teacher may be able to work in another role?</w:t>
            </w:r>
          </w:p>
        </w:tc>
      </w:tr>
      <w:tr w:rsidR="00847F59" w:rsidTr="00F05D73">
        <w:tc>
          <w:tcPr>
            <w:tcW w:w="675" w:type="dxa"/>
          </w:tcPr>
          <w:p w:rsidR="00847F59" w:rsidRDefault="00847F59" w:rsidP="0079139D">
            <w:pPr>
              <w:jc w:val="both"/>
              <w:rPr>
                <w:rFonts w:ascii="Arial" w:hAnsi="Arial" w:cs="Arial"/>
                <w:sz w:val="22"/>
                <w:szCs w:val="22"/>
              </w:rPr>
            </w:pPr>
            <w:r>
              <w:rPr>
                <w:rFonts w:ascii="Arial" w:hAnsi="Arial" w:cs="Arial"/>
                <w:sz w:val="22"/>
                <w:szCs w:val="22"/>
              </w:rPr>
              <w:t>A</w:t>
            </w:r>
          </w:p>
        </w:tc>
        <w:tc>
          <w:tcPr>
            <w:tcW w:w="9287" w:type="dxa"/>
          </w:tcPr>
          <w:p w:rsidR="00847F59" w:rsidRDefault="00847F59" w:rsidP="0079139D">
            <w:pPr>
              <w:jc w:val="both"/>
              <w:rPr>
                <w:rFonts w:ascii="Arial" w:hAnsi="Arial" w:cs="Arial"/>
                <w:sz w:val="22"/>
                <w:szCs w:val="22"/>
              </w:rPr>
            </w:pPr>
            <w:r>
              <w:rPr>
                <w:rFonts w:ascii="Arial" w:hAnsi="Arial" w:cs="Arial"/>
                <w:sz w:val="22"/>
                <w:szCs w:val="22"/>
              </w:rPr>
              <w:t>It affects the entire team, you have to look at the whole staffing team not just individuals.  I need to know if I need to do a whole staffing review.</w:t>
            </w:r>
          </w:p>
        </w:tc>
      </w:tr>
    </w:tbl>
    <w:p w:rsidR="004C076F" w:rsidRPr="004C076F" w:rsidRDefault="004C076F" w:rsidP="0079139D">
      <w:pPr>
        <w:jc w:val="both"/>
        <w:rPr>
          <w:rFonts w:ascii="Arial" w:hAnsi="Arial" w:cs="Arial"/>
          <w:sz w:val="22"/>
          <w:szCs w:val="22"/>
        </w:rPr>
      </w:pPr>
    </w:p>
    <w:p w:rsidR="00BB20A4" w:rsidRPr="004C076F" w:rsidRDefault="004C076F" w:rsidP="0079139D">
      <w:pPr>
        <w:jc w:val="both"/>
        <w:rPr>
          <w:rFonts w:ascii="Arial" w:hAnsi="Arial" w:cs="Arial"/>
          <w:sz w:val="22"/>
          <w:szCs w:val="22"/>
        </w:rPr>
      </w:pPr>
      <w:r>
        <w:rPr>
          <w:rFonts w:ascii="Arial" w:hAnsi="Arial" w:cs="Arial"/>
          <w:sz w:val="22"/>
          <w:szCs w:val="22"/>
        </w:rPr>
        <w:t>7.9</w:t>
      </w:r>
      <w:r>
        <w:rPr>
          <w:rFonts w:ascii="Arial" w:hAnsi="Arial" w:cs="Arial"/>
          <w:sz w:val="22"/>
          <w:szCs w:val="22"/>
        </w:rPr>
        <w:tab/>
      </w:r>
      <w:r w:rsidR="00BB20A4" w:rsidRPr="004C076F">
        <w:rPr>
          <w:rFonts w:ascii="Arial" w:hAnsi="Arial" w:cs="Arial"/>
          <w:sz w:val="22"/>
          <w:szCs w:val="22"/>
        </w:rPr>
        <w:t>SDP Recovery Plan 2020-21</w:t>
      </w:r>
    </w:p>
    <w:p w:rsidR="005C0EC7" w:rsidRDefault="005C0EC7" w:rsidP="0079139D">
      <w:pPr>
        <w:jc w:val="both"/>
        <w:rPr>
          <w:rFonts w:ascii="Arial" w:hAnsi="Arial" w:cs="Arial"/>
          <w:sz w:val="22"/>
          <w:szCs w:val="22"/>
        </w:rPr>
      </w:pPr>
    </w:p>
    <w:p w:rsidR="00A32459" w:rsidRDefault="00A32459" w:rsidP="0079139D">
      <w:pPr>
        <w:jc w:val="both"/>
        <w:rPr>
          <w:rFonts w:ascii="Arial" w:hAnsi="Arial" w:cs="Arial"/>
          <w:sz w:val="22"/>
          <w:szCs w:val="22"/>
        </w:rPr>
      </w:pPr>
      <w:r>
        <w:rPr>
          <w:rFonts w:ascii="Arial" w:hAnsi="Arial" w:cs="Arial"/>
          <w:sz w:val="22"/>
          <w:szCs w:val="22"/>
        </w:rPr>
        <w:t>A governor commented on the quality of the SDP Recovery Plan.</w:t>
      </w:r>
    </w:p>
    <w:p w:rsidR="004C076F" w:rsidRDefault="004C076F" w:rsidP="0079139D">
      <w:pPr>
        <w:jc w:val="both"/>
        <w:rPr>
          <w:rFonts w:ascii="Arial" w:hAnsi="Arial" w:cs="Arial"/>
          <w:b/>
          <w:sz w:val="22"/>
          <w:szCs w:val="22"/>
        </w:rPr>
      </w:pPr>
    </w:p>
    <w:p w:rsidR="00E51285" w:rsidRPr="00BB20A4" w:rsidRDefault="00BB20A4" w:rsidP="0079139D">
      <w:pPr>
        <w:jc w:val="both"/>
        <w:rPr>
          <w:rFonts w:ascii="Arial" w:hAnsi="Arial" w:cs="Arial"/>
          <w:b/>
          <w:sz w:val="22"/>
          <w:szCs w:val="22"/>
        </w:rPr>
      </w:pPr>
      <w:r w:rsidRPr="00BB20A4">
        <w:rPr>
          <w:rFonts w:ascii="Arial" w:hAnsi="Arial" w:cs="Arial"/>
          <w:b/>
          <w:sz w:val="22"/>
          <w:szCs w:val="22"/>
        </w:rPr>
        <w:t>8</w:t>
      </w:r>
      <w:r w:rsidRPr="00BB20A4">
        <w:rPr>
          <w:rFonts w:ascii="Arial" w:hAnsi="Arial" w:cs="Arial"/>
          <w:b/>
          <w:sz w:val="22"/>
          <w:szCs w:val="22"/>
        </w:rPr>
        <w:tab/>
        <w:t>Governing Board items:</w:t>
      </w:r>
    </w:p>
    <w:p w:rsidR="00BB20A4" w:rsidRDefault="00BB20A4" w:rsidP="0079139D">
      <w:pPr>
        <w:jc w:val="both"/>
        <w:rPr>
          <w:rFonts w:ascii="Arial" w:hAnsi="Arial" w:cs="Arial"/>
          <w:sz w:val="22"/>
          <w:szCs w:val="22"/>
        </w:rPr>
      </w:pPr>
    </w:p>
    <w:p w:rsidR="00BB20A4" w:rsidRDefault="00BB20A4" w:rsidP="0079139D">
      <w:pPr>
        <w:jc w:val="both"/>
        <w:rPr>
          <w:rFonts w:ascii="Arial" w:hAnsi="Arial" w:cs="Arial"/>
          <w:sz w:val="22"/>
          <w:szCs w:val="22"/>
        </w:rPr>
      </w:pPr>
      <w:r>
        <w:rPr>
          <w:rFonts w:ascii="Arial" w:hAnsi="Arial" w:cs="Arial"/>
          <w:sz w:val="22"/>
          <w:szCs w:val="22"/>
        </w:rPr>
        <w:t>8.1</w:t>
      </w:r>
      <w:r>
        <w:rPr>
          <w:rFonts w:ascii="Arial" w:hAnsi="Arial" w:cs="Arial"/>
          <w:sz w:val="22"/>
          <w:szCs w:val="22"/>
        </w:rPr>
        <w:tab/>
        <w:t>Report from Chair including Chair’s virtual briefing on 14 September 2020</w:t>
      </w:r>
    </w:p>
    <w:p w:rsidR="00A32459" w:rsidRDefault="00A32459" w:rsidP="0079139D">
      <w:pPr>
        <w:jc w:val="both"/>
        <w:rPr>
          <w:rFonts w:ascii="Arial" w:hAnsi="Arial" w:cs="Arial"/>
          <w:sz w:val="22"/>
          <w:szCs w:val="22"/>
        </w:rPr>
      </w:pPr>
    </w:p>
    <w:p w:rsidR="00A32459" w:rsidRDefault="00BD14B5" w:rsidP="0079139D">
      <w:pPr>
        <w:jc w:val="both"/>
        <w:rPr>
          <w:rFonts w:ascii="Arial" w:hAnsi="Arial" w:cs="Arial"/>
          <w:sz w:val="22"/>
          <w:szCs w:val="22"/>
        </w:rPr>
      </w:pPr>
      <w:r>
        <w:rPr>
          <w:rFonts w:ascii="Arial" w:hAnsi="Arial" w:cs="Arial"/>
          <w:sz w:val="22"/>
          <w:szCs w:val="22"/>
        </w:rPr>
        <w:t xml:space="preserve">The Chair was unable to attend the Chair’s virtual briefing but the Clerk would forward the slides as soon as they were available. She summarised the presentations in relation to challenges in light of Covid-19 and reviewing/monitoring risk assessments; Ofsted visits focused on how schools are returning to the normal curriculum; head teachers’ performance management, pay and appraisal; HSE inspections, risk assessments and the welfare of the Headteacher.  The Headteaher confirmed </w:t>
      </w:r>
      <w:r w:rsidRPr="0069215D">
        <w:rPr>
          <w:rFonts w:ascii="Arial" w:hAnsi="Arial" w:cs="Arial"/>
          <w:sz w:val="22"/>
          <w:szCs w:val="22"/>
        </w:rPr>
        <w:t>that she had a call from the HSE o</w:t>
      </w:r>
      <w:r w:rsidR="00B21A17" w:rsidRPr="0069215D">
        <w:rPr>
          <w:rFonts w:ascii="Arial" w:hAnsi="Arial" w:cs="Arial"/>
          <w:sz w:val="22"/>
          <w:szCs w:val="22"/>
        </w:rPr>
        <w:t>n the second day back at school and that Lisa Cox took the call. There was no further action from HSE recorded.</w:t>
      </w:r>
    </w:p>
    <w:p w:rsidR="00A32459" w:rsidRDefault="00A32459" w:rsidP="0079139D">
      <w:pPr>
        <w:jc w:val="both"/>
        <w:rPr>
          <w:rFonts w:ascii="Arial" w:hAnsi="Arial" w:cs="Arial"/>
          <w:sz w:val="22"/>
          <w:szCs w:val="22"/>
        </w:rPr>
      </w:pPr>
    </w:p>
    <w:p w:rsidR="00BB20A4" w:rsidRDefault="00BB20A4" w:rsidP="0079139D">
      <w:pPr>
        <w:jc w:val="both"/>
        <w:rPr>
          <w:rFonts w:ascii="Arial" w:hAnsi="Arial" w:cs="Arial"/>
          <w:sz w:val="22"/>
          <w:szCs w:val="22"/>
        </w:rPr>
      </w:pPr>
      <w:r>
        <w:rPr>
          <w:rFonts w:ascii="Arial" w:hAnsi="Arial" w:cs="Arial"/>
          <w:sz w:val="22"/>
          <w:szCs w:val="22"/>
        </w:rPr>
        <w:t>8.2</w:t>
      </w:r>
      <w:r>
        <w:rPr>
          <w:rFonts w:ascii="Arial" w:hAnsi="Arial" w:cs="Arial"/>
          <w:sz w:val="22"/>
          <w:szCs w:val="22"/>
        </w:rPr>
        <w:tab/>
        <w:t>Learning Walks 2020-21</w:t>
      </w:r>
    </w:p>
    <w:p w:rsidR="00BB20A4" w:rsidRDefault="00BB20A4" w:rsidP="0079139D">
      <w:pPr>
        <w:jc w:val="both"/>
        <w:rPr>
          <w:rFonts w:ascii="Arial" w:hAnsi="Arial" w:cs="Arial"/>
          <w:sz w:val="22"/>
          <w:szCs w:val="22"/>
        </w:rPr>
      </w:pPr>
      <w:r>
        <w:rPr>
          <w:rFonts w:ascii="Arial" w:hAnsi="Arial" w:cs="Arial"/>
          <w:sz w:val="22"/>
          <w:szCs w:val="22"/>
        </w:rPr>
        <w:t>8.3</w:t>
      </w:r>
      <w:r>
        <w:rPr>
          <w:rFonts w:ascii="Arial" w:hAnsi="Arial" w:cs="Arial"/>
          <w:sz w:val="22"/>
          <w:szCs w:val="22"/>
        </w:rPr>
        <w:tab/>
        <w:t>Report from governors with special responsibilities</w:t>
      </w:r>
    </w:p>
    <w:p w:rsidR="00A32459" w:rsidRDefault="00A32459" w:rsidP="0079139D">
      <w:pPr>
        <w:jc w:val="both"/>
        <w:rPr>
          <w:rFonts w:ascii="Arial" w:hAnsi="Arial" w:cs="Arial"/>
          <w:sz w:val="22"/>
          <w:szCs w:val="22"/>
        </w:rPr>
      </w:pPr>
    </w:p>
    <w:p w:rsidR="00A32459" w:rsidRDefault="00A32459" w:rsidP="0079139D">
      <w:pPr>
        <w:jc w:val="both"/>
        <w:rPr>
          <w:rFonts w:ascii="Arial" w:hAnsi="Arial" w:cs="Arial"/>
          <w:sz w:val="22"/>
          <w:szCs w:val="22"/>
        </w:rPr>
      </w:pPr>
      <w:r>
        <w:rPr>
          <w:rFonts w:ascii="Arial" w:hAnsi="Arial" w:cs="Arial"/>
          <w:sz w:val="22"/>
          <w:szCs w:val="22"/>
        </w:rPr>
        <w:t>No visits to school had taken place.</w:t>
      </w:r>
    </w:p>
    <w:p w:rsidR="00A32459" w:rsidRDefault="00A32459" w:rsidP="0079139D">
      <w:pPr>
        <w:jc w:val="both"/>
        <w:rPr>
          <w:rFonts w:ascii="Arial" w:hAnsi="Arial" w:cs="Arial"/>
          <w:sz w:val="22"/>
          <w:szCs w:val="22"/>
        </w:rPr>
      </w:pPr>
    </w:p>
    <w:p w:rsidR="00BB20A4" w:rsidRDefault="00BB20A4" w:rsidP="0079139D">
      <w:pPr>
        <w:jc w:val="both"/>
        <w:rPr>
          <w:rFonts w:ascii="Arial" w:hAnsi="Arial" w:cs="Arial"/>
          <w:sz w:val="22"/>
          <w:szCs w:val="22"/>
        </w:rPr>
      </w:pPr>
      <w:r>
        <w:rPr>
          <w:rFonts w:ascii="Arial" w:hAnsi="Arial" w:cs="Arial"/>
          <w:sz w:val="22"/>
          <w:szCs w:val="22"/>
        </w:rPr>
        <w:t>8.4</w:t>
      </w:r>
      <w:r>
        <w:rPr>
          <w:rFonts w:ascii="Arial" w:hAnsi="Arial" w:cs="Arial"/>
          <w:sz w:val="22"/>
          <w:szCs w:val="22"/>
        </w:rPr>
        <w:tab/>
        <w:t>Governor training</w:t>
      </w:r>
    </w:p>
    <w:p w:rsidR="00A32459" w:rsidRDefault="00A32459" w:rsidP="0079139D">
      <w:pPr>
        <w:jc w:val="both"/>
        <w:rPr>
          <w:rFonts w:ascii="Arial" w:hAnsi="Arial" w:cs="Arial"/>
          <w:sz w:val="22"/>
          <w:szCs w:val="22"/>
        </w:rPr>
      </w:pPr>
    </w:p>
    <w:p w:rsidR="00A32459" w:rsidRDefault="00A32459" w:rsidP="0079139D">
      <w:pPr>
        <w:jc w:val="both"/>
        <w:rPr>
          <w:rFonts w:ascii="Arial" w:hAnsi="Arial" w:cs="Arial"/>
          <w:sz w:val="22"/>
          <w:szCs w:val="22"/>
        </w:rPr>
      </w:pPr>
      <w:r>
        <w:rPr>
          <w:rFonts w:ascii="Arial" w:hAnsi="Arial" w:cs="Arial"/>
          <w:sz w:val="22"/>
          <w:szCs w:val="22"/>
        </w:rPr>
        <w:t>The Chair encouraged governors to complete online training.  The Clerk commented that virtual training would be offered after the October half term.</w:t>
      </w:r>
    </w:p>
    <w:p w:rsidR="00A32459" w:rsidRDefault="00A32459" w:rsidP="0079139D">
      <w:pPr>
        <w:jc w:val="both"/>
        <w:rPr>
          <w:rFonts w:ascii="Arial" w:hAnsi="Arial" w:cs="Arial"/>
          <w:sz w:val="22"/>
          <w:szCs w:val="22"/>
        </w:rPr>
      </w:pPr>
    </w:p>
    <w:p w:rsidR="00BB20A4" w:rsidRDefault="00BB20A4" w:rsidP="0079139D">
      <w:pPr>
        <w:jc w:val="both"/>
        <w:rPr>
          <w:rFonts w:ascii="Arial" w:hAnsi="Arial" w:cs="Arial"/>
          <w:sz w:val="22"/>
          <w:szCs w:val="22"/>
        </w:rPr>
      </w:pPr>
      <w:r>
        <w:rPr>
          <w:rFonts w:ascii="Arial" w:hAnsi="Arial" w:cs="Arial"/>
          <w:sz w:val="22"/>
          <w:szCs w:val="22"/>
        </w:rPr>
        <w:t>8.5</w:t>
      </w:r>
      <w:r>
        <w:rPr>
          <w:rFonts w:ascii="Arial" w:hAnsi="Arial" w:cs="Arial"/>
          <w:sz w:val="22"/>
          <w:szCs w:val="22"/>
        </w:rPr>
        <w:tab/>
        <w:t>Budget Plan 2020-21</w:t>
      </w:r>
    </w:p>
    <w:p w:rsidR="00A32459" w:rsidRDefault="00A32459" w:rsidP="0079139D">
      <w:pPr>
        <w:jc w:val="both"/>
        <w:rPr>
          <w:rFonts w:ascii="Arial" w:hAnsi="Arial" w:cs="Arial"/>
          <w:sz w:val="22"/>
          <w:szCs w:val="22"/>
        </w:rPr>
      </w:pPr>
    </w:p>
    <w:p w:rsidR="00A32459" w:rsidRDefault="00A32459" w:rsidP="0079139D">
      <w:pPr>
        <w:jc w:val="both"/>
        <w:rPr>
          <w:rFonts w:ascii="Arial" w:hAnsi="Arial" w:cs="Arial"/>
          <w:sz w:val="22"/>
          <w:szCs w:val="22"/>
        </w:rPr>
      </w:pPr>
      <w:r>
        <w:rPr>
          <w:rFonts w:ascii="Arial" w:hAnsi="Arial" w:cs="Arial"/>
          <w:sz w:val="22"/>
          <w:szCs w:val="22"/>
        </w:rPr>
        <w:lastRenderedPageBreak/>
        <w:t>Governors acknowledged the challenges which school faced.  The Chair confirmed that the budget plan needed to be submitted to the LA by the end of October.</w:t>
      </w:r>
    </w:p>
    <w:p w:rsidR="00A32459" w:rsidRDefault="00A32459" w:rsidP="0079139D">
      <w:pPr>
        <w:jc w:val="both"/>
        <w:rPr>
          <w:rFonts w:ascii="Arial" w:hAnsi="Arial" w:cs="Arial"/>
          <w:sz w:val="22"/>
          <w:szCs w:val="22"/>
        </w:rPr>
      </w:pPr>
    </w:p>
    <w:p w:rsidR="00BB20A4" w:rsidRDefault="00BB20A4" w:rsidP="0079139D">
      <w:pPr>
        <w:jc w:val="both"/>
        <w:rPr>
          <w:rFonts w:ascii="Arial" w:hAnsi="Arial" w:cs="Arial"/>
          <w:sz w:val="22"/>
          <w:szCs w:val="22"/>
        </w:rPr>
      </w:pPr>
      <w:r>
        <w:rPr>
          <w:rFonts w:ascii="Arial" w:hAnsi="Arial" w:cs="Arial"/>
          <w:sz w:val="22"/>
          <w:szCs w:val="22"/>
        </w:rPr>
        <w:t>8.6</w:t>
      </w:r>
      <w:r>
        <w:rPr>
          <w:rFonts w:ascii="Arial" w:hAnsi="Arial" w:cs="Arial"/>
          <w:sz w:val="22"/>
          <w:szCs w:val="22"/>
        </w:rPr>
        <w:tab/>
        <w:t>To confirm arrangements for the Headteacher’s Performance Management Review</w:t>
      </w:r>
    </w:p>
    <w:p w:rsidR="00A32459" w:rsidRDefault="00A32459" w:rsidP="0079139D">
      <w:pPr>
        <w:jc w:val="both"/>
        <w:rPr>
          <w:rFonts w:ascii="Arial" w:hAnsi="Arial" w:cs="Arial"/>
          <w:sz w:val="22"/>
          <w:szCs w:val="22"/>
        </w:rPr>
      </w:pPr>
    </w:p>
    <w:p w:rsidR="00A32459" w:rsidRDefault="00A32459" w:rsidP="0079139D">
      <w:pPr>
        <w:jc w:val="both"/>
        <w:rPr>
          <w:rFonts w:ascii="Arial" w:hAnsi="Arial" w:cs="Arial"/>
          <w:sz w:val="22"/>
          <w:szCs w:val="22"/>
        </w:rPr>
      </w:pPr>
      <w:r>
        <w:rPr>
          <w:rFonts w:ascii="Arial" w:hAnsi="Arial" w:cs="Arial"/>
          <w:sz w:val="22"/>
          <w:szCs w:val="22"/>
        </w:rPr>
        <w:t>The Headteacher would arrange the meeting with the external SIP and Panel before 31 December 2020.</w:t>
      </w:r>
    </w:p>
    <w:p w:rsidR="00A32459" w:rsidRDefault="00A32459" w:rsidP="0079139D">
      <w:pPr>
        <w:jc w:val="both"/>
        <w:rPr>
          <w:rFonts w:ascii="Arial" w:hAnsi="Arial" w:cs="Arial"/>
          <w:sz w:val="22"/>
          <w:szCs w:val="22"/>
        </w:rPr>
      </w:pPr>
    </w:p>
    <w:p w:rsidR="00BB20A4" w:rsidRDefault="00BB20A4" w:rsidP="0079139D">
      <w:pPr>
        <w:jc w:val="both"/>
        <w:rPr>
          <w:rFonts w:ascii="Arial" w:hAnsi="Arial" w:cs="Arial"/>
          <w:sz w:val="22"/>
          <w:szCs w:val="22"/>
        </w:rPr>
      </w:pPr>
      <w:r>
        <w:rPr>
          <w:rFonts w:ascii="Arial" w:hAnsi="Arial" w:cs="Arial"/>
          <w:sz w:val="22"/>
          <w:szCs w:val="22"/>
        </w:rPr>
        <w:t>8.7</w:t>
      </w:r>
      <w:r>
        <w:rPr>
          <w:rFonts w:ascii="Arial" w:hAnsi="Arial" w:cs="Arial"/>
          <w:sz w:val="22"/>
          <w:szCs w:val="22"/>
        </w:rPr>
        <w:tab/>
        <w:t>To confirm arrangements for the Pay Committee’s annual review</w:t>
      </w:r>
    </w:p>
    <w:p w:rsidR="00A32459" w:rsidRDefault="00A32459" w:rsidP="0079139D">
      <w:pPr>
        <w:jc w:val="both"/>
        <w:rPr>
          <w:rFonts w:ascii="Arial" w:hAnsi="Arial" w:cs="Arial"/>
          <w:sz w:val="22"/>
          <w:szCs w:val="22"/>
        </w:rPr>
      </w:pPr>
    </w:p>
    <w:p w:rsidR="00A32459" w:rsidRDefault="00A32459" w:rsidP="0079139D">
      <w:pPr>
        <w:jc w:val="both"/>
        <w:rPr>
          <w:rFonts w:ascii="Arial" w:hAnsi="Arial" w:cs="Arial"/>
          <w:sz w:val="22"/>
          <w:szCs w:val="22"/>
        </w:rPr>
      </w:pPr>
      <w:r>
        <w:rPr>
          <w:rFonts w:ascii="Arial" w:hAnsi="Arial" w:cs="Arial"/>
          <w:sz w:val="22"/>
          <w:szCs w:val="22"/>
        </w:rPr>
        <w:t>The Chair would arrange a meeting of the Pay Committee before 31 October 2020/</w:t>
      </w:r>
    </w:p>
    <w:p w:rsidR="00BB20A4" w:rsidRDefault="00BB20A4" w:rsidP="0079139D">
      <w:pPr>
        <w:jc w:val="both"/>
        <w:rPr>
          <w:rFonts w:ascii="Arial" w:hAnsi="Arial" w:cs="Arial"/>
          <w:sz w:val="22"/>
          <w:szCs w:val="22"/>
        </w:rPr>
      </w:pPr>
    </w:p>
    <w:p w:rsidR="002D47AC" w:rsidRPr="00E03A65" w:rsidRDefault="00BB20A4" w:rsidP="0079139D">
      <w:pPr>
        <w:jc w:val="both"/>
        <w:rPr>
          <w:rFonts w:ascii="Arial" w:hAnsi="Arial" w:cs="Arial"/>
          <w:b/>
          <w:sz w:val="22"/>
          <w:szCs w:val="22"/>
        </w:rPr>
      </w:pPr>
      <w:r>
        <w:rPr>
          <w:rFonts w:ascii="Arial" w:hAnsi="Arial" w:cs="Arial"/>
          <w:b/>
          <w:sz w:val="22"/>
          <w:szCs w:val="22"/>
        </w:rPr>
        <w:t>9</w:t>
      </w:r>
      <w:r w:rsidR="002D47AC" w:rsidRPr="00E03A65">
        <w:rPr>
          <w:rFonts w:ascii="Arial" w:hAnsi="Arial" w:cs="Arial"/>
          <w:b/>
          <w:sz w:val="22"/>
          <w:szCs w:val="22"/>
        </w:rPr>
        <w:tab/>
        <w:t>Safeguarding</w:t>
      </w:r>
      <w:r w:rsidR="00521501">
        <w:rPr>
          <w:rFonts w:ascii="Arial" w:hAnsi="Arial" w:cs="Arial"/>
          <w:b/>
          <w:sz w:val="22"/>
          <w:szCs w:val="22"/>
        </w:rPr>
        <w:t xml:space="preserve"> </w:t>
      </w:r>
    </w:p>
    <w:p w:rsidR="002D47AC" w:rsidRDefault="002D47AC" w:rsidP="0079139D">
      <w:pPr>
        <w:jc w:val="both"/>
        <w:rPr>
          <w:rFonts w:ascii="Arial" w:hAnsi="Arial" w:cs="Arial"/>
          <w:sz w:val="22"/>
          <w:szCs w:val="22"/>
        </w:rPr>
      </w:pPr>
    </w:p>
    <w:p w:rsidR="000753A5" w:rsidRDefault="00BB20A4" w:rsidP="0079139D">
      <w:pPr>
        <w:jc w:val="both"/>
        <w:rPr>
          <w:rFonts w:ascii="Arial" w:hAnsi="Arial" w:cs="Arial"/>
          <w:sz w:val="22"/>
          <w:szCs w:val="22"/>
        </w:rPr>
      </w:pPr>
      <w:r>
        <w:rPr>
          <w:rFonts w:ascii="Arial" w:hAnsi="Arial" w:cs="Arial"/>
          <w:sz w:val="22"/>
          <w:szCs w:val="22"/>
        </w:rPr>
        <w:t>9</w:t>
      </w:r>
      <w:r w:rsidR="003936C1">
        <w:rPr>
          <w:rFonts w:ascii="Arial" w:hAnsi="Arial" w:cs="Arial"/>
          <w:sz w:val="22"/>
          <w:szCs w:val="22"/>
        </w:rPr>
        <w:t>.1</w:t>
      </w:r>
      <w:r w:rsidR="003936C1">
        <w:rPr>
          <w:rFonts w:ascii="Arial" w:hAnsi="Arial" w:cs="Arial"/>
          <w:sz w:val="22"/>
          <w:szCs w:val="22"/>
        </w:rPr>
        <w:tab/>
        <w:t>Safeguarding Effectiveness/Awareness/Update</w:t>
      </w:r>
    </w:p>
    <w:p w:rsidR="003936C1" w:rsidRDefault="003936C1" w:rsidP="0079139D">
      <w:pPr>
        <w:jc w:val="both"/>
        <w:rPr>
          <w:rFonts w:ascii="Arial" w:hAnsi="Arial" w:cs="Arial"/>
          <w:sz w:val="22"/>
          <w:szCs w:val="22"/>
        </w:rPr>
      </w:pPr>
    </w:p>
    <w:p w:rsidR="003936C1" w:rsidRDefault="00777F95" w:rsidP="0079139D">
      <w:pPr>
        <w:jc w:val="both"/>
        <w:rPr>
          <w:rFonts w:ascii="Arial" w:hAnsi="Arial" w:cs="Arial"/>
          <w:sz w:val="22"/>
          <w:szCs w:val="22"/>
        </w:rPr>
      </w:pPr>
      <w:r w:rsidRPr="0079139D">
        <w:rPr>
          <w:rFonts w:ascii="Arial" w:hAnsi="Arial" w:cs="Arial"/>
          <w:sz w:val="22"/>
          <w:szCs w:val="22"/>
        </w:rPr>
        <w:t>Governors agreed that safeguarding</w:t>
      </w:r>
      <w:r w:rsidR="0079139D" w:rsidRPr="0079139D">
        <w:rPr>
          <w:rFonts w:ascii="Arial" w:hAnsi="Arial" w:cs="Arial"/>
          <w:sz w:val="22"/>
          <w:szCs w:val="22"/>
        </w:rPr>
        <w:t xml:space="preserve"> had been discussed at minutes 7.1, 7.2 and 7.8</w:t>
      </w:r>
      <w:r w:rsidRPr="0079139D">
        <w:rPr>
          <w:rFonts w:ascii="Arial" w:hAnsi="Arial" w:cs="Arial"/>
          <w:sz w:val="22"/>
          <w:szCs w:val="22"/>
        </w:rPr>
        <w:t xml:space="preserve"> above.</w:t>
      </w:r>
    </w:p>
    <w:p w:rsidR="003936C1" w:rsidRDefault="003936C1" w:rsidP="0079139D">
      <w:pPr>
        <w:jc w:val="both"/>
        <w:rPr>
          <w:rFonts w:ascii="Arial" w:hAnsi="Arial" w:cs="Arial"/>
          <w:sz w:val="22"/>
          <w:szCs w:val="22"/>
        </w:rPr>
      </w:pPr>
    </w:p>
    <w:p w:rsidR="003936C1" w:rsidRDefault="00BB20A4" w:rsidP="0079139D">
      <w:pPr>
        <w:jc w:val="both"/>
        <w:rPr>
          <w:rFonts w:ascii="Arial" w:hAnsi="Arial" w:cs="Arial"/>
          <w:sz w:val="22"/>
          <w:szCs w:val="22"/>
        </w:rPr>
      </w:pPr>
      <w:r>
        <w:rPr>
          <w:rFonts w:ascii="Arial" w:hAnsi="Arial" w:cs="Arial"/>
          <w:sz w:val="22"/>
          <w:szCs w:val="22"/>
        </w:rPr>
        <w:t>9</w:t>
      </w:r>
      <w:r w:rsidR="003936C1">
        <w:rPr>
          <w:rFonts w:ascii="Arial" w:hAnsi="Arial" w:cs="Arial"/>
          <w:sz w:val="22"/>
          <w:szCs w:val="22"/>
        </w:rPr>
        <w:t>.2</w:t>
      </w:r>
      <w:r w:rsidR="003936C1">
        <w:rPr>
          <w:rFonts w:ascii="Arial" w:hAnsi="Arial" w:cs="Arial"/>
          <w:sz w:val="22"/>
          <w:szCs w:val="22"/>
        </w:rPr>
        <w:tab/>
        <w:t>Local Authority Safeguarding Audit</w:t>
      </w:r>
    </w:p>
    <w:p w:rsidR="003936C1" w:rsidRDefault="003936C1" w:rsidP="0079139D">
      <w:pPr>
        <w:jc w:val="both"/>
        <w:rPr>
          <w:rFonts w:ascii="Arial" w:hAnsi="Arial" w:cs="Arial"/>
          <w:sz w:val="22"/>
          <w:szCs w:val="22"/>
        </w:rPr>
      </w:pPr>
    </w:p>
    <w:p w:rsidR="003936C1" w:rsidRPr="00E03A65" w:rsidRDefault="003936C1" w:rsidP="0079139D">
      <w:pPr>
        <w:jc w:val="both"/>
        <w:rPr>
          <w:rFonts w:ascii="Arial" w:hAnsi="Arial" w:cs="Arial"/>
          <w:sz w:val="22"/>
          <w:szCs w:val="22"/>
        </w:rPr>
      </w:pPr>
      <w:r>
        <w:rPr>
          <w:rFonts w:ascii="Arial" w:hAnsi="Arial" w:cs="Arial"/>
          <w:sz w:val="22"/>
          <w:szCs w:val="22"/>
        </w:rPr>
        <w:t xml:space="preserve">The Headteacher confirmed that the Section 175 audit </w:t>
      </w:r>
      <w:r w:rsidR="00777F95">
        <w:rPr>
          <w:rFonts w:ascii="Arial" w:hAnsi="Arial" w:cs="Arial"/>
          <w:sz w:val="22"/>
          <w:szCs w:val="22"/>
        </w:rPr>
        <w:t>would be completed and s</w:t>
      </w:r>
      <w:r>
        <w:rPr>
          <w:rFonts w:ascii="Arial" w:hAnsi="Arial" w:cs="Arial"/>
          <w:sz w:val="22"/>
          <w:szCs w:val="22"/>
        </w:rPr>
        <w:t xml:space="preserve">ent to Stewart Tod, in the autumn term.  </w:t>
      </w:r>
    </w:p>
    <w:p w:rsidR="00777F95" w:rsidRDefault="00777F95" w:rsidP="0079139D">
      <w:pPr>
        <w:jc w:val="both"/>
        <w:rPr>
          <w:rFonts w:ascii="Arial" w:hAnsi="Arial" w:cs="Arial"/>
          <w:b/>
          <w:sz w:val="22"/>
          <w:szCs w:val="22"/>
        </w:rPr>
      </w:pPr>
    </w:p>
    <w:p w:rsidR="00982C5F" w:rsidRDefault="004E4738" w:rsidP="0079139D">
      <w:pPr>
        <w:jc w:val="both"/>
        <w:rPr>
          <w:rFonts w:ascii="Arial" w:hAnsi="Arial" w:cs="Arial"/>
          <w:b/>
          <w:sz w:val="22"/>
          <w:szCs w:val="22"/>
        </w:rPr>
      </w:pPr>
      <w:r>
        <w:rPr>
          <w:rFonts w:ascii="Arial" w:hAnsi="Arial" w:cs="Arial"/>
          <w:b/>
          <w:sz w:val="22"/>
          <w:szCs w:val="22"/>
        </w:rPr>
        <w:t>1</w:t>
      </w:r>
      <w:r w:rsidR="00BB20A4">
        <w:rPr>
          <w:rFonts w:ascii="Arial" w:hAnsi="Arial" w:cs="Arial"/>
          <w:b/>
          <w:sz w:val="22"/>
          <w:szCs w:val="22"/>
        </w:rPr>
        <w:t>0</w:t>
      </w:r>
      <w:r w:rsidR="00982C5F" w:rsidRPr="00982C5F">
        <w:rPr>
          <w:rFonts w:ascii="Arial" w:hAnsi="Arial" w:cs="Arial"/>
          <w:b/>
          <w:sz w:val="22"/>
          <w:szCs w:val="22"/>
        </w:rPr>
        <w:tab/>
        <w:t>Any Other Business</w:t>
      </w:r>
    </w:p>
    <w:p w:rsidR="008F77B1" w:rsidRDefault="008F77B1" w:rsidP="0079139D">
      <w:pPr>
        <w:jc w:val="both"/>
        <w:rPr>
          <w:rFonts w:ascii="Arial" w:hAnsi="Arial" w:cs="Arial"/>
          <w:b/>
          <w:sz w:val="22"/>
          <w:szCs w:val="22"/>
        </w:rPr>
      </w:pPr>
    </w:p>
    <w:tbl>
      <w:tblPr>
        <w:tblStyle w:val="TableGrid"/>
        <w:tblW w:w="0" w:type="auto"/>
        <w:tblLook w:val="04A0" w:firstRow="1" w:lastRow="0" w:firstColumn="1" w:lastColumn="0" w:noHBand="0" w:noVBand="1"/>
      </w:tblPr>
      <w:tblGrid>
        <w:gridCol w:w="675"/>
        <w:gridCol w:w="9287"/>
      </w:tblGrid>
      <w:tr w:rsidR="00BD14B5" w:rsidRPr="0079139D" w:rsidTr="00146506">
        <w:tc>
          <w:tcPr>
            <w:tcW w:w="675" w:type="dxa"/>
          </w:tcPr>
          <w:p w:rsidR="00BD14B5" w:rsidRPr="0079139D" w:rsidRDefault="00BD14B5" w:rsidP="0079139D">
            <w:pPr>
              <w:jc w:val="both"/>
              <w:rPr>
                <w:rFonts w:ascii="Arial" w:hAnsi="Arial" w:cs="Arial"/>
                <w:sz w:val="22"/>
                <w:szCs w:val="22"/>
              </w:rPr>
            </w:pPr>
            <w:r w:rsidRPr="0079139D">
              <w:rPr>
                <w:rFonts w:ascii="Arial" w:hAnsi="Arial" w:cs="Arial"/>
                <w:sz w:val="22"/>
                <w:szCs w:val="22"/>
              </w:rPr>
              <w:t>Q</w:t>
            </w:r>
          </w:p>
        </w:tc>
        <w:tc>
          <w:tcPr>
            <w:tcW w:w="9287" w:type="dxa"/>
          </w:tcPr>
          <w:p w:rsidR="00BD14B5" w:rsidRPr="0079139D" w:rsidRDefault="00BD14B5" w:rsidP="008F77B1">
            <w:pPr>
              <w:jc w:val="both"/>
              <w:rPr>
                <w:rFonts w:ascii="Arial" w:hAnsi="Arial" w:cs="Arial"/>
                <w:sz w:val="22"/>
                <w:szCs w:val="22"/>
              </w:rPr>
            </w:pPr>
            <w:r w:rsidRPr="0079139D">
              <w:rPr>
                <w:rFonts w:ascii="Arial" w:hAnsi="Arial" w:cs="Arial"/>
                <w:sz w:val="22"/>
                <w:szCs w:val="22"/>
              </w:rPr>
              <w:t>Following the Governing Board/COP meeting on 22 July, I asked whether the LA would still ho</w:t>
            </w:r>
            <w:r w:rsidR="008F77B1">
              <w:rPr>
                <w:rFonts w:ascii="Arial" w:hAnsi="Arial" w:cs="Arial"/>
                <w:sz w:val="22"/>
                <w:szCs w:val="22"/>
              </w:rPr>
              <w:t>no</w:t>
            </w:r>
            <w:r w:rsidRPr="0079139D">
              <w:rPr>
                <w:rFonts w:ascii="Arial" w:hAnsi="Arial" w:cs="Arial"/>
                <w:sz w:val="22"/>
                <w:szCs w:val="22"/>
              </w:rPr>
              <w:t xml:space="preserve">ur government advice </w:t>
            </w:r>
            <w:r w:rsidR="008F77B1">
              <w:rPr>
                <w:rFonts w:ascii="Arial" w:hAnsi="Arial" w:cs="Arial"/>
                <w:sz w:val="22"/>
                <w:szCs w:val="22"/>
              </w:rPr>
              <w:t>to fine</w:t>
            </w:r>
            <w:r w:rsidRPr="0079139D">
              <w:rPr>
                <w:rFonts w:ascii="Arial" w:hAnsi="Arial" w:cs="Arial"/>
                <w:sz w:val="22"/>
                <w:szCs w:val="22"/>
              </w:rPr>
              <w:t xml:space="preserve"> families if they did not want to send their children to school.  At that time, the Headteacher thought it was the wrong approach and would speak to the EWO.  If parents want to home school for health reasons there is a precedent be</w:t>
            </w:r>
            <w:r w:rsidR="008F77B1">
              <w:rPr>
                <w:rFonts w:ascii="Arial" w:hAnsi="Arial" w:cs="Arial"/>
                <w:sz w:val="22"/>
                <w:szCs w:val="22"/>
              </w:rPr>
              <w:t>c</w:t>
            </w:r>
            <w:r w:rsidRPr="0079139D">
              <w:rPr>
                <w:rFonts w:ascii="Arial" w:hAnsi="Arial" w:cs="Arial"/>
                <w:sz w:val="22"/>
                <w:szCs w:val="22"/>
              </w:rPr>
              <w:t>ause children can be supported with home schooling if they are “educationally difficult”.  Do we have any clarification from the LA?</w:t>
            </w:r>
          </w:p>
        </w:tc>
      </w:tr>
      <w:tr w:rsidR="00BD14B5" w:rsidRPr="0079139D" w:rsidTr="00146506">
        <w:tc>
          <w:tcPr>
            <w:tcW w:w="675" w:type="dxa"/>
          </w:tcPr>
          <w:p w:rsidR="00BD14B5" w:rsidRPr="0079139D" w:rsidRDefault="00BD14B5" w:rsidP="0079139D">
            <w:pPr>
              <w:jc w:val="both"/>
              <w:rPr>
                <w:rFonts w:ascii="Arial" w:hAnsi="Arial" w:cs="Arial"/>
                <w:sz w:val="22"/>
                <w:szCs w:val="22"/>
              </w:rPr>
            </w:pPr>
            <w:r w:rsidRPr="0079139D">
              <w:rPr>
                <w:rFonts w:ascii="Arial" w:hAnsi="Arial" w:cs="Arial"/>
                <w:sz w:val="22"/>
                <w:szCs w:val="22"/>
              </w:rPr>
              <w:t>A</w:t>
            </w:r>
          </w:p>
        </w:tc>
        <w:tc>
          <w:tcPr>
            <w:tcW w:w="9287" w:type="dxa"/>
          </w:tcPr>
          <w:p w:rsidR="00BD14B5" w:rsidRPr="0079139D" w:rsidRDefault="00BD14B5" w:rsidP="0079139D">
            <w:pPr>
              <w:jc w:val="both"/>
              <w:rPr>
                <w:rFonts w:ascii="Arial" w:hAnsi="Arial" w:cs="Arial"/>
                <w:sz w:val="22"/>
                <w:szCs w:val="22"/>
              </w:rPr>
            </w:pPr>
            <w:r w:rsidRPr="0079139D">
              <w:rPr>
                <w:rFonts w:ascii="Arial" w:hAnsi="Arial" w:cs="Arial"/>
                <w:sz w:val="22"/>
                <w:szCs w:val="22"/>
              </w:rPr>
              <w:t xml:space="preserve">I have had questions today about children being home schooled </w:t>
            </w:r>
            <w:r w:rsidR="003500AB" w:rsidRPr="0079139D">
              <w:rPr>
                <w:rFonts w:ascii="Arial" w:hAnsi="Arial" w:cs="Arial"/>
                <w:sz w:val="22"/>
                <w:szCs w:val="22"/>
              </w:rPr>
              <w:t>and parents choosing not to send them into school.  Looking at guidance, it is not encouraged - if a child has a place in school they should be in school.  However, I understand that the number of Covid-19 cases in Tameside is increasing and there is some anxiety especially if a member of the family has health concerns. We are empathetic with families and asked Joanne Cherry to contact the LA and Partnership to see what they are doing about it.  We are dealing with anxious parents and we want to keep children and families safe but it is difficult because guidance suggests children should be in school and government supports issuing fines.</w:t>
            </w:r>
          </w:p>
        </w:tc>
      </w:tr>
      <w:tr w:rsidR="003500AB" w:rsidRPr="0079139D" w:rsidTr="00146506">
        <w:tc>
          <w:tcPr>
            <w:tcW w:w="675" w:type="dxa"/>
          </w:tcPr>
          <w:p w:rsidR="003500AB" w:rsidRPr="008F77B1" w:rsidRDefault="003500AB" w:rsidP="0079139D">
            <w:pPr>
              <w:jc w:val="both"/>
              <w:rPr>
                <w:rFonts w:ascii="Arial" w:hAnsi="Arial" w:cs="Arial"/>
                <w:sz w:val="22"/>
                <w:szCs w:val="22"/>
              </w:rPr>
            </w:pPr>
            <w:r w:rsidRPr="008F77B1">
              <w:rPr>
                <w:rFonts w:ascii="Arial" w:hAnsi="Arial" w:cs="Arial"/>
                <w:sz w:val="22"/>
                <w:szCs w:val="22"/>
              </w:rPr>
              <w:t>Q</w:t>
            </w:r>
          </w:p>
        </w:tc>
        <w:tc>
          <w:tcPr>
            <w:tcW w:w="9287" w:type="dxa"/>
          </w:tcPr>
          <w:p w:rsidR="008F77B1" w:rsidRPr="008F77B1" w:rsidRDefault="008F77B1" w:rsidP="008F77B1">
            <w:pPr>
              <w:pStyle w:val="NormalWeb"/>
              <w:spacing w:before="0" w:beforeAutospacing="0" w:after="0" w:afterAutospacing="0"/>
              <w:jc w:val="both"/>
              <w:rPr>
                <w:rFonts w:ascii="Calibri" w:eastAsiaTheme="minorHAnsi" w:hAnsi="Calibri" w:cs="Calibri"/>
                <w:sz w:val="22"/>
                <w:szCs w:val="22"/>
              </w:rPr>
            </w:pPr>
            <w:r w:rsidRPr="008F77B1">
              <w:rPr>
                <w:rFonts w:ascii="Arial" w:hAnsi="Arial" w:cs="Arial"/>
                <w:sz w:val="22"/>
                <w:szCs w:val="22"/>
              </w:rPr>
              <w:t>There is a precedent for “educationally difficult” children to be educated at home.  It seems morally unconscionable to allow children to be taught from home when they are “difficult” but then in a pandemic which, if they were unlucky enough to fall prey to, could leave them in the psychologically damaging position of potentially infecting a vulnerable family member. </w:t>
            </w:r>
          </w:p>
          <w:p w:rsidR="008F77B1" w:rsidRPr="008F77B1" w:rsidRDefault="008F77B1" w:rsidP="008F77B1">
            <w:pPr>
              <w:pStyle w:val="NormalWeb"/>
              <w:spacing w:before="0" w:beforeAutospacing="0" w:after="0" w:afterAutospacing="0"/>
              <w:jc w:val="both"/>
              <w:rPr>
                <w:rFonts w:ascii="Arial" w:hAnsi="Arial" w:cs="Arial"/>
                <w:sz w:val="22"/>
                <w:szCs w:val="22"/>
              </w:rPr>
            </w:pPr>
            <w:r w:rsidRPr="008F77B1">
              <w:rPr>
                <w:rFonts w:ascii="Arial" w:hAnsi="Arial" w:cs="Arial"/>
                <w:sz w:val="22"/>
                <w:szCs w:val="22"/>
              </w:rPr>
              <w:t>The government has given the LA some leeway to govern this at a local level (for example when the R number rose above 1 and we carved out our own response to that) beyond PHE’s guidance.  The child would not be removed from the school roll so funding is still there because school takes up a supportive role.</w:t>
            </w:r>
          </w:p>
        </w:tc>
      </w:tr>
      <w:tr w:rsidR="003500AB" w:rsidRPr="0079139D" w:rsidTr="00146506">
        <w:tc>
          <w:tcPr>
            <w:tcW w:w="675" w:type="dxa"/>
          </w:tcPr>
          <w:p w:rsidR="003500AB" w:rsidRPr="0079139D" w:rsidRDefault="003500AB" w:rsidP="0079139D">
            <w:pPr>
              <w:jc w:val="both"/>
              <w:rPr>
                <w:rFonts w:ascii="Arial" w:hAnsi="Arial" w:cs="Arial"/>
                <w:sz w:val="22"/>
                <w:szCs w:val="22"/>
              </w:rPr>
            </w:pPr>
            <w:r w:rsidRPr="0079139D">
              <w:rPr>
                <w:rFonts w:ascii="Arial" w:hAnsi="Arial" w:cs="Arial"/>
                <w:sz w:val="22"/>
                <w:szCs w:val="22"/>
              </w:rPr>
              <w:t>A</w:t>
            </w:r>
          </w:p>
        </w:tc>
        <w:tc>
          <w:tcPr>
            <w:tcW w:w="9287" w:type="dxa"/>
          </w:tcPr>
          <w:p w:rsidR="003500AB" w:rsidRPr="0079139D" w:rsidRDefault="003500AB" w:rsidP="0079139D">
            <w:pPr>
              <w:jc w:val="both"/>
              <w:rPr>
                <w:rFonts w:ascii="Arial" w:hAnsi="Arial" w:cs="Arial"/>
                <w:sz w:val="22"/>
                <w:szCs w:val="22"/>
              </w:rPr>
            </w:pPr>
            <w:r w:rsidRPr="0079139D">
              <w:rPr>
                <w:rFonts w:ascii="Arial" w:hAnsi="Arial" w:cs="Arial"/>
                <w:sz w:val="22"/>
                <w:szCs w:val="22"/>
              </w:rPr>
              <w:t>One of the things which concerns us is the difficulty of a 75/25 split with one teacher.  It would be impossible for the teacher is requested to support home learning as well.</w:t>
            </w:r>
          </w:p>
        </w:tc>
      </w:tr>
      <w:tr w:rsidR="003500AB" w:rsidRPr="0079139D" w:rsidTr="00146506">
        <w:tc>
          <w:tcPr>
            <w:tcW w:w="675" w:type="dxa"/>
          </w:tcPr>
          <w:p w:rsidR="003500AB" w:rsidRPr="0079139D" w:rsidRDefault="003500AB" w:rsidP="0079139D">
            <w:pPr>
              <w:jc w:val="both"/>
              <w:rPr>
                <w:rFonts w:ascii="Arial" w:hAnsi="Arial" w:cs="Arial"/>
                <w:sz w:val="22"/>
                <w:szCs w:val="22"/>
              </w:rPr>
            </w:pPr>
            <w:r w:rsidRPr="0079139D">
              <w:rPr>
                <w:rFonts w:ascii="Arial" w:hAnsi="Arial" w:cs="Arial"/>
                <w:sz w:val="22"/>
                <w:szCs w:val="22"/>
              </w:rPr>
              <w:t>Q</w:t>
            </w:r>
          </w:p>
        </w:tc>
        <w:tc>
          <w:tcPr>
            <w:tcW w:w="9287" w:type="dxa"/>
          </w:tcPr>
          <w:p w:rsidR="003500AB" w:rsidRPr="0079139D" w:rsidRDefault="008F77B1" w:rsidP="0079139D">
            <w:pPr>
              <w:jc w:val="both"/>
              <w:rPr>
                <w:rFonts w:ascii="Arial" w:hAnsi="Arial" w:cs="Arial"/>
                <w:sz w:val="22"/>
                <w:szCs w:val="22"/>
              </w:rPr>
            </w:pPr>
            <w:r>
              <w:rPr>
                <w:rFonts w:ascii="Arial" w:hAnsi="Arial" w:cs="Arial"/>
                <w:sz w:val="22"/>
                <w:szCs w:val="22"/>
              </w:rPr>
              <w:t>Is it something school could talk through and work on with the local Partnership so it would not fall just on Buckton Vale?</w:t>
            </w:r>
          </w:p>
        </w:tc>
      </w:tr>
      <w:tr w:rsidR="003500AB" w:rsidRPr="0079139D" w:rsidTr="00146506">
        <w:tc>
          <w:tcPr>
            <w:tcW w:w="675" w:type="dxa"/>
          </w:tcPr>
          <w:p w:rsidR="003500AB" w:rsidRPr="0079139D" w:rsidRDefault="003500AB" w:rsidP="0079139D">
            <w:pPr>
              <w:jc w:val="both"/>
              <w:rPr>
                <w:rFonts w:ascii="Arial" w:hAnsi="Arial" w:cs="Arial"/>
                <w:sz w:val="22"/>
                <w:szCs w:val="22"/>
              </w:rPr>
            </w:pPr>
            <w:r w:rsidRPr="0079139D">
              <w:rPr>
                <w:rFonts w:ascii="Arial" w:hAnsi="Arial" w:cs="Arial"/>
                <w:sz w:val="22"/>
                <w:szCs w:val="22"/>
              </w:rPr>
              <w:t>A</w:t>
            </w:r>
          </w:p>
        </w:tc>
        <w:tc>
          <w:tcPr>
            <w:tcW w:w="9287" w:type="dxa"/>
          </w:tcPr>
          <w:p w:rsidR="003500AB" w:rsidRPr="0079139D" w:rsidRDefault="003500AB" w:rsidP="0079139D">
            <w:pPr>
              <w:jc w:val="both"/>
              <w:rPr>
                <w:rFonts w:ascii="Arial" w:hAnsi="Arial" w:cs="Arial"/>
                <w:sz w:val="22"/>
                <w:szCs w:val="22"/>
              </w:rPr>
            </w:pPr>
            <w:r w:rsidRPr="0079139D">
              <w:rPr>
                <w:rFonts w:ascii="Arial" w:hAnsi="Arial" w:cs="Arial"/>
                <w:sz w:val="22"/>
                <w:szCs w:val="22"/>
              </w:rPr>
              <w:t>What could the Partnership do?</w:t>
            </w:r>
          </w:p>
        </w:tc>
      </w:tr>
      <w:tr w:rsidR="003500AB" w:rsidRPr="0079139D" w:rsidTr="00146506">
        <w:tc>
          <w:tcPr>
            <w:tcW w:w="675" w:type="dxa"/>
          </w:tcPr>
          <w:p w:rsidR="003500AB" w:rsidRPr="0079139D" w:rsidRDefault="003500AB" w:rsidP="0079139D">
            <w:pPr>
              <w:jc w:val="both"/>
              <w:rPr>
                <w:rFonts w:ascii="Arial" w:hAnsi="Arial" w:cs="Arial"/>
                <w:sz w:val="22"/>
                <w:szCs w:val="22"/>
              </w:rPr>
            </w:pPr>
            <w:r w:rsidRPr="0079139D">
              <w:rPr>
                <w:rFonts w:ascii="Arial" w:hAnsi="Arial" w:cs="Arial"/>
                <w:sz w:val="22"/>
                <w:szCs w:val="22"/>
              </w:rPr>
              <w:t>Q</w:t>
            </w:r>
          </w:p>
        </w:tc>
        <w:tc>
          <w:tcPr>
            <w:tcW w:w="9287" w:type="dxa"/>
          </w:tcPr>
          <w:p w:rsidR="008F77B1" w:rsidRDefault="008F77B1" w:rsidP="008F77B1">
            <w:pPr>
              <w:pStyle w:val="NormalWeb"/>
              <w:spacing w:before="0" w:beforeAutospacing="0" w:after="0" w:afterAutospacing="0"/>
              <w:jc w:val="both"/>
              <w:rPr>
                <w:rFonts w:ascii="Calibri" w:hAnsi="Calibri" w:cs="Calibri"/>
                <w:sz w:val="22"/>
                <w:szCs w:val="22"/>
              </w:rPr>
            </w:pPr>
            <w:r>
              <w:rPr>
                <w:rFonts w:ascii="Arial" w:hAnsi="Arial" w:cs="Arial"/>
                <w:sz w:val="22"/>
                <w:szCs w:val="22"/>
              </w:rPr>
              <w:t xml:space="preserve">Could all schools sing from the same educational song sheet, White Rose maths,  etc and have those lessons there and share the burden? Can the LA move in to support? We need to </w:t>
            </w:r>
            <w:r>
              <w:rPr>
                <w:rFonts w:ascii="Arial" w:hAnsi="Arial" w:cs="Arial"/>
                <w:sz w:val="22"/>
                <w:szCs w:val="22"/>
              </w:rPr>
              <w:lastRenderedPageBreak/>
              <w:t>give parents as much leeway as we possibly can and it is likely we will have to produce this work anyway in the event of another lockdown. </w:t>
            </w:r>
          </w:p>
          <w:p w:rsidR="003500AB" w:rsidRPr="0079139D" w:rsidRDefault="003500AB" w:rsidP="0079139D">
            <w:pPr>
              <w:jc w:val="both"/>
              <w:rPr>
                <w:rFonts w:ascii="Arial" w:hAnsi="Arial" w:cs="Arial"/>
                <w:sz w:val="22"/>
                <w:szCs w:val="22"/>
              </w:rPr>
            </w:pPr>
          </w:p>
        </w:tc>
      </w:tr>
      <w:tr w:rsidR="0079139D" w:rsidRPr="0079139D" w:rsidTr="00146506">
        <w:tc>
          <w:tcPr>
            <w:tcW w:w="675" w:type="dxa"/>
          </w:tcPr>
          <w:p w:rsidR="0079139D" w:rsidRPr="0079139D" w:rsidRDefault="0079139D" w:rsidP="0079139D">
            <w:pPr>
              <w:jc w:val="both"/>
              <w:rPr>
                <w:rFonts w:ascii="Arial" w:hAnsi="Arial" w:cs="Arial"/>
                <w:sz w:val="22"/>
                <w:szCs w:val="22"/>
              </w:rPr>
            </w:pPr>
            <w:r w:rsidRPr="0079139D">
              <w:rPr>
                <w:rFonts w:ascii="Arial" w:hAnsi="Arial" w:cs="Arial"/>
                <w:sz w:val="22"/>
                <w:szCs w:val="22"/>
              </w:rPr>
              <w:lastRenderedPageBreak/>
              <w:t>A</w:t>
            </w:r>
          </w:p>
        </w:tc>
        <w:tc>
          <w:tcPr>
            <w:tcW w:w="9287" w:type="dxa"/>
          </w:tcPr>
          <w:p w:rsidR="0079139D" w:rsidRPr="0079139D" w:rsidRDefault="0079139D" w:rsidP="008F77B1">
            <w:pPr>
              <w:jc w:val="both"/>
              <w:rPr>
                <w:rFonts w:ascii="Arial" w:hAnsi="Arial" w:cs="Arial"/>
                <w:sz w:val="22"/>
                <w:szCs w:val="22"/>
              </w:rPr>
            </w:pPr>
            <w:r w:rsidRPr="0079139D">
              <w:rPr>
                <w:rFonts w:ascii="Arial" w:hAnsi="Arial" w:cs="Arial"/>
                <w:sz w:val="22"/>
                <w:szCs w:val="22"/>
              </w:rPr>
              <w:t xml:space="preserve">Staff are on their knees, there is not one person in this building who is not exhausted.  They are working 60-70 hour weeks and emails are coming in on Friday nights at 9 pm.  We are not coping.  </w:t>
            </w:r>
          </w:p>
        </w:tc>
      </w:tr>
    </w:tbl>
    <w:p w:rsidR="00BD14B5" w:rsidRDefault="00BD14B5" w:rsidP="0079139D">
      <w:pPr>
        <w:jc w:val="both"/>
        <w:rPr>
          <w:rFonts w:ascii="Arial" w:hAnsi="Arial" w:cs="Arial"/>
          <w:sz w:val="22"/>
          <w:szCs w:val="22"/>
        </w:rPr>
      </w:pPr>
    </w:p>
    <w:p w:rsidR="008F77B1" w:rsidRDefault="008F77B1" w:rsidP="0079139D">
      <w:pPr>
        <w:jc w:val="both"/>
        <w:rPr>
          <w:rFonts w:ascii="Arial" w:hAnsi="Arial" w:cs="Arial"/>
          <w:sz w:val="22"/>
          <w:szCs w:val="22"/>
        </w:rPr>
      </w:pPr>
    </w:p>
    <w:p w:rsidR="00982C5F" w:rsidRDefault="00982C5F" w:rsidP="0079139D">
      <w:pPr>
        <w:jc w:val="both"/>
        <w:rPr>
          <w:rFonts w:ascii="Arial" w:hAnsi="Arial" w:cs="Arial"/>
          <w:sz w:val="22"/>
          <w:szCs w:val="22"/>
        </w:rPr>
      </w:pPr>
      <w:r>
        <w:rPr>
          <w:rFonts w:ascii="Arial" w:hAnsi="Arial" w:cs="Arial"/>
          <w:sz w:val="22"/>
          <w:szCs w:val="22"/>
        </w:rPr>
        <w:t>There being no further items for discussion, the meeting closed with a final reminder that the discussions which had taken place were confidential.</w:t>
      </w:r>
    </w:p>
    <w:p w:rsidR="00CA6679" w:rsidRDefault="00CA6679" w:rsidP="0079139D">
      <w:pPr>
        <w:jc w:val="both"/>
        <w:rPr>
          <w:rFonts w:ascii="Arial" w:hAnsi="Arial" w:cs="Arial"/>
          <w:sz w:val="22"/>
          <w:szCs w:val="22"/>
        </w:rPr>
      </w:pPr>
    </w:p>
    <w:p w:rsidR="00B31194" w:rsidRPr="006F41B2" w:rsidRDefault="00B31194" w:rsidP="0079139D">
      <w:pPr>
        <w:jc w:val="both"/>
        <w:rPr>
          <w:rFonts w:ascii="Arial" w:hAnsi="Arial" w:cs="Arial"/>
          <w:sz w:val="22"/>
          <w:szCs w:val="22"/>
        </w:rPr>
      </w:pPr>
    </w:p>
    <w:p w:rsidR="00EC4D0A" w:rsidRPr="006F41B2" w:rsidRDefault="00EC4D0A" w:rsidP="0079139D">
      <w:pPr>
        <w:jc w:val="both"/>
        <w:rPr>
          <w:rFonts w:ascii="Arial" w:hAnsi="Arial" w:cs="Arial"/>
          <w:sz w:val="22"/>
          <w:szCs w:val="22"/>
        </w:rPr>
      </w:pPr>
    </w:p>
    <w:tbl>
      <w:tblPr>
        <w:tblStyle w:val="TableGrid"/>
        <w:tblW w:w="0" w:type="auto"/>
        <w:tblLook w:val="04A0" w:firstRow="1" w:lastRow="0" w:firstColumn="1" w:lastColumn="0" w:noHBand="0" w:noVBand="1"/>
      </w:tblPr>
      <w:tblGrid>
        <w:gridCol w:w="1809"/>
        <w:gridCol w:w="709"/>
      </w:tblGrid>
      <w:tr w:rsidR="006F41B2" w:rsidRPr="00E03A65" w:rsidTr="000F6866">
        <w:tc>
          <w:tcPr>
            <w:tcW w:w="1809" w:type="dxa"/>
          </w:tcPr>
          <w:p w:rsidR="000F4253" w:rsidRPr="00150643" w:rsidRDefault="000F4253" w:rsidP="0079139D">
            <w:pPr>
              <w:jc w:val="both"/>
              <w:rPr>
                <w:rFonts w:ascii="Arial" w:hAnsi="Arial" w:cs="Arial"/>
                <w:i/>
                <w:sz w:val="18"/>
                <w:szCs w:val="18"/>
              </w:rPr>
            </w:pPr>
            <w:r w:rsidRPr="00150643">
              <w:rPr>
                <w:rFonts w:ascii="Arial" w:hAnsi="Arial" w:cs="Arial"/>
                <w:i/>
                <w:sz w:val="18"/>
                <w:szCs w:val="18"/>
              </w:rPr>
              <w:t>Meeting details</w:t>
            </w:r>
          </w:p>
        </w:tc>
        <w:tc>
          <w:tcPr>
            <w:tcW w:w="709" w:type="dxa"/>
          </w:tcPr>
          <w:p w:rsidR="000F4253" w:rsidRPr="00150643" w:rsidRDefault="000F4253" w:rsidP="0079139D">
            <w:pPr>
              <w:jc w:val="both"/>
              <w:rPr>
                <w:rFonts w:ascii="Arial" w:hAnsi="Arial" w:cs="Arial"/>
                <w:i/>
                <w:sz w:val="18"/>
                <w:szCs w:val="18"/>
              </w:rPr>
            </w:pPr>
          </w:p>
        </w:tc>
      </w:tr>
      <w:tr w:rsidR="006F41B2" w:rsidRPr="00E03A65" w:rsidTr="000F6866">
        <w:tc>
          <w:tcPr>
            <w:tcW w:w="1809" w:type="dxa"/>
          </w:tcPr>
          <w:p w:rsidR="000F4253" w:rsidRPr="00150643" w:rsidRDefault="000F4253" w:rsidP="0079139D">
            <w:pPr>
              <w:jc w:val="both"/>
              <w:rPr>
                <w:rFonts w:ascii="Arial" w:hAnsi="Arial" w:cs="Arial"/>
                <w:i/>
                <w:sz w:val="18"/>
                <w:szCs w:val="18"/>
              </w:rPr>
            </w:pPr>
            <w:r w:rsidRPr="00150643">
              <w:rPr>
                <w:rFonts w:ascii="Arial" w:hAnsi="Arial" w:cs="Arial"/>
                <w:i/>
                <w:sz w:val="18"/>
                <w:szCs w:val="18"/>
              </w:rPr>
              <w:t>Time started</w:t>
            </w:r>
          </w:p>
        </w:tc>
        <w:tc>
          <w:tcPr>
            <w:tcW w:w="709" w:type="dxa"/>
          </w:tcPr>
          <w:p w:rsidR="000F4253" w:rsidRPr="00150643" w:rsidRDefault="001C7DCB" w:rsidP="0079139D">
            <w:pPr>
              <w:jc w:val="both"/>
              <w:rPr>
                <w:rFonts w:ascii="Arial" w:hAnsi="Arial" w:cs="Arial"/>
                <w:i/>
                <w:sz w:val="18"/>
                <w:szCs w:val="18"/>
              </w:rPr>
            </w:pPr>
            <w:r>
              <w:rPr>
                <w:rFonts w:ascii="Arial" w:hAnsi="Arial" w:cs="Arial"/>
                <w:i/>
                <w:sz w:val="18"/>
                <w:szCs w:val="18"/>
              </w:rPr>
              <w:t>1600</w:t>
            </w:r>
          </w:p>
        </w:tc>
      </w:tr>
      <w:tr w:rsidR="000F4253" w:rsidRPr="00E03A65" w:rsidTr="000F6866">
        <w:tc>
          <w:tcPr>
            <w:tcW w:w="1809" w:type="dxa"/>
          </w:tcPr>
          <w:p w:rsidR="000F4253" w:rsidRPr="00150643" w:rsidRDefault="000F4253" w:rsidP="0079139D">
            <w:pPr>
              <w:jc w:val="both"/>
              <w:rPr>
                <w:rFonts w:ascii="Arial" w:hAnsi="Arial" w:cs="Arial"/>
                <w:i/>
                <w:sz w:val="18"/>
                <w:szCs w:val="18"/>
              </w:rPr>
            </w:pPr>
            <w:r w:rsidRPr="00150643">
              <w:rPr>
                <w:rFonts w:ascii="Arial" w:hAnsi="Arial" w:cs="Arial"/>
                <w:i/>
                <w:sz w:val="18"/>
                <w:szCs w:val="18"/>
              </w:rPr>
              <w:t>Time finished</w:t>
            </w:r>
          </w:p>
        </w:tc>
        <w:tc>
          <w:tcPr>
            <w:tcW w:w="709" w:type="dxa"/>
          </w:tcPr>
          <w:p w:rsidR="000F4253" w:rsidRPr="00150643" w:rsidRDefault="001C7DCB" w:rsidP="0079139D">
            <w:pPr>
              <w:jc w:val="both"/>
              <w:rPr>
                <w:rFonts w:ascii="Arial" w:hAnsi="Arial" w:cs="Arial"/>
                <w:i/>
                <w:sz w:val="18"/>
                <w:szCs w:val="18"/>
              </w:rPr>
            </w:pPr>
            <w:r>
              <w:rPr>
                <w:rFonts w:ascii="Arial" w:hAnsi="Arial" w:cs="Arial"/>
                <w:i/>
                <w:sz w:val="18"/>
                <w:szCs w:val="18"/>
              </w:rPr>
              <w:t>1745</w:t>
            </w:r>
          </w:p>
        </w:tc>
      </w:tr>
    </w:tbl>
    <w:p w:rsidR="00E03A65" w:rsidRDefault="00E03A65" w:rsidP="0079139D">
      <w:pPr>
        <w:jc w:val="both"/>
        <w:rPr>
          <w:rFonts w:ascii="Arial" w:hAnsi="Arial" w:cs="Arial"/>
          <w:b/>
          <w:sz w:val="22"/>
          <w:szCs w:val="22"/>
        </w:rPr>
      </w:pPr>
    </w:p>
    <w:p w:rsidR="00E03A65" w:rsidRDefault="00E03A65" w:rsidP="0079139D">
      <w:pPr>
        <w:jc w:val="both"/>
        <w:rPr>
          <w:rFonts w:ascii="Arial" w:hAnsi="Arial" w:cs="Arial"/>
          <w:b/>
          <w:sz w:val="22"/>
          <w:szCs w:val="22"/>
        </w:rPr>
      </w:pPr>
    </w:p>
    <w:p w:rsidR="000F4253" w:rsidRPr="00982C5F" w:rsidRDefault="00A10278" w:rsidP="0079139D">
      <w:pPr>
        <w:jc w:val="both"/>
        <w:rPr>
          <w:rFonts w:ascii="Arial" w:hAnsi="Arial" w:cs="Arial"/>
          <w:b/>
          <w:sz w:val="20"/>
          <w:szCs w:val="20"/>
        </w:rPr>
      </w:pPr>
      <w:r w:rsidRPr="00982C5F">
        <w:rPr>
          <w:rFonts w:ascii="Arial" w:hAnsi="Arial" w:cs="Arial"/>
          <w:b/>
          <w:sz w:val="20"/>
          <w:szCs w:val="20"/>
        </w:rPr>
        <w:t>A</w:t>
      </w:r>
      <w:r w:rsidR="000F4253" w:rsidRPr="00982C5F">
        <w:rPr>
          <w:rFonts w:ascii="Arial" w:hAnsi="Arial" w:cs="Arial"/>
          <w:b/>
          <w:sz w:val="20"/>
          <w:szCs w:val="20"/>
        </w:rPr>
        <w:t>CTION</w:t>
      </w:r>
      <w:r w:rsidR="00534932" w:rsidRPr="00982C5F">
        <w:rPr>
          <w:rFonts w:ascii="Arial" w:hAnsi="Arial" w:cs="Arial"/>
          <w:b/>
          <w:sz w:val="20"/>
          <w:szCs w:val="20"/>
        </w:rPr>
        <w:t>S</w:t>
      </w:r>
      <w:r w:rsidR="000F4253" w:rsidRPr="00982C5F">
        <w:rPr>
          <w:rFonts w:ascii="Arial" w:hAnsi="Arial" w:cs="Arial"/>
          <w:b/>
          <w:sz w:val="20"/>
          <w:szCs w:val="20"/>
        </w:rPr>
        <w:t xml:space="preserve"> </w:t>
      </w:r>
      <w:r w:rsidR="00E03A65" w:rsidRPr="00982C5F">
        <w:rPr>
          <w:rFonts w:ascii="Arial" w:hAnsi="Arial" w:cs="Arial"/>
          <w:b/>
          <w:sz w:val="20"/>
          <w:szCs w:val="20"/>
        </w:rPr>
        <w:t xml:space="preserve">ARISING FOLLOWING THE </w:t>
      </w:r>
      <w:r w:rsidR="00EA54E7">
        <w:rPr>
          <w:rFonts w:ascii="Arial" w:hAnsi="Arial" w:cs="Arial"/>
          <w:b/>
          <w:sz w:val="20"/>
          <w:szCs w:val="20"/>
        </w:rPr>
        <w:t xml:space="preserve">VIRTUAL </w:t>
      </w:r>
      <w:r w:rsidR="00E03A65" w:rsidRPr="00982C5F">
        <w:rPr>
          <w:rFonts w:ascii="Arial" w:hAnsi="Arial" w:cs="Arial"/>
          <w:b/>
          <w:sz w:val="20"/>
          <w:szCs w:val="20"/>
        </w:rPr>
        <w:t>GOVERNING</w:t>
      </w:r>
      <w:r w:rsidR="00982C5F" w:rsidRPr="00982C5F">
        <w:rPr>
          <w:rFonts w:ascii="Arial" w:hAnsi="Arial" w:cs="Arial"/>
          <w:b/>
          <w:sz w:val="20"/>
          <w:szCs w:val="20"/>
        </w:rPr>
        <w:t xml:space="preserve"> BOARD MEETING HELD ON</w:t>
      </w:r>
      <w:r w:rsidR="00BB20A4">
        <w:rPr>
          <w:rFonts w:ascii="Arial" w:hAnsi="Arial" w:cs="Arial"/>
          <w:b/>
          <w:sz w:val="20"/>
          <w:szCs w:val="20"/>
        </w:rPr>
        <w:t xml:space="preserve"> 16 SEPTMBER</w:t>
      </w:r>
      <w:r w:rsidR="00982C5F" w:rsidRPr="00982C5F">
        <w:rPr>
          <w:rFonts w:ascii="Arial" w:hAnsi="Arial" w:cs="Arial"/>
          <w:b/>
          <w:sz w:val="20"/>
          <w:szCs w:val="20"/>
        </w:rPr>
        <w:t xml:space="preserve"> 2</w:t>
      </w:r>
      <w:r w:rsidR="00EA54E7">
        <w:rPr>
          <w:rFonts w:ascii="Arial" w:hAnsi="Arial" w:cs="Arial"/>
          <w:b/>
          <w:sz w:val="20"/>
          <w:szCs w:val="20"/>
        </w:rPr>
        <w:t>020</w:t>
      </w:r>
    </w:p>
    <w:p w:rsidR="000F4253" w:rsidRPr="00982C5F" w:rsidRDefault="000F4253" w:rsidP="0079139D">
      <w:pPr>
        <w:jc w:val="both"/>
        <w:rPr>
          <w:rFonts w:ascii="Arial" w:hAnsi="Arial" w:cs="Arial"/>
          <w:b/>
          <w:sz w:val="20"/>
          <w:szCs w:val="20"/>
        </w:rPr>
      </w:pPr>
    </w:p>
    <w:tbl>
      <w:tblPr>
        <w:tblStyle w:val="TableGrid"/>
        <w:tblW w:w="0" w:type="auto"/>
        <w:tblLook w:val="04A0" w:firstRow="1" w:lastRow="0" w:firstColumn="1" w:lastColumn="0" w:noHBand="0" w:noVBand="1"/>
      </w:tblPr>
      <w:tblGrid>
        <w:gridCol w:w="959"/>
        <w:gridCol w:w="1417"/>
        <w:gridCol w:w="5529"/>
        <w:gridCol w:w="1842"/>
      </w:tblGrid>
      <w:tr w:rsidR="005A790A" w:rsidRPr="008F77B1" w:rsidTr="008F77B1">
        <w:tc>
          <w:tcPr>
            <w:tcW w:w="959" w:type="dxa"/>
          </w:tcPr>
          <w:p w:rsidR="005A790A" w:rsidRPr="008F77B1" w:rsidRDefault="005A790A" w:rsidP="0079139D">
            <w:pPr>
              <w:jc w:val="both"/>
              <w:rPr>
                <w:rFonts w:ascii="Arial" w:hAnsi="Arial" w:cs="Arial"/>
                <w:b/>
                <w:sz w:val="20"/>
                <w:szCs w:val="20"/>
              </w:rPr>
            </w:pPr>
            <w:r w:rsidRPr="008F77B1">
              <w:rPr>
                <w:rFonts w:ascii="Arial" w:hAnsi="Arial" w:cs="Arial"/>
                <w:b/>
                <w:sz w:val="20"/>
                <w:szCs w:val="20"/>
              </w:rPr>
              <w:t>Min</w:t>
            </w:r>
          </w:p>
        </w:tc>
        <w:tc>
          <w:tcPr>
            <w:tcW w:w="1417" w:type="dxa"/>
          </w:tcPr>
          <w:p w:rsidR="005A790A" w:rsidRPr="008F77B1" w:rsidRDefault="005A790A" w:rsidP="0079139D">
            <w:pPr>
              <w:jc w:val="both"/>
              <w:rPr>
                <w:rFonts w:ascii="Arial" w:hAnsi="Arial" w:cs="Arial"/>
                <w:b/>
                <w:sz w:val="20"/>
                <w:szCs w:val="20"/>
              </w:rPr>
            </w:pPr>
            <w:r w:rsidRPr="008F77B1">
              <w:rPr>
                <w:rFonts w:ascii="Arial" w:hAnsi="Arial" w:cs="Arial"/>
                <w:b/>
                <w:sz w:val="20"/>
                <w:szCs w:val="20"/>
              </w:rPr>
              <w:t>Resp</w:t>
            </w:r>
          </w:p>
        </w:tc>
        <w:tc>
          <w:tcPr>
            <w:tcW w:w="5529" w:type="dxa"/>
          </w:tcPr>
          <w:p w:rsidR="005A790A" w:rsidRPr="008F77B1" w:rsidRDefault="005A790A" w:rsidP="0079139D">
            <w:pPr>
              <w:jc w:val="both"/>
              <w:rPr>
                <w:rFonts w:ascii="Arial" w:hAnsi="Arial" w:cs="Arial"/>
                <w:b/>
                <w:sz w:val="20"/>
                <w:szCs w:val="20"/>
              </w:rPr>
            </w:pPr>
            <w:r w:rsidRPr="008F77B1">
              <w:rPr>
                <w:rFonts w:ascii="Arial" w:hAnsi="Arial" w:cs="Arial"/>
                <w:b/>
                <w:sz w:val="20"/>
                <w:szCs w:val="20"/>
              </w:rPr>
              <w:t>Action</w:t>
            </w:r>
          </w:p>
        </w:tc>
        <w:tc>
          <w:tcPr>
            <w:tcW w:w="1842" w:type="dxa"/>
          </w:tcPr>
          <w:p w:rsidR="005A790A" w:rsidRPr="008F77B1" w:rsidRDefault="005A790A" w:rsidP="0079139D">
            <w:pPr>
              <w:jc w:val="both"/>
              <w:rPr>
                <w:rFonts w:ascii="Arial" w:hAnsi="Arial" w:cs="Arial"/>
                <w:b/>
                <w:sz w:val="20"/>
                <w:szCs w:val="20"/>
              </w:rPr>
            </w:pPr>
            <w:r w:rsidRPr="008F77B1">
              <w:rPr>
                <w:rFonts w:ascii="Arial" w:hAnsi="Arial" w:cs="Arial"/>
                <w:b/>
                <w:sz w:val="20"/>
                <w:szCs w:val="20"/>
              </w:rPr>
              <w:t>Audience</w:t>
            </w:r>
          </w:p>
        </w:tc>
      </w:tr>
      <w:tr w:rsidR="005A790A" w:rsidRPr="008F77B1" w:rsidTr="008F77B1">
        <w:tc>
          <w:tcPr>
            <w:tcW w:w="959" w:type="dxa"/>
          </w:tcPr>
          <w:p w:rsidR="005A790A" w:rsidRPr="008F77B1" w:rsidRDefault="008F77B1" w:rsidP="0079139D">
            <w:pPr>
              <w:jc w:val="both"/>
              <w:rPr>
                <w:rFonts w:ascii="Arial" w:hAnsi="Arial" w:cs="Arial"/>
                <w:sz w:val="20"/>
                <w:szCs w:val="20"/>
              </w:rPr>
            </w:pPr>
            <w:r w:rsidRPr="008F77B1">
              <w:rPr>
                <w:rFonts w:ascii="Arial" w:hAnsi="Arial" w:cs="Arial"/>
                <w:sz w:val="20"/>
                <w:szCs w:val="20"/>
              </w:rPr>
              <w:t>1.2</w:t>
            </w:r>
          </w:p>
        </w:tc>
        <w:tc>
          <w:tcPr>
            <w:tcW w:w="1417" w:type="dxa"/>
          </w:tcPr>
          <w:p w:rsidR="005A790A" w:rsidRPr="008F77B1" w:rsidRDefault="008F77B1" w:rsidP="0079139D">
            <w:pPr>
              <w:jc w:val="both"/>
              <w:rPr>
                <w:rFonts w:ascii="Arial" w:hAnsi="Arial" w:cs="Arial"/>
                <w:sz w:val="20"/>
                <w:szCs w:val="20"/>
              </w:rPr>
            </w:pPr>
            <w:r w:rsidRPr="008F77B1">
              <w:rPr>
                <w:rFonts w:ascii="Arial" w:hAnsi="Arial" w:cs="Arial"/>
                <w:sz w:val="20"/>
                <w:szCs w:val="20"/>
              </w:rPr>
              <w:t>All</w:t>
            </w:r>
          </w:p>
        </w:tc>
        <w:tc>
          <w:tcPr>
            <w:tcW w:w="5529" w:type="dxa"/>
          </w:tcPr>
          <w:p w:rsidR="005A790A" w:rsidRPr="008F77B1" w:rsidRDefault="008F77B1" w:rsidP="0079139D">
            <w:pPr>
              <w:jc w:val="both"/>
              <w:rPr>
                <w:rFonts w:ascii="Arial" w:hAnsi="Arial" w:cs="Arial"/>
                <w:sz w:val="20"/>
                <w:szCs w:val="20"/>
              </w:rPr>
            </w:pPr>
            <w:r w:rsidRPr="008F77B1">
              <w:rPr>
                <w:rFonts w:ascii="Arial" w:hAnsi="Arial" w:cs="Arial"/>
                <w:sz w:val="20"/>
                <w:szCs w:val="20"/>
              </w:rPr>
              <w:t>Complete declarations of pecuniary/business interest</w:t>
            </w:r>
          </w:p>
        </w:tc>
        <w:tc>
          <w:tcPr>
            <w:tcW w:w="1842" w:type="dxa"/>
          </w:tcPr>
          <w:p w:rsidR="005A790A" w:rsidRPr="008F77B1" w:rsidRDefault="008F77B1" w:rsidP="0079139D">
            <w:pPr>
              <w:jc w:val="both"/>
              <w:rPr>
                <w:rFonts w:ascii="Arial" w:hAnsi="Arial" w:cs="Arial"/>
                <w:sz w:val="20"/>
                <w:szCs w:val="20"/>
              </w:rPr>
            </w:pPr>
            <w:r w:rsidRPr="008F77B1">
              <w:rPr>
                <w:rFonts w:ascii="Arial" w:hAnsi="Arial" w:cs="Arial"/>
                <w:sz w:val="20"/>
                <w:szCs w:val="20"/>
              </w:rPr>
              <w:t>SBM</w:t>
            </w:r>
          </w:p>
        </w:tc>
      </w:tr>
      <w:tr w:rsidR="005A790A" w:rsidRPr="008F77B1" w:rsidTr="008F77B1">
        <w:tc>
          <w:tcPr>
            <w:tcW w:w="959" w:type="dxa"/>
          </w:tcPr>
          <w:p w:rsidR="005A790A" w:rsidRPr="008F77B1" w:rsidRDefault="008F77B1" w:rsidP="0079139D">
            <w:pPr>
              <w:jc w:val="both"/>
              <w:rPr>
                <w:rFonts w:ascii="Arial" w:hAnsi="Arial" w:cs="Arial"/>
                <w:sz w:val="20"/>
                <w:szCs w:val="20"/>
              </w:rPr>
            </w:pPr>
            <w:r w:rsidRPr="008F77B1">
              <w:rPr>
                <w:rFonts w:ascii="Arial" w:hAnsi="Arial" w:cs="Arial"/>
                <w:sz w:val="20"/>
                <w:szCs w:val="20"/>
              </w:rPr>
              <w:t>2.1</w:t>
            </w:r>
          </w:p>
        </w:tc>
        <w:tc>
          <w:tcPr>
            <w:tcW w:w="1417" w:type="dxa"/>
          </w:tcPr>
          <w:p w:rsidR="005A790A" w:rsidRPr="008F77B1" w:rsidRDefault="008F77B1" w:rsidP="0079139D">
            <w:pPr>
              <w:jc w:val="both"/>
              <w:rPr>
                <w:rFonts w:ascii="Arial" w:hAnsi="Arial" w:cs="Arial"/>
                <w:sz w:val="20"/>
                <w:szCs w:val="20"/>
              </w:rPr>
            </w:pPr>
            <w:r w:rsidRPr="008F77B1">
              <w:rPr>
                <w:rFonts w:ascii="Arial" w:hAnsi="Arial" w:cs="Arial"/>
                <w:sz w:val="20"/>
                <w:szCs w:val="20"/>
              </w:rPr>
              <w:t>SBM</w:t>
            </w:r>
          </w:p>
        </w:tc>
        <w:tc>
          <w:tcPr>
            <w:tcW w:w="5529" w:type="dxa"/>
          </w:tcPr>
          <w:p w:rsidR="005A790A" w:rsidRPr="008F77B1" w:rsidRDefault="008F77B1" w:rsidP="0079139D">
            <w:pPr>
              <w:jc w:val="both"/>
              <w:rPr>
                <w:rFonts w:ascii="Arial" w:hAnsi="Arial" w:cs="Arial"/>
                <w:sz w:val="20"/>
                <w:szCs w:val="20"/>
              </w:rPr>
            </w:pPr>
            <w:r w:rsidRPr="008F77B1">
              <w:rPr>
                <w:rFonts w:ascii="Arial" w:hAnsi="Arial" w:cs="Arial"/>
                <w:sz w:val="20"/>
                <w:szCs w:val="20"/>
              </w:rPr>
              <w:t>Arrange parent governor election</w:t>
            </w:r>
          </w:p>
        </w:tc>
        <w:tc>
          <w:tcPr>
            <w:tcW w:w="1842" w:type="dxa"/>
          </w:tcPr>
          <w:p w:rsidR="005A790A" w:rsidRPr="008F77B1" w:rsidRDefault="008F77B1" w:rsidP="0079139D">
            <w:pPr>
              <w:jc w:val="both"/>
              <w:rPr>
                <w:rFonts w:ascii="Arial" w:hAnsi="Arial" w:cs="Arial"/>
                <w:sz w:val="20"/>
                <w:szCs w:val="20"/>
              </w:rPr>
            </w:pPr>
            <w:r w:rsidRPr="008F77B1">
              <w:rPr>
                <w:rFonts w:ascii="Arial" w:hAnsi="Arial" w:cs="Arial"/>
                <w:sz w:val="20"/>
                <w:szCs w:val="20"/>
              </w:rPr>
              <w:t>GB</w:t>
            </w:r>
          </w:p>
        </w:tc>
      </w:tr>
      <w:tr w:rsidR="005A790A" w:rsidRPr="008F77B1" w:rsidTr="008F77B1">
        <w:tc>
          <w:tcPr>
            <w:tcW w:w="959" w:type="dxa"/>
          </w:tcPr>
          <w:p w:rsidR="005A790A" w:rsidRPr="008F77B1" w:rsidRDefault="008F77B1" w:rsidP="0079139D">
            <w:pPr>
              <w:jc w:val="both"/>
              <w:rPr>
                <w:rFonts w:ascii="Arial" w:hAnsi="Arial" w:cs="Arial"/>
                <w:sz w:val="20"/>
                <w:szCs w:val="20"/>
              </w:rPr>
            </w:pPr>
            <w:r w:rsidRPr="008F77B1">
              <w:rPr>
                <w:rFonts w:ascii="Arial" w:hAnsi="Arial" w:cs="Arial"/>
                <w:sz w:val="20"/>
                <w:szCs w:val="20"/>
              </w:rPr>
              <w:t>6 &amp; 8.7</w:t>
            </w:r>
          </w:p>
        </w:tc>
        <w:tc>
          <w:tcPr>
            <w:tcW w:w="1417" w:type="dxa"/>
          </w:tcPr>
          <w:p w:rsidR="005A790A" w:rsidRPr="008F77B1" w:rsidRDefault="008F77B1" w:rsidP="0079139D">
            <w:pPr>
              <w:jc w:val="both"/>
              <w:rPr>
                <w:rFonts w:ascii="Arial" w:hAnsi="Arial" w:cs="Arial"/>
                <w:sz w:val="20"/>
                <w:szCs w:val="20"/>
              </w:rPr>
            </w:pPr>
            <w:r w:rsidRPr="008F77B1">
              <w:rPr>
                <w:rFonts w:ascii="Arial" w:hAnsi="Arial" w:cs="Arial"/>
                <w:sz w:val="20"/>
                <w:szCs w:val="20"/>
              </w:rPr>
              <w:t>HT</w:t>
            </w:r>
            <w:r>
              <w:rPr>
                <w:rFonts w:ascii="Arial" w:hAnsi="Arial" w:cs="Arial"/>
                <w:sz w:val="20"/>
                <w:szCs w:val="20"/>
              </w:rPr>
              <w:t xml:space="preserve"> &amp; Chair</w:t>
            </w:r>
          </w:p>
        </w:tc>
        <w:tc>
          <w:tcPr>
            <w:tcW w:w="5529" w:type="dxa"/>
          </w:tcPr>
          <w:p w:rsidR="005A790A" w:rsidRPr="008F77B1" w:rsidRDefault="008F77B1" w:rsidP="0079139D">
            <w:pPr>
              <w:jc w:val="both"/>
              <w:rPr>
                <w:rFonts w:ascii="Arial" w:hAnsi="Arial" w:cs="Arial"/>
                <w:sz w:val="20"/>
                <w:szCs w:val="20"/>
              </w:rPr>
            </w:pPr>
            <w:r w:rsidRPr="008F77B1">
              <w:rPr>
                <w:rFonts w:ascii="Arial" w:hAnsi="Arial" w:cs="Arial"/>
                <w:sz w:val="20"/>
                <w:szCs w:val="20"/>
              </w:rPr>
              <w:t>Arrange Pay Committee meeting before 31/102020</w:t>
            </w:r>
          </w:p>
        </w:tc>
        <w:tc>
          <w:tcPr>
            <w:tcW w:w="1842" w:type="dxa"/>
          </w:tcPr>
          <w:p w:rsidR="005A790A" w:rsidRPr="008F77B1" w:rsidRDefault="008F77B1" w:rsidP="0079139D">
            <w:pPr>
              <w:jc w:val="both"/>
              <w:rPr>
                <w:rFonts w:ascii="Arial" w:hAnsi="Arial" w:cs="Arial"/>
                <w:sz w:val="20"/>
                <w:szCs w:val="20"/>
              </w:rPr>
            </w:pPr>
            <w:r w:rsidRPr="008F77B1">
              <w:rPr>
                <w:rFonts w:ascii="Arial" w:hAnsi="Arial" w:cs="Arial"/>
                <w:sz w:val="20"/>
                <w:szCs w:val="20"/>
              </w:rPr>
              <w:t>-</w:t>
            </w:r>
          </w:p>
        </w:tc>
      </w:tr>
      <w:tr w:rsidR="008F77B1" w:rsidRPr="008F77B1" w:rsidTr="008F77B1">
        <w:tc>
          <w:tcPr>
            <w:tcW w:w="959" w:type="dxa"/>
          </w:tcPr>
          <w:p w:rsidR="008F77B1" w:rsidRPr="008F77B1" w:rsidRDefault="008F77B1" w:rsidP="0079139D">
            <w:pPr>
              <w:jc w:val="both"/>
              <w:rPr>
                <w:rFonts w:ascii="Arial" w:hAnsi="Arial" w:cs="Arial"/>
                <w:sz w:val="20"/>
                <w:szCs w:val="20"/>
              </w:rPr>
            </w:pPr>
            <w:r w:rsidRPr="008F77B1">
              <w:rPr>
                <w:rFonts w:ascii="Arial" w:hAnsi="Arial" w:cs="Arial"/>
                <w:sz w:val="20"/>
                <w:szCs w:val="20"/>
              </w:rPr>
              <w:t>6</w:t>
            </w:r>
            <w:r>
              <w:rPr>
                <w:rFonts w:ascii="Arial" w:hAnsi="Arial" w:cs="Arial"/>
                <w:sz w:val="20"/>
                <w:szCs w:val="20"/>
              </w:rPr>
              <w:t xml:space="preserve"> </w:t>
            </w:r>
            <w:r w:rsidRPr="008F77B1">
              <w:rPr>
                <w:rFonts w:ascii="Arial" w:hAnsi="Arial" w:cs="Arial"/>
                <w:sz w:val="20"/>
                <w:szCs w:val="20"/>
              </w:rPr>
              <w:t>&amp; 8.6</w:t>
            </w:r>
          </w:p>
        </w:tc>
        <w:tc>
          <w:tcPr>
            <w:tcW w:w="1417" w:type="dxa"/>
          </w:tcPr>
          <w:p w:rsidR="008F77B1" w:rsidRPr="008F77B1" w:rsidRDefault="008F77B1" w:rsidP="0079139D">
            <w:pPr>
              <w:jc w:val="both"/>
              <w:rPr>
                <w:rFonts w:ascii="Arial" w:hAnsi="Arial" w:cs="Arial"/>
                <w:sz w:val="20"/>
                <w:szCs w:val="20"/>
              </w:rPr>
            </w:pPr>
            <w:r w:rsidRPr="008F77B1">
              <w:rPr>
                <w:rFonts w:ascii="Arial" w:hAnsi="Arial" w:cs="Arial"/>
                <w:sz w:val="20"/>
                <w:szCs w:val="20"/>
              </w:rPr>
              <w:t>HT</w:t>
            </w:r>
            <w:r>
              <w:rPr>
                <w:rFonts w:ascii="Arial" w:hAnsi="Arial" w:cs="Arial"/>
                <w:sz w:val="20"/>
                <w:szCs w:val="20"/>
              </w:rPr>
              <w:t xml:space="preserve"> &amp; Chair</w:t>
            </w:r>
          </w:p>
        </w:tc>
        <w:tc>
          <w:tcPr>
            <w:tcW w:w="5529" w:type="dxa"/>
          </w:tcPr>
          <w:p w:rsidR="008F77B1" w:rsidRPr="008F77B1" w:rsidRDefault="008F77B1" w:rsidP="0079139D">
            <w:pPr>
              <w:jc w:val="both"/>
              <w:rPr>
                <w:rFonts w:ascii="Arial" w:hAnsi="Arial" w:cs="Arial"/>
                <w:sz w:val="20"/>
                <w:szCs w:val="20"/>
              </w:rPr>
            </w:pPr>
            <w:r w:rsidRPr="008F77B1">
              <w:rPr>
                <w:rFonts w:ascii="Arial" w:hAnsi="Arial" w:cs="Arial"/>
                <w:sz w:val="20"/>
                <w:szCs w:val="20"/>
              </w:rPr>
              <w:t>Arrange HT performance management committee before 31/12/2020</w:t>
            </w:r>
          </w:p>
        </w:tc>
        <w:tc>
          <w:tcPr>
            <w:tcW w:w="1842" w:type="dxa"/>
          </w:tcPr>
          <w:p w:rsidR="008F77B1" w:rsidRPr="008F77B1" w:rsidRDefault="008F77B1" w:rsidP="0079139D">
            <w:pPr>
              <w:jc w:val="both"/>
              <w:rPr>
                <w:rFonts w:ascii="Arial" w:hAnsi="Arial" w:cs="Arial"/>
                <w:sz w:val="20"/>
                <w:szCs w:val="20"/>
              </w:rPr>
            </w:pPr>
            <w:r w:rsidRPr="008F77B1">
              <w:rPr>
                <w:rFonts w:ascii="Arial" w:hAnsi="Arial" w:cs="Arial"/>
                <w:sz w:val="20"/>
                <w:szCs w:val="20"/>
              </w:rPr>
              <w:t>-</w:t>
            </w:r>
          </w:p>
        </w:tc>
      </w:tr>
      <w:tr w:rsidR="008F77B1" w:rsidRPr="008F77B1" w:rsidTr="008F77B1">
        <w:tc>
          <w:tcPr>
            <w:tcW w:w="959" w:type="dxa"/>
          </w:tcPr>
          <w:p w:rsidR="008F77B1" w:rsidRPr="008F77B1" w:rsidRDefault="008F77B1" w:rsidP="0079139D">
            <w:pPr>
              <w:jc w:val="both"/>
              <w:rPr>
                <w:rFonts w:ascii="Arial" w:hAnsi="Arial" w:cs="Arial"/>
                <w:sz w:val="20"/>
                <w:szCs w:val="20"/>
              </w:rPr>
            </w:pPr>
            <w:r w:rsidRPr="008F77B1">
              <w:rPr>
                <w:rFonts w:ascii="Arial" w:hAnsi="Arial" w:cs="Arial"/>
                <w:sz w:val="20"/>
                <w:szCs w:val="20"/>
              </w:rPr>
              <w:t>9.2</w:t>
            </w:r>
          </w:p>
        </w:tc>
        <w:tc>
          <w:tcPr>
            <w:tcW w:w="1417" w:type="dxa"/>
          </w:tcPr>
          <w:p w:rsidR="008F77B1" w:rsidRPr="008F77B1" w:rsidRDefault="008F77B1" w:rsidP="0079139D">
            <w:pPr>
              <w:jc w:val="both"/>
              <w:rPr>
                <w:rFonts w:ascii="Arial" w:hAnsi="Arial" w:cs="Arial"/>
                <w:sz w:val="20"/>
                <w:szCs w:val="20"/>
              </w:rPr>
            </w:pPr>
            <w:r w:rsidRPr="008F77B1">
              <w:rPr>
                <w:rFonts w:ascii="Arial" w:hAnsi="Arial" w:cs="Arial"/>
                <w:sz w:val="20"/>
                <w:szCs w:val="20"/>
              </w:rPr>
              <w:t>HT</w:t>
            </w:r>
          </w:p>
        </w:tc>
        <w:tc>
          <w:tcPr>
            <w:tcW w:w="5529" w:type="dxa"/>
          </w:tcPr>
          <w:p w:rsidR="008F77B1" w:rsidRPr="008F77B1" w:rsidRDefault="008F77B1" w:rsidP="0079139D">
            <w:pPr>
              <w:jc w:val="both"/>
              <w:rPr>
                <w:rFonts w:ascii="Arial" w:hAnsi="Arial" w:cs="Arial"/>
                <w:sz w:val="20"/>
                <w:szCs w:val="20"/>
              </w:rPr>
            </w:pPr>
            <w:r w:rsidRPr="008F77B1">
              <w:rPr>
                <w:rFonts w:ascii="Arial" w:hAnsi="Arial" w:cs="Arial"/>
                <w:sz w:val="20"/>
                <w:szCs w:val="20"/>
              </w:rPr>
              <w:t>Complete Section 175 Audit</w:t>
            </w:r>
          </w:p>
        </w:tc>
        <w:tc>
          <w:tcPr>
            <w:tcW w:w="1842" w:type="dxa"/>
          </w:tcPr>
          <w:p w:rsidR="008F77B1" w:rsidRPr="008F77B1" w:rsidRDefault="008F77B1" w:rsidP="0079139D">
            <w:pPr>
              <w:jc w:val="both"/>
              <w:rPr>
                <w:rFonts w:ascii="Arial" w:hAnsi="Arial" w:cs="Arial"/>
                <w:sz w:val="20"/>
                <w:szCs w:val="20"/>
              </w:rPr>
            </w:pPr>
            <w:r w:rsidRPr="008F77B1">
              <w:rPr>
                <w:rFonts w:ascii="Arial" w:hAnsi="Arial" w:cs="Arial"/>
                <w:sz w:val="20"/>
                <w:szCs w:val="20"/>
              </w:rPr>
              <w:t>Stewart Tod</w:t>
            </w:r>
          </w:p>
        </w:tc>
      </w:tr>
    </w:tbl>
    <w:p w:rsidR="00F17041" w:rsidRDefault="00F17041" w:rsidP="0079139D">
      <w:pPr>
        <w:jc w:val="both"/>
        <w:rPr>
          <w:rFonts w:ascii="Arial" w:hAnsi="Arial" w:cs="Arial"/>
          <w:sz w:val="22"/>
          <w:szCs w:val="22"/>
        </w:rPr>
      </w:pPr>
    </w:p>
    <w:sectPr w:rsidR="00F17041" w:rsidSect="00666C09">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2FF" w:rsidRDefault="00DD22FF" w:rsidP="00A10278">
      <w:r>
        <w:separator/>
      </w:r>
    </w:p>
  </w:endnote>
  <w:endnote w:type="continuationSeparator" w:id="0">
    <w:p w:rsidR="00DD22FF" w:rsidRDefault="00DD22FF" w:rsidP="00A1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4325429"/>
      <w:docPartObj>
        <w:docPartGallery w:val="Page Numbers (Bottom of Page)"/>
        <w:docPartUnique/>
      </w:docPartObj>
    </w:sdtPr>
    <w:sdtEndPr/>
    <w:sdtContent>
      <w:sdt>
        <w:sdtPr>
          <w:id w:val="860082579"/>
          <w:docPartObj>
            <w:docPartGallery w:val="Page Numbers (Top of Page)"/>
            <w:docPartUnique/>
          </w:docPartObj>
        </w:sdtPr>
        <w:sdtEndPr/>
        <w:sdtContent>
          <w:p w:rsidR="00F05D73" w:rsidRDefault="00F05D73">
            <w:pPr>
              <w:pStyle w:val="Footer"/>
              <w:jc w:val="right"/>
            </w:pPr>
            <w:r w:rsidRPr="0018278A">
              <w:rPr>
                <w:rFonts w:ascii="Arial" w:hAnsi="Arial" w:cs="Arial"/>
                <w:sz w:val="20"/>
                <w:szCs w:val="20"/>
              </w:rPr>
              <w:t xml:space="preserve">Page </w:t>
            </w:r>
            <w:r w:rsidRPr="0018278A">
              <w:rPr>
                <w:rFonts w:ascii="Arial" w:hAnsi="Arial" w:cs="Arial"/>
                <w:b/>
                <w:bCs/>
                <w:sz w:val="20"/>
                <w:szCs w:val="20"/>
              </w:rPr>
              <w:fldChar w:fldCharType="begin"/>
            </w:r>
            <w:r w:rsidRPr="0018278A">
              <w:rPr>
                <w:rFonts w:ascii="Arial" w:hAnsi="Arial" w:cs="Arial"/>
                <w:b/>
                <w:bCs/>
                <w:sz w:val="20"/>
                <w:szCs w:val="20"/>
              </w:rPr>
              <w:instrText xml:space="preserve"> PAGE </w:instrText>
            </w:r>
            <w:r w:rsidRPr="0018278A">
              <w:rPr>
                <w:rFonts w:ascii="Arial" w:hAnsi="Arial" w:cs="Arial"/>
                <w:b/>
                <w:bCs/>
                <w:sz w:val="20"/>
                <w:szCs w:val="20"/>
              </w:rPr>
              <w:fldChar w:fldCharType="separate"/>
            </w:r>
            <w:r w:rsidR="007E220E">
              <w:rPr>
                <w:rFonts w:ascii="Arial" w:hAnsi="Arial" w:cs="Arial"/>
                <w:b/>
                <w:bCs/>
                <w:noProof/>
                <w:sz w:val="20"/>
                <w:szCs w:val="20"/>
              </w:rPr>
              <w:t>1</w:t>
            </w:r>
            <w:r w:rsidRPr="0018278A">
              <w:rPr>
                <w:rFonts w:ascii="Arial" w:hAnsi="Arial" w:cs="Arial"/>
                <w:b/>
                <w:bCs/>
                <w:sz w:val="20"/>
                <w:szCs w:val="20"/>
              </w:rPr>
              <w:fldChar w:fldCharType="end"/>
            </w:r>
            <w:r w:rsidRPr="0018278A">
              <w:rPr>
                <w:rFonts w:ascii="Arial" w:hAnsi="Arial" w:cs="Arial"/>
                <w:sz w:val="20"/>
                <w:szCs w:val="20"/>
              </w:rPr>
              <w:t xml:space="preserve"> of </w:t>
            </w:r>
            <w:r w:rsidRPr="0018278A">
              <w:rPr>
                <w:rFonts w:ascii="Arial" w:hAnsi="Arial" w:cs="Arial"/>
                <w:b/>
                <w:bCs/>
                <w:sz w:val="20"/>
                <w:szCs w:val="20"/>
              </w:rPr>
              <w:fldChar w:fldCharType="begin"/>
            </w:r>
            <w:r w:rsidRPr="0018278A">
              <w:rPr>
                <w:rFonts w:ascii="Arial" w:hAnsi="Arial" w:cs="Arial"/>
                <w:b/>
                <w:bCs/>
                <w:sz w:val="20"/>
                <w:szCs w:val="20"/>
              </w:rPr>
              <w:instrText xml:space="preserve"> NUMPAGES  </w:instrText>
            </w:r>
            <w:r w:rsidRPr="0018278A">
              <w:rPr>
                <w:rFonts w:ascii="Arial" w:hAnsi="Arial" w:cs="Arial"/>
                <w:b/>
                <w:bCs/>
                <w:sz w:val="20"/>
                <w:szCs w:val="20"/>
              </w:rPr>
              <w:fldChar w:fldCharType="separate"/>
            </w:r>
            <w:r w:rsidR="007E220E">
              <w:rPr>
                <w:rFonts w:ascii="Arial" w:hAnsi="Arial" w:cs="Arial"/>
                <w:b/>
                <w:bCs/>
                <w:noProof/>
                <w:sz w:val="20"/>
                <w:szCs w:val="20"/>
              </w:rPr>
              <w:t>9</w:t>
            </w:r>
            <w:r w:rsidRPr="0018278A">
              <w:rPr>
                <w:rFonts w:ascii="Arial" w:hAnsi="Arial" w:cs="Arial"/>
                <w:b/>
                <w:bCs/>
                <w:sz w:val="20"/>
                <w:szCs w:val="20"/>
              </w:rPr>
              <w:fldChar w:fldCharType="end"/>
            </w:r>
          </w:p>
        </w:sdtContent>
      </w:sdt>
    </w:sdtContent>
  </w:sdt>
  <w:p w:rsidR="00F05D73" w:rsidRDefault="00F05D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2FF" w:rsidRDefault="00DD22FF" w:rsidP="00A10278">
      <w:r>
        <w:separator/>
      </w:r>
    </w:p>
  </w:footnote>
  <w:footnote w:type="continuationSeparator" w:id="0">
    <w:p w:rsidR="00DD22FF" w:rsidRDefault="00DD22FF" w:rsidP="00A102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45170"/>
    <w:multiLevelType w:val="hybridMultilevel"/>
    <w:tmpl w:val="1B445A4A"/>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D330B97"/>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124218C5"/>
    <w:multiLevelType w:val="hybridMultilevel"/>
    <w:tmpl w:val="D36419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334512C1"/>
    <w:multiLevelType w:val="multilevel"/>
    <w:tmpl w:val="ABC07F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39B92BD6"/>
    <w:multiLevelType w:val="multilevel"/>
    <w:tmpl w:val="8EA82FB6"/>
    <w:lvl w:ilvl="0">
      <w:start w:val="1"/>
      <w:numFmt w:val="decimal"/>
      <w:lvlText w:val="%1."/>
      <w:lvlJc w:val="left"/>
      <w:pPr>
        <w:ind w:left="360" w:hanging="360"/>
      </w:pPr>
      <w:rPr>
        <w:b w:val="0"/>
        <w:i w:val="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5">
    <w:nsid w:val="3AE4749F"/>
    <w:multiLevelType w:val="hybridMultilevel"/>
    <w:tmpl w:val="855C90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3B7C4762"/>
    <w:multiLevelType w:val="hybridMultilevel"/>
    <w:tmpl w:val="5EA2C5EA"/>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nsid w:val="3ECB3D5D"/>
    <w:multiLevelType w:val="hybridMultilevel"/>
    <w:tmpl w:val="5FEE86A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433A3F72"/>
    <w:multiLevelType w:val="hybridMultilevel"/>
    <w:tmpl w:val="53D6C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4110B69"/>
    <w:multiLevelType w:val="hybridMultilevel"/>
    <w:tmpl w:val="B96AB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F2460EC"/>
    <w:multiLevelType w:val="hybridMultilevel"/>
    <w:tmpl w:val="EE863F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5B4357B9"/>
    <w:multiLevelType w:val="hybridMultilevel"/>
    <w:tmpl w:val="0BCA9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63865663"/>
    <w:multiLevelType w:val="hybridMultilevel"/>
    <w:tmpl w:val="9A726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38A4922"/>
    <w:multiLevelType w:val="hybridMultilevel"/>
    <w:tmpl w:val="BC080C1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nsid w:val="74326FB4"/>
    <w:multiLevelType w:val="hybridMultilevel"/>
    <w:tmpl w:val="37A412B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nsid w:val="75E057FA"/>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7D463EE2"/>
    <w:multiLevelType w:val="hybridMultilevel"/>
    <w:tmpl w:val="3CEECBF4"/>
    <w:lvl w:ilvl="0" w:tplc="EBA020BC">
      <w:start w:val="1"/>
      <w:numFmt w:val="bullet"/>
      <w:lvlText w:val="•"/>
      <w:lvlJc w:val="left"/>
      <w:pPr>
        <w:tabs>
          <w:tab w:val="num" w:pos="720"/>
        </w:tabs>
        <w:ind w:left="720" w:hanging="360"/>
      </w:pPr>
      <w:rPr>
        <w:rFonts w:ascii="Arial" w:hAnsi="Arial" w:hint="default"/>
      </w:rPr>
    </w:lvl>
    <w:lvl w:ilvl="1" w:tplc="1FE8701C" w:tentative="1">
      <w:start w:val="1"/>
      <w:numFmt w:val="bullet"/>
      <w:lvlText w:val="•"/>
      <w:lvlJc w:val="left"/>
      <w:pPr>
        <w:tabs>
          <w:tab w:val="num" w:pos="1440"/>
        </w:tabs>
        <w:ind w:left="1440" w:hanging="360"/>
      </w:pPr>
      <w:rPr>
        <w:rFonts w:ascii="Arial" w:hAnsi="Arial" w:hint="default"/>
      </w:rPr>
    </w:lvl>
    <w:lvl w:ilvl="2" w:tplc="5C583740" w:tentative="1">
      <w:start w:val="1"/>
      <w:numFmt w:val="bullet"/>
      <w:lvlText w:val="•"/>
      <w:lvlJc w:val="left"/>
      <w:pPr>
        <w:tabs>
          <w:tab w:val="num" w:pos="2160"/>
        </w:tabs>
        <w:ind w:left="2160" w:hanging="360"/>
      </w:pPr>
      <w:rPr>
        <w:rFonts w:ascii="Arial" w:hAnsi="Arial" w:hint="default"/>
      </w:rPr>
    </w:lvl>
    <w:lvl w:ilvl="3" w:tplc="1444CA9E" w:tentative="1">
      <w:start w:val="1"/>
      <w:numFmt w:val="bullet"/>
      <w:lvlText w:val="•"/>
      <w:lvlJc w:val="left"/>
      <w:pPr>
        <w:tabs>
          <w:tab w:val="num" w:pos="2880"/>
        </w:tabs>
        <w:ind w:left="2880" w:hanging="360"/>
      </w:pPr>
      <w:rPr>
        <w:rFonts w:ascii="Arial" w:hAnsi="Arial" w:hint="default"/>
      </w:rPr>
    </w:lvl>
    <w:lvl w:ilvl="4" w:tplc="B0F2E24A" w:tentative="1">
      <w:start w:val="1"/>
      <w:numFmt w:val="bullet"/>
      <w:lvlText w:val="•"/>
      <w:lvlJc w:val="left"/>
      <w:pPr>
        <w:tabs>
          <w:tab w:val="num" w:pos="3600"/>
        </w:tabs>
        <w:ind w:left="3600" w:hanging="360"/>
      </w:pPr>
      <w:rPr>
        <w:rFonts w:ascii="Arial" w:hAnsi="Arial" w:hint="default"/>
      </w:rPr>
    </w:lvl>
    <w:lvl w:ilvl="5" w:tplc="B70AA2F6" w:tentative="1">
      <w:start w:val="1"/>
      <w:numFmt w:val="bullet"/>
      <w:lvlText w:val="•"/>
      <w:lvlJc w:val="left"/>
      <w:pPr>
        <w:tabs>
          <w:tab w:val="num" w:pos="4320"/>
        </w:tabs>
        <w:ind w:left="4320" w:hanging="360"/>
      </w:pPr>
      <w:rPr>
        <w:rFonts w:ascii="Arial" w:hAnsi="Arial" w:hint="default"/>
      </w:rPr>
    </w:lvl>
    <w:lvl w:ilvl="6" w:tplc="4EDCB576" w:tentative="1">
      <w:start w:val="1"/>
      <w:numFmt w:val="bullet"/>
      <w:lvlText w:val="•"/>
      <w:lvlJc w:val="left"/>
      <w:pPr>
        <w:tabs>
          <w:tab w:val="num" w:pos="5040"/>
        </w:tabs>
        <w:ind w:left="5040" w:hanging="360"/>
      </w:pPr>
      <w:rPr>
        <w:rFonts w:ascii="Arial" w:hAnsi="Arial" w:hint="default"/>
      </w:rPr>
    </w:lvl>
    <w:lvl w:ilvl="7" w:tplc="E88E4D34" w:tentative="1">
      <w:start w:val="1"/>
      <w:numFmt w:val="bullet"/>
      <w:lvlText w:val="•"/>
      <w:lvlJc w:val="left"/>
      <w:pPr>
        <w:tabs>
          <w:tab w:val="num" w:pos="5760"/>
        </w:tabs>
        <w:ind w:left="5760" w:hanging="360"/>
      </w:pPr>
      <w:rPr>
        <w:rFonts w:ascii="Arial" w:hAnsi="Arial" w:hint="default"/>
      </w:rPr>
    </w:lvl>
    <w:lvl w:ilvl="8" w:tplc="5C48A8A6" w:tentative="1">
      <w:start w:val="1"/>
      <w:numFmt w:val="bullet"/>
      <w:lvlText w:val="•"/>
      <w:lvlJc w:val="left"/>
      <w:pPr>
        <w:tabs>
          <w:tab w:val="num" w:pos="6480"/>
        </w:tabs>
        <w:ind w:left="6480" w:hanging="360"/>
      </w:pPr>
      <w:rPr>
        <w:rFonts w:ascii="Arial" w:hAnsi="Arial" w:hint="default"/>
      </w:rPr>
    </w:lvl>
  </w:abstractNum>
  <w:abstractNum w:abstractNumId="17">
    <w:nsid w:val="7D5035CB"/>
    <w:multiLevelType w:val="hybridMultilevel"/>
    <w:tmpl w:val="C1345F2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0"/>
  </w:num>
  <w:num w:numId="4">
    <w:abstractNumId w:val="10"/>
  </w:num>
  <w:num w:numId="5">
    <w:abstractNumId w:val="14"/>
  </w:num>
  <w:num w:numId="6">
    <w:abstractNumId w:val="11"/>
  </w:num>
  <w:num w:numId="7">
    <w:abstractNumId w:val="5"/>
  </w:num>
  <w:num w:numId="8">
    <w:abstractNumId w:val="6"/>
  </w:num>
  <w:num w:numId="9">
    <w:abstractNumId w:val="3"/>
  </w:num>
  <w:num w:numId="10">
    <w:abstractNumId w:val="1"/>
  </w:num>
  <w:num w:numId="11">
    <w:abstractNumId w:val="15"/>
  </w:num>
  <w:num w:numId="12">
    <w:abstractNumId w:val="7"/>
  </w:num>
  <w:num w:numId="13">
    <w:abstractNumId w:val="2"/>
  </w:num>
  <w:num w:numId="14">
    <w:abstractNumId w:val="9"/>
  </w:num>
  <w:num w:numId="15">
    <w:abstractNumId w:val="17"/>
  </w:num>
  <w:num w:numId="16">
    <w:abstractNumId w:val="16"/>
  </w:num>
  <w:num w:numId="17">
    <w:abstractNumId w:val="12"/>
  </w:num>
  <w:num w:numId="18">
    <w:abstractNumId w:val="0"/>
  </w:num>
  <w:num w:numId="19">
    <w:abstractNumId w:val="8"/>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79D"/>
    <w:rsid w:val="0004153E"/>
    <w:rsid w:val="00047C45"/>
    <w:rsid w:val="000753A5"/>
    <w:rsid w:val="000A3B1C"/>
    <w:rsid w:val="000B160C"/>
    <w:rsid w:val="000F4253"/>
    <w:rsid w:val="000F6866"/>
    <w:rsid w:val="00110839"/>
    <w:rsid w:val="00116A42"/>
    <w:rsid w:val="001431EB"/>
    <w:rsid w:val="00145FBE"/>
    <w:rsid w:val="00150643"/>
    <w:rsid w:val="00161FA0"/>
    <w:rsid w:val="0018278A"/>
    <w:rsid w:val="001A48E6"/>
    <w:rsid w:val="001C6B50"/>
    <w:rsid w:val="001C7DCB"/>
    <w:rsid w:val="001E179D"/>
    <w:rsid w:val="001E4B14"/>
    <w:rsid w:val="002039D6"/>
    <w:rsid w:val="00260C95"/>
    <w:rsid w:val="002627AE"/>
    <w:rsid w:val="00265D69"/>
    <w:rsid w:val="00265FF8"/>
    <w:rsid w:val="00273765"/>
    <w:rsid w:val="002A3A54"/>
    <w:rsid w:val="002B315F"/>
    <w:rsid w:val="002D28D9"/>
    <w:rsid w:val="002D47AC"/>
    <w:rsid w:val="003500AB"/>
    <w:rsid w:val="003763AA"/>
    <w:rsid w:val="003936C1"/>
    <w:rsid w:val="003961CE"/>
    <w:rsid w:val="003A20DF"/>
    <w:rsid w:val="003A2BF9"/>
    <w:rsid w:val="003B6347"/>
    <w:rsid w:val="003D3F5F"/>
    <w:rsid w:val="00401BF4"/>
    <w:rsid w:val="00496782"/>
    <w:rsid w:val="004A0769"/>
    <w:rsid w:val="004B2E2F"/>
    <w:rsid w:val="004B327B"/>
    <w:rsid w:val="004B4B55"/>
    <w:rsid w:val="004B753D"/>
    <w:rsid w:val="004B7549"/>
    <w:rsid w:val="004C049F"/>
    <w:rsid w:val="004C076F"/>
    <w:rsid w:val="004E4738"/>
    <w:rsid w:val="004E6ADB"/>
    <w:rsid w:val="004F76C2"/>
    <w:rsid w:val="004F7B23"/>
    <w:rsid w:val="00510A8C"/>
    <w:rsid w:val="00521501"/>
    <w:rsid w:val="00534932"/>
    <w:rsid w:val="00552B3D"/>
    <w:rsid w:val="00553548"/>
    <w:rsid w:val="00592C6C"/>
    <w:rsid w:val="00594A4B"/>
    <w:rsid w:val="005A790A"/>
    <w:rsid w:val="005B621E"/>
    <w:rsid w:val="005C0EC7"/>
    <w:rsid w:val="005F372F"/>
    <w:rsid w:val="00665229"/>
    <w:rsid w:val="0066539A"/>
    <w:rsid w:val="00666C09"/>
    <w:rsid w:val="00683990"/>
    <w:rsid w:val="00685C8A"/>
    <w:rsid w:val="0069215D"/>
    <w:rsid w:val="00696D6B"/>
    <w:rsid w:val="006F41B2"/>
    <w:rsid w:val="00731908"/>
    <w:rsid w:val="007765AA"/>
    <w:rsid w:val="00777F95"/>
    <w:rsid w:val="00780046"/>
    <w:rsid w:val="0079139D"/>
    <w:rsid w:val="007A1BD3"/>
    <w:rsid w:val="007A6D27"/>
    <w:rsid w:val="007D2226"/>
    <w:rsid w:val="007E220E"/>
    <w:rsid w:val="007E3467"/>
    <w:rsid w:val="007F42A7"/>
    <w:rsid w:val="007F667F"/>
    <w:rsid w:val="008002A0"/>
    <w:rsid w:val="00817306"/>
    <w:rsid w:val="00824F06"/>
    <w:rsid w:val="00847F59"/>
    <w:rsid w:val="00862CA2"/>
    <w:rsid w:val="00865F51"/>
    <w:rsid w:val="008849F9"/>
    <w:rsid w:val="008B488E"/>
    <w:rsid w:val="008C191E"/>
    <w:rsid w:val="008E6AC9"/>
    <w:rsid w:val="008F3F65"/>
    <w:rsid w:val="008F5013"/>
    <w:rsid w:val="008F77B1"/>
    <w:rsid w:val="00910E8A"/>
    <w:rsid w:val="00910FA1"/>
    <w:rsid w:val="009245DC"/>
    <w:rsid w:val="0092668A"/>
    <w:rsid w:val="00974BED"/>
    <w:rsid w:val="00982C5F"/>
    <w:rsid w:val="00995D3E"/>
    <w:rsid w:val="009E6FE4"/>
    <w:rsid w:val="00A10278"/>
    <w:rsid w:val="00A21CB4"/>
    <w:rsid w:val="00A22244"/>
    <w:rsid w:val="00A32459"/>
    <w:rsid w:val="00A4765A"/>
    <w:rsid w:val="00A47ABB"/>
    <w:rsid w:val="00A6717B"/>
    <w:rsid w:val="00AE4E8B"/>
    <w:rsid w:val="00B05A16"/>
    <w:rsid w:val="00B21A17"/>
    <w:rsid w:val="00B22CD5"/>
    <w:rsid w:val="00B31194"/>
    <w:rsid w:val="00B36F96"/>
    <w:rsid w:val="00B833F2"/>
    <w:rsid w:val="00B91F28"/>
    <w:rsid w:val="00B93060"/>
    <w:rsid w:val="00B95400"/>
    <w:rsid w:val="00B95B45"/>
    <w:rsid w:val="00BA387A"/>
    <w:rsid w:val="00BB20A4"/>
    <w:rsid w:val="00BB62C1"/>
    <w:rsid w:val="00BD14B5"/>
    <w:rsid w:val="00BD2FC1"/>
    <w:rsid w:val="00BF10F3"/>
    <w:rsid w:val="00C21B17"/>
    <w:rsid w:val="00C329E2"/>
    <w:rsid w:val="00C50F94"/>
    <w:rsid w:val="00C86E54"/>
    <w:rsid w:val="00C914BC"/>
    <w:rsid w:val="00CA24D7"/>
    <w:rsid w:val="00CA6679"/>
    <w:rsid w:val="00CF41DA"/>
    <w:rsid w:val="00D03CBC"/>
    <w:rsid w:val="00D16E0B"/>
    <w:rsid w:val="00D33B88"/>
    <w:rsid w:val="00D350BB"/>
    <w:rsid w:val="00D749AE"/>
    <w:rsid w:val="00DB48C5"/>
    <w:rsid w:val="00DD22FF"/>
    <w:rsid w:val="00E01688"/>
    <w:rsid w:val="00E03A65"/>
    <w:rsid w:val="00E2187F"/>
    <w:rsid w:val="00E41A38"/>
    <w:rsid w:val="00E51285"/>
    <w:rsid w:val="00E851D6"/>
    <w:rsid w:val="00E86A6D"/>
    <w:rsid w:val="00EA54E7"/>
    <w:rsid w:val="00EC4D0A"/>
    <w:rsid w:val="00EE6900"/>
    <w:rsid w:val="00EF0285"/>
    <w:rsid w:val="00F05D73"/>
    <w:rsid w:val="00F17041"/>
    <w:rsid w:val="00F2045A"/>
    <w:rsid w:val="00F876D8"/>
    <w:rsid w:val="00FB0C3F"/>
    <w:rsid w:val="00FB1411"/>
    <w:rsid w:val="00FE5D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79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79D"/>
    <w:pPr>
      <w:ind w:left="720"/>
      <w:contextualSpacing/>
    </w:pPr>
  </w:style>
  <w:style w:type="table" w:styleId="TableGrid">
    <w:name w:val="Table Grid"/>
    <w:basedOn w:val="TableNormal"/>
    <w:uiPriority w:val="59"/>
    <w:rsid w:val="000F4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0278"/>
    <w:pPr>
      <w:tabs>
        <w:tab w:val="center" w:pos="4513"/>
        <w:tab w:val="right" w:pos="9026"/>
      </w:tabs>
    </w:pPr>
  </w:style>
  <w:style w:type="character" w:customStyle="1" w:styleId="HeaderChar">
    <w:name w:val="Header Char"/>
    <w:basedOn w:val="DefaultParagraphFont"/>
    <w:link w:val="Header"/>
    <w:uiPriority w:val="99"/>
    <w:rsid w:val="00A1027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10278"/>
    <w:pPr>
      <w:tabs>
        <w:tab w:val="center" w:pos="4513"/>
        <w:tab w:val="right" w:pos="9026"/>
      </w:tabs>
    </w:pPr>
  </w:style>
  <w:style w:type="character" w:customStyle="1" w:styleId="FooterChar">
    <w:name w:val="Footer Char"/>
    <w:basedOn w:val="DefaultParagraphFont"/>
    <w:link w:val="Footer"/>
    <w:uiPriority w:val="99"/>
    <w:rsid w:val="00A10278"/>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961CE"/>
    <w:rPr>
      <w:color w:val="0000FF"/>
      <w:u w:val="single"/>
    </w:rPr>
  </w:style>
  <w:style w:type="paragraph" w:styleId="BalloonText">
    <w:name w:val="Balloon Text"/>
    <w:basedOn w:val="Normal"/>
    <w:link w:val="BalloonTextChar"/>
    <w:uiPriority w:val="99"/>
    <w:semiHidden/>
    <w:unhideWhenUsed/>
    <w:rsid w:val="004E6ADB"/>
    <w:rPr>
      <w:rFonts w:ascii="Tahoma" w:hAnsi="Tahoma" w:cs="Tahoma"/>
      <w:sz w:val="16"/>
      <w:szCs w:val="16"/>
    </w:rPr>
  </w:style>
  <w:style w:type="character" w:customStyle="1" w:styleId="BalloonTextChar">
    <w:name w:val="Balloon Text Char"/>
    <w:basedOn w:val="DefaultParagraphFont"/>
    <w:link w:val="BalloonText"/>
    <w:uiPriority w:val="99"/>
    <w:semiHidden/>
    <w:rsid w:val="004E6ADB"/>
    <w:rPr>
      <w:rFonts w:ascii="Tahoma" w:eastAsia="Times New Roman" w:hAnsi="Tahoma" w:cs="Tahoma"/>
      <w:sz w:val="16"/>
      <w:szCs w:val="16"/>
    </w:rPr>
  </w:style>
  <w:style w:type="paragraph" w:styleId="NormalWeb">
    <w:name w:val="Normal (Web)"/>
    <w:basedOn w:val="Normal"/>
    <w:uiPriority w:val="99"/>
    <w:rsid w:val="00665229"/>
    <w:pPr>
      <w:spacing w:before="100" w:beforeAutospacing="1" w:after="100" w:afterAutospacing="1"/>
    </w:pPr>
    <w:rPr>
      <w:lang w:val="en-US"/>
    </w:rPr>
  </w:style>
  <w:style w:type="paragraph" w:customStyle="1" w:styleId="Default">
    <w:name w:val="Default"/>
    <w:rsid w:val="00665229"/>
    <w:pPr>
      <w:autoSpaceDE w:val="0"/>
      <w:autoSpaceDN w:val="0"/>
      <w:adjustRightInd w:val="0"/>
      <w:spacing w:after="0" w:line="240" w:lineRule="auto"/>
    </w:pPr>
    <w:rPr>
      <w:rFonts w:ascii="Arial" w:eastAsia="Times New Roman" w:hAnsi="Arial" w:cs="Arial"/>
      <w:color w:val="000000"/>
      <w:sz w:val="24"/>
      <w:szCs w:val="24"/>
      <w:lang w:eastAsia="en-GB"/>
    </w:rPr>
  </w:style>
  <w:style w:type="paragraph" w:customStyle="1" w:styleId="xmsonormal">
    <w:name w:val="x_msonormal"/>
    <w:basedOn w:val="Normal"/>
    <w:uiPriority w:val="99"/>
    <w:rsid w:val="0004153E"/>
    <w:rPr>
      <w:rFonts w:eastAsiaTheme="minorHAnsi"/>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79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79D"/>
    <w:pPr>
      <w:ind w:left="720"/>
      <w:contextualSpacing/>
    </w:pPr>
  </w:style>
  <w:style w:type="table" w:styleId="TableGrid">
    <w:name w:val="Table Grid"/>
    <w:basedOn w:val="TableNormal"/>
    <w:uiPriority w:val="59"/>
    <w:rsid w:val="000F4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0278"/>
    <w:pPr>
      <w:tabs>
        <w:tab w:val="center" w:pos="4513"/>
        <w:tab w:val="right" w:pos="9026"/>
      </w:tabs>
    </w:pPr>
  </w:style>
  <w:style w:type="character" w:customStyle="1" w:styleId="HeaderChar">
    <w:name w:val="Header Char"/>
    <w:basedOn w:val="DefaultParagraphFont"/>
    <w:link w:val="Header"/>
    <w:uiPriority w:val="99"/>
    <w:rsid w:val="00A1027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10278"/>
    <w:pPr>
      <w:tabs>
        <w:tab w:val="center" w:pos="4513"/>
        <w:tab w:val="right" w:pos="9026"/>
      </w:tabs>
    </w:pPr>
  </w:style>
  <w:style w:type="character" w:customStyle="1" w:styleId="FooterChar">
    <w:name w:val="Footer Char"/>
    <w:basedOn w:val="DefaultParagraphFont"/>
    <w:link w:val="Footer"/>
    <w:uiPriority w:val="99"/>
    <w:rsid w:val="00A10278"/>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961CE"/>
    <w:rPr>
      <w:color w:val="0000FF"/>
      <w:u w:val="single"/>
    </w:rPr>
  </w:style>
  <w:style w:type="paragraph" w:styleId="BalloonText">
    <w:name w:val="Balloon Text"/>
    <w:basedOn w:val="Normal"/>
    <w:link w:val="BalloonTextChar"/>
    <w:uiPriority w:val="99"/>
    <w:semiHidden/>
    <w:unhideWhenUsed/>
    <w:rsid w:val="004E6ADB"/>
    <w:rPr>
      <w:rFonts w:ascii="Tahoma" w:hAnsi="Tahoma" w:cs="Tahoma"/>
      <w:sz w:val="16"/>
      <w:szCs w:val="16"/>
    </w:rPr>
  </w:style>
  <w:style w:type="character" w:customStyle="1" w:styleId="BalloonTextChar">
    <w:name w:val="Balloon Text Char"/>
    <w:basedOn w:val="DefaultParagraphFont"/>
    <w:link w:val="BalloonText"/>
    <w:uiPriority w:val="99"/>
    <w:semiHidden/>
    <w:rsid w:val="004E6ADB"/>
    <w:rPr>
      <w:rFonts w:ascii="Tahoma" w:eastAsia="Times New Roman" w:hAnsi="Tahoma" w:cs="Tahoma"/>
      <w:sz w:val="16"/>
      <w:szCs w:val="16"/>
    </w:rPr>
  </w:style>
  <w:style w:type="paragraph" w:styleId="NormalWeb">
    <w:name w:val="Normal (Web)"/>
    <w:basedOn w:val="Normal"/>
    <w:uiPriority w:val="99"/>
    <w:rsid w:val="00665229"/>
    <w:pPr>
      <w:spacing w:before="100" w:beforeAutospacing="1" w:after="100" w:afterAutospacing="1"/>
    </w:pPr>
    <w:rPr>
      <w:lang w:val="en-US"/>
    </w:rPr>
  </w:style>
  <w:style w:type="paragraph" w:customStyle="1" w:styleId="Default">
    <w:name w:val="Default"/>
    <w:rsid w:val="00665229"/>
    <w:pPr>
      <w:autoSpaceDE w:val="0"/>
      <w:autoSpaceDN w:val="0"/>
      <w:adjustRightInd w:val="0"/>
      <w:spacing w:after="0" w:line="240" w:lineRule="auto"/>
    </w:pPr>
    <w:rPr>
      <w:rFonts w:ascii="Arial" w:eastAsia="Times New Roman" w:hAnsi="Arial" w:cs="Arial"/>
      <w:color w:val="000000"/>
      <w:sz w:val="24"/>
      <w:szCs w:val="24"/>
      <w:lang w:eastAsia="en-GB"/>
    </w:rPr>
  </w:style>
  <w:style w:type="paragraph" w:customStyle="1" w:styleId="xmsonormal">
    <w:name w:val="x_msonormal"/>
    <w:basedOn w:val="Normal"/>
    <w:uiPriority w:val="99"/>
    <w:rsid w:val="0004153E"/>
    <w:rPr>
      <w:rFonts w:eastAsiaTheme="minorHAns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85252">
      <w:bodyDiv w:val="1"/>
      <w:marLeft w:val="0"/>
      <w:marRight w:val="0"/>
      <w:marTop w:val="0"/>
      <w:marBottom w:val="0"/>
      <w:divBdr>
        <w:top w:val="none" w:sz="0" w:space="0" w:color="auto"/>
        <w:left w:val="none" w:sz="0" w:space="0" w:color="auto"/>
        <w:bottom w:val="none" w:sz="0" w:space="0" w:color="auto"/>
        <w:right w:val="none" w:sz="0" w:space="0" w:color="auto"/>
      </w:divBdr>
    </w:div>
    <w:div w:id="40860269">
      <w:bodyDiv w:val="1"/>
      <w:marLeft w:val="0"/>
      <w:marRight w:val="0"/>
      <w:marTop w:val="0"/>
      <w:marBottom w:val="0"/>
      <w:divBdr>
        <w:top w:val="none" w:sz="0" w:space="0" w:color="auto"/>
        <w:left w:val="none" w:sz="0" w:space="0" w:color="auto"/>
        <w:bottom w:val="none" w:sz="0" w:space="0" w:color="auto"/>
        <w:right w:val="none" w:sz="0" w:space="0" w:color="auto"/>
      </w:divBdr>
    </w:div>
    <w:div w:id="57214656">
      <w:bodyDiv w:val="1"/>
      <w:marLeft w:val="0"/>
      <w:marRight w:val="0"/>
      <w:marTop w:val="0"/>
      <w:marBottom w:val="0"/>
      <w:divBdr>
        <w:top w:val="none" w:sz="0" w:space="0" w:color="auto"/>
        <w:left w:val="none" w:sz="0" w:space="0" w:color="auto"/>
        <w:bottom w:val="none" w:sz="0" w:space="0" w:color="auto"/>
        <w:right w:val="none" w:sz="0" w:space="0" w:color="auto"/>
      </w:divBdr>
    </w:div>
    <w:div w:id="75592740">
      <w:bodyDiv w:val="1"/>
      <w:marLeft w:val="0"/>
      <w:marRight w:val="0"/>
      <w:marTop w:val="0"/>
      <w:marBottom w:val="0"/>
      <w:divBdr>
        <w:top w:val="none" w:sz="0" w:space="0" w:color="auto"/>
        <w:left w:val="none" w:sz="0" w:space="0" w:color="auto"/>
        <w:bottom w:val="none" w:sz="0" w:space="0" w:color="auto"/>
        <w:right w:val="none" w:sz="0" w:space="0" w:color="auto"/>
      </w:divBdr>
    </w:div>
    <w:div w:id="393696416">
      <w:bodyDiv w:val="1"/>
      <w:marLeft w:val="0"/>
      <w:marRight w:val="0"/>
      <w:marTop w:val="0"/>
      <w:marBottom w:val="0"/>
      <w:divBdr>
        <w:top w:val="none" w:sz="0" w:space="0" w:color="auto"/>
        <w:left w:val="none" w:sz="0" w:space="0" w:color="auto"/>
        <w:bottom w:val="none" w:sz="0" w:space="0" w:color="auto"/>
        <w:right w:val="none" w:sz="0" w:space="0" w:color="auto"/>
      </w:divBdr>
    </w:div>
    <w:div w:id="568228075">
      <w:bodyDiv w:val="1"/>
      <w:marLeft w:val="0"/>
      <w:marRight w:val="0"/>
      <w:marTop w:val="0"/>
      <w:marBottom w:val="0"/>
      <w:divBdr>
        <w:top w:val="none" w:sz="0" w:space="0" w:color="auto"/>
        <w:left w:val="none" w:sz="0" w:space="0" w:color="auto"/>
        <w:bottom w:val="none" w:sz="0" w:space="0" w:color="auto"/>
        <w:right w:val="none" w:sz="0" w:space="0" w:color="auto"/>
      </w:divBdr>
    </w:div>
    <w:div w:id="789208306">
      <w:bodyDiv w:val="1"/>
      <w:marLeft w:val="0"/>
      <w:marRight w:val="0"/>
      <w:marTop w:val="0"/>
      <w:marBottom w:val="0"/>
      <w:divBdr>
        <w:top w:val="none" w:sz="0" w:space="0" w:color="auto"/>
        <w:left w:val="none" w:sz="0" w:space="0" w:color="auto"/>
        <w:bottom w:val="none" w:sz="0" w:space="0" w:color="auto"/>
        <w:right w:val="none" w:sz="0" w:space="0" w:color="auto"/>
      </w:divBdr>
    </w:div>
    <w:div w:id="827674179">
      <w:bodyDiv w:val="1"/>
      <w:marLeft w:val="0"/>
      <w:marRight w:val="0"/>
      <w:marTop w:val="0"/>
      <w:marBottom w:val="0"/>
      <w:divBdr>
        <w:top w:val="none" w:sz="0" w:space="0" w:color="auto"/>
        <w:left w:val="none" w:sz="0" w:space="0" w:color="auto"/>
        <w:bottom w:val="none" w:sz="0" w:space="0" w:color="auto"/>
        <w:right w:val="none" w:sz="0" w:space="0" w:color="auto"/>
      </w:divBdr>
    </w:div>
    <w:div w:id="903681431">
      <w:bodyDiv w:val="1"/>
      <w:marLeft w:val="0"/>
      <w:marRight w:val="0"/>
      <w:marTop w:val="0"/>
      <w:marBottom w:val="0"/>
      <w:divBdr>
        <w:top w:val="none" w:sz="0" w:space="0" w:color="auto"/>
        <w:left w:val="none" w:sz="0" w:space="0" w:color="auto"/>
        <w:bottom w:val="none" w:sz="0" w:space="0" w:color="auto"/>
        <w:right w:val="none" w:sz="0" w:space="0" w:color="auto"/>
      </w:divBdr>
    </w:div>
    <w:div w:id="1009140961">
      <w:bodyDiv w:val="1"/>
      <w:marLeft w:val="0"/>
      <w:marRight w:val="0"/>
      <w:marTop w:val="0"/>
      <w:marBottom w:val="0"/>
      <w:divBdr>
        <w:top w:val="none" w:sz="0" w:space="0" w:color="auto"/>
        <w:left w:val="none" w:sz="0" w:space="0" w:color="auto"/>
        <w:bottom w:val="none" w:sz="0" w:space="0" w:color="auto"/>
        <w:right w:val="none" w:sz="0" w:space="0" w:color="auto"/>
      </w:divBdr>
    </w:div>
    <w:div w:id="1027560604">
      <w:bodyDiv w:val="1"/>
      <w:marLeft w:val="0"/>
      <w:marRight w:val="0"/>
      <w:marTop w:val="0"/>
      <w:marBottom w:val="0"/>
      <w:divBdr>
        <w:top w:val="none" w:sz="0" w:space="0" w:color="auto"/>
        <w:left w:val="none" w:sz="0" w:space="0" w:color="auto"/>
        <w:bottom w:val="none" w:sz="0" w:space="0" w:color="auto"/>
        <w:right w:val="none" w:sz="0" w:space="0" w:color="auto"/>
      </w:divBdr>
    </w:div>
    <w:div w:id="1351949369">
      <w:bodyDiv w:val="1"/>
      <w:marLeft w:val="0"/>
      <w:marRight w:val="0"/>
      <w:marTop w:val="0"/>
      <w:marBottom w:val="0"/>
      <w:divBdr>
        <w:top w:val="none" w:sz="0" w:space="0" w:color="auto"/>
        <w:left w:val="none" w:sz="0" w:space="0" w:color="auto"/>
        <w:bottom w:val="none" w:sz="0" w:space="0" w:color="auto"/>
        <w:right w:val="none" w:sz="0" w:space="0" w:color="auto"/>
      </w:divBdr>
    </w:div>
    <w:div w:id="1463843217">
      <w:bodyDiv w:val="1"/>
      <w:marLeft w:val="0"/>
      <w:marRight w:val="0"/>
      <w:marTop w:val="0"/>
      <w:marBottom w:val="0"/>
      <w:divBdr>
        <w:top w:val="none" w:sz="0" w:space="0" w:color="auto"/>
        <w:left w:val="none" w:sz="0" w:space="0" w:color="auto"/>
        <w:bottom w:val="none" w:sz="0" w:space="0" w:color="auto"/>
        <w:right w:val="none" w:sz="0" w:space="0" w:color="auto"/>
      </w:divBdr>
      <w:divsChild>
        <w:div w:id="370568674">
          <w:marLeft w:val="547"/>
          <w:marRight w:val="0"/>
          <w:marTop w:val="96"/>
          <w:marBottom w:val="0"/>
          <w:divBdr>
            <w:top w:val="none" w:sz="0" w:space="0" w:color="auto"/>
            <w:left w:val="none" w:sz="0" w:space="0" w:color="auto"/>
            <w:bottom w:val="none" w:sz="0" w:space="0" w:color="auto"/>
            <w:right w:val="none" w:sz="0" w:space="0" w:color="auto"/>
          </w:divBdr>
        </w:div>
        <w:div w:id="1416441468">
          <w:marLeft w:val="547"/>
          <w:marRight w:val="0"/>
          <w:marTop w:val="96"/>
          <w:marBottom w:val="0"/>
          <w:divBdr>
            <w:top w:val="none" w:sz="0" w:space="0" w:color="auto"/>
            <w:left w:val="none" w:sz="0" w:space="0" w:color="auto"/>
            <w:bottom w:val="none" w:sz="0" w:space="0" w:color="auto"/>
            <w:right w:val="none" w:sz="0" w:space="0" w:color="auto"/>
          </w:divBdr>
        </w:div>
        <w:div w:id="399640572">
          <w:marLeft w:val="547"/>
          <w:marRight w:val="0"/>
          <w:marTop w:val="96"/>
          <w:marBottom w:val="0"/>
          <w:divBdr>
            <w:top w:val="none" w:sz="0" w:space="0" w:color="auto"/>
            <w:left w:val="none" w:sz="0" w:space="0" w:color="auto"/>
            <w:bottom w:val="none" w:sz="0" w:space="0" w:color="auto"/>
            <w:right w:val="none" w:sz="0" w:space="0" w:color="auto"/>
          </w:divBdr>
        </w:div>
      </w:divsChild>
    </w:div>
    <w:div w:id="1904827330">
      <w:bodyDiv w:val="1"/>
      <w:marLeft w:val="0"/>
      <w:marRight w:val="0"/>
      <w:marTop w:val="0"/>
      <w:marBottom w:val="0"/>
      <w:divBdr>
        <w:top w:val="none" w:sz="0" w:space="0" w:color="auto"/>
        <w:left w:val="none" w:sz="0" w:space="0" w:color="auto"/>
        <w:bottom w:val="none" w:sz="0" w:space="0" w:color="auto"/>
        <w:right w:val="none" w:sz="0" w:space="0" w:color="auto"/>
      </w:divBdr>
    </w:div>
    <w:div w:id="211971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3646</Words>
  <Characters>20785</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Tameside MBC</Company>
  <LinksUpToDate>false</LinksUpToDate>
  <CharactersWithSpaces>24383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Lees</dc:creator>
  <cp:lastModifiedBy>Rachel Lees</cp:lastModifiedBy>
  <cp:revision>4</cp:revision>
  <cp:lastPrinted>2020-09-17T13:04:00Z</cp:lastPrinted>
  <dcterms:created xsi:type="dcterms:W3CDTF">2020-09-21T15:03:00Z</dcterms:created>
  <dcterms:modified xsi:type="dcterms:W3CDTF">2020-09-23T14:21:00Z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