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E5E" w:rsidRDefault="00484FA3" w:rsidP="005C6AD1">
      <w:pPr>
        <w:jc w:val="both"/>
        <w:rPr>
          <w:rFonts w:ascii="Arial" w:hAnsi="Arial" w:cs="Arial"/>
          <w:b/>
          <w:sz w:val="22"/>
          <w:szCs w:val="22"/>
          <w:u w:val="single"/>
        </w:rPr>
      </w:pPr>
      <w:r>
        <w:rPr>
          <w:rFonts w:ascii="Arial" w:hAnsi="Arial" w:cs="Arial"/>
          <w:b/>
          <w:sz w:val="22"/>
          <w:szCs w:val="22"/>
          <w:u w:val="single"/>
        </w:rPr>
        <w:t xml:space="preserve">BUCKTON VALE </w:t>
      </w:r>
      <w:r w:rsidR="000E2E5E" w:rsidRPr="00A205FD">
        <w:rPr>
          <w:rFonts w:ascii="Arial" w:hAnsi="Arial" w:cs="Arial"/>
          <w:b/>
          <w:sz w:val="22"/>
          <w:szCs w:val="22"/>
          <w:u w:val="single"/>
        </w:rPr>
        <w:t>PRIMARY SCHOOL</w:t>
      </w:r>
    </w:p>
    <w:p w:rsidR="000E2E5E" w:rsidRPr="00A205FD" w:rsidRDefault="000E2E5E" w:rsidP="005C6AD1">
      <w:pPr>
        <w:jc w:val="both"/>
        <w:rPr>
          <w:rFonts w:ascii="Arial" w:hAnsi="Arial" w:cs="Arial"/>
          <w:b/>
          <w:sz w:val="22"/>
          <w:szCs w:val="22"/>
          <w:u w:val="single"/>
        </w:rPr>
      </w:pPr>
    </w:p>
    <w:p w:rsidR="000E2E5E" w:rsidRPr="00A205FD" w:rsidRDefault="000E2E5E" w:rsidP="005C6AD1">
      <w:pPr>
        <w:jc w:val="both"/>
        <w:rPr>
          <w:rFonts w:ascii="Arial" w:hAnsi="Arial" w:cs="Arial"/>
          <w:sz w:val="22"/>
          <w:szCs w:val="22"/>
          <w:u w:val="single"/>
        </w:rPr>
      </w:pPr>
      <w:r w:rsidRPr="00B401DB">
        <w:rPr>
          <w:rFonts w:ascii="Arial" w:hAnsi="Arial" w:cs="Arial"/>
          <w:b/>
          <w:sz w:val="22"/>
          <w:szCs w:val="22"/>
          <w:u w:val="single"/>
        </w:rPr>
        <w:t xml:space="preserve">MINUTES OF THE </w:t>
      </w:r>
      <w:r w:rsidR="00127B61" w:rsidRPr="00B401DB">
        <w:rPr>
          <w:rFonts w:ascii="Arial" w:hAnsi="Arial" w:cs="Arial"/>
          <w:b/>
          <w:sz w:val="22"/>
          <w:szCs w:val="22"/>
          <w:u w:val="single"/>
        </w:rPr>
        <w:t>AUTUMN</w:t>
      </w:r>
      <w:r w:rsidRPr="00B401DB">
        <w:rPr>
          <w:rFonts w:ascii="Arial" w:hAnsi="Arial" w:cs="Arial"/>
          <w:b/>
          <w:sz w:val="22"/>
          <w:szCs w:val="22"/>
          <w:u w:val="single"/>
        </w:rPr>
        <w:t xml:space="preserve"> TERM MEETING OF THE FINANCE</w:t>
      </w:r>
      <w:r w:rsidR="00484FA3" w:rsidRPr="00B401DB">
        <w:rPr>
          <w:rFonts w:ascii="Arial" w:hAnsi="Arial" w:cs="Arial"/>
          <w:b/>
          <w:sz w:val="22"/>
          <w:szCs w:val="22"/>
          <w:u w:val="single"/>
        </w:rPr>
        <w:t>, PERSONNEL AND PREMISES</w:t>
      </w:r>
      <w:r w:rsidRPr="00B401DB">
        <w:rPr>
          <w:rFonts w:ascii="Arial" w:hAnsi="Arial" w:cs="Arial"/>
          <w:b/>
          <w:sz w:val="22"/>
          <w:szCs w:val="22"/>
          <w:u w:val="single"/>
        </w:rPr>
        <w:t xml:space="preserve"> COMMITTEE HELD VIRTUALLY </w:t>
      </w:r>
      <w:r w:rsidR="00996B9A" w:rsidRPr="00B401DB">
        <w:rPr>
          <w:rFonts w:ascii="Arial" w:hAnsi="Arial" w:cs="Arial"/>
          <w:b/>
          <w:sz w:val="22"/>
          <w:szCs w:val="22"/>
          <w:u w:val="single"/>
        </w:rPr>
        <w:t xml:space="preserve">ON </w:t>
      </w:r>
      <w:r w:rsidR="00784FA3" w:rsidRPr="00B401DB">
        <w:rPr>
          <w:rFonts w:ascii="Arial" w:hAnsi="Arial" w:cs="Arial"/>
          <w:b/>
          <w:sz w:val="22"/>
          <w:szCs w:val="22"/>
          <w:u w:val="single"/>
        </w:rPr>
        <w:t>6 DECEMBER</w:t>
      </w:r>
      <w:r w:rsidR="003E1138" w:rsidRPr="00B401DB">
        <w:rPr>
          <w:rFonts w:ascii="Arial" w:hAnsi="Arial" w:cs="Arial"/>
          <w:b/>
          <w:sz w:val="22"/>
          <w:szCs w:val="22"/>
          <w:u w:val="single"/>
        </w:rPr>
        <w:t xml:space="preserve"> 2021</w:t>
      </w:r>
    </w:p>
    <w:p w:rsidR="000E2E5E" w:rsidRPr="00A205FD" w:rsidRDefault="000E2E5E" w:rsidP="005C6AD1">
      <w:pPr>
        <w:jc w:val="both"/>
        <w:rPr>
          <w:rFonts w:ascii="Arial" w:hAnsi="Arial" w:cs="Arial"/>
          <w:sz w:val="22"/>
          <w:szCs w:val="22"/>
          <w:u w:val="single"/>
        </w:rPr>
      </w:pPr>
    </w:p>
    <w:p w:rsidR="000E2E5E" w:rsidRPr="00A205FD" w:rsidRDefault="000E2E5E" w:rsidP="005C6AD1">
      <w:pPr>
        <w:jc w:val="both"/>
        <w:rPr>
          <w:rFonts w:ascii="Arial" w:hAnsi="Arial" w:cs="Arial"/>
          <w:sz w:val="22"/>
          <w:szCs w:val="22"/>
          <w:u w:val="single"/>
        </w:rPr>
      </w:pPr>
    </w:p>
    <w:p w:rsidR="004B1C9D" w:rsidRPr="00B401DB" w:rsidRDefault="004B1C9D" w:rsidP="004B1C9D">
      <w:pPr>
        <w:tabs>
          <w:tab w:val="left" w:pos="720"/>
          <w:tab w:val="left" w:pos="1440"/>
          <w:tab w:val="left" w:pos="2160"/>
          <w:tab w:val="center" w:pos="4873"/>
        </w:tabs>
        <w:jc w:val="both"/>
        <w:rPr>
          <w:rFonts w:ascii="Arial" w:hAnsi="Arial" w:cs="Arial"/>
          <w:b/>
          <w:sz w:val="22"/>
          <w:szCs w:val="22"/>
        </w:rPr>
      </w:pPr>
      <w:r w:rsidRPr="00B401DB">
        <w:rPr>
          <w:rFonts w:ascii="Arial" w:hAnsi="Arial" w:cs="Arial"/>
          <w:b/>
          <w:sz w:val="22"/>
          <w:szCs w:val="22"/>
        </w:rPr>
        <w:t>PRESENT:</w:t>
      </w:r>
      <w:r w:rsidRPr="00B401DB">
        <w:rPr>
          <w:rFonts w:ascii="Arial" w:hAnsi="Arial" w:cs="Arial"/>
          <w:b/>
          <w:sz w:val="22"/>
          <w:szCs w:val="22"/>
        </w:rPr>
        <w:tab/>
      </w:r>
      <w:r w:rsidRPr="00B401DB">
        <w:rPr>
          <w:rFonts w:ascii="Arial" w:hAnsi="Arial" w:cs="Arial"/>
          <w:b/>
          <w:sz w:val="22"/>
          <w:szCs w:val="22"/>
        </w:rPr>
        <w:tab/>
      </w:r>
      <w:proofErr w:type="spellStart"/>
      <w:r w:rsidRPr="00B401DB">
        <w:rPr>
          <w:rFonts w:ascii="Arial" w:hAnsi="Arial" w:cs="Arial"/>
          <w:b/>
          <w:sz w:val="22"/>
          <w:szCs w:val="22"/>
        </w:rPr>
        <w:t>Mr</w:t>
      </w:r>
      <w:proofErr w:type="spellEnd"/>
      <w:r w:rsidRPr="00B401DB">
        <w:rPr>
          <w:rFonts w:ascii="Arial" w:hAnsi="Arial" w:cs="Arial"/>
          <w:b/>
          <w:sz w:val="22"/>
          <w:szCs w:val="22"/>
        </w:rPr>
        <w:t xml:space="preserve"> Matt Hartley</w:t>
      </w:r>
      <w:r w:rsidRPr="00B401DB">
        <w:rPr>
          <w:rFonts w:ascii="Arial" w:hAnsi="Arial" w:cs="Arial"/>
          <w:b/>
          <w:sz w:val="22"/>
          <w:szCs w:val="22"/>
        </w:rPr>
        <w:tab/>
      </w:r>
      <w:r w:rsidRPr="00B401DB">
        <w:rPr>
          <w:rFonts w:ascii="Arial" w:hAnsi="Arial" w:cs="Arial"/>
          <w:b/>
          <w:sz w:val="22"/>
          <w:szCs w:val="22"/>
        </w:rPr>
        <w:tab/>
        <w:t xml:space="preserve">Parent - Vice Chair </w:t>
      </w:r>
    </w:p>
    <w:p w:rsidR="00784FA3" w:rsidRPr="00B401DB" w:rsidRDefault="00B401DB" w:rsidP="004B1C9D">
      <w:pPr>
        <w:tabs>
          <w:tab w:val="left" w:pos="720"/>
          <w:tab w:val="left" w:pos="1440"/>
          <w:tab w:val="left" w:pos="2160"/>
          <w:tab w:val="center" w:pos="4873"/>
        </w:tabs>
        <w:jc w:val="both"/>
        <w:rPr>
          <w:rFonts w:ascii="Arial" w:hAnsi="Arial" w:cs="Arial"/>
          <w:b/>
          <w:sz w:val="22"/>
          <w:szCs w:val="22"/>
        </w:rPr>
      </w:pPr>
      <w:r w:rsidRPr="00B401DB">
        <w:rPr>
          <w:rFonts w:ascii="Arial" w:hAnsi="Arial" w:cs="Arial"/>
          <w:b/>
          <w:sz w:val="22"/>
          <w:szCs w:val="22"/>
        </w:rPr>
        <w:tab/>
      </w:r>
      <w:r w:rsidRPr="00B401DB">
        <w:rPr>
          <w:rFonts w:ascii="Arial" w:hAnsi="Arial" w:cs="Arial"/>
          <w:b/>
          <w:sz w:val="22"/>
          <w:szCs w:val="22"/>
        </w:rPr>
        <w:tab/>
      </w:r>
      <w:r w:rsidRPr="00B401DB">
        <w:rPr>
          <w:rFonts w:ascii="Arial" w:hAnsi="Arial" w:cs="Arial"/>
          <w:b/>
          <w:sz w:val="22"/>
          <w:szCs w:val="22"/>
        </w:rPr>
        <w:tab/>
      </w:r>
      <w:proofErr w:type="spellStart"/>
      <w:r w:rsidR="00784FA3" w:rsidRPr="00B401DB">
        <w:rPr>
          <w:rFonts w:ascii="Arial" w:hAnsi="Arial" w:cs="Arial"/>
          <w:b/>
          <w:sz w:val="22"/>
          <w:szCs w:val="22"/>
        </w:rPr>
        <w:t>Mrs</w:t>
      </w:r>
      <w:proofErr w:type="spellEnd"/>
      <w:r w:rsidR="00784FA3" w:rsidRPr="00B401DB">
        <w:rPr>
          <w:rFonts w:ascii="Arial" w:hAnsi="Arial" w:cs="Arial"/>
          <w:b/>
          <w:sz w:val="22"/>
          <w:szCs w:val="22"/>
        </w:rPr>
        <w:t xml:space="preserve"> Jamie Briggs</w:t>
      </w:r>
      <w:r w:rsidRPr="00B401DB">
        <w:rPr>
          <w:rFonts w:ascii="Arial" w:hAnsi="Arial" w:cs="Arial"/>
          <w:b/>
          <w:sz w:val="22"/>
          <w:szCs w:val="22"/>
        </w:rPr>
        <w:tab/>
      </w:r>
      <w:r w:rsidRPr="00B401DB">
        <w:rPr>
          <w:rFonts w:ascii="Arial" w:hAnsi="Arial" w:cs="Arial"/>
          <w:b/>
          <w:sz w:val="22"/>
          <w:szCs w:val="22"/>
        </w:rPr>
        <w:tab/>
        <w:t>Parent</w:t>
      </w:r>
    </w:p>
    <w:p w:rsidR="004B1C9D" w:rsidRPr="00B401DB" w:rsidRDefault="004B1C9D" w:rsidP="004B1C9D">
      <w:pPr>
        <w:tabs>
          <w:tab w:val="left" w:pos="720"/>
          <w:tab w:val="left" w:pos="1440"/>
          <w:tab w:val="left" w:pos="2160"/>
          <w:tab w:val="center" w:pos="4873"/>
        </w:tabs>
        <w:jc w:val="both"/>
        <w:rPr>
          <w:rFonts w:ascii="Arial" w:hAnsi="Arial" w:cs="Arial"/>
          <w:b/>
          <w:sz w:val="22"/>
          <w:szCs w:val="22"/>
        </w:rPr>
      </w:pPr>
      <w:r w:rsidRPr="00B401DB">
        <w:rPr>
          <w:rFonts w:ascii="Arial" w:hAnsi="Arial" w:cs="Arial"/>
          <w:b/>
          <w:sz w:val="22"/>
          <w:szCs w:val="22"/>
        </w:rPr>
        <w:tab/>
      </w:r>
      <w:r w:rsidRPr="00B401DB">
        <w:rPr>
          <w:rFonts w:ascii="Arial" w:hAnsi="Arial" w:cs="Arial"/>
          <w:b/>
          <w:sz w:val="22"/>
          <w:szCs w:val="22"/>
        </w:rPr>
        <w:tab/>
      </w:r>
      <w:r w:rsidRPr="00B401DB">
        <w:rPr>
          <w:rFonts w:ascii="Arial" w:hAnsi="Arial" w:cs="Arial"/>
          <w:b/>
          <w:sz w:val="22"/>
          <w:szCs w:val="22"/>
        </w:rPr>
        <w:tab/>
      </w:r>
      <w:proofErr w:type="spellStart"/>
      <w:r w:rsidRPr="00B401DB">
        <w:rPr>
          <w:rFonts w:ascii="Arial" w:hAnsi="Arial" w:cs="Arial"/>
          <w:b/>
          <w:sz w:val="22"/>
          <w:szCs w:val="22"/>
        </w:rPr>
        <w:t>Mr</w:t>
      </w:r>
      <w:proofErr w:type="spellEnd"/>
      <w:r w:rsidRPr="00B401DB">
        <w:rPr>
          <w:rFonts w:ascii="Arial" w:hAnsi="Arial" w:cs="Arial"/>
          <w:b/>
          <w:sz w:val="22"/>
          <w:szCs w:val="22"/>
        </w:rPr>
        <w:t xml:space="preserve"> Nick Whitbread</w:t>
      </w:r>
      <w:r w:rsidRPr="00B401DB">
        <w:rPr>
          <w:rFonts w:ascii="Arial" w:hAnsi="Arial" w:cs="Arial"/>
          <w:b/>
          <w:sz w:val="22"/>
          <w:szCs w:val="22"/>
        </w:rPr>
        <w:tab/>
      </w:r>
      <w:r w:rsidRPr="00B401DB">
        <w:rPr>
          <w:rFonts w:ascii="Arial" w:hAnsi="Arial" w:cs="Arial"/>
          <w:b/>
          <w:sz w:val="22"/>
          <w:szCs w:val="22"/>
        </w:rPr>
        <w:tab/>
        <w:t>Parent</w:t>
      </w:r>
    </w:p>
    <w:p w:rsidR="004B1C9D" w:rsidRPr="00B401DB" w:rsidRDefault="004B1C9D" w:rsidP="004B1C9D">
      <w:pPr>
        <w:tabs>
          <w:tab w:val="left" w:pos="720"/>
          <w:tab w:val="left" w:pos="1440"/>
          <w:tab w:val="left" w:pos="2160"/>
          <w:tab w:val="center" w:pos="4873"/>
        </w:tabs>
        <w:jc w:val="both"/>
        <w:rPr>
          <w:rFonts w:ascii="Arial" w:hAnsi="Arial" w:cs="Arial"/>
          <w:b/>
          <w:sz w:val="22"/>
          <w:szCs w:val="22"/>
        </w:rPr>
      </w:pPr>
      <w:r w:rsidRPr="00B401DB">
        <w:rPr>
          <w:rFonts w:ascii="Arial" w:hAnsi="Arial" w:cs="Arial"/>
          <w:b/>
          <w:sz w:val="22"/>
          <w:szCs w:val="22"/>
        </w:rPr>
        <w:tab/>
      </w:r>
      <w:r w:rsidRPr="00B401DB">
        <w:rPr>
          <w:rFonts w:ascii="Arial" w:hAnsi="Arial" w:cs="Arial"/>
          <w:b/>
          <w:sz w:val="22"/>
          <w:szCs w:val="22"/>
        </w:rPr>
        <w:tab/>
      </w:r>
      <w:r w:rsidRPr="00B401DB">
        <w:rPr>
          <w:rFonts w:ascii="Arial" w:hAnsi="Arial" w:cs="Arial"/>
          <w:b/>
          <w:sz w:val="22"/>
          <w:szCs w:val="22"/>
        </w:rPr>
        <w:tab/>
      </w:r>
      <w:proofErr w:type="spellStart"/>
      <w:r w:rsidRPr="00B401DB">
        <w:rPr>
          <w:rFonts w:ascii="Arial" w:hAnsi="Arial" w:cs="Arial"/>
          <w:b/>
          <w:sz w:val="22"/>
          <w:szCs w:val="22"/>
        </w:rPr>
        <w:t>Mrs</w:t>
      </w:r>
      <w:proofErr w:type="spellEnd"/>
      <w:r w:rsidRPr="00B401DB">
        <w:rPr>
          <w:rFonts w:ascii="Arial" w:hAnsi="Arial" w:cs="Arial"/>
          <w:b/>
          <w:sz w:val="22"/>
          <w:szCs w:val="22"/>
        </w:rPr>
        <w:t xml:space="preserve"> Deborah Brown</w:t>
      </w:r>
      <w:r w:rsidRPr="00B401DB">
        <w:rPr>
          <w:rFonts w:ascii="Arial" w:hAnsi="Arial" w:cs="Arial"/>
          <w:b/>
          <w:sz w:val="22"/>
          <w:szCs w:val="22"/>
        </w:rPr>
        <w:tab/>
      </w:r>
      <w:r w:rsidRPr="00B401DB">
        <w:rPr>
          <w:rFonts w:ascii="Arial" w:hAnsi="Arial" w:cs="Arial"/>
          <w:b/>
          <w:sz w:val="22"/>
          <w:szCs w:val="22"/>
        </w:rPr>
        <w:tab/>
      </w:r>
      <w:proofErr w:type="spellStart"/>
      <w:r w:rsidRPr="00B401DB">
        <w:rPr>
          <w:rFonts w:ascii="Arial" w:hAnsi="Arial" w:cs="Arial"/>
          <w:b/>
          <w:sz w:val="22"/>
          <w:szCs w:val="22"/>
        </w:rPr>
        <w:t>Headteacher</w:t>
      </w:r>
      <w:proofErr w:type="spellEnd"/>
      <w:r w:rsidRPr="00B401DB">
        <w:rPr>
          <w:rFonts w:ascii="Arial" w:hAnsi="Arial" w:cs="Arial"/>
          <w:b/>
          <w:sz w:val="22"/>
          <w:szCs w:val="22"/>
        </w:rPr>
        <w:tab/>
      </w:r>
      <w:r w:rsidRPr="00B401DB">
        <w:rPr>
          <w:rFonts w:ascii="Arial" w:hAnsi="Arial" w:cs="Arial"/>
          <w:b/>
          <w:sz w:val="22"/>
          <w:szCs w:val="22"/>
        </w:rPr>
        <w:tab/>
      </w:r>
      <w:r w:rsidRPr="00B401DB">
        <w:rPr>
          <w:rFonts w:ascii="Arial" w:hAnsi="Arial" w:cs="Arial"/>
          <w:b/>
          <w:sz w:val="22"/>
          <w:szCs w:val="22"/>
        </w:rPr>
        <w:tab/>
      </w:r>
    </w:p>
    <w:p w:rsidR="004B1C9D" w:rsidRPr="004E25ED" w:rsidRDefault="004B1C9D" w:rsidP="004B1C9D">
      <w:pPr>
        <w:jc w:val="both"/>
        <w:rPr>
          <w:rFonts w:ascii="Arial" w:hAnsi="Arial" w:cs="Arial"/>
          <w:b/>
          <w:sz w:val="22"/>
          <w:szCs w:val="22"/>
        </w:rPr>
      </w:pPr>
    </w:p>
    <w:p w:rsidR="004B1C9D" w:rsidRDefault="004B1C9D" w:rsidP="004B1C9D">
      <w:pPr>
        <w:jc w:val="both"/>
        <w:rPr>
          <w:rFonts w:ascii="Arial" w:hAnsi="Arial" w:cs="Arial"/>
          <w:b/>
          <w:sz w:val="22"/>
          <w:szCs w:val="22"/>
        </w:rPr>
      </w:pPr>
      <w:r w:rsidRPr="004E25ED">
        <w:rPr>
          <w:rFonts w:ascii="Arial" w:hAnsi="Arial" w:cs="Arial"/>
          <w:b/>
          <w:sz w:val="22"/>
          <w:szCs w:val="22"/>
        </w:rPr>
        <w:t>IN ATTENDANCE:</w:t>
      </w:r>
      <w:r w:rsidRPr="004E25ED">
        <w:rPr>
          <w:rFonts w:ascii="Arial" w:hAnsi="Arial" w:cs="Arial"/>
          <w:b/>
          <w:sz w:val="22"/>
          <w:szCs w:val="22"/>
        </w:rPr>
        <w:tab/>
      </w:r>
      <w:proofErr w:type="spellStart"/>
      <w:r w:rsidRPr="004E25ED">
        <w:rPr>
          <w:rFonts w:ascii="Arial" w:hAnsi="Arial" w:cs="Arial"/>
          <w:b/>
          <w:sz w:val="22"/>
          <w:szCs w:val="22"/>
        </w:rPr>
        <w:t>Mrs</w:t>
      </w:r>
      <w:proofErr w:type="spellEnd"/>
      <w:r w:rsidRPr="004E25ED">
        <w:rPr>
          <w:rFonts w:ascii="Arial" w:hAnsi="Arial" w:cs="Arial"/>
          <w:b/>
          <w:sz w:val="22"/>
          <w:szCs w:val="22"/>
        </w:rPr>
        <w:t xml:space="preserve"> Carol Roberts</w:t>
      </w:r>
      <w:r w:rsidRPr="004E25ED">
        <w:rPr>
          <w:rFonts w:ascii="Arial" w:hAnsi="Arial" w:cs="Arial"/>
          <w:b/>
          <w:sz w:val="22"/>
          <w:szCs w:val="22"/>
        </w:rPr>
        <w:tab/>
      </w:r>
      <w:r w:rsidRPr="004E25ED">
        <w:rPr>
          <w:rFonts w:ascii="Arial" w:hAnsi="Arial" w:cs="Arial"/>
          <w:b/>
          <w:sz w:val="22"/>
          <w:szCs w:val="22"/>
        </w:rPr>
        <w:tab/>
        <w:t>School Business Manager</w:t>
      </w:r>
    </w:p>
    <w:p w:rsidR="004B1C9D" w:rsidRPr="004E25ED" w:rsidRDefault="004B1C9D" w:rsidP="004B1C9D">
      <w:pPr>
        <w:jc w:val="both"/>
        <w:rPr>
          <w:rFonts w:ascii="Arial" w:hAnsi="Arial" w:cs="Arial"/>
          <w:b/>
          <w:sz w:val="22"/>
          <w:szCs w:val="22"/>
        </w:rPr>
      </w:pPr>
      <w:r w:rsidRPr="004E25ED">
        <w:rPr>
          <w:rFonts w:ascii="Arial" w:hAnsi="Arial" w:cs="Arial"/>
          <w:b/>
          <w:sz w:val="22"/>
          <w:szCs w:val="22"/>
        </w:rPr>
        <w:tab/>
      </w:r>
      <w:r w:rsidRPr="004E25ED">
        <w:rPr>
          <w:rFonts w:ascii="Arial" w:hAnsi="Arial" w:cs="Arial"/>
          <w:b/>
          <w:sz w:val="22"/>
          <w:szCs w:val="22"/>
        </w:rPr>
        <w:tab/>
      </w:r>
      <w:r w:rsidRPr="004E25ED">
        <w:rPr>
          <w:rFonts w:ascii="Arial" w:hAnsi="Arial" w:cs="Arial"/>
          <w:b/>
          <w:sz w:val="22"/>
          <w:szCs w:val="22"/>
        </w:rPr>
        <w:tab/>
      </w:r>
      <w:proofErr w:type="spellStart"/>
      <w:r w:rsidRPr="004E25ED">
        <w:rPr>
          <w:rFonts w:ascii="Arial" w:hAnsi="Arial" w:cs="Arial"/>
          <w:b/>
          <w:sz w:val="22"/>
          <w:szCs w:val="22"/>
        </w:rPr>
        <w:t>Mrs</w:t>
      </w:r>
      <w:proofErr w:type="spellEnd"/>
      <w:r w:rsidRPr="004E25ED">
        <w:rPr>
          <w:rFonts w:ascii="Arial" w:hAnsi="Arial" w:cs="Arial"/>
          <w:b/>
          <w:sz w:val="22"/>
          <w:szCs w:val="22"/>
        </w:rPr>
        <w:t xml:space="preserve"> Rachel Lees</w:t>
      </w:r>
      <w:r w:rsidRPr="004E25ED">
        <w:rPr>
          <w:rFonts w:ascii="Arial" w:hAnsi="Arial" w:cs="Arial"/>
          <w:b/>
          <w:sz w:val="22"/>
          <w:szCs w:val="22"/>
        </w:rPr>
        <w:tab/>
      </w:r>
      <w:r w:rsidRPr="004E25ED">
        <w:rPr>
          <w:rFonts w:ascii="Arial" w:hAnsi="Arial" w:cs="Arial"/>
          <w:b/>
          <w:sz w:val="22"/>
          <w:szCs w:val="22"/>
        </w:rPr>
        <w:tab/>
        <w:t>Clerk to the Governing Board</w:t>
      </w:r>
    </w:p>
    <w:p w:rsidR="000E2E5E" w:rsidRPr="00AE0E36" w:rsidRDefault="000E2E5E" w:rsidP="005C6AD1">
      <w:pPr>
        <w:pStyle w:val="Attendance2"/>
        <w:ind w:left="0"/>
        <w:jc w:val="both"/>
        <w:rPr>
          <w:rFonts w:cs="Arial"/>
          <w:sz w:val="22"/>
          <w:szCs w:val="22"/>
        </w:rPr>
      </w:pPr>
    </w:p>
    <w:p w:rsidR="006F0882" w:rsidRPr="003811D0" w:rsidRDefault="006F0882" w:rsidP="005C6AD1">
      <w:pPr>
        <w:jc w:val="both"/>
        <w:rPr>
          <w:rFonts w:ascii="Arial" w:hAnsi="Arial" w:cs="Arial"/>
          <w:b/>
          <w:sz w:val="22"/>
          <w:szCs w:val="22"/>
          <w:u w:val="single"/>
        </w:rPr>
      </w:pPr>
    </w:p>
    <w:p w:rsidR="006F0882" w:rsidRPr="003811D0" w:rsidRDefault="006F0882" w:rsidP="005C6AD1">
      <w:pPr>
        <w:jc w:val="both"/>
        <w:rPr>
          <w:rFonts w:ascii="Arial" w:hAnsi="Arial" w:cs="Arial"/>
          <w:b/>
          <w:sz w:val="22"/>
          <w:szCs w:val="22"/>
          <w:u w:val="single"/>
        </w:rPr>
      </w:pPr>
      <w:r w:rsidRPr="003811D0">
        <w:rPr>
          <w:rFonts w:ascii="Arial" w:hAnsi="Arial" w:cs="Arial"/>
          <w:b/>
          <w:sz w:val="22"/>
          <w:szCs w:val="22"/>
          <w:u w:val="single"/>
        </w:rPr>
        <w:t>PROCEDURAL</w:t>
      </w:r>
    </w:p>
    <w:p w:rsidR="003D04CF" w:rsidRDefault="003D04CF" w:rsidP="005C6AD1">
      <w:pPr>
        <w:jc w:val="both"/>
        <w:rPr>
          <w:rFonts w:ascii="Arial" w:hAnsi="Arial" w:cs="Arial"/>
          <w:b/>
          <w:sz w:val="22"/>
          <w:szCs w:val="22"/>
          <w:u w:val="single"/>
        </w:rPr>
      </w:pPr>
    </w:p>
    <w:p w:rsidR="006869D9" w:rsidRPr="0076380D" w:rsidRDefault="003D04CF" w:rsidP="005C6AD1">
      <w:pPr>
        <w:jc w:val="both"/>
        <w:rPr>
          <w:rFonts w:ascii="Arial" w:hAnsi="Arial" w:cs="Arial"/>
          <w:sz w:val="22"/>
          <w:szCs w:val="22"/>
        </w:rPr>
      </w:pPr>
      <w:r w:rsidRPr="0076380D">
        <w:rPr>
          <w:rFonts w:ascii="Arial" w:hAnsi="Arial" w:cs="Arial"/>
          <w:sz w:val="22"/>
          <w:szCs w:val="22"/>
        </w:rPr>
        <w:t xml:space="preserve">Due to the Coronavirus (Covid-19) pandemic, the meeting </w:t>
      </w:r>
      <w:proofErr w:type="gramStart"/>
      <w:r w:rsidRPr="0076380D">
        <w:rPr>
          <w:rFonts w:ascii="Arial" w:hAnsi="Arial" w:cs="Arial"/>
          <w:sz w:val="22"/>
          <w:szCs w:val="22"/>
        </w:rPr>
        <w:t>had been arrange</w:t>
      </w:r>
      <w:r w:rsidR="00493CC3" w:rsidRPr="0076380D">
        <w:rPr>
          <w:rFonts w:ascii="Arial" w:hAnsi="Arial" w:cs="Arial"/>
          <w:sz w:val="22"/>
          <w:szCs w:val="22"/>
        </w:rPr>
        <w:t>d</w:t>
      </w:r>
      <w:proofErr w:type="gramEnd"/>
      <w:r w:rsidR="00493CC3" w:rsidRPr="0076380D">
        <w:rPr>
          <w:rFonts w:ascii="Arial" w:hAnsi="Arial" w:cs="Arial"/>
          <w:sz w:val="22"/>
          <w:szCs w:val="22"/>
        </w:rPr>
        <w:t xml:space="preserve"> virtually via Microsoft Teams.</w:t>
      </w:r>
      <w:r w:rsidRPr="0076380D">
        <w:rPr>
          <w:rFonts w:ascii="Arial" w:hAnsi="Arial" w:cs="Arial"/>
          <w:sz w:val="22"/>
          <w:szCs w:val="22"/>
        </w:rPr>
        <w:t xml:space="preserve">  </w:t>
      </w:r>
    </w:p>
    <w:p w:rsidR="003D04CF" w:rsidRPr="003811D0" w:rsidRDefault="003D04CF" w:rsidP="005C6AD1">
      <w:pPr>
        <w:jc w:val="both"/>
        <w:rPr>
          <w:rFonts w:ascii="Arial" w:hAnsi="Arial" w:cs="Arial"/>
          <w:b/>
          <w:sz w:val="22"/>
          <w:szCs w:val="22"/>
        </w:rPr>
      </w:pPr>
    </w:p>
    <w:p w:rsidR="006869D9" w:rsidRPr="003811D0" w:rsidRDefault="006869D9" w:rsidP="005C6AD1">
      <w:pPr>
        <w:jc w:val="both"/>
        <w:rPr>
          <w:rFonts w:ascii="Arial" w:hAnsi="Arial" w:cs="Arial"/>
          <w:b/>
          <w:sz w:val="22"/>
          <w:szCs w:val="22"/>
        </w:rPr>
      </w:pPr>
      <w:r w:rsidRPr="003811D0">
        <w:rPr>
          <w:rFonts w:ascii="Arial" w:hAnsi="Arial" w:cs="Arial"/>
          <w:b/>
          <w:sz w:val="22"/>
          <w:szCs w:val="22"/>
        </w:rPr>
        <w:t>1</w:t>
      </w:r>
      <w:r w:rsidRPr="003811D0">
        <w:rPr>
          <w:rFonts w:ascii="Arial" w:hAnsi="Arial" w:cs="Arial"/>
          <w:b/>
          <w:sz w:val="22"/>
          <w:szCs w:val="22"/>
        </w:rPr>
        <w:tab/>
        <w:t>Welcome</w:t>
      </w:r>
    </w:p>
    <w:p w:rsidR="006869D9" w:rsidRPr="003811D0" w:rsidRDefault="006869D9" w:rsidP="005C6AD1">
      <w:pPr>
        <w:jc w:val="both"/>
        <w:rPr>
          <w:rFonts w:ascii="Arial" w:hAnsi="Arial" w:cs="Arial"/>
          <w:b/>
          <w:sz w:val="22"/>
          <w:szCs w:val="22"/>
        </w:rPr>
      </w:pPr>
    </w:p>
    <w:p w:rsidR="006869D9" w:rsidRPr="003811D0" w:rsidRDefault="006869D9" w:rsidP="005C6AD1">
      <w:pPr>
        <w:jc w:val="both"/>
        <w:rPr>
          <w:rFonts w:ascii="Arial" w:hAnsi="Arial" w:cs="Arial"/>
          <w:sz w:val="22"/>
          <w:szCs w:val="22"/>
        </w:rPr>
      </w:pPr>
      <w:r w:rsidRPr="003811D0">
        <w:rPr>
          <w:rFonts w:ascii="Arial" w:hAnsi="Arial" w:cs="Arial"/>
          <w:sz w:val="22"/>
          <w:szCs w:val="22"/>
        </w:rPr>
        <w:t>The Chair welcomed governors to the</w:t>
      </w:r>
      <w:r w:rsidR="007501C2">
        <w:rPr>
          <w:rFonts w:ascii="Arial" w:hAnsi="Arial" w:cs="Arial"/>
          <w:sz w:val="22"/>
          <w:szCs w:val="22"/>
        </w:rPr>
        <w:t xml:space="preserve"> </w:t>
      </w:r>
      <w:r w:rsidR="00127B61">
        <w:rPr>
          <w:rFonts w:ascii="Arial" w:hAnsi="Arial" w:cs="Arial"/>
          <w:sz w:val="22"/>
          <w:szCs w:val="22"/>
        </w:rPr>
        <w:t>autumn</w:t>
      </w:r>
      <w:r w:rsidR="00B401DB">
        <w:rPr>
          <w:rFonts w:ascii="Arial" w:hAnsi="Arial" w:cs="Arial"/>
          <w:sz w:val="22"/>
          <w:szCs w:val="22"/>
        </w:rPr>
        <w:t xml:space="preserve"> term meeting, including </w:t>
      </w:r>
      <w:proofErr w:type="spellStart"/>
      <w:r w:rsidR="00B401DB">
        <w:rPr>
          <w:rFonts w:ascii="Arial" w:hAnsi="Arial" w:cs="Arial"/>
          <w:sz w:val="22"/>
          <w:szCs w:val="22"/>
        </w:rPr>
        <w:t>Mrs</w:t>
      </w:r>
      <w:proofErr w:type="spellEnd"/>
      <w:r w:rsidR="00B401DB">
        <w:rPr>
          <w:rFonts w:ascii="Arial" w:hAnsi="Arial" w:cs="Arial"/>
          <w:sz w:val="22"/>
          <w:szCs w:val="22"/>
        </w:rPr>
        <w:t xml:space="preserve"> Jamie Briggs, Parent governor. Brief introductions </w:t>
      </w:r>
      <w:proofErr w:type="gramStart"/>
      <w:r w:rsidR="00B401DB">
        <w:rPr>
          <w:rFonts w:ascii="Arial" w:hAnsi="Arial" w:cs="Arial"/>
          <w:sz w:val="22"/>
          <w:szCs w:val="22"/>
        </w:rPr>
        <w:t>were made</w:t>
      </w:r>
      <w:proofErr w:type="gramEnd"/>
      <w:r w:rsidR="00B401DB">
        <w:rPr>
          <w:rFonts w:ascii="Arial" w:hAnsi="Arial" w:cs="Arial"/>
          <w:sz w:val="22"/>
          <w:szCs w:val="22"/>
        </w:rPr>
        <w:t>.</w:t>
      </w:r>
    </w:p>
    <w:p w:rsidR="006F0882" w:rsidRPr="003811D0" w:rsidRDefault="006F0882" w:rsidP="005C6AD1">
      <w:pPr>
        <w:jc w:val="both"/>
        <w:rPr>
          <w:rFonts w:ascii="Arial" w:hAnsi="Arial" w:cs="Arial"/>
          <w:sz w:val="22"/>
          <w:szCs w:val="22"/>
        </w:rPr>
      </w:pPr>
    </w:p>
    <w:p w:rsidR="006869D9" w:rsidRPr="003811D0" w:rsidRDefault="006869D9" w:rsidP="005C6AD1">
      <w:pPr>
        <w:jc w:val="both"/>
        <w:rPr>
          <w:rFonts w:ascii="Arial" w:hAnsi="Arial" w:cs="Arial"/>
          <w:sz w:val="22"/>
          <w:szCs w:val="22"/>
        </w:rPr>
      </w:pPr>
      <w:r w:rsidRPr="003811D0">
        <w:rPr>
          <w:rFonts w:ascii="Arial" w:hAnsi="Arial" w:cs="Arial"/>
          <w:sz w:val="22"/>
          <w:szCs w:val="22"/>
        </w:rPr>
        <w:t>1.1</w:t>
      </w:r>
      <w:r w:rsidRPr="003811D0">
        <w:rPr>
          <w:rFonts w:ascii="Arial" w:hAnsi="Arial" w:cs="Arial"/>
          <w:sz w:val="22"/>
          <w:szCs w:val="22"/>
        </w:rPr>
        <w:tab/>
        <w:t>Apologies for and Consideration of Consent to Absence</w:t>
      </w:r>
    </w:p>
    <w:p w:rsidR="006869D9" w:rsidRPr="003811D0" w:rsidRDefault="006869D9" w:rsidP="005C6AD1">
      <w:pPr>
        <w:jc w:val="both"/>
        <w:rPr>
          <w:rFonts w:ascii="Arial" w:hAnsi="Arial" w:cs="Arial"/>
          <w:sz w:val="22"/>
          <w:szCs w:val="22"/>
        </w:rPr>
      </w:pPr>
    </w:p>
    <w:p w:rsidR="003D04CF" w:rsidRPr="003811D0" w:rsidRDefault="003D04CF" w:rsidP="005C6AD1">
      <w:pPr>
        <w:jc w:val="both"/>
        <w:rPr>
          <w:rFonts w:ascii="Arial" w:hAnsi="Arial" w:cs="Arial"/>
          <w:sz w:val="22"/>
          <w:szCs w:val="22"/>
        </w:rPr>
      </w:pPr>
      <w:r w:rsidRPr="00CE1AA3">
        <w:rPr>
          <w:rFonts w:ascii="Arial" w:hAnsi="Arial" w:cs="Arial"/>
          <w:sz w:val="22"/>
          <w:szCs w:val="22"/>
        </w:rPr>
        <w:t xml:space="preserve">Attendance </w:t>
      </w:r>
      <w:proofErr w:type="gramStart"/>
      <w:r w:rsidRPr="00CE1AA3">
        <w:rPr>
          <w:rFonts w:ascii="Arial" w:hAnsi="Arial" w:cs="Arial"/>
          <w:sz w:val="22"/>
          <w:szCs w:val="22"/>
        </w:rPr>
        <w:t>was recorded</w:t>
      </w:r>
      <w:proofErr w:type="gramEnd"/>
      <w:r w:rsidRPr="00CE1AA3">
        <w:rPr>
          <w:rFonts w:ascii="Arial" w:hAnsi="Arial" w:cs="Arial"/>
          <w:sz w:val="22"/>
          <w:szCs w:val="22"/>
        </w:rPr>
        <w:t xml:space="preserve"> as above: </w:t>
      </w:r>
      <w:r w:rsidR="00B401DB">
        <w:rPr>
          <w:rFonts w:ascii="Arial" w:hAnsi="Arial" w:cs="Arial"/>
          <w:sz w:val="22"/>
          <w:szCs w:val="22"/>
        </w:rPr>
        <w:t>an apology</w:t>
      </w:r>
      <w:r w:rsidR="006F0882" w:rsidRPr="00CE1AA3">
        <w:rPr>
          <w:rFonts w:ascii="Arial" w:hAnsi="Arial" w:cs="Arial"/>
          <w:sz w:val="22"/>
          <w:szCs w:val="22"/>
        </w:rPr>
        <w:t xml:space="preserve"> for absence w</w:t>
      </w:r>
      <w:r w:rsidR="00B401DB">
        <w:rPr>
          <w:rFonts w:ascii="Arial" w:hAnsi="Arial" w:cs="Arial"/>
          <w:sz w:val="22"/>
          <w:szCs w:val="22"/>
        </w:rPr>
        <w:t>as</w:t>
      </w:r>
      <w:r w:rsidR="006F0882" w:rsidRPr="00CE1AA3">
        <w:rPr>
          <w:rFonts w:ascii="Arial" w:hAnsi="Arial" w:cs="Arial"/>
          <w:sz w:val="22"/>
          <w:szCs w:val="22"/>
        </w:rPr>
        <w:t xml:space="preserve"> received from </w:t>
      </w:r>
      <w:proofErr w:type="spellStart"/>
      <w:r w:rsidR="00B401DB">
        <w:rPr>
          <w:rFonts w:ascii="Arial" w:hAnsi="Arial" w:cs="Arial"/>
          <w:sz w:val="22"/>
          <w:szCs w:val="22"/>
        </w:rPr>
        <w:t>Mr</w:t>
      </w:r>
      <w:proofErr w:type="spellEnd"/>
      <w:r w:rsidR="00B401DB">
        <w:rPr>
          <w:rFonts w:ascii="Arial" w:hAnsi="Arial" w:cs="Arial"/>
          <w:sz w:val="22"/>
          <w:szCs w:val="22"/>
        </w:rPr>
        <w:t xml:space="preserve"> Arron Leech, Co-opted governor.  </w:t>
      </w:r>
      <w:proofErr w:type="spellStart"/>
      <w:r w:rsidR="00B401DB">
        <w:rPr>
          <w:rFonts w:ascii="Arial" w:hAnsi="Arial" w:cs="Arial"/>
          <w:sz w:val="22"/>
          <w:szCs w:val="22"/>
        </w:rPr>
        <w:t>Mrs</w:t>
      </w:r>
      <w:proofErr w:type="spellEnd"/>
      <w:r w:rsidR="00B401DB">
        <w:rPr>
          <w:rFonts w:ascii="Arial" w:hAnsi="Arial" w:cs="Arial"/>
          <w:sz w:val="22"/>
          <w:szCs w:val="22"/>
        </w:rPr>
        <w:t xml:space="preserve"> Ross was not at the meeting.</w:t>
      </w:r>
    </w:p>
    <w:p w:rsidR="006F0882" w:rsidRPr="003811D0" w:rsidRDefault="006F0882" w:rsidP="005C6AD1">
      <w:pPr>
        <w:jc w:val="both"/>
        <w:rPr>
          <w:rFonts w:ascii="Arial" w:hAnsi="Arial" w:cs="Arial"/>
          <w:sz w:val="22"/>
          <w:szCs w:val="22"/>
        </w:rPr>
      </w:pPr>
    </w:p>
    <w:p w:rsidR="006F0882" w:rsidRPr="003811D0" w:rsidRDefault="006F0882" w:rsidP="007501C2">
      <w:pPr>
        <w:jc w:val="both"/>
        <w:rPr>
          <w:rFonts w:ascii="Arial" w:hAnsi="Arial" w:cs="Arial"/>
          <w:sz w:val="22"/>
          <w:szCs w:val="22"/>
        </w:rPr>
      </w:pPr>
      <w:r w:rsidRPr="00CE1AA3">
        <w:rPr>
          <w:rFonts w:ascii="Arial" w:hAnsi="Arial" w:cs="Arial"/>
          <w:sz w:val="22"/>
          <w:szCs w:val="22"/>
        </w:rPr>
        <w:t>RESOLVED:</w:t>
      </w:r>
      <w:r w:rsidRPr="00CE1AA3">
        <w:rPr>
          <w:rFonts w:ascii="Arial" w:hAnsi="Arial" w:cs="Arial"/>
          <w:sz w:val="22"/>
          <w:szCs w:val="22"/>
        </w:rPr>
        <w:tab/>
        <w:t xml:space="preserve">To consent to the absence of </w:t>
      </w:r>
      <w:proofErr w:type="spellStart"/>
      <w:r w:rsidR="00B401DB">
        <w:rPr>
          <w:rFonts w:ascii="Arial" w:hAnsi="Arial" w:cs="Arial"/>
          <w:sz w:val="22"/>
          <w:szCs w:val="22"/>
        </w:rPr>
        <w:t>Mr</w:t>
      </w:r>
      <w:proofErr w:type="spellEnd"/>
      <w:r w:rsidR="00B401DB">
        <w:rPr>
          <w:rFonts w:ascii="Arial" w:hAnsi="Arial" w:cs="Arial"/>
          <w:sz w:val="22"/>
          <w:szCs w:val="22"/>
        </w:rPr>
        <w:t xml:space="preserve"> Leech</w:t>
      </w:r>
    </w:p>
    <w:p w:rsidR="006F0882" w:rsidRPr="003811D0" w:rsidRDefault="006F0882" w:rsidP="005C6AD1">
      <w:pPr>
        <w:pStyle w:val="ListParagraph"/>
        <w:jc w:val="both"/>
        <w:rPr>
          <w:rFonts w:ascii="Arial" w:hAnsi="Arial" w:cs="Arial"/>
          <w:sz w:val="22"/>
          <w:szCs w:val="22"/>
        </w:rPr>
      </w:pPr>
    </w:p>
    <w:p w:rsidR="006F0882" w:rsidRPr="003D04CF" w:rsidRDefault="003D04CF" w:rsidP="005C6AD1">
      <w:pPr>
        <w:jc w:val="both"/>
        <w:rPr>
          <w:rFonts w:ascii="Arial" w:hAnsi="Arial" w:cs="Arial"/>
          <w:sz w:val="22"/>
          <w:szCs w:val="22"/>
        </w:rPr>
      </w:pPr>
      <w:r w:rsidRPr="003D04CF">
        <w:rPr>
          <w:rFonts w:ascii="Arial" w:hAnsi="Arial" w:cs="Arial"/>
          <w:sz w:val="22"/>
          <w:szCs w:val="22"/>
        </w:rPr>
        <w:t>1.2</w:t>
      </w:r>
      <w:r w:rsidRPr="003D04CF">
        <w:rPr>
          <w:rFonts w:ascii="Arial" w:hAnsi="Arial" w:cs="Arial"/>
          <w:sz w:val="22"/>
          <w:szCs w:val="22"/>
        </w:rPr>
        <w:tab/>
        <w:t>Declaration of</w:t>
      </w:r>
      <w:r w:rsidR="006F0882" w:rsidRPr="003D04CF">
        <w:rPr>
          <w:rFonts w:ascii="Arial" w:hAnsi="Arial" w:cs="Arial"/>
          <w:sz w:val="22"/>
          <w:szCs w:val="22"/>
        </w:rPr>
        <w:t xml:space="preserve"> Pecuniary/Business/Personal/Conflict of Interest form</w:t>
      </w:r>
    </w:p>
    <w:p w:rsidR="006F0882" w:rsidRPr="003811D0" w:rsidRDefault="006F0882" w:rsidP="005C6AD1">
      <w:pPr>
        <w:jc w:val="both"/>
        <w:rPr>
          <w:rFonts w:ascii="Arial" w:hAnsi="Arial" w:cs="Arial"/>
          <w:b/>
          <w:sz w:val="22"/>
          <w:szCs w:val="22"/>
          <w:u w:val="single"/>
        </w:rPr>
      </w:pPr>
    </w:p>
    <w:p w:rsidR="006F0882" w:rsidRDefault="006F0882" w:rsidP="005C6AD1">
      <w:pPr>
        <w:jc w:val="both"/>
        <w:rPr>
          <w:rFonts w:ascii="Arial" w:hAnsi="Arial" w:cs="Arial"/>
          <w:sz w:val="22"/>
          <w:szCs w:val="22"/>
        </w:rPr>
      </w:pPr>
      <w:r w:rsidRPr="003811D0">
        <w:rPr>
          <w:rFonts w:ascii="Arial" w:hAnsi="Arial" w:cs="Arial"/>
          <w:sz w:val="22"/>
          <w:szCs w:val="22"/>
        </w:rPr>
        <w:t>Governors present at the meeting confirmed they had no pecuniary or personal inter</w:t>
      </w:r>
      <w:r w:rsidR="00CE1AA3">
        <w:rPr>
          <w:rFonts w:ascii="Arial" w:hAnsi="Arial" w:cs="Arial"/>
          <w:sz w:val="22"/>
          <w:szCs w:val="22"/>
        </w:rPr>
        <w:t>est in the items on the agenda.</w:t>
      </w:r>
    </w:p>
    <w:p w:rsidR="00127B61" w:rsidRDefault="00127B61" w:rsidP="005C6AD1">
      <w:pPr>
        <w:jc w:val="both"/>
        <w:rPr>
          <w:rFonts w:ascii="Arial" w:hAnsi="Arial" w:cs="Arial"/>
          <w:sz w:val="22"/>
          <w:szCs w:val="22"/>
        </w:rPr>
      </w:pPr>
    </w:p>
    <w:p w:rsidR="00127B61" w:rsidRDefault="00127B61" w:rsidP="00127B61">
      <w:pPr>
        <w:jc w:val="both"/>
        <w:rPr>
          <w:rFonts w:ascii="Arial" w:hAnsi="Arial" w:cs="Arial"/>
          <w:b/>
          <w:sz w:val="22"/>
          <w:szCs w:val="22"/>
        </w:rPr>
      </w:pPr>
      <w:r>
        <w:rPr>
          <w:rFonts w:ascii="Arial" w:hAnsi="Arial" w:cs="Arial"/>
          <w:b/>
          <w:sz w:val="22"/>
          <w:szCs w:val="22"/>
        </w:rPr>
        <w:t>2</w:t>
      </w:r>
      <w:r>
        <w:rPr>
          <w:rFonts w:ascii="Arial" w:hAnsi="Arial" w:cs="Arial"/>
          <w:b/>
          <w:sz w:val="22"/>
          <w:szCs w:val="22"/>
        </w:rPr>
        <w:tab/>
        <w:t xml:space="preserve">Appointment of Committee Chair </w:t>
      </w:r>
    </w:p>
    <w:p w:rsidR="00127B61" w:rsidRDefault="00127B61" w:rsidP="00127B61">
      <w:pPr>
        <w:jc w:val="both"/>
        <w:rPr>
          <w:rFonts w:ascii="Arial" w:hAnsi="Arial" w:cs="Arial"/>
          <w:b/>
          <w:sz w:val="22"/>
          <w:szCs w:val="22"/>
        </w:rPr>
      </w:pPr>
    </w:p>
    <w:p w:rsidR="00127B61" w:rsidRPr="006F41B2" w:rsidRDefault="00127B61" w:rsidP="00127B61">
      <w:pPr>
        <w:jc w:val="both"/>
        <w:rPr>
          <w:rFonts w:ascii="Arial" w:hAnsi="Arial" w:cs="Arial"/>
          <w:sz w:val="22"/>
          <w:szCs w:val="22"/>
        </w:rPr>
      </w:pPr>
      <w:r>
        <w:rPr>
          <w:rFonts w:ascii="Arial" w:hAnsi="Arial" w:cs="Arial"/>
          <w:sz w:val="22"/>
          <w:szCs w:val="22"/>
        </w:rPr>
        <w:t>Governors nominated</w:t>
      </w:r>
      <w:r w:rsidR="00784FA3">
        <w:rPr>
          <w:rFonts w:ascii="Arial" w:hAnsi="Arial" w:cs="Arial"/>
          <w:sz w:val="22"/>
          <w:szCs w:val="22"/>
        </w:rPr>
        <w:t xml:space="preserve"> Matt Hartley</w:t>
      </w:r>
      <w:r>
        <w:rPr>
          <w:rFonts w:ascii="Arial" w:hAnsi="Arial" w:cs="Arial"/>
          <w:sz w:val="22"/>
          <w:szCs w:val="22"/>
        </w:rPr>
        <w:t xml:space="preserve"> for the position of Chair.  The term of office </w:t>
      </w:r>
      <w:proofErr w:type="gramStart"/>
      <w:r>
        <w:rPr>
          <w:rFonts w:ascii="Arial" w:hAnsi="Arial" w:cs="Arial"/>
          <w:sz w:val="22"/>
          <w:szCs w:val="22"/>
        </w:rPr>
        <w:t>was agreed</w:t>
      </w:r>
      <w:proofErr w:type="gramEnd"/>
      <w:r>
        <w:rPr>
          <w:rFonts w:ascii="Arial" w:hAnsi="Arial" w:cs="Arial"/>
          <w:sz w:val="22"/>
          <w:szCs w:val="22"/>
        </w:rPr>
        <w:t xml:space="preserve"> as o</w:t>
      </w:r>
      <w:r w:rsidR="00B401DB">
        <w:rPr>
          <w:rFonts w:ascii="Arial" w:hAnsi="Arial" w:cs="Arial"/>
          <w:sz w:val="22"/>
          <w:szCs w:val="22"/>
        </w:rPr>
        <w:t>ne year</w:t>
      </w:r>
      <w:r>
        <w:rPr>
          <w:rFonts w:ascii="Arial" w:hAnsi="Arial" w:cs="Arial"/>
          <w:sz w:val="22"/>
          <w:szCs w:val="22"/>
        </w:rPr>
        <w:t xml:space="preserve"> and the voting took place via a virtual show of hands.</w:t>
      </w:r>
    </w:p>
    <w:p w:rsidR="00127B61" w:rsidRPr="006F41B2" w:rsidRDefault="00127B61" w:rsidP="00127B61">
      <w:pPr>
        <w:jc w:val="both"/>
        <w:rPr>
          <w:rFonts w:ascii="Arial" w:hAnsi="Arial" w:cs="Arial"/>
          <w:sz w:val="22"/>
          <w:szCs w:val="22"/>
        </w:rPr>
      </w:pPr>
    </w:p>
    <w:p w:rsidR="00127B61" w:rsidRDefault="00127B61" w:rsidP="00127B61">
      <w:pPr>
        <w:pStyle w:val="TextIndent"/>
        <w:tabs>
          <w:tab w:val="clear" w:pos="567"/>
          <w:tab w:val="clear" w:pos="1134"/>
          <w:tab w:val="clear" w:pos="1701"/>
          <w:tab w:val="clear" w:pos="2268"/>
          <w:tab w:val="clear" w:pos="2835"/>
          <w:tab w:val="clear" w:pos="3402"/>
          <w:tab w:val="clear" w:pos="3969"/>
          <w:tab w:val="clear" w:pos="4536"/>
          <w:tab w:val="clear" w:pos="5103"/>
        </w:tabs>
        <w:ind w:hanging="567"/>
        <w:jc w:val="both"/>
        <w:rPr>
          <w:rFonts w:cs="Arial"/>
          <w:sz w:val="22"/>
          <w:szCs w:val="22"/>
        </w:rPr>
      </w:pPr>
      <w:r w:rsidRPr="00A205FD">
        <w:rPr>
          <w:rFonts w:cs="Arial"/>
          <w:sz w:val="22"/>
          <w:szCs w:val="22"/>
        </w:rPr>
        <w:t xml:space="preserve">RESOLVED: </w:t>
      </w:r>
      <w:r>
        <w:rPr>
          <w:rFonts w:cs="Arial"/>
          <w:sz w:val="22"/>
          <w:szCs w:val="22"/>
        </w:rPr>
        <w:tab/>
        <w:t xml:space="preserve">To appoint </w:t>
      </w:r>
      <w:r w:rsidR="00784FA3">
        <w:rPr>
          <w:rFonts w:cs="Arial"/>
          <w:sz w:val="22"/>
          <w:szCs w:val="22"/>
        </w:rPr>
        <w:t>Mr Matt Hartley</w:t>
      </w:r>
      <w:r>
        <w:rPr>
          <w:rFonts w:cs="Arial"/>
          <w:sz w:val="22"/>
          <w:szCs w:val="22"/>
        </w:rPr>
        <w:t xml:space="preserve"> as </w:t>
      </w:r>
      <w:r w:rsidRPr="00A205FD">
        <w:rPr>
          <w:rFonts w:cs="Arial"/>
          <w:sz w:val="22"/>
          <w:szCs w:val="22"/>
        </w:rPr>
        <w:t xml:space="preserve">Chair </w:t>
      </w:r>
      <w:r>
        <w:rPr>
          <w:rFonts w:cs="Arial"/>
          <w:sz w:val="22"/>
          <w:szCs w:val="22"/>
        </w:rPr>
        <w:t>and</w:t>
      </w:r>
      <w:r w:rsidR="00784FA3">
        <w:rPr>
          <w:rFonts w:cs="Arial"/>
          <w:sz w:val="22"/>
          <w:szCs w:val="22"/>
        </w:rPr>
        <w:t xml:space="preserve"> Mr Nick Whitbread</w:t>
      </w:r>
      <w:r>
        <w:rPr>
          <w:rFonts w:cs="Arial"/>
          <w:sz w:val="22"/>
          <w:szCs w:val="22"/>
        </w:rPr>
        <w:t xml:space="preserve"> as Vice Chair</w:t>
      </w:r>
    </w:p>
    <w:p w:rsidR="00127B61" w:rsidRPr="00A205FD" w:rsidRDefault="00127B61" w:rsidP="00127B61">
      <w:pPr>
        <w:pStyle w:val="TextIndent"/>
        <w:tabs>
          <w:tab w:val="clear" w:pos="567"/>
          <w:tab w:val="clear" w:pos="1134"/>
          <w:tab w:val="clear" w:pos="1701"/>
          <w:tab w:val="clear" w:pos="2268"/>
          <w:tab w:val="clear" w:pos="2835"/>
          <w:tab w:val="clear" w:pos="3402"/>
          <w:tab w:val="clear" w:pos="3969"/>
          <w:tab w:val="clear" w:pos="4536"/>
          <w:tab w:val="clear" w:pos="5103"/>
        </w:tabs>
        <w:ind w:left="2007" w:hanging="567"/>
        <w:jc w:val="both"/>
        <w:rPr>
          <w:rFonts w:cs="Arial"/>
          <w:sz w:val="22"/>
          <w:szCs w:val="22"/>
        </w:rPr>
      </w:pPr>
      <w:proofErr w:type="gramStart"/>
      <w:r>
        <w:rPr>
          <w:rFonts w:cs="Arial"/>
          <w:sz w:val="22"/>
          <w:szCs w:val="22"/>
        </w:rPr>
        <w:t>of</w:t>
      </w:r>
      <w:proofErr w:type="gramEnd"/>
      <w:r>
        <w:rPr>
          <w:rFonts w:cs="Arial"/>
          <w:sz w:val="22"/>
          <w:szCs w:val="22"/>
        </w:rPr>
        <w:t xml:space="preserve"> </w:t>
      </w:r>
      <w:r w:rsidRPr="00484FA3">
        <w:rPr>
          <w:rFonts w:cs="Arial"/>
          <w:sz w:val="22"/>
          <w:szCs w:val="22"/>
        </w:rPr>
        <w:t xml:space="preserve">the </w:t>
      </w:r>
      <w:r w:rsidR="00484FA3" w:rsidRPr="00484FA3">
        <w:rPr>
          <w:rFonts w:cs="Arial"/>
          <w:sz w:val="22"/>
          <w:szCs w:val="22"/>
        </w:rPr>
        <w:t>Finance, Personnel and Premises</w:t>
      </w:r>
      <w:r w:rsidR="00484FA3">
        <w:rPr>
          <w:rFonts w:cs="Arial"/>
          <w:sz w:val="22"/>
          <w:szCs w:val="22"/>
        </w:rPr>
        <w:t xml:space="preserve"> </w:t>
      </w:r>
      <w:r w:rsidRPr="00A205FD">
        <w:rPr>
          <w:rFonts w:cs="Arial"/>
          <w:sz w:val="22"/>
          <w:szCs w:val="22"/>
        </w:rPr>
        <w:t xml:space="preserve">Committee for the academic year </w:t>
      </w:r>
      <w:r>
        <w:rPr>
          <w:rFonts w:cs="Arial"/>
          <w:sz w:val="22"/>
          <w:szCs w:val="22"/>
        </w:rPr>
        <w:t>2021/22</w:t>
      </w:r>
      <w:r w:rsidRPr="00A205FD">
        <w:rPr>
          <w:rFonts w:cs="Arial"/>
          <w:sz w:val="22"/>
          <w:szCs w:val="22"/>
        </w:rPr>
        <w:t xml:space="preserve"> </w:t>
      </w:r>
    </w:p>
    <w:p w:rsidR="00127B61" w:rsidRPr="006F41B2" w:rsidRDefault="00127B61" w:rsidP="00127B61">
      <w:pPr>
        <w:jc w:val="both"/>
        <w:rPr>
          <w:rFonts w:ascii="Arial" w:hAnsi="Arial" w:cs="Arial"/>
          <w:sz w:val="22"/>
          <w:szCs w:val="22"/>
        </w:rPr>
      </w:pPr>
    </w:p>
    <w:p w:rsidR="00127B61" w:rsidRPr="00A15C3C" w:rsidRDefault="00127B61" w:rsidP="00127B61">
      <w:pPr>
        <w:jc w:val="both"/>
        <w:rPr>
          <w:rFonts w:ascii="Arial" w:hAnsi="Arial" w:cs="Arial"/>
          <w:b/>
          <w:sz w:val="22"/>
          <w:szCs w:val="22"/>
        </w:rPr>
      </w:pPr>
      <w:r w:rsidRPr="00A15C3C">
        <w:rPr>
          <w:rFonts w:ascii="Arial" w:hAnsi="Arial" w:cs="Arial"/>
          <w:b/>
          <w:sz w:val="22"/>
          <w:szCs w:val="22"/>
        </w:rPr>
        <w:t>3</w:t>
      </w:r>
      <w:r w:rsidRPr="00A15C3C">
        <w:rPr>
          <w:rFonts w:ascii="Arial" w:hAnsi="Arial" w:cs="Arial"/>
          <w:b/>
          <w:sz w:val="22"/>
          <w:szCs w:val="22"/>
        </w:rPr>
        <w:tab/>
        <w:t>Annual Review of Terms of Reference</w:t>
      </w:r>
    </w:p>
    <w:p w:rsidR="00127B61" w:rsidRDefault="00127B61" w:rsidP="00127B61">
      <w:pPr>
        <w:jc w:val="both"/>
        <w:rPr>
          <w:rFonts w:ascii="Arial" w:hAnsi="Arial" w:cs="Arial"/>
          <w:sz w:val="22"/>
          <w:szCs w:val="22"/>
        </w:rPr>
      </w:pPr>
    </w:p>
    <w:p w:rsidR="00127B61" w:rsidRPr="006869D9" w:rsidRDefault="00127B61" w:rsidP="00127B61">
      <w:pPr>
        <w:jc w:val="both"/>
        <w:rPr>
          <w:rFonts w:ascii="Arial" w:hAnsi="Arial" w:cs="Arial"/>
          <w:sz w:val="22"/>
          <w:szCs w:val="22"/>
        </w:rPr>
      </w:pPr>
      <w:r>
        <w:rPr>
          <w:rFonts w:ascii="Arial" w:hAnsi="Arial" w:cs="Arial"/>
          <w:sz w:val="22"/>
          <w:szCs w:val="22"/>
        </w:rPr>
        <w:t xml:space="preserve">The </w:t>
      </w:r>
      <w:r w:rsidR="00B401DB">
        <w:rPr>
          <w:rFonts w:ascii="Arial" w:hAnsi="Arial" w:cs="Arial"/>
          <w:sz w:val="22"/>
          <w:szCs w:val="22"/>
        </w:rPr>
        <w:t>School Business Manager (SBM)</w:t>
      </w:r>
      <w:r>
        <w:rPr>
          <w:rFonts w:ascii="Arial" w:hAnsi="Arial" w:cs="Arial"/>
          <w:sz w:val="22"/>
          <w:szCs w:val="22"/>
        </w:rPr>
        <w:t xml:space="preserve"> confirmed that there had been no changes to the Terms of Reference.</w:t>
      </w:r>
    </w:p>
    <w:p w:rsidR="00127B61" w:rsidRPr="006869D9" w:rsidRDefault="00127B61" w:rsidP="00127B61">
      <w:pPr>
        <w:jc w:val="both"/>
        <w:rPr>
          <w:rFonts w:ascii="Arial" w:hAnsi="Arial" w:cs="Arial"/>
          <w:sz w:val="22"/>
          <w:szCs w:val="22"/>
        </w:rPr>
      </w:pPr>
    </w:p>
    <w:p w:rsidR="00484FA3" w:rsidRDefault="00127B61" w:rsidP="00484FA3">
      <w:pPr>
        <w:jc w:val="both"/>
        <w:rPr>
          <w:rFonts w:ascii="Arial" w:hAnsi="Arial" w:cs="Arial"/>
          <w:sz w:val="22"/>
          <w:szCs w:val="22"/>
        </w:rPr>
      </w:pPr>
      <w:r w:rsidRPr="00484FA3">
        <w:rPr>
          <w:rFonts w:ascii="Arial" w:hAnsi="Arial" w:cs="Arial"/>
          <w:sz w:val="22"/>
          <w:szCs w:val="22"/>
        </w:rPr>
        <w:t>RESOLVED:</w:t>
      </w:r>
      <w:r w:rsidRPr="00484FA3">
        <w:rPr>
          <w:rFonts w:ascii="Arial" w:hAnsi="Arial" w:cs="Arial"/>
          <w:sz w:val="22"/>
          <w:szCs w:val="22"/>
        </w:rPr>
        <w:tab/>
        <w:t xml:space="preserve">To approve the Terms of Reference of the </w:t>
      </w:r>
      <w:r w:rsidR="00484FA3" w:rsidRPr="00484FA3">
        <w:rPr>
          <w:rFonts w:ascii="Arial" w:hAnsi="Arial" w:cs="Arial"/>
          <w:sz w:val="22"/>
          <w:szCs w:val="22"/>
        </w:rPr>
        <w:t xml:space="preserve">Finance, Personnel and Premises </w:t>
      </w:r>
    </w:p>
    <w:p w:rsidR="00127B61" w:rsidRDefault="00484FA3" w:rsidP="00484FA3">
      <w:pPr>
        <w:jc w:val="both"/>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sidRPr="00484FA3">
        <w:rPr>
          <w:rFonts w:ascii="Arial" w:hAnsi="Arial" w:cs="Arial"/>
          <w:sz w:val="22"/>
          <w:szCs w:val="22"/>
        </w:rPr>
        <w:t>Committee</w:t>
      </w:r>
    </w:p>
    <w:p w:rsidR="00F26CD4" w:rsidRDefault="00F26CD4" w:rsidP="00484FA3">
      <w:pPr>
        <w:jc w:val="both"/>
        <w:rPr>
          <w:rFonts w:ascii="Arial" w:hAnsi="Arial" w:cs="Arial"/>
          <w:sz w:val="22"/>
          <w:szCs w:val="22"/>
        </w:rPr>
      </w:pPr>
    </w:p>
    <w:p w:rsidR="00F26CD4" w:rsidRPr="00F26CD4" w:rsidRDefault="00F26CD4" w:rsidP="00484FA3">
      <w:pPr>
        <w:jc w:val="both"/>
        <w:rPr>
          <w:rFonts w:ascii="Arial" w:hAnsi="Arial" w:cs="Arial"/>
          <w:b/>
          <w:sz w:val="22"/>
          <w:szCs w:val="22"/>
        </w:rPr>
      </w:pPr>
      <w:r w:rsidRPr="00F26CD4">
        <w:rPr>
          <w:rFonts w:ascii="Arial" w:hAnsi="Arial" w:cs="Arial"/>
          <w:b/>
          <w:sz w:val="22"/>
          <w:szCs w:val="22"/>
        </w:rPr>
        <w:t>4</w:t>
      </w:r>
      <w:r w:rsidRPr="00F26CD4">
        <w:rPr>
          <w:rFonts w:ascii="Arial" w:hAnsi="Arial" w:cs="Arial"/>
          <w:b/>
          <w:sz w:val="22"/>
          <w:szCs w:val="22"/>
        </w:rPr>
        <w:tab/>
        <w:t>To approve the minutes of the summer term meeting</w:t>
      </w:r>
    </w:p>
    <w:p w:rsidR="00127B61" w:rsidRPr="003811D0" w:rsidRDefault="00127B61" w:rsidP="00127B61">
      <w:pPr>
        <w:jc w:val="both"/>
        <w:rPr>
          <w:rFonts w:ascii="Arial" w:hAnsi="Arial" w:cs="Arial"/>
          <w:sz w:val="22"/>
          <w:szCs w:val="22"/>
        </w:rPr>
      </w:pPr>
    </w:p>
    <w:p w:rsidR="00127B61" w:rsidRPr="003811D0" w:rsidRDefault="00127B61" w:rsidP="00127B61">
      <w:pPr>
        <w:jc w:val="both"/>
        <w:rPr>
          <w:rFonts w:ascii="Arial" w:hAnsi="Arial" w:cs="Arial"/>
          <w:sz w:val="22"/>
          <w:szCs w:val="22"/>
        </w:rPr>
      </w:pPr>
      <w:r>
        <w:rPr>
          <w:rFonts w:ascii="Arial" w:hAnsi="Arial" w:cs="Arial"/>
          <w:sz w:val="22"/>
          <w:szCs w:val="22"/>
        </w:rPr>
        <w:t>4</w:t>
      </w:r>
      <w:r w:rsidRPr="003811D0">
        <w:rPr>
          <w:rFonts w:ascii="Arial" w:hAnsi="Arial" w:cs="Arial"/>
          <w:sz w:val="22"/>
          <w:szCs w:val="22"/>
        </w:rPr>
        <w:t>.1</w:t>
      </w:r>
      <w:r w:rsidRPr="003811D0">
        <w:rPr>
          <w:rFonts w:ascii="Arial" w:hAnsi="Arial" w:cs="Arial"/>
          <w:sz w:val="22"/>
          <w:szCs w:val="22"/>
        </w:rPr>
        <w:tab/>
        <w:t xml:space="preserve">Confirmation of minutes of the </w:t>
      </w:r>
      <w:r>
        <w:rPr>
          <w:rFonts w:ascii="Arial" w:hAnsi="Arial" w:cs="Arial"/>
          <w:sz w:val="22"/>
          <w:szCs w:val="22"/>
        </w:rPr>
        <w:t>summer</w:t>
      </w:r>
      <w:r w:rsidRPr="003811D0">
        <w:rPr>
          <w:rFonts w:ascii="Arial" w:hAnsi="Arial" w:cs="Arial"/>
          <w:sz w:val="22"/>
          <w:szCs w:val="22"/>
        </w:rPr>
        <w:t xml:space="preserve"> term meeting held on </w:t>
      </w:r>
      <w:r w:rsidR="00484FA3">
        <w:rPr>
          <w:rFonts w:ascii="Arial" w:hAnsi="Arial" w:cs="Arial"/>
          <w:sz w:val="22"/>
          <w:szCs w:val="22"/>
        </w:rPr>
        <w:t>21 June</w:t>
      </w:r>
      <w:r>
        <w:rPr>
          <w:rFonts w:ascii="Arial" w:hAnsi="Arial" w:cs="Arial"/>
          <w:sz w:val="22"/>
          <w:szCs w:val="22"/>
        </w:rPr>
        <w:t xml:space="preserve"> 2021</w:t>
      </w:r>
    </w:p>
    <w:p w:rsidR="00127B61" w:rsidRPr="003811D0" w:rsidRDefault="00127B61" w:rsidP="00127B61">
      <w:pPr>
        <w:jc w:val="both"/>
        <w:rPr>
          <w:rFonts w:ascii="Arial" w:hAnsi="Arial" w:cs="Arial"/>
          <w:sz w:val="22"/>
          <w:szCs w:val="22"/>
        </w:rPr>
      </w:pPr>
    </w:p>
    <w:p w:rsidR="00127B61" w:rsidRPr="00484FA3" w:rsidRDefault="00127B61" w:rsidP="00127B61">
      <w:pPr>
        <w:jc w:val="both"/>
        <w:rPr>
          <w:rFonts w:ascii="Arial" w:hAnsi="Arial" w:cs="Arial"/>
          <w:sz w:val="22"/>
          <w:szCs w:val="22"/>
        </w:rPr>
      </w:pPr>
      <w:r w:rsidRPr="00484FA3">
        <w:rPr>
          <w:rFonts w:ascii="Arial" w:hAnsi="Arial" w:cs="Arial"/>
          <w:sz w:val="22"/>
          <w:szCs w:val="22"/>
        </w:rPr>
        <w:t>RESOLVED:</w:t>
      </w:r>
      <w:r w:rsidRPr="00484FA3">
        <w:rPr>
          <w:rFonts w:ascii="Arial" w:hAnsi="Arial" w:cs="Arial"/>
          <w:sz w:val="22"/>
          <w:szCs w:val="22"/>
        </w:rPr>
        <w:tab/>
        <w:t xml:space="preserve">To confirm that the minutes of the </w:t>
      </w:r>
      <w:r w:rsidR="00484FA3" w:rsidRPr="00484FA3">
        <w:rPr>
          <w:rFonts w:ascii="Arial" w:hAnsi="Arial" w:cs="Arial"/>
          <w:sz w:val="22"/>
          <w:szCs w:val="22"/>
        </w:rPr>
        <w:t>Finance, Personnel and Premises Committee</w:t>
      </w:r>
    </w:p>
    <w:p w:rsidR="00127B61" w:rsidRDefault="00127B61" w:rsidP="00127B61">
      <w:pPr>
        <w:jc w:val="both"/>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sidRPr="003811D0">
        <w:rPr>
          <w:rFonts w:ascii="Arial" w:hAnsi="Arial" w:cs="Arial"/>
          <w:sz w:val="22"/>
          <w:szCs w:val="22"/>
        </w:rPr>
        <w:t>meeting</w:t>
      </w:r>
      <w:proofErr w:type="gramEnd"/>
      <w:r w:rsidRPr="003811D0">
        <w:rPr>
          <w:rFonts w:ascii="Arial" w:hAnsi="Arial" w:cs="Arial"/>
          <w:sz w:val="22"/>
          <w:szCs w:val="22"/>
        </w:rPr>
        <w:t xml:space="preserve"> held on </w:t>
      </w:r>
      <w:r w:rsidR="00484FA3">
        <w:rPr>
          <w:rFonts w:ascii="Arial" w:hAnsi="Arial" w:cs="Arial"/>
          <w:sz w:val="22"/>
          <w:szCs w:val="22"/>
        </w:rPr>
        <w:t xml:space="preserve">21 June </w:t>
      </w:r>
      <w:r>
        <w:rPr>
          <w:rFonts w:ascii="Arial" w:hAnsi="Arial" w:cs="Arial"/>
          <w:sz w:val="22"/>
          <w:szCs w:val="22"/>
        </w:rPr>
        <w:t>2021</w:t>
      </w:r>
      <w:r w:rsidRPr="003811D0">
        <w:rPr>
          <w:rFonts w:ascii="Arial" w:hAnsi="Arial" w:cs="Arial"/>
          <w:sz w:val="22"/>
          <w:szCs w:val="22"/>
        </w:rPr>
        <w:t xml:space="preserve"> are a true and correct record</w:t>
      </w:r>
      <w:r>
        <w:rPr>
          <w:rFonts w:ascii="Arial" w:hAnsi="Arial" w:cs="Arial"/>
          <w:sz w:val="22"/>
          <w:szCs w:val="22"/>
        </w:rPr>
        <w:t>.</w:t>
      </w:r>
    </w:p>
    <w:p w:rsidR="00127B61" w:rsidRPr="00626D0D" w:rsidRDefault="00127B61" w:rsidP="00127B61">
      <w:pPr>
        <w:jc w:val="both"/>
        <w:rPr>
          <w:rFonts w:ascii="Arial" w:hAnsi="Arial" w:cs="Arial"/>
          <w:sz w:val="22"/>
          <w:szCs w:val="22"/>
        </w:rPr>
      </w:pPr>
    </w:p>
    <w:p w:rsidR="00127B61" w:rsidRDefault="00127B61" w:rsidP="00127B61">
      <w:pPr>
        <w:jc w:val="both"/>
        <w:rPr>
          <w:rFonts w:ascii="Arial" w:hAnsi="Arial" w:cs="Arial"/>
          <w:sz w:val="22"/>
          <w:szCs w:val="22"/>
        </w:rPr>
      </w:pPr>
      <w:r>
        <w:rPr>
          <w:rFonts w:ascii="Arial" w:hAnsi="Arial" w:cs="Arial"/>
          <w:sz w:val="22"/>
          <w:szCs w:val="22"/>
        </w:rPr>
        <w:t>4.2</w:t>
      </w:r>
      <w:r>
        <w:rPr>
          <w:rFonts w:ascii="Arial" w:hAnsi="Arial" w:cs="Arial"/>
          <w:sz w:val="22"/>
          <w:szCs w:val="22"/>
        </w:rPr>
        <w:tab/>
        <w:t xml:space="preserve">Matters arising </w:t>
      </w:r>
    </w:p>
    <w:p w:rsidR="00127B61" w:rsidRPr="005C6AD1" w:rsidRDefault="00127B61" w:rsidP="00127B61">
      <w:pPr>
        <w:jc w:val="both"/>
        <w:rPr>
          <w:rFonts w:ascii="Arial" w:hAnsi="Arial" w:cs="Arial"/>
          <w:sz w:val="22"/>
          <w:szCs w:val="22"/>
        </w:rPr>
      </w:pPr>
    </w:p>
    <w:p w:rsidR="00127B61" w:rsidRPr="005C6AD1" w:rsidRDefault="00127B61" w:rsidP="00127B61">
      <w:pPr>
        <w:jc w:val="both"/>
        <w:rPr>
          <w:rFonts w:ascii="Arial" w:hAnsi="Arial" w:cs="Arial"/>
          <w:sz w:val="22"/>
          <w:szCs w:val="22"/>
        </w:rPr>
      </w:pPr>
      <w:r>
        <w:rPr>
          <w:rFonts w:ascii="Arial" w:hAnsi="Arial" w:cs="Arial"/>
          <w:sz w:val="22"/>
          <w:szCs w:val="22"/>
        </w:rPr>
        <w:t xml:space="preserve">The School Business Manager (SBM) </w:t>
      </w:r>
      <w:r w:rsidRPr="005C6AD1">
        <w:rPr>
          <w:rFonts w:ascii="Arial" w:hAnsi="Arial" w:cs="Arial"/>
          <w:sz w:val="22"/>
          <w:szCs w:val="22"/>
        </w:rPr>
        <w:t>referr</w:t>
      </w:r>
      <w:r>
        <w:rPr>
          <w:rFonts w:ascii="Arial" w:hAnsi="Arial" w:cs="Arial"/>
          <w:sz w:val="22"/>
          <w:szCs w:val="22"/>
        </w:rPr>
        <w:t xml:space="preserve">ed to the action table on page </w:t>
      </w:r>
      <w:r w:rsidR="00784FA3">
        <w:rPr>
          <w:rFonts w:ascii="Arial" w:hAnsi="Arial" w:cs="Arial"/>
          <w:sz w:val="22"/>
          <w:szCs w:val="22"/>
        </w:rPr>
        <w:t>5</w:t>
      </w:r>
      <w:r w:rsidRPr="005C6AD1">
        <w:rPr>
          <w:rFonts w:ascii="Arial" w:hAnsi="Arial" w:cs="Arial"/>
          <w:sz w:val="22"/>
          <w:szCs w:val="22"/>
        </w:rPr>
        <w:t xml:space="preserve"> of the minutes.</w:t>
      </w:r>
    </w:p>
    <w:p w:rsidR="00127B61" w:rsidRPr="005C6AD1" w:rsidRDefault="00127B61" w:rsidP="00127B61">
      <w:pPr>
        <w:jc w:val="both"/>
        <w:rPr>
          <w:rFonts w:ascii="Arial" w:hAnsi="Arial" w:cs="Arial"/>
          <w:sz w:val="22"/>
          <w:szCs w:val="22"/>
        </w:rPr>
      </w:pPr>
    </w:p>
    <w:p w:rsidR="00127B61" w:rsidRDefault="00127B61" w:rsidP="006B4D8E">
      <w:pPr>
        <w:ind w:left="720"/>
        <w:jc w:val="both"/>
        <w:rPr>
          <w:rFonts w:ascii="Arial" w:hAnsi="Arial" w:cs="Arial"/>
          <w:sz w:val="22"/>
          <w:szCs w:val="22"/>
        </w:rPr>
      </w:pPr>
      <w:r>
        <w:rPr>
          <w:rFonts w:ascii="Arial" w:hAnsi="Arial" w:cs="Arial"/>
          <w:sz w:val="22"/>
          <w:szCs w:val="22"/>
        </w:rPr>
        <w:t xml:space="preserve">@ </w:t>
      </w:r>
      <w:r w:rsidR="00484FA3">
        <w:rPr>
          <w:rFonts w:ascii="Arial" w:hAnsi="Arial" w:cs="Arial"/>
          <w:sz w:val="22"/>
          <w:szCs w:val="22"/>
        </w:rPr>
        <w:t>3.2 – Financial competencies matrix</w:t>
      </w:r>
    </w:p>
    <w:p w:rsidR="00B401DB" w:rsidRDefault="00B401DB" w:rsidP="006B4D8E">
      <w:pPr>
        <w:ind w:left="720"/>
        <w:jc w:val="both"/>
        <w:rPr>
          <w:rFonts w:ascii="Arial" w:hAnsi="Arial" w:cs="Arial"/>
          <w:sz w:val="22"/>
          <w:szCs w:val="22"/>
        </w:rPr>
      </w:pPr>
    </w:p>
    <w:p w:rsidR="00B401DB" w:rsidRDefault="00B401DB" w:rsidP="006B4D8E">
      <w:pPr>
        <w:ind w:left="720"/>
        <w:jc w:val="both"/>
        <w:rPr>
          <w:rFonts w:ascii="Arial" w:hAnsi="Arial" w:cs="Arial"/>
          <w:sz w:val="22"/>
          <w:szCs w:val="22"/>
        </w:rPr>
      </w:pPr>
      <w:r>
        <w:rPr>
          <w:rFonts w:ascii="Arial" w:hAnsi="Arial" w:cs="Arial"/>
          <w:sz w:val="22"/>
          <w:szCs w:val="22"/>
        </w:rPr>
        <w:t>The SBM had not received any completed forms and agreed to resend the forms for governors to complete and sign before the end of the autumn term.</w:t>
      </w:r>
    </w:p>
    <w:p w:rsidR="00B401DB" w:rsidRDefault="00B401DB" w:rsidP="006B4D8E">
      <w:pPr>
        <w:ind w:left="720"/>
        <w:jc w:val="both"/>
        <w:rPr>
          <w:rFonts w:ascii="Arial" w:hAnsi="Arial" w:cs="Arial"/>
          <w:sz w:val="22"/>
          <w:szCs w:val="22"/>
        </w:rPr>
      </w:pPr>
      <w:r>
        <w:rPr>
          <w:rFonts w:ascii="Arial" w:hAnsi="Arial" w:cs="Arial"/>
          <w:sz w:val="22"/>
          <w:szCs w:val="22"/>
        </w:rPr>
        <w:br/>
        <w:t>RESOLVED:</w:t>
      </w:r>
      <w:r>
        <w:rPr>
          <w:rFonts w:ascii="Arial" w:hAnsi="Arial" w:cs="Arial"/>
          <w:sz w:val="22"/>
          <w:szCs w:val="22"/>
        </w:rPr>
        <w:tab/>
        <w:t>That the SBM send Committee members the financial competencies matrix for</w:t>
      </w:r>
    </w:p>
    <w:p w:rsidR="00B401DB" w:rsidRDefault="00B401DB" w:rsidP="006B4D8E">
      <w:pPr>
        <w:ind w:left="720"/>
        <w:jc w:val="both"/>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Pr>
          <w:rFonts w:ascii="Arial" w:hAnsi="Arial" w:cs="Arial"/>
          <w:sz w:val="22"/>
          <w:szCs w:val="22"/>
        </w:rPr>
        <w:t>completion</w:t>
      </w:r>
      <w:proofErr w:type="gramEnd"/>
      <w:r>
        <w:rPr>
          <w:rFonts w:ascii="Arial" w:hAnsi="Arial" w:cs="Arial"/>
          <w:sz w:val="22"/>
          <w:szCs w:val="22"/>
        </w:rPr>
        <w:t xml:space="preserve"> and return by 17 December 2021</w:t>
      </w:r>
    </w:p>
    <w:p w:rsidR="00B401DB" w:rsidRDefault="00B401DB" w:rsidP="006B4D8E">
      <w:pPr>
        <w:ind w:left="720"/>
        <w:jc w:val="both"/>
        <w:rPr>
          <w:rFonts w:ascii="Arial" w:hAnsi="Arial" w:cs="Arial"/>
          <w:sz w:val="22"/>
          <w:szCs w:val="22"/>
        </w:rPr>
      </w:pPr>
    </w:p>
    <w:p w:rsidR="00127B61" w:rsidRDefault="00484FA3" w:rsidP="006B4D8E">
      <w:pPr>
        <w:ind w:left="720"/>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4.4  -</w:t>
      </w:r>
      <w:proofErr w:type="gramEnd"/>
      <w:r>
        <w:rPr>
          <w:rFonts w:ascii="Arial" w:hAnsi="Arial" w:cs="Arial"/>
          <w:sz w:val="22"/>
          <w:szCs w:val="22"/>
        </w:rPr>
        <w:t xml:space="preserve"> Disposal of assets certificate</w:t>
      </w:r>
    </w:p>
    <w:p w:rsidR="00B401DB" w:rsidRDefault="00B401DB" w:rsidP="006B4D8E">
      <w:pPr>
        <w:ind w:left="720"/>
        <w:jc w:val="both"/>
        <w:rPr>
          <w:rFonts w:ascii="Arial" w:hAnsi="Arial" w:cs="Arial"/>
          <w:sz w:val="22"/>
          <w:szCs w:val="22"/>
        </w:rPr>
      </w:pPr>
    </w:p>
    <w:p w:rsidR="00B401DB" w:rsidRDefault="00B401DB" w:rsidP="006B4D8E">
      <w:pPr>
        <w:ind w:left="720"/>
        <w:jc w:val="both"/>
        <w:rPr>
          <w:rFonts w:ascii="Arial" w:hAnsi="Arial" w:cs="Arial"/>
          <w:sz w:val="22"/>
          <w:szCs w:val="22"/>
        </w:rPr>
      </w:pPr>
      <w:r>
        <w:rPr>
          <w:rFonts w:ascii="Arial" w:hAnsi="Arial" w:cs="Arial"/>
          <w:sz w:val="22"/>
          <w:szCs w:val="22"/>
        </w:rPr>
        <w:t xml:space="preserve">The SBM confirmed that a lot of IT equipment had been disposed of when school had </w:t>
      </w:r>
      <w:r w:rsidR="00784FA3">
        <w:rPr>
          <w:rFonts w:ascii="Arial" w:hAnsi="Arial" w:cs="Arial"/>
          <w:sz w:val="22"/>
          <w:szCs w:val="22"/>
        </w:rPr>
        <w:t>employed a new contractor</w:t>
      </w:r>
      <w:r>
        <w:rPr>
          <w:rFonts w:ascii="Arial" w:hAnsi="Arial" w:cs="Arial"/>
          <w:sz w:val="22"/>
          <w:szCs w:val="22"/>
        </w:rPr>
        <w:t>, details of which were in the governor’s pack</w:t>
      </w:r>
    </w:p>
    <w:p w:rsidR="00784FA3" w:rsidRDefault="00784FA3" w:rsidP="006B4D8E">
      <w:pPr>
        <w:ind w:left="720"/>
        <w:jc w:val="both"/>
        <w:rPr>
          <w:rFonts w:ascii="Arial" w:hAnsi="Arial" w:cs="Arial"/>
          <w:sz w:val="22"/>
          <w:szCs w:val="22"/>
        </w:rPr>
      </w:pPr>
    </w:p>
    <w:p w:rsidR="00484FA3" w:rsidRDefault="00484FA3" w:rsidP="006B4D8E">
      <w:pPr>
        <w:ind w:left="720"/>
        <w:jc w:val="both"/>
        <w:rPr>
          <w:rFonts w:ascii="Arial" w:hAnsi="Arial" w:cs="Arial"/>
          <w:sz w:val="22"/>
          <w:szCs w:val="22"/>
        </w:rPr>
      </w:pPr>
      <w:r>
        <w:rPr>
          <w:rFonts w:ascii="Arial" w:hAnsi="Arial" w:cs="Arial"/>
          <w:sz w:val="22"/>
          <w:szCs w:val="22"/>
        </w:rPr>
        <w:t>@ 4.5 – Legionella report</w:t>
      </w:r>
    </w:p>
    <w:p w:rsidR="00B401DB" w:rsidRDefault="00B401DB" w:rsidP="006B4D8E">
      <w:pPr>
        <w:ind w:left="720"/>
        <w:jc w:val="both"/>
        <w:rPr>
          <w:rFonts w:ascii="Arial" w:hAnsi="Arial" w:cs="Arial"/>
          <w:sz w:val="22"/>
          <w:szCs w:val="22"/>
        </w:rPr>
      </w:pPr>
    </w:p>
    <w:p w:rsidR="00784FA3" w:rsidRPr="00A67455" w:rsidRDefault="00B401DB" w:rsidP="006B4D8E">
      <w:pPr>
        <w:ind w:left="720"/>
        <w:jc w:val="both"/>
        <w:rPr>
          <w:rFonts w:ascii="Arial" w:hAnsi="Arial" w:cs="Arial"/>
          <w:sz w:val="22"/>
          <w:szCs w:val="22"/>
        </w:rPr>
      </w:pPr>
      <w:r>
        <w:rPr>
          <w:rFonts w:ascii="Arial" w:hAnsi="Arial" w:cs="Arial"/>
          <w:sz w:val="22"/>
          <w:szCs w:val="22"/>
        </w:rPr>
        <w:t>The SBM</w:t>
      </w:r>
      <w:r w:rsidR="0076380D">
        <w:rPr>
          <w:rFonts w:ascii="Arial" w:hAnsi="Arial" w:cs="Arial"/>
          <w:sz w:val="22"/>
          <w:szCs w:val="22"/>
        </w:rPr>
        <w:t xml:space="preserve"> referred to the legionella risk assessment and action plan.  Following the risk assessment, the SBM made an action plan and recorded the date actions were completed and who had completed the action.  </w:t>
      </w:r>
    </w:p>
    <w:p w:rsidR="00A67455" w:rsidRDefault="00A67455" w:rsidP="006B4D8E">
      <w:pPr>
        <w:ind w:left="720"/>
        <w:jc w:val="both"/>
        <w:rPr>
          <w:rFonts w:ascii="Arial" w:hAnsi="Arial" w:cs="Arial"/>
          <w:sz w:val="22"/>
          <w:szCs w:val="22"/>
        </w:rPr>
      </w:pPr>
    </w:p>
    <w:p w:rsidR="00A67455" w:rsidRDefault="00A67455" w:rsidP="006B4D8E">
      <w:pPr>
        <w:ind w:left="720"/>
        <w:jc w:val="both"/>
        <w:rPr>
          <w:rFonts w:ascii="Arial" w:hAnsi="Arial" w:cs="Arial"/>
          <w:sz w:val="22"/>
          <w:szCs w:val="22"/>
        </w:rPr>
      </w:pPr>
      <w:r>
        <w:rPr>
          <w:rFonts w:ascii="Arial" w:hAnsi="Arial" w:cs="Arial"/>
          <w:sz w:val="22"/>
          <w:szCs w:val="22"/>
        </w:rPr>
        <w:t>@ 5.1</w:t>
      </w:r>
      <w:r>
        <w:rPr>
          <w:rFonts w:ascii="Arial" w:hAnsi="Arial" w:cs="Arial"/>
          <w:sz w:val="22"/>
          <w:szCs w:val="22"/>
        </w:rPr>
        <w:tab/>
        <w:t>- Extraordinary Governing Board meeting</w:t>
      </w:r>
    </w:p>
    <w:p w:rsidR="00A67455" w:rsidRDefault="00A67455" w:rsidP="006B4D8E">
      <w:pPr>
        <w:ind w:left="720"/>
        <w:jc w:val="both"/>
        <w:rPr>
          <w:rFonts w:ascii="Arial" w:hAnsi="Arial" w:cs="Arial"/>
          <w:sz w:val="22"/>
          <w:szCs w:val="22"/>
        </w:rPr>
      </w:pPr>
    </w:p>
    <w:p w:rsidR="00A67455" w:rsidRDefault="00A67455" w:rsidP="006B4D8E">
      <w:pPr>
        <w:ind w:left="720"/>
        <w:jc w:val="both"/>
        <w:rPr>
          <w:rFonts w:ascii="Arial" w:hAnsi="Arial" w:cs="Arial"/>
          <w:sz w:val="22"/>
          <w:szCs w:val="22"/>
        </w:rPr>
      </w:pPr>
      <w:r>
        <w:rPr>
          <w:rFonts w:ascii="Arial" w:hAnsi="Arial" w:cs="Arial"/>
          <w:sz w:val="22"/>
          <w:szCs w:val="22"/>
        </w:rPr>
        <w:t>Matters discussed at the meeting would be included on the agenda for the Governing Board meeting on 7 December.</w:t>
      </w:r>
    </w:p>
    <w:p w:rsidR="00484FA3" w:rsidRPr="003811D0" w:rsidRDefault="00484FA3" w:rsidP="005C6AD1">
      <w:pPr>
        <w:jc w:val="both"/>
        <w:rPr>
          <w:rFonts w:ascii="Arial" w:hAnsi="Arial" w:cs="Arial"/>
          <w:sz w:val="22"/>
          <w:szCs w:val="22"/>
          <w:highlight w:val="yellow"/>
        </w:rPr>
      </w:pPr>
    </w:p>
    <w:p w:rsidR="006F0882" w:rsidRPr="003811D0" w:rsidRDefault="006F0882" w:rsidP="005C6AD1">
      <w:pPr>
        <w:jc w:val="both"/>
        <w:rPr>
          <w:rFonts w:ascii="Arial" w:hAnsi="Arial" w:cs="Arial"/>
          <w:sz w:val="22"/>
          <w:szCs w:val="22"/>
          <w:highlight w:val="yellow"/>
        </w:rPr>
      </w:pPr>
    </w:p>
    <w:p w:rsidR="00337DB1" w:rsidRPr="003811D0" w:rsidRDefault="00A67455" w:rsidP="005C6AD1">
      <w:pPr>
        <w:pStyle w:val="BodyText3"/>
        <w:ind w:left="360" w:hanging="360"/>
        <w:jc w:val="both"/>
        <w:rPr>
          <w:rFonts w:ascii="Arial" w:hAnsi="Arial" w:cs="Arial"/>
          <w:b/>
          <w:bCs/>
          <w:i w:val="0"/>
          <w:sz w:val="22"/>
          <w:szCs w:val="22"/>
          <w:u w:val="single"/>
          <w:lang w:val="en-GB"/>
        </w:rPr>
      </w:pPr>
      <w:r>
        <w:rPr>
          <w:rFonts w:ascii="Arial" w:hAnsi="Arial" w:cs="Arial"/>
          <w:b/>
          <w:bCs/>
          <w:i w:val="0"/>
          <w:sz w:val="22"/>
          <w:szCs w:val="22"/>
          <w:u w:val="single"/>
          <w:lang w:val="en-GB"/>
        </w:rPr>
        <w:t>FINANCIAL</w:t>
      </w:r>
      <w:r w:rsidR="00307BEF" w:rsidRPr="003811D0">
        <w:rPr>
          <w:rFonts w:ascii="Arial" w:hAnsi="Arial" w:cs="Arial"/>
          <w:b/>
          <w:bCs/>
          <w:i w:val="0"/>
          <w:sz w:val="22"/>
          <w:szCs w:val="22"/>
          <w:u w:val="single"/>
          <w:lang w:val="en-GB"/>
        </w:rPr>
        <w:t xml:space="preserve"> </w:t>
      </w:r>
      <w:r w:rsidR="00337DB1" w:rsidRPr="003811D0">
        <w:rPr>
          <w:rFonts w:ascii="Arial" w:hAnsi="Arial" w:cs="Arial"/>
          <w:b/>
          <w:bCs/>
          <w:i w:val="0"/>
          <w:sz w:val="22"/>
          <w:szCs w:val="22"/>
          <w:u w:val="single"/>
          <w:lang w:val="en-GB"/>
        </w:rPr>
        <w:t>MONITORING</w:t>
      </w:r>
    </w:p>
    <w:p w:rsidR="00C82917" w:rsidRDefault="00C82917" w:rsidP="005C6AD1">
      <w:pPr>
        <w:pStyle w:val="BodyText3"/>
        <w:ind w:left="360" w:hanging="360"/>
        <w:jc w:val="both"/>
        <w:rPr>
          <w:rFonts w:ascii="Arial" w:hAnsi="Arial" w:cs="Arial"/>
          <w:bCs/>
          <w:i w:val="0"/>
          <w:sz w:val="22"/>
          <w:szCs w:val="22"/>
          <w:lang w:val="en-GB"/>
        </w:rPr>
      </w:pPr>
    </w:p>
    <w:p w:rsidR="00A67455" w:rsidRPr="00996B9A" w:rsidRDefault="00A67455" w:rsidP="00A67455">
      <w:pPr>
        <w:jc w:val="both"/>
        <w:rPr>
          <w:rFonts w:ascii="Arial" w:hAnsi="Arial" w:cs="Arial"/>
          <w:sz w:val="22"/>
          <w:szCs w:val="22"/>
        </w:rPr>
      </w:pPr>
      <w:r w:rsidRPr="00996B9A">
        <w:rPr>
          <w:rFonts w:ascii="Arial" w:hAnsi="Arial" w:cs="Arial"/>
          <w:sz w:val="22"/>
          <w:szCs w:val="22"/>
        </w:rPr>
        <w:t xml:space="preserve">The </w:t>
      </w:r>
      <w:r>
        <w:rPr>
          <w:rFonts w:ascii="Arial" w:hAnsi="Arial" w:cs="Arial"/>
          <w:sz w:val="22"/>
          <w:szCs w:val="22"/>
        </w:rPr>
        <w:t>SBM</w:t>
      </w:r>
      <w:r w:rsidRPr="00996B9A">
        <w:rPr>
          <w:rFonts w:ascii="Arial" w:hAnsi="Arial" w:cs="Arial"/>
          <w:sz w:val="22"/>
          <w:szCs w:val="22"/>
        </w:rPr>
        <w:t xml:space="preserve"> had </w:t>
      </w:r>
      <w:r>
        <w:rPr>
          <w:rFonts w:ascii="Arial" w:hAnsi="Arial" w:cs="Arial"/>
          <w:sz w:val="22"/>
          <w:szCs w:val="22"/>
        </w:rPr>
        <w:t>shared</w:t>
      </w:r>
      <w:r w:rsidRPr="00996B9A">
        <w:rPr>
          <w:rFonts w:ascii="Arial" w:hAnsi="Arial" w:cs="Arial"/>
          <w:sz w:val="22"/>
          <w:szCs w:val="22"/>
        </w:rPr>
        <w:t xml:space="preserve"> her narrative report and supporting documents </w:t>
      </w:r>
      <w:r>
        <w:rPr>
          <w:rFonts w:ascii="Arial" w:hAnsi="Arial" w:cs="Arial"/>
          <w:sz w:val="22"/>
          <w:szCs w:val="22"/>
        </w:rPr>
        <w:t>via Microsoft Teams on 16 November 2021.</w:t>
      </w:r>
      <w:r w:rsidRPr="007501C2">
        <w:rPr>
          <w:rFonts w:ascii="Arial" w:hAnsi="Arial" w:cs="Arial"/>
          <w:sz w:val="22"/>
          <w:szCs w:val="22"/>
          <w:highlight w:val="yellow"/>
        </w:rPr>
        <w:t xml:space="preserve"> </w:t>
      </w:r>
    </w:p>
    <w:p w:rsidR="00A67455" w:rsidRPr="003811D0" w:rsidRDefault="00A67455" w:rsidP="005C6AD1">
      <w:pPr>
        <w:pStyle w:val="BodyText3"/>
        <w:ind w:left="360" w:hanging="360"/>
        <w:jc w:val="both"/>
        <w:rPr>
          <w:rFonts w:ascii="Arial" w:hAnsi="Arial" w:cs="Arial"/>
          <w:bCs/>
          <w:i w:val="0"/>
          <w:sz w:val="22"/>
          <w:szCs w:val="22"/>
          <w:lang w:val="en-GB"/>
        </w:rPr>
      </w:pPr>
    </w:p>
    <w:p w:rsidR="00C82917" w:rsidRPr="003811D0" w:rsidRDefault="00127B61" w:rsidP="005C6AD1">
      <w:pPr>
        <w:pStyle w:val="BodyText3"/>
        <w:ind w:left="360" w:hanging="360"/>
        <w:jc w:val="both"/>
        <w:rPr>
          <w:rFonts w:ascii="Arial" w:hAnsi="Arial" w:cs="Arial"/>
          <w:b/>
          <w:bCs/>
          <w:i w:val="0"/>
          <w:sz w:val="22"/>
          <w:szCs w:val="22"/>
        </w:rPr>
      </w:pPr>
      <w:r>
        <w:rPr>
          <w:rFonts w:ascii="Arial" w:hAnsi="Arial" w:cs="Arial"/>
          <w:b/>
          <w:bCs/>
          <w:i w:val="0"/>
          <w:sz w:val="22"/>
          <w:szCs w:val="22"/>
          <w:lang w:val="en-GB"/>
        </w:rPr>
        <w:t>5</w:t>
      </w:r>
      <w:r w:rsidR="00C82917" w:rsidRPr="003811D0">
        <w:rPr>
          <w:rFonts w:ascii="Arial" w:hAnsi="Arial" w:cs="Arial"/>
          <w:b/>
          <w:bCs/>
          <w:i w:val="0"/>
          <w:sz w:val="22"/>
          <w:szCs w:val="22"/>
          <w:lang w:val="en-GB"/>
        </w:rPr>
        <w:tab/>
      </w:r>
      <w:r w:rsidR="00BB7DA2" w:rsidRPr="003811D0">
        <w:rPr>
          <w:rFonts w:ascii="Arial" w:hAnsi="Arial" w:cs="Arial"/>
          <w:b/>
          <w:bCs/>
          <w:i w:val="0"/>
          <w:sz w:val="22"/>
          <w:szCs w:val="22"/>
          <w:lang w:val="en-GB"/>
        </w:rPr>
        <w:t xml:space="preserve">      </w:t>
      </w:r>
      <w:r w:rsidR="00BE1F6E" w:rsidRPr="003811D0">
        <w:rPr>
          <w:rFonts w:ascii="Arial" w:hAnsi="Arial" w:cs="Arial"/>
          <w:b/>
          <w:bCs/>
          <w:i w:val="0"/>
          <w:sz w:val="22"/>
          <w:szCs w:val="22"/>
          <w:lang w:val="en-GB"/>
        </w:rPr>
        <w:t xml:space="preserve">School </w:t>
      </w:r>
      <w:r w:rsidR="00BE1F6E" w:rsidRPr="003811D0">
        <w:rPr>
          <w:rFonts w:ascii="Arial" w:hAnsi="Arial" w:cs="Arial"/>
          <w:b/>
          <w:bCs/>
          <w:i w:val="0"/>
          <w:sz w:val="22"/>
          <w:szCs w:val="22"/>
        </w:rPr>
        <w:t xml:space="preserve">Business Manager’s </w:t>
      </w:r>
      <w:r w:rsidR="00C82917" w:rsidRPr="003811D0">
        <w:rPr>
          <w:rFonts w:ascii="Arial" w:hAnsi="Arial" w:cs="Arial"/>
          <w:b/>
          <w:bCs/>
          <w:i w:val="0"/>
          <w:sz w:val="22"/>
          <w:szCs w:val="22"/>
        </w:rPr>
        <w:t xml:space="preserve">Report </w:t>
      </w:r>
      <w:r w:rsidR="00A67455">
        <w:rPr>
          <w:rFonts w:ascii="Arial" w:hAnsi="Arial" w:cs="Arial"/>
          <w:b/>
          <w:bCs/>
          <w:i w:val="0"/>
          <w:sz w:val="22"/>
          <w:szCs w:val="22"/>
        </w:rPr>
        <w:t>and</w:t>
      </w:r>
      <w:r w:rsidR="00BE1F6E" w:rsidRPr="003811D0">
        <w:rPr>
          <w:rFonts w:ascii="Arial" w:hAnsi="Arial" w:cs="Arial"/>
          <w:b/>
          <w:bCs/>
          <w:i w:val="0"/>
          <w:sz w:val="22"/>
          <w:szCs w:val="22"/>
        </w:rPr>
        <w:t xml:space="preserve"> Financial Monitoring</w:t>
      </w:r>
    </w:p>
    <w:p w:rsidR="00971886" w:rsidRPr="003811D0" w:rsidRDefault="00971886" w:rsidP="005C6AD1">
      <w:pPr>
        <w:jc w:val="both"/>
        <w:rPr>
          <w:rFonts w:ascii="Arial" w:hAnsi="Arial" w:cs="Arial"/>
          <w:sz w:val="22"/>
          <w:szCs w:val="22"/>
        </w:rPr>
      </w:pPr>
    </w:p>
    <w:p w:rsidR="00971886" w:rsidRPr="00640F4E" w:rsidRDefault="00127B61" w:rsidP="005C6AD1">
      <w:pPr>
        <w:jc w:val="both"/>
        <w:rPr>
          <w:rFonts w:ascii="Arial" w:hAnsi="Arial" w:cs="Arial"/>
          <w:sz w:val="22"/>
          <w:szCs w:val="22"/>
        </w:rPr>
      </w:pPr>
      <w:r>
        <w:rPr>
          <w:rFonts w:ascii="Arial" w:hAnsi="Arial" w:cs="Arial"/>
          <w:sz w:val="22"/>
          <w:szCs w:val="22"/>
        </w:rPr>
        <w:t>5.1</w:t>
      </w:r>
      <w:r>
        <w:rPr>
          <w:rFonts w:ascii="Arial" w:hAnsi="Arial" w:cs="Arial"/>
          <w:sz w:val="22"/>
          <w:szCs w:val="22"/>
        </w:rPr>
        <w:tab/>
        <w:t>A</w:t>
      </w:r>
      <w:r w:rsidR="003D04CF" w:rsidRPr="00640F4E">
        <w:rPr>
          <w:rFonts w:ascii="Arial" w:hAnsi="Arial" w:cs="Arial"/>
          <w:sz w:val="22"/>
          <w:szCs w:val="22"/>
        </w:rPr>
        <w:t xml:space="preserve">pproval of </w:t>
      </w:r>
      <w:r>
        <w:rPr>
          <w:rFonts w:ascii="Arial" w:hAnsi="Arial" w:cs="Arial"/>
          <w:sz w:val="22"/>
          <w:szCs w:val="22"/>
        </w:rPr>
        <w:t xml:space="preserve">revised </w:t>
      </w:r>
      <w:r w:rsidR="00BE1F6E" w:rsidRPr="00640F4E">
        <w:rPr>
          <w:rFonts w:ascii="Arial" w:hAnsi="Arial" w:cs="Arial"/>
          <w:sz w:val="22"/>
          <w:szCs w:val="22"/>
        </w:rPr>
        <w:t xml:space="preserve">Budget </w:t>
      </w:r>
      <w:r w:rsidR="003D04CF" w:rsidRPr="00640F4E">
        <w:rPr>
          <w:rFonts w:ascii="Arial" w:hAnsi="Arial" w:cs="Arial"/>
          <w:sz w:val="22"/>
          <w:szCs w:val="22"/>
        </w:rPr>
        <w:t xml:space="preserve">Plan </w:t>
      </w:r>
      <w:r w:rsidR="007501C2">
        <w:rPr>
          <w:rFonts w:ascii="Arial" w:hAnsi="Arial" w:cs="Arial"/>
          <w:sz w:val="22"/>
          <w:szCs w:val="22"/>
        </w:rPr>
        <w:t>2021-22</w:t>
      </w:r>
      <w:r w:rsidR="00A67455">
        <w:rPr>
          <w:rFonts w:ascii="Arial" w:hAnsi="Arial" w:cs="Arial"/>
          <w:sz w:val="22"/>
          <w:szCs w:val="22"/>
        </w:rPr>
        <w:t>/3 year projection for 2020-21</w:t>
      </w:r>
    </w:p>
    <w:p w:rsidR="002E0FD7" w:rsidRPr="00640F4E" w:rsidRDefault="002E0FD7" w:rsidP="005C6AD1">
      <w:pPr>
        <w:jc w:val="both"/>
        <w:rPr>
          <w:rFonts w:ascii="Arial" w:hAnsi="Arial" w:cs="Arial"/>
          <w:sz w:val="22"/>
          <w:szCs w:val="22"/>
        </w:rPr>
      </w:pPr>
    </w:p>
    <w:p w:rsidR="0076380D" w:rsidRDefault="0076380D" w:rsidP="001E2AA0">
      <w:pPr>
        <w:jc w:val="both"/>
        <w:rPr>
          <w:rFonts w:ascii="Arial" w:hAnsi="Arial" w:cs="Arial"/>
          <w:sz w:val="22"/>
          <w:szCs w:val="22"/>
        </w:rPr>
      </w:pPr>
      <w:r>
        <w:rPr>
          <w:rFonts w:ascii="Arial" w:hAnsi="Arial" w:cs="Arial"/>
          <w:sz w:val="22"/>
          <w:szCs w:val="22"/>
        </w:rPr>
        <w:t xml:space="preserve">Governors, including the new parent governor, confirmed they were all familiar with the budget plan.  The budget plan had been updated since the last meeting and the SBM referred to the reductions in funding including £8,096 on UFSM (Universal Free School Meals) and £19,485 on </w:t>
      </w:r>
      <w:r>
        <w:rPr>
          <w:rFonts w:ascii="Arial" w:hAnsi="Arial" w:cs="Arial"/>
          <w:sz w:val="22"/>
          <w:szCs w:val="22"/>
        </w:rPr>
        <w:lastRenderedPageBreak/>
        <w:t xml:space="preserve">PP (pupil premium).   </w:t>
      </w:r>
      <w:r w:rsidR="00784FA3">
        <w:rPr>
          <w:rFonts w:ascii="Arial" w:hAnsi="Arial" w:cs="Arial"/>
          <w:sz w:val="22"/>
          <w:szCs w:val="22"/>
        </w:rPr>
        <w:t xml:space="preserve">All familiar with the budget plan including new governor.  </w:t>
      </w:r>
      <w:r>
        <w:rPr>
          <w:rFonts w:ascii="Arial" w:hAnsi="Arial" w:cs="Arial"/>
          <w:sz w:val="22"/>
          <w:szCs w:val="22"/>
        </w:rPr>
        <w:t xml:space="preserve">There was also over </w:t>
      </w:r>
      <w:r w:rsidR="00784FA3">
        <w:rPr>
          <w:rFonts w:ascii="Arial" w:hAnsi="Arial" w:cs="Arial"/>
          <w:sz w:val="22"/>
          <w:szCs w:val="22"/>
        </w:rPr>
        <w:t xml:space="preserve">£23,000 </w:t>
      </w:r>
      <w:r>
        <w:rPr>
          <w:rFonts w:ascii="Arial" w:hAnsi="Arial" w:cs="Arial"/>
          <w:sz w:val="22"/>
          <w:szCs w:val="22"/>
        </w:rPr>
        <w:t xml:space="preserve">to be paid this year and almost £7,000 in subsequent years </w:t>
      </w:r>
      <w:r w:rsidR="00784FA3">
        <w:rPr>
          <w:rFonts w:ascii="Arial" w:hAnsi="Arial" w:cs="Arial"/>
          <w:sz w:val="22"/>
          <w:szCs w:val="22"/>
        </w:rPr>
        <w:t>because of the</w:t>
      </w:r>
      <w:r>
        <w:rPr>
          <w:rFonts w:ascii="Arial" w:hAnsi="Arial" w:cs="Arial"/>
          <w:sz w:val="22"/>
          <w:szCs w:val="22"/>
        </w:rPr>
        <w:t xml:space="preserve"> TTO (term time only) issue, which was not funded by government or the LA.  There was then an ongoing</w:t>
      </w:r>
      <w:r w:rsidR="00784FA3">
        <w:rPr>
          <w:rFonts w:ascii="Arial" w:hAnsi="Arial" w:cs="Arial"/>
          <w:sz w:val="22"/>
          <w:szCs w:val="22"/>
        </w:rPr>
        <w:t xml:space="preserve"> cost of </w:t>
      </w:r>
      <w:r>
        <w:rPr>
          <w:rFonts w:ascii="Arial" w:hAnsi="Arial" w:cs="Arial"/>
          <w:sz w:val="22"/>
          <w:szCs w:val="22"/>
        </w:rPr>
        <w:t xml:space="preserve">over </w:t>
      </w:r>
      <w:r w:rsidR="00E1426D">
        <w:rPr>
          <w:rFonts w:ascii="Arial" w:hAnsi="Arial" w:cs="Arial"/>
          <w:sz w:val="22"/>
          <w:szCs w:val="22"/>
        </w:rPr>
        <w:t>£6</w:t>
      </w:r>
      <w:r>
        <w:rPr>
          <w:rFonts w:ascii="Arial" w:hAnsi="Arial" w:cs="Arial"/>
          <w:sz w:val="22"/>
          <w:szCs w:val="22"/>
        </w:rPr>
        <w:t xml:space="preserve">,000 </w:t>
      </w:r>
      <w:r w:rsidR="00784FA3">
        <w:rPr>
          <w:rFonts w:ascii="Arial" w:hAnsi="Arial" w:cs="Arial"/>
          <w:sz w:val="22"/>
          <w:szCs w:val="22"/>
        </w:rPr>
        <w:t xml:space="preserve">per year </w:t>
      </w:r>
      <w:r>
        <w:rPr>
          <w:rFonts w:ascii="Arial" w:hAnsi="Arial" w:cs="Arial"/>
          <w:sz w:val="22"/>
          <w:szCs w:val="22"/>
        </w:rPr>
        <w:t xml:space="preserve">for the </w:t>
      </w:r>
      <w:r w:rsidR="00784FA3">
        <w:rPr>
          <w:rFonts w:ascii="Arial" w:hAnsi="Arial" w:cs="Arial"/>
          <w:sz w:val="22"/>
          <w:szCs w:val="22"/>
        </w:rPr>
        <w:t>NJC</w:t>
      </w:r>
      <w:r>
        <w:rPr>
          <w:rFonts w:ascii="Arial" w:hAnsi="Arial" w:cs="Arial"/>
          <w:sz w:val="22"/>
          <w:szCs w:val="22"/>
        </w:rPr>
        <w:t xml:space="preserve"> pay award.  However, there was some additional funding as pupil numbers had increased slightly and there was high needs funding for one pupil. School would receive </w:t>
      </w:r>
      <w:proofErr w:type="spellStart"/>
      <w:r>
        <w:rPr>
          <w:rFonts w:ascii="Arial" w:hAnsi="Arial" w:cs="Arial"/>
          <w:sz w:val="22"/>
          <w:szCs w:val="22"/>
        </w:rPr>
        <w:t>Covid</w:t>
      </w:r>
      <w:proofErr w:type="spellEnd"/>
      <w:r>
        <w:rPr>
          <w:rFonts w:ascii="Arial" w:hAnsi="Arial" w:cs="Arial"/>
          <w:sz w:val="22"/>
          <w:szCs w:val="22"/>
        </w:rPr>
        <w:t xml:space="preserve"> recovery premium and school led tutoring grant funding.  </w:t>
      </w:r>
    </w:p>
    <w:p w:rsidR="0076380D" w:rsidRDefault="0076380D" w:rsidP="001E2AA0">
      <w:pPr>
        <w:jc w:val="both"/>
        <w:rPr>
          <w:rFonts w:ascii="Arial" w:hAnsi="Arial" w:cs="Arial"/>
          <w:sz w:val="22"/>
          <w:szCs w:val="22"/>
        </w:rPr>
      </w:pPr>
    </w:p>
    <w:p w:rsidR="00784FA3" w:rsidRDefault="0076380D" w:rsidP="001E2AA0">
      <w:pPr>
        <w:jc w:val="both"/>
        <w:rPr>
          <w:rFonts w:ascii="Arial" w:hAnsi="Arial" w:cs="Arial"/>
          <w:sz w:val="22"/>
          <w:szCs w:val="22"/>
        </w:rPr>
      </w:pPr>
      <w:r>
        <w:rPr>
          <w:rFonts w:ascii="Arial" w:hAnsi="Arial" w:cs="Arial"/>
          <w:sz w:val="22"/>
          <w:szCs w:val="22"/>
        </w:rPr>
        <w:t xml:space="preserve">The SBM projected a small surplus of </w:t>
      </w:r>
      <w:r w:rsidR="00E1426D">
        <w:rPr>
          <w:rFonts w:ascii="Arial" w:hAnsi="Arial" w:cs="Arial"/>
          <w:sz w:val="22"/>
          <w:szCs w:val="22"/>
        </w:rPr>
        <w:t xml:space="preserve">£1,600.  Looking at the budget plan in the third year, the SBM predicted a deficit of £297,000 but she hoped that the figure would improve with more pupils coming into school and some staffing changes anticipated.  The new budget plan for 2021-22 would change from 1 April and she acknowledged that it was a difficult time for school.  The LA were aware of the situation and, if school had to project a deficit budget from 1 April 2022, then school would be closely </w:t>
      </w:r>
      <w:proofErr w:type="spellStart"/>
      <w:r w:rsidR="00E1426D">
        <w:rPr>
          <w:rFonts w:ascii="Arial" w:hAnsi="Arial" w:cs="Arial"/>
          <w:sz w:val="22"/>
          <w:szCs w:val="22"/>
        </w:rPr>
        <w:t>scrutinised</w:t>
      </w:r>
      <w:proofErr w:type="spellEnd"/>
      <w:r w:rsidR="00E1426D">
        <w:rPr>
          <w:rFonts w:ascii="Arial" w:hAnsi="Arial" w:cs="Arial"/>
          <w:sz w:val="22"/>
          <w:szCs w:val="22"/>
        </w:rPr>
        <w:t xml:space="preserve"> and monthly monitoring reports would take place.  The SBM had also submitted the budget monitoring statement and confirmed that the projected outturn was broadly in line with the forecast budget.</w:t>
      </w:r>
    </w:p>
    <w:p w:rsidR="00FE0FC9" w:rsidRDefault="00FE0FC9" w:rsidP="001E2AA0">
      <w:pPr>
        <w:jc w:val="both"/>
        <w:rPr>
          <w:rFonts w:ascii="Arial" w:hAnsi="Arial" w:cs="Arial"/>
          <w:sz w:val="22"/>
          <w:szCs w:val="22"/>
        </w:rPr>
      </w:pPr>
    </w:p>
    <w:p w:rsidR="00FE0FC9" w:rsidRDefault="00FE0FC9" w:rsidP="001E2AA0">
      <w:pPr>
        <w:jc w:val="both"/>
        <w:rPr>
          <w:rFonts w:ascii="Arial" w:hAnsi="Arial" w:cs="Arial"/>
          <w:sz w:val="22"/>
          <w:szCs w:val="22"/>
        </w:rPr>
      </w:pPr>
      <w:r>
        <w:rPr>
          <w:rFonts w:ascii="Arial" w:hAnsi="Arial" w:cs="Arial"/>
          <w:sz w:val="22"/>
          <w:szCs w:val="22"/>
        </w:rPr>
        <w:t xml:space="preserve">A governor commented on the high supply costs and asked if there was any </w:t>
      </w:r>
      <w:proofErr w:type="spellStart"/>
      <w:r>
        <w:rPr>
          <w:rFonts w:ascii="Arial" w:hAnsi="Arial" w:cs="Arial"/>
          <w:sz w:val="22"/>
          <w:szCs w:val="22"/>
        </w:rPr>
        <w:t>Covid</w:t>
      </w:r>
      <w:proofErr w:type="spellEnd"/>
      <w:r>
        <w:rPr>
          <w:rFonts w:ascii="Arial" w:hAnsi="Arial" w:cs="Arial"/>
          <w:sz w:val="22"/>
          <w:szCs w:val="22"/>
        </w:rPr>
        <w:t xml:space="preserve"> related funding available to school to cover costs.  The SBM confirmed that, at the beginning of the pandemic, the government had a scheme where schools could claim against supply and cleaning costs but this was no longer available and there was no information </w:t>
      </w:r>
      <w:r w:rsidR="00923DB6">
        <w:rPr>
          <w:rFonts w:ascii="Arial" w:hAnsi="Arial" w:cs="Arial"/>
          <w:sz w:val="22"/>
          <w:szCs w:val="22"/>
        </w:rPr>
        <w:t xml:space="preserve">about any further schemes.  </w:t>
      </w:r>
      <w:proofErr w:type="spellStart"/>
      <w:r w:rsidR="00923DB6">
        <w:rPr>
          <w:rFonts w:ascii="Arial" w:hAnsi="Arial" w:cs="Arial"/>
          <w:sz w:val="22"/>
          <w:szCs w:val="22"/>
        </w:rPr>
        <w:t>Buckton</w:t>
      </w:r>
      <w:proofErr w:type="spellEnd"/>
      <w:r w:rsidR="00923DB6">
        <w:rPr>
          <w:rFonts w:ascii="Arial" w:hAnsi="Arial" w:cs="Arial"/>
          <w:sz w:val="22"/>
          <w:szCs w:val="22"/>
        </w:rPr>
        <w:t xml:space="preserve"> Vale did not hit the criteria for claiming supply costs at the beginning of the pandemic, but would do so now.</w:t>
      </w:r>
    </w:p>
    <w:p w:rsidR="00784FA3" w:rsidRDefault="00784FA3" w:rsidP="001E2AA0">
      <w:pPr>
        <w:jc w:val="both"/>
        <w:rPr>
          <w:rFonts w:ascii="Arial" w:hAnsi="Arial" w:cs="Arial"/>
          <w:sz w:val="22"/>
          <w:szCs w:val="22"/>
        </w:rPr>
      </w:pPr>
    </w:p>
    <w:p w:rsidR="00127B61" w:rsidRDefault="00484FA3" w:rsidP="00484FA3">
      <w:pPr>
        <w:jc w:val="both"/>
        <w:rPr>
          <w:rFonts w:ascii="Arial" w:hAnsi="Arial" w:cs="Arial"/>
          <w:sz w:val="22"/>
          <w:szCs w:val="22"/>
        </w:rPr>
      </w:pPr>
      <w:r>
        <w:rPr>
          <w:rFonts w:ascii="Arial" w:hAnsi="Arial" w:cs="Arial"/>
          <w:sz w:val="22"/>
          <w:szCs w:val="22"/>
        </w:rPr>
        <w:t>5.2</w:t>
      </w:r>
      <w:r>
        <w:rPr>
          <w:rFonts w:ascii="Arial" w:hAnsi="Arial" w:cs="Arial"/>
          <w:sz w:val="22"/>
          <w:szCs w:val="22"/>
        </w:rPr>
        <w:tab/>
      </w:r>
      <w:r w:rsidR="00127B61">
        <w:rPr>
          <w:rFonts w:ascii="Arial" w:hAnsi="Arial" w:cs="Arial"/>
          <w:sz w:val="22"/>
          <w:szCs w:val="22"/>
        </w:rPr>
        <w:t>Cash flow monitoring report</w:t>
      </w:r>
    </w:p>
    <w:p w:rsidR="00127B61" w:rsidRDefault="00127B61" w:rsidP="00FE0FC9">
      <w:pPr>
        <w:jc w:val="both"/>
        <w:rPr>
          <w:rFonts w:ascii="Arial" w:hAnsi="Arial" w:cs="Arial"/>
          <w:sz w:val="22"/>
          <w:szCs w:val="22"/>
        </w:rPr>
      </w:pPr>
    </w:p>
    <w:p w:rsidR="00FE0FC9" w:rsidRDefault="00FE0FC9" w:rsidP="00FE0FC9">
      <w:pPr>
        <w:jc w:val="both"/>
        <w:rPr>
          <w:rFonts w:ascii="Arial" w:hAnsi="Arial" w:cs="Arial"/>
          <w:sz w:val="22"/>
          <w:szCs w:val="22"/>
        </w:rPr>
      </w:pPr>
      <w:r>
        <w:rPr>
          <w:rFonts w:ascii="Arial" w:hAnsi="Arial" w:cs="Arial"/>
          <w:sz w:val="22"/>
          <w:szCs w:val="22"/>
        </w:rPr>
        <w:t xml:space="preserve">The SBM explained that the LA’s audit team wanted school to plot how much they would spend and compare that against the LA’s figures.  The LA retained over £850,000 for payroll costs as school purchase an SLA (service level agreement) with Payroll.  Cash flow was closely </w:t>
      </w:r>
      <w:proofErr w:type="gramStart"/>
      <w:r>
        <w:rPr>
          <w:rFonts w:ascii="Arial" w:hAnsi="Arial" w:cs="Arial"/>
          <w:sz w:val="22"/>
          <w:szCs w:val="22"/>
        </w:rPr>
        <w:t>monitored</w:t>
      </w:r>
      <w:proofErr w:type="gramEnd"/>
      <w:r>
        <w:rPr>
          <w:rFonts w:ascii="Arial" w:hAnsi="Arial" w:cs="Arial"/>
          <w:sz w:val="22"/>
          <w:szCs w:val="22"/>
        </w:rPr>
        <w:t xml:space="preserve"> as the account could not be overdrawn.</w:t>
      </w:r>
    </w:p>
    <w:p w:rsidR="00784FA3" w:rsidRDefault="00784FA3" w:rsidP="00484FA3">
      <w:pPr>
        <w:jc w:val="both"/>
        <w:rPr>
          <w:rFonts w:ascii="Arial" w:hAnsi="Arial" w:cs="Arial"/>
          <w:sz w:val="22"/>
          <w:szCs w:val="22"/>
        </w:rPr>
      </w:pPr>
    </w:p>
    <w:p w:rsidR="00127B61" w:rsidRDefault="00484FA3" w:rsidP="00484FA3">
      <w:pPr>
        <w:jc w:val="both"/>
        <w:rPr>
          <w:rFonts w:ascii="Arial" w:hAnsi="Arial" w:cs="Arial"/>
          <w:sz w:val="22"/>
          <w:szCs w:val="22"/>
        </w:rPr>
      </w:pPr>
      <w:r>
        <w:rPr>
          <w:rFonts w:ascii="Arial" w:hAnsi="Arial" w:cs="Arial"/>
          <w:sz w:val="22"/>
          <w:szCs w:val="22"/>
        </w:rPr>
        <w:t>5.3</w:t>
      </w:r>
      <w:r>
        <w:rPr>
          <w:rFonts w:ascii="Arial" w:hAnsi="Arial" w:cs="Arial"/>
          <w:sz w:val="22"/>
          <w:szCs w:val="22"/>
        </w:rPr>
        <w:tab/>
      </w:r>
      <w:r w:rsidR="00A67455">
        <w:rPr>
          <w:rFonts w:ascii="Arial" w:hAnsi="Arial" w:cs="Arial"/>
          <w:sz w:val="22"/>
          <w:szCs w:val="22"/>
        </w:rPr>
        <w:t xml:space="preserve">Summary </w:t>
      </w:r>
      <w:proofErr w:type="gramStart"/>
      <w:r w:rsidR="00A67455">
        <w:rPr>
          <w:rFonts w:ascii="Arial" w:hAnsi="Arial" w:cs="Arial"/>
          <w:sz w:val="22"/>
          <w:szCs w:val="22"/>
        </w:rPr>
        <w:t>supplier account status report</w:t>
      </w:r>
      <w:proofErr w:type="gramEnd"/>
    </w:p>
    <w:p w:rsidR="00923DB6" w:rsidRDefault="00923DB6" w:rsidP="00923DB6">
      <w:pPr>
        <w:jc w:val="both"/>
        <w:rPr>
          <w:rFonts w:ascii="Arial" w:hAnsi="Arial" w:cs="Arial"/>
          <w:sz w:val="22"/>
          <w:szCs w:val="22"/>
        </w:rPr>
      </w:pPr>
    </w:p>
    <w:p w:rsidR="00923DB6" w:rsidRDefault="00923DB6" w:rsidP="00923DB6">
      <w:pPr>
        <w:jc w:val="both"/>
        <w:rPr>
          <w:rFonts w:ascii="Arial" w:hAnsi="Arial" w:cs="Arial"/>
          <w:sz w:val="22"/>
          <w:szCs w:val="22"/>
        </w:rPr>
      </w:pPr>
      <w:r>
        <w:rPr>
          <w:rFonts w:ascii="Arial" w:hAnsi="Arial" w:cs="Arial"/>
          <w:sz w:val="22"/>
          <w:szCs w:val="22"/>
        </w:rPr>
        <w:t xml:space="preserve">All finance reports were run from FMS (financial management system) and audit wanted school to print off </w:t>
      </w:r>
      <w:proofErr w:type="gramStart"/>
      <w:r>
        <w:rPr>
          <w:rFonts w:ascii="Arial" w:hAnsi="Arial" w:cs="Arial"/>
          <w:sz w:val="22"/>
          <w:szCs w:val="22"/>
        </w:rPr>
        <w:t>their spend</w:t>
      </w:r>
      <w:proofErr w:type="gramEnd"/>
      <w:r>
        <w:rPr>
          <w:rFonts w:ascii="Arial" w:hAnsi="Arial" w:cs="Arial"/>
          <w:sz w:val="22"/>
          <w:szCs w:val="22"/>
        </w:rPr>
        <w:t xml:space="preserve"> for suppliers this year and compare it to the previous year.</w:t>
      </w:r>
    </w:p>
    <w:p w:rsidR="00D56FA3" w:rsidRDefault="00D56FA3" w:rsidP="00D56FA3">
      <w:pPr>
        <w:pStyle w:val="NormalWeb"/>
        <w:spacing w:before="0" w:beforeAutospacing="0" w:after="0" w:afterAutospacing="0"/>
        <w:rPr>
          <w:rFonts w:asciiTheme="minorHAnsi" w:hAnsiTheme="minorHAnsi" w:cs="Tahoma"/>
          <w:bCs/>
          <w:sz w:val="22"/>
          <w:szCs w:val="22"/>
        </w:rPr>
      </w:pPr>
    </w:p>
    <w:p w:rsidR="00253D2A" w:rsidRPr="003811D0" w:rsidRDefault="007510F6" w:rsidP="005C6AD1">
      <w:pPr>
        <w:jc w:val="both"/>
        <w:rPr>
          <w:rFonts w:ascii="Arial" w:hAnsi="Arial" w:cs="Arial"/>
          <w:sz w:val="22"/>
          <w:szCs w:val="22"/>
        </w:rPr>
      </w:pPr>
      <w:r>
        <w:rPr>
          <w:rFonts w:ascii="Arial" w:hAnsi="Arial" w:cs="Arial"/>
          <w:sz w:val="22"/>
          <w:szCs w:val="22"/>
        </w:rPr>
        <w:t>R</w:t>
      </w:r>
      <w:r w:rsidR="00253D2A" w:rsidRPr="003811D0">
        <w:rPr>
          <w:rFonts w:ascii="Arial" w:hAnsi="Arial" w:cs="Arial"/>
          <w:sz w:val="22"/>
          <w:szCs w:val="22"/>
        </w:rPr>
        <w:t>ESOLVED:</w:t>
      </w:r>
      <w:r w:rsidR="00253D2A" w:rsidRPr="003811D0">
        <w:rPr>
          <w:rFonts w:ascii="Arial" w:hAnsi="Arial" w:cs="Arial"/>
          <w:sz w:val="22"/>
          <w:szCs w:val="22"/>
        </w:rPr>
        <w:tab/>
        <w:t xml:space="preserve">To approve the </w:t>
      </w:r>
      <w:r w:rsidR="00403296">
        <w:rPr>
          <w:rFonts w:ascii="Arial" w:hAnsi="Arial" w:cs="Arial"/>
          <w:sz w:val="22"/>
          <w:szCs w:val="22"/>
        </w:rPr>
        <w:t xml:space="preserve">revised </w:t>
      </w:r>
      <w:r w:rsidR="00253D2A" w:rsidRPr="003811D0">
        <w:rPr>
          <w:rFonts w:ascii="Arial" w:hAnsi="Arial" w:cs="Arial"/>
          <w:sz w:val="22"/>
          <w:szCs w:val="22"/>
        </w:rPr>
        <w:t xml:space="preserve">Budget </w:t>
      </w:r>
      <w:r w:rsidR="003D04CF">
        <w:rPr>
          <w:rFonts w:ascii="Arial" w:hAnsi="Arial" w:cs="Arial"/>
          <w:sz w:val="22"/>
          <w:szCs w:val="22"/>
        </w:rPr>
        <w:t xml:space="preserve">Plan </w:t>
      </w:r>
      <w:r w:rsidR="0009239E">
        <w:rPr>
          <w:rFonts w:ascii="Arial" w:hAnsi="Arial" w:cs="Arial"/>
          <w:sz w:val="22"/>
          <w:szCs w:val="22"/>
        </w:rPr>
        <w:t>2021-22</w:t>
      </w:r>
    </w:p>
    <w:p w:rsidR="0035349E" w:rsidRPr="003811D0" w:rsidRDefault="0035349E" w:rsidP="005C6AD1">
      <w:pPr>
        <w:jc w:val="both"/>
        <w:rPr>
          <w:rFonts w:ascii="Arial" w:hAnsi="Arial" w:cs="Arial"/>
          <w:sz w:val="22"/>
          <w:szCs w:val="22"/>
        </w:rPr>
      </w:pPr>
    </w:p>
    <w:p w:rsidR="006F0882" w:rsidRPr="003811D0" w:rsidRDefault="00127B61" w:rsidP="005C6AD1">
      <w:pPr>
        <w:jc w:val="both"/>
        <w:rPr>
          <w:rFonts w:ascii="Arial" w:hAnsi="Arial" w:cs="Arial"/>
          <w:b/>
          <w:sz w:val="22"/>
          <w:szCs w:val="22"/>
        </w:rPr>
      </w:pPr>
      <w:r>
        <w:rPr>
          <w:rFonts w:ascii="Arial" w:hAnsi="Arial" w:cs="Arial"/>
          <w:b/>
          <w:sz w:val="22"/>
          <w:szCs w:val="22"/>
        </w:rPr>
        <w:t>6</w:t>
      </w:r>
      <w:r w:rsidR="00720A10">
        <w:rPr>
          <w:rFonts w:ascii="Arial" w:hAnsi="Arial" w:cs="Arial"/>
          <w:b/>
          <w:sz w:val="22"/>
          <w:szCs w:val="22"/>
        </w:rPr>
        <w:tab/>
        <w:t>Premises/Buildings Report</w:t>
      </w:r>
    </w:p>
    <w:p w:rsidR="006F0882" w:rsidRDefault="006F0882" w:rsidP="005C6AD1">
      <w:pPr>
        <w:jc w:val="both"/>
        <w:rPr>
          <w:rFonts w:ascii="Arial" w:hAnsi="Arial" w:cs="Arial"/>
          <w:sz w:val="22"/>
          <w:szCs w:val="22"/>
        </w:rPr>
      </w:pPr>
    </w:p>
    <w:p w:rsidR="00484FA3" w:rsidRDefault="00127B61" w:rsidP="005C6AD1">
      <w:pPr>
        <w:jc w:val="both"/>
        <w:rPr>
          <w:rFonts w:ascii="Arial" w:hAnsi="Arial" w:cs="Arial"/>
          <w:sz w:val="22"/>
          <w:szCs w:val="22"/>
        </w:rPr>
      </w:pPr>
      <w:r>
        <w:rPr>
          <w:rFonts w:ascii="Arial" w:hAnsi="Arial" w:cs="Arial"/>
          <w:sz w:val="22"/>
          <w:szCs w:val="22"/>
        </w:rPr>
        <w:t>6.1</w:t>
      </w:r>
      <w:r>
        <w:rPr>
          <w:rFonts w:ascii="Arial" w:hAnsi="Arial" w:cs="Arial"/>
          <w:sz w:val="22"/>
          <w:szCs w:val="22"/>
        </w:rPr>
        <w:tab/>
        <w:t>Health and Safety Audit</w:t>
      </w:r>
      <w:r w:rsidR="00484FA3">
        <w:rPr>
          <w:rFonts w:ascii="Arial" w:hAnsi="Arial" w:cs="Arial"/>
          <w:sz w:val="22"/>
          <w:szCs w:val="22"/>
        </w:rPr>
        <w:t xml:space="preserve"> review including update on training for staff and the health and </w:t>
      </w:r>
    </w:p>
    <w:p w:rsidR="00127B61" w:rsidRDefault="00484FA3" w:rsidP="005C6AD1">
      <w:pPr>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safety</w:t>
      </w:r>
      <w:proofErr w:type="gramEnd"/>
      <w:r>
        <w:rPr>
          <w:rFonts w:ascii="Arial" w:hAnsi="Arial" w:cs="Arial"/>
          <w:sz w:val="22"/>
          <w:szCs w:val="22"/>
        </w:rPr>
        <w:t xml:space="preserve"> link governor</w:t>
      </w:r>
    </w:p>
    <w:p w:rsidR="00127B61" w:rsidRDefault="00127B61" w:rsidP="005C6AD1">
      <w:pPr>
        <w:jc w:val="both"/>
        <w:rPr>
          <w:rFonts w:ascii="Arial" w:hAnsi="Arial" w:cs="Arial"/>
          <w:sz w:val="22"/>
          <w:szCs w:val="22"/>
        </w:rPr>
      </w:pPr>
    </w:p>
    <w:p w:rsidR="00F26CD4" w:rsidRPr="003811D0" w:rsidRDefault="00F26CD4" w:rsidP="005C6AD1">
      <w:pPr>
        <w:jc w:val="both"/>
        <w:rPr>
          <w:rFonts w:ascii="Arial" w:hAnsi="Arial" w:cs="Arial"/>
          <w:sz w:val="22"/>
          <w:szCs w:val="22"/>
        </w:rPr>
      </w:pPr>
      <w:r>
        <w:rPr>
          <w:rFonts w:ascii="Arial" w:hAnsi="Arial" w:cs="Arial"/>
          <w:sz w:val="22"/>
          <w:szCs w:val="22"/>
        </w:rPr>
        <w:t xml:space="preserve">A health and safety review had taken place on 1 September by Diane Parsons from the LA’s health and safety team.  A comprehensive action plan </w:t>
      </w:r>
      <w:proofErr w:type="gramStart"/>
      <w:r>
        <w:rPr>
          <w:rFonts w:ascii="Arial" w:hAnsi="Arial" w:cs="Arial"/>
          <w:sz w:val="22"/>
          <w:szCs w:val="22"/>
        </w:rPr>
        <w:t>had been written</w:t>
      </w:r>
      <w:proofErr w:type="gramEnd"/>
      <w:r>
        <w:rPr>
          <w:rFonts w:ascii="Arial" w:hAnsi="Arial" w:cs="Arial"/>
          <w:sz w:val="22"/>
          <w:szCs w:val="22"/>
        </w:rPr>
        <w:t xml:space="preserve"> and the SBM confirmed that the majority of items had been dealt with.  The health and safety link governor and all staff had completed virtual health and safety training.</w:t>
      </w:r>
    </w:p>
    <w:p w:rsidR="00720A10" w:rsidRDefault="00720A10" w:rsidP="005C6AD1">
      <w:pPr>
        <w:jc w:val="both"/>
        <w:rPr>
          <w:rFonts w:ascii="Arial" w:hAnsi="Arial" w:cs="Arial"/>
          <w:sz w:val="22"/>
          <w:szCs w:val="22"/>
        </w:rPr>
      </w:pPr>
    </w:p>
    <w:p w:rsidR="00720A10" w:rsidRDefault="00720A10" w:rsidP="005C6AD1">
      <w:pPr>
        <w:jc w:val="both"/>
        <w:rPr>
          <w:rFonts w:ascii="Arial" w:hAnsi="Arial" w:cs="Arial"/>
          <w:sz w:val="22"/>
          <w:szCs w:val="22"/>
        </w:rPr>
      </w:pPr>
      <w:r>
        <w:rPr>
          <w:rFonts w:ascii="Arial" w:hAnsi="Arial" w:cs="Arial"/>
          <w:sz w:val="22"/>
          <w:szCs w:val="22"/>
        </w:rPr>
        <w:t>RESOLVED:</w:t>
      </w:r>
      <w:r>
        <w:rPr>
          <w:rFonts w:ascii="Arial" w:hAnsi="Arial" w:cs="Arial"/>
          <w:sz w:val="22"/>
          <w:szCs w:val="22"/>
        </w:rPr>
        <w:tab/>
        <w:t xml:space="preserve">To approve </w:t>
      </w:r>
      <w:r w:rsidR="00F26CD4">
        <w:rPr>
          <w:rFonts w:ascii="Arial" w:hAnsi="Arial" w:cs="Arial"/>
          <w:sz w:val="22"/>
          <w:szCs w:val="22"/>
        </w:rPr>
        <w:t>the Health and Safety action plan</w:t>
      </w:r>
    </w:p>
    <w:p w:rsidR="00127B61" w:rsidRDefault="00127B61" w:rsidP="005C6AD1">
      <w:pPr>
        <w:jc w:val="both"/>
        <w:rPr>
          <w:rFonts w:ascii="Arial" w:hAnsi="Arial" w:cs="Arial"/>
          <w:sz w:val="22"/>
          <w:szCs w:val="22"/>
        </w:rPr>
      </w:pPr>
    </w:p>
    <w:p w:rsidR="00127B61" w:rsidRDefault="00127B61" w:rsidP="005C6AD1">
      <w:pPr>
        <w:jc w:val="both"/>
        <w:rPr>
          <w:rFonts w:ascii="Arial" w:hAnsi="Arial" w:cs="Arial"/>
          <w:sz w:val="22"/>
          <w:szCs w:val="22"/>
        </w:rPr>
      </w:pPr>
      <w:r>
        <w:rPr>
          <w:rFonts w:ascii="Arial" w:hAnsi="Arial" w:cs="Arial"/>
          <w:sz w:val="22"/>
          <w:szCs w:val="22"/>
        </w:rPr>
        <w:t>6.2</w:t>
      </w:r>
      <w:r>
        <w:rPr>
          <w:rFonts w:ascii="Arial" w:hAnsi="Arial" w:cs="Arial"/>
          <w:sz w:val="22"/>
          <w:szCs w:val="22"/>
        </w:rPr>
        <w:tab/>
      </w:r>
      <w:r w:rsidR="00484FA3">
        <w:rPr>
          <w:rFonts w:ascii="Arial" w:hAnsi="Arial" w:cs="Arial"/>
          <w:sz w:val="22"/>
          <w:szCs w:val="22"/>
        </w:rPr>
        <w:t>To note the Fire, Legionella and Asbestos action/management plans</w:t>
      </w:r>
    </w:p>
    <w:p w:rsidR="00127B61" w:rsidRDefault="00127B61" w:rsidP="005C6AD1">
      <w:pPr>
        <w:jc w:val="both"/>
        <w:rPr>
          <w:rFonts w:ascii="Arial" w:hAnsi="Arial" w:cs="Arial"/>
          <w:sz w:val="22"/>
          <w:szCs w:val="22"/>
        </w:rPr>
      </w:pPr>
    </w:p>
    <w:p w:rsidR="00F26CD4" w:rsidRDefault="00F26CD4" w:rsidP="005C6AD1">
      <w:pPr>
        <w:jc w:val="both"/>
        <w:rPr>
          <w:rFonts w:ascii="Arial" w:hAnsi="Arial" w:cs="Arial"/>
          <w:sz w:val="22"/>
          <w:szCs w:val="22"/>
        </w:rPr>
      </w:pPr>
      <w:r>
        <w:rPr>
          <w:rFonts w:ascii="Arial" w:hAnsi="Arial" w:cs="Arial"/>
          <w:sz w:val="22"/>
          <w:szCs w:val="22"/>
        </w:rPr>
        <w:lastRenderedPageBreak/>
        <w:t>Governors had no questions regarding the risk assessments and associated action plans.</w:t>
      </w:r>
    </w:p>
    <w:p w:rsidR="00127B61" w:rsidRDefault="00127B61" w:rsidP="005C6AD1">
      <w:pPr>
        <w:jc w:val="both"/>
        <w:rPr>
          <w:rFonts w:ascii="Arial" w:hAnsi="Arial" w:cs="Arial"/>
          <w:sz w:val="22"/>
          <w:szCs w:val="22"/>
        </w:rPr>
      </w:pPr>
    </w:p>
    <w:p w:rsidR="00127B61" w:rsidRDefault="00127B61" w:rsidP="005C6AD1">
      <w:pPr>
        <w:jc w:val="both"/>
        <w:rPr>
          <w:rFonts w:ascii="Arial" w:hAnsi="Arial" w:cs="Arial"/>
          <w:sz w:val="22"/>
          <w:szCs w:val="22"/>
        </w:rPr>
      </w:pPr>
      <w:r>
        <w:rPr>
          <w:rFonts w:ascii="Arial" w:hAnsi="Arial" w:cs="Arial"/>
          <w:sz w:val="22"/>
          <w:szCs w:val="22"/>
        </w:rPr>
        <w:t>RESOLVED:</w:t>
      </w:r>
      <w:r>
        <w:rPr>
          <w:rFonts w:ascii="Arial" w:hAnsi="Arial" w:cs="Arial"/>
          <w:sz w:val="22"/>
          <w:szCs w:val="22"/>
        </w:rPr>
        <w:tab/>
      </w:r>
      <w:r w:rsidR="00F26CD4">
        <w:rPr>
          <w:rFonts w:ascii="Arial" w:hAnsi="Arial" w:cs="Arial"/>
          <w:sz w:val="22"/>
          <w:szCs w:val="22"/>
        </w:rPr>
        <w:t>To note the Fire, Legionella and Asbestos action/management plans</w:t>
      </w:r>
    </w:p>
    <w:p w:rsidR="00BB08FA" w:rsidRDefault="00BB08FA" w:rsidP="005C6AD1">
      <w:pPr>
        <w:jc w:val="both"/>
        <w:rPr>
          <w:rFonts w:ascii="Arial" w:hAnsi="Arial" w:cs="Arial"/>
          <w:sz w:val="22"/>
          <w:szCs w:val="22"/>
        </w:rPr>
      </w:pPr>
    </w:p>
    <w:p w:rsidR="00BB08FA" w:rsidRDefault="00BB08FA" w:rsidP="005C6AD1">
      <w:pPr>
        <w:jc w:val="both"/>
        <w:rPr>
          <w:rFonts w:ascii="Arial" w:hAnsi="Arial" w:cs="Arial"/>
          <w:sz w:val="22"/>
          <w:szCs w:val="22"/>
        </w:rPr>
      </w:pPr>
    </w:p>
    <w:p w:rsidR="00BB08FA" w:rsidRPr="00BB08FA" w:rsidRDefault="00BB08FA" w:rsidP="005C6AD1">
      <w:pPr>
        <w:jc w:val="both"/>
        <w:rPr>
          <w:rFonts w:ascii="Arial" w:hAnsi="Arial" w:cs="Arial"/>
          <w:b/>
          <w:sz w:val="22"/>
          <w:szCs w:val="22"/>
          <w:u w:val="single"/>
        </w:rPr>
      </w:pPr>
      <w:r w:rsidRPr="00BB08FA">
        <w:rPr>
          <w:rFonts w:ascii="Arial" w:hAnsi="Arial" w:cs="Arial"/>
          <w:b/>
          <w:sz w:val="22"/>
          <w:szCs w:val="22"/>
          <w:u w:val="single"/>
        </w:rPr>
        <w:t>ANNUAL REPORTS/REVIEWS</w:t>
      </w:r>
    </w:p>
    <w:p w:rsidR="00127B61" w:rsidRDefault="00127B61" w:rsidP="005C6AD1">
      <w:pPr>
        <w:jc w:val="both"/>
        <w:rPr>
          <w:rFonts w:ascii="Arial" w:hAnsi="Arial" w:cs="Arial"/>
          <w:sz w:val="22"/>
          <w:szCs w:val="22"/>
        </w:rPr>
      </w:pPr>
    </w:p>
    <w:p w:rsidR="00BB08FA" w:rsidRDefault="00BB08FA" w:rsidP="00BB08FA">
      <w:pPr>
        <w:jc w:val="both"/>
        <w:rPr>
          <w:rFonts w:ascii="Arial" w:hAnsi="Arial" w:cs="Arial"/>
          <w:b/>
          <w:bCs/>
          <w:sz w:val="22"/>
          <w:szCs w:val="22"/>
        </w:rPr>
      </w:pPr>
      <w:r w:rsidRPr="00A205FD">
        <w:rPr>
          <w:rFonts w:ascii="Arial" w:hAnsi="Arial" w:cs="Arial"/>
          <w:b/>
          <w:bCs/>
          <w:sz w:val="22"/>
          <w:szCs w:val="22"/>
        </w:rPr>
        <w:t>7</w:t>
      </w:r>
      <w:r w:rsidRPr="00A205FD">
        <w:rPr>
          <w:rFonts w:ascii="Arial" w:hAnsi="Arial" w:cs="Arial"/>
          <w:b/>
          <w:bCs/>
          <w:sz w:val="22"/>
          <w:szCs w:val="22"/>
        </w:rPr>
        <w:tab/>
      </w:r>
      <w:r>
        <w:rPr>
          <w:rFonts w:ascii="Arial" w:hAnsi="Arial" w:cs="Arial"/>
          <w:b/>
          <w:bCs/>
          <w:sz w:val="22"/>
          <w:szCs w:val="22"/>
        </w:rPr>
        <w:t>Review and Approval of SFVS Documentation</w:t>
      </w:r>
    </w:p>
    <w:p w:rsidR="00BB08FA" w:rsidRDefault="00BB08FA" w:rsidP="00BB08FA">
      <w:pPr>
        <w:jc w:val="both"/>
        <w:rPr>
          <w:rFonts w:ascii="Arial" w:hAnsi="Arial" w:cs="Arial"/>
          <w:b/>
          <w:bCs/>
          <w:sz w:val="22"/>
          <w:szCs w:val="22"/>
        </w:rPr>
      </w:pPr>
    </w:p>
    <w:p w:rsidR="00BB08FA" w:rsidRDefault="00BB08FA" w:rsidP="00BB08FA">
      <w:pPr>
        <w:jc w:val="both"/>
        <w:rPr>
          <w:rFonts w:ascii="Arial" w:hAnsi="Arial" w:cs="Arial"/>
          <w:bCs/>
          <w:sz w:val="22"/>
          <w:szCs w:val="22"/>
        </w:rPr>
      </w:pPr>
      <w:r>
        <w:rPr>
          <w:rFonts w:ascii="Arial" w:hAnsi="Arial" w:cs="Arial"/>
          <w:bCs/>
          <w:sz w:val="22"/>
          <w:szCs w:val="22"/>
        </w:rPr>
        <w:t>7</w:t>
      </w:r>
      <w:r w:rsidRPr="006F0882">
        <w:rPr>
          <w:rFonts w:ascii="Arial" w:hAnsi="Arial" w:cs="Arial"/>
          <w:bCs/>
          <w:sz w:val="22"/>
          <w:szCs w:val="22"/>
        </w:rPr>
        <w:t>.1</w:t>
      </w:r>
      <w:r w:rsidRPr="006F0882">
        <w:rPr>
          <w:rFonts w:ascii="Arial" w:hAnsi="Arial" w:cs="Arial"/>
          <w:bCs/>
          <w:sz w:val="22"/>
          <w:szCs w:val="22"/>
        </w:rPr>
        <w:tab/>
      </w:r>
      <w:r>
        <w:rPr>
          <w:rFonts w:ascii="Arial" w:hAnsi="Arial" w:cs="Arial"/>
          <w:bCs/>
          <w:sz w:val="22"/>
          <w:szCs w:val="22"/>
        </w:rPr>
        <w:t>Preparation of Schools Financial Value Standard (SFVS) Report 2020-21</w:t>
      </w:r>
    </w:p>
    <w:p w:rsidR="00BB08FA" w:rsidRDefault="00BB08FA" w:rsidP="00BB08FA">
      <w:pPr>
        <w:jc w:val="both"/>
        <w:rPr>
          <w:rFonts w:ascii="Arial" w:hAnsi="Arial" w:cs="Arial"/>
          <w:bCs/>
          <w:sz w:val="22"/>
          <w:szCs w:val="22"/>
        </w:rPr>
      </w:pPr>
    </w:p>
    <w:p w:rsidR="00A67455" w:rsidRDefault="00A67455" w:rsidP="00BB08FA">
      <w:pPr>
        <w:jc w:val="both"/>
        <w:rPr>
          <w:rFonts w:ascii="Arial" w:hAnsi="Arial" w:cs="Arial"/>
          <w:sz w:val="22"/>
          <w:szCs w:val="22"/>
        </w:rPr>
      </w:pPr>
      <w:r>
        <w:rPr>
          <w:rFonts w:ascii="Arial" w:hAnsi="Arial" w:cs="Arial"/>
          <w:sz w:val="22"/>
          <w:szCs w:val="22"/>
        </w:rPr>
        <w:t>Governors noted the submission date of 31 March 2022.</w:t>
      </w:r>
    </w:p>
    <w:p w:rsidR="00484FA3" w:rsidRDefault="00484FA3" w:rsidP="00BB08FA">
      <w:pPr>
        <w:jc w:val="both"/>
        <w:rPr>
          <w:rFonts w:ascii="Arial" w:hAnsi="Arial" w:cs="Arial"/>
          <w:sz w:val="22"/>
          <w:szCs w:val="22"/>
        </w:rPr>
      </w:pPr>
    </w:p>
    <w:p w:rsidR="00484FA3" w:rsidRDefault="00484FA3" w:rsidP="00BB08FA">
      <w:pPr>
        <w:jc w:val="both"/>
        <w:rPr>
          <w:rFonts w:ascii="Arial" w:hAnsi="Arial" w:cs="Arial"/>
          <w:sz w:val="22"/>
          <w:szCs w:val="22"/>
        </w:rPr>
      </w:pPr>
      <w:r>
        <w:rPr>
          <w:rFonts w:ascii="Arial" w:hAnsi="Arial" w:cs="Arial"/>
          <w:sz w:val="22"/>
          <w:szCs w:val="22"/>
        </w:rPr>
        <w:t>RESOLVED:</w:t>
      </w:r>
      <w:r>
        <w:rPr>
          <w:rFonts w:ascii="Arial" w:hAnsi="Arial" w:cs="Arial"/>
          <w:sz w:val="22"/>
          <w:szCs w:val="22"/>
        </w:rPr>
        <w:tab/>
        <w:t>To note the SFVS submission date of 31 March 2022</w:t>
      </w:r>
    </w:p>
    <w:p w:rsidR="00BB08FA" w:rsidRDefault="00BB08FA" w:rsidP="00BB08FA">
      <w:pPr>
        <w:jc w:val="both"/>
        <w:rPr>
          <w:rFonts w:ascii="Arial" w:hAnsi="Arial" w:cs="Arial"/>
          <w:sz w:val="22"/>
          <w:szCs w:val="22"/>
        </w:rPr>
      </w:pPr>
    </w:p>
    <w:p w:rsidR="00BB08FA" w:rsidRDefault="00BB08FA" w:rsidP="00BB08FA">
      <w:pPr>
        <w:jc w:val="both"/>
        <w:rPr>
          <w:rFonts w:ascii="Arial" w:hAnsi="Arial" w:cs="Arial"/>
          <w:sz w:val="22"/>
          <w:szCs w:val="22"/>
        </w:rPr>
      </w:pPr>
      <w:r>
        <w:rPr>
          <w:rFonts w:ascii="Arial" w:hAnsi="Arial" w:cs="Arial"/>
          <w:sz w:val="22"/>
          <w:szCs w:val="22"/>
        </w:rPr>
        <w:t>7.2</w:t>
      </w:r>
      <w:r>
        <w:rPr>
          <w:rFonts w:ascii="Arial" w:hAnsi="Arial" w:cs="Arial"/>
          <w:sz w:val="22"/>
          <w:szCs w:val="22"/>
        </w:rPr>
        <w:tab/>
        <w:t xml:space="preserve">To review any notified revisions to the </w:t>
      </w:r>
      <w:proofErr w:type="spellStart"/>
      <w:r>
        <w:rPr>
          <w:rFonts w:ascii="Arial" w:hAnsi="Arial" w:cs="Arial"/>
          <w:sz w:val="22"/>
          <w:szCs w:val="22"/>
        </w:rPr>
        <w:t>Tameside</w:t>
      </w:r>
      <w:proofErr w:type="spellEnd"/>
      <w:r>
        <w:rPr>
          <w:rFonts w:ascii="Arial" w:hAnsi="Arial" w:cs="Arial"/>
          <w:sz w:val="22"/>
          <w:szCs w:val="22"/>
        </w:rPr>
        <w:t xml:space="preserve"> Scheme for the Financing of Schools</w:t>
      </w:r>
    </w:p>
    <w:p w:rsidR="00BB08FA" w:rsidRDefault="00BB08FA" w:rsidP="00BB08FA">
      <w:pPr>
        <w:jc w:val="both"/>
        <w:rPr>
          <w:rFonts w:ascii="Arial" w:hAnsi="Arial" w:cs="Arial"/>
          <w:sz w:val="22"/>
          <w:szCs w:val="22"/>
        </w:rPr>
      </w:pPr>
    </w:p>
    <w:p w:rsidR="00BB08FA" w:rsidRDefault="00F26CD4" w:rsidP="00BB08FA">
      <w:pPr>
        <w:jc w:val="both"/>
        <w:rPr>
          <w:rFonts w:ascii="Arial" w:hAnsi="Arial" w:cs="Arial"/>
          <w:sz w:val="22"/>
          <w:szCs w:val="22"/>
        </w:rPr>
      </w:pPr>
      <w:r>
        <w:rPr>
          <w:rFonts w:ascii="Arial" w:hAnsi="Arial" w:cs="Arial"/>
          <w:sz w:val="22"/>
          <w:szCs w:val="22"/>
        </w:rPr>
        <w:t>There were no changes to the Scheme for the Financing of Schools</w:t>
      </w:r>
    </w:p>
    <w:p w:rsidR="00BB08FA" w:rsidRPr="00BD6A55" w:rsidRDefault="00BB08FA" w:rsidP="00BB08FA">
      <w:pPr>
        <w:jc w:val="both"/>
        <w:rPr>
          <w:rFonts w:asciiTheme="minorHAnsi" w:hAnsiTheme="minorHAnsi" w:cs="Tahoma"/>
          <w:sz w:val="22"/>
          <w:szCs w:val="22"/>
          <w:highlight w:val="green"/>
        </w:rPr>
      </w:pPr>
    </w:p>
    <w:p w:rsidR="00BB08FA" w:rsidRDefault="00BB08FA" w:rsidP="00BB08FA">
      <w:pPr>
        <w:jc w:val="both"/>
        <w:rPr>
          <w:rFonts w:ascii="Arial" w:hAnsi="Arial" w:cs="Arial"/>
          <w:sz w:val="22"/>
          <w:szCs w:val="22"/>
        </w:rPr>
      </w:pPr>
      <w:r>
        <w:rPr>
          <w:rFonts w:ascii="Arial" w:hAnsi="Arial" w:cs="Arial"/>
          <w:sz w:val="22"/>
          <w:szCs w:val="22"/>
        </w:rPr>
        <w:t>7.3</w:t>
      </w:r>
      <w:r>
        <w:rPr>
          <w:rFonts w:ascii="Arial" w:hAnsi="Arial" w:cs="Arial"/>
          <w:sz w:val="22"/>
          <w:szCs w:val="22"/>
        </w:rPr>
        <w:tab/>
        <w:t xml:space="preserve">Adoption of the </w:t>
      </w:r>
      <w:proofErr w:type="spellStart"/>
      <w:r>
        <w:rPr>
          <w:rFonts w:ascii="Arial" w:hAnsi="Arial" w:cs="Arial"/>
          <w:sz w:val="22"/>
          <w:szCs w:val="22"/>
        </w:rPr>
        <w:t>Tameside</w:t>
      </w:r>
      <w:proofErr w:type="spellEnd"/>
      <w:r>
        <w:rPr>
          <w:rFonts w:ascii="Arial" w:hAnsi="Arial" w:cs="Arial"/>
          <w:sz w:val="22"/>
          <w:szCs w:val="22"/>
        </w:rPr>
        <w:t xml:space="preserve"> Financial Regulations for Schools</w:t>
      </w:r>
      <w:r w:rsidRPr="00A205FD">
        <w:rPr>
          <w:rFonts w:ascii="Arial" w:hAnsi="Arial" w:cs="Arial"/>
          <w:sz w:val="22"/>
          <w:szCs w:val="22"/>
        </w:rPr>
        <w:t xml:space="preserve"> </w:t>
      </w:r>
    </w:p>
    <w:p w:rsidR="00BB08FA" w:rsidRDefault="00BB08FA" w:rsidP="00BB08FA">
      <w:pPr>
        <w:jc w:val="both"/>
        <w:rPr>
          <w:rFonts w:ascii="Arial" w:hAnsi="Arial" w:cs="Arial"/>
          <w:sz w:val="22"/>
          <w:szCs w:val="22"/>
        </w:rPr>
      </w:pPr>
    </w:p>
    <w:p w:rsidR="00BB08FA" w:rsidRPr="00BD6A55" w:rsidRDefault="00BB08FA" w:rsidP="00BB08FA">
      <w:pPr>
        <w:jc w:val="both"/>
        <w:rPr>
          <w:rFonts w:ascii="Arial" w:hAnsi="Arial" w:cs="Arial"/>
          <w:sz w:val="22"/>
          <w:szCs w:val="22"/>
        </w:rPr>
      </w:pPr>
      <w:r w:rsidRPr="00BD6A55">
        <w:rPr>
          <w:rFonts w:ascii="Arial" w:hAnsi="Arial" w:cs="Arial"/>
          <w:sz w:val="22"/>
          <w:szCs w:val="22"/>
        </w:rPr>
        <w:t xml:space="preserve">Governors </w:t>
      </w:r>
      <w:proofErr w:type="gramStart"/>
      <w:r w:rsidRPr="00BD6A55">
        <w:rPr>
          <w:rFonts w:ascii="Arial" w:hAnsi="Arial" w:cs="Arial"/>
          <w:sz w:val="22"/>
          <w:szCs w:val="22"/>
        </w:rPr>
        <w:t>were reminded</w:t>
      </w:r>
      <w:proofErr w:type="gramEnd"/>
      <w:r w:rsidRPr="00BD6A55">
        <w:rPr>
          <w:rFonts w:ascii="Arial" w:hAnsi="Arial" w:cs="Arial"/>
          <w:sz w:val="22"/>
          <w:szCs w:val="22"/>
        </w:rPr>
        <w:t xml:space="preserve"> of the limits of delegation (Appendix 1) and agreed the following:</w:t>
      </w:r>
    </w:p>
    <w:p w:rsidR="00BB08FA" w:rsidRPr="00BD6A55" w:rsidRDefault="00BB08FA" w:rsidP="00BB08FA">
      <w:pPr>
        <w:tabs>
          <w:tab w:val="left" w:pos="8430"/>
        </w:tabs>
        <w:rPr>
          <w:rFonts w:ascii="Arial" w:hAnsi="Arial" w:cs="Arial"/>
          <w:sz w:val="22"/>
          <w:szCs w:val="22"/>
        </w:rPr>
      </w:pPr>
      <w:r w:rsidRPr="00BD6A55">
        <w:rPr>
          <w:rFonts w:ascii="Arial" w:hAnsi="Arial" w:cs="Arial"/>
          <w:sz w:val="22"/>
          <w:szCs w:val="22"/>
        </w:rPr>
        <w:tab/>
      </w:r>
    </w:p>
    <w:p w:rsidR="00BB08FA" w:rsidRPr="0039701F" w:rsidRDefault="00BB08FA" w:rsidP="00BB08FA">
      <w:pPr>
        <w:numPr>
          <w:ilvl w:val="0"/>
          <w:numId w:val="20"/>
        </w:numPr>
        <w:jc w:val="both"/>
        <w:rPr>
          <w:rFonts w:ascii="Arial" w:hAnsi="Arial" w:cs="Arial"/>
          <w:sz w:val="22"/>
          <w:szCs w:val="22"/>
        </w:rPr>
      </w:pPr>
      <w:r w:rsidRPr="0039701F">
        <w:rPr>
          <w:rFonts w:ascii="Arial" w:hAnsi="Arial" w:cs="Arial"/>
          <w:sz w:val="22"/>
          <w:szCs w:val="22"/>
        </w:rPr>
        <w:t xml:space="preserve">The maximum level of expenditure to </w:t>
      </w:r>
      <w:proofErr w:type="gramStart"/>
      <w:r w:rsidRPr="0039701F">
        <w:rPr>
          <w:rFonts w:ascii="Arial" w:hAnsi="Arial" w:cs="Arial"/>
          <w:sz w:val="22"/>
          <w:szCs w:val="22"/>
        </w:rPr>
        <w:t>be committed</w:t>
      </w:r>
      <w:proofErr w:type="gramEnd"/>
      <w:r w:rsidRPr="0039701F">
        <w:rPr>
          <w:rFonts w:ascii="Arial" w:hAnsi="Arial" w:cs="Arial"/>
          <w:sz w:val="22"/>
          <w:szCs w:val="22"/>
        </w:rPr>
        <w:t xml:space="preserve"> by the </w:t>
      </w:r>
      <w:proofErr w:type="spellStart"/>
      <w:r w:rsidRPr="0039701F">
        <w:rPr>
          <w:rFonts w:ascii="Arial" w:hAnsi="Arial" w:cs="Arial"/>
          <w:sz w:val="22"/>
          <w:szCs w:val="22"/>
        </w:rPr>
        <w:t>Headteacher</w:t>
      </w:r>
      <w:proofErr w:type="spellEnd"/>
      <w:r w:rsidRPr="0039701F">
        <w:rPr>
          <w:rFonts w:ascii="Arial" w:hAnsi="Arial" w:cs="Arial"/>
          <w:sz w:val="22"/>
          <w:szCs w:val="22"/>
        </w:rPr>
        <w:t xml:space="preserve"> without recourse to</w:t>
      </w:r>
      <w:r w:rsidR="004B1C9D">
        <w:rPr>
          <w:rFonts w:ascii="Arial" w:hAnsi="Arial" w:cs="Arial"/>
          <w:sz w:val="22"/>
          <w:szCs w:val="22"/>
        </w:rPr>
        <w:t xml:space="preserve"> the Governing Body is set at £3</w:t>
      </w:r>
      <w:r w:rsidRPr="0039701F">
        <w:rPr>
          <w:rFonts w:ascii="Arial" w:hAnsi="Arial" w:cs="Arial"/>
          <w:sz w:val="22"/>
          <w:szCs w:val="22"/>
        </w:rPr>
        <w:t>,000.00.  (</w:t>
      </w:r>
      <w:proofErr w:type="gramStart"/>
      <w:r w:rsidRPr="0039701F">
        <w:rPr>
          <w:rFonts w:ascii="Arial" w:hAnsi="Arial" w:cs="Arial"/>
          <w:sz w:val="22"/>
          <w:szCs w:val="22"/>
        </w:rPr>
        <w:t>must</w:t>
      </w:r>
      <w:proofErr w:type="gramEnd"/>
      <w:r w:rsidRPr="0039701F">
        <w:rPr>
          <w:rFonts w:ascii="Arial" w:hAnsi="Arial" w:cs="Arial"/>
          <w:sz w:val="22"/>
          <w:szCs w:val="22"/>
        </w:rPr>
        <w:t xml:space="preserve"> not exceed £10,000 </w:t>
      </w:r>
      <w:proofErr w:type="spellStart"/>
      <w:r w:rsidRPr="0039701F">
        <w:rPr>
          <w:rFonts w:ascii="Arial" w:hAnsi="Arial" w:cs="Arial"/>
          <w:sz w:val="22"/>
          <w:szCs w:val="22"/>
        </w:rPr>
        <w:t>inc.</w:t>
      </w:r>
      <w:proofErr w:type="spellEnd"/>
      <w:r w:rsidRPr="0039701F">
        <w:rPr>
          <w:rFonts w:ascii="Arial" w:hAnsi="Arial" w:cs="Arial"/>
          <w:sz w:val="22"/>
          <w:szCs w:val="22"/>
        </w:rPr>
        <w:t xml:space="preserve"> of VAT).  (When assessing the level of expenditure, it is the total </w:t>
      </w:r>
      <w:proofErr w:type="gramStart"/>
      <w:r w:rsidRPr="0039701F">
        <w:rPr>
          <w:rFonts w:ascii="Arial" w:hAnsi="Arial" w:cs="Arial"/>
          <w:sz w:val="22"/>
          <w:szCs w:val="22"/>
        </w:rPr>
        <w:t>commitment which</w:t>
      </w:r>
      <w:proofErr w:type="gramEnd"/>
      <w:r w:rsidRPr="0039701F">
        <w:rPr>
          <w:rFonts w:ascii="Arial" w:hAnsi="Arial" w:cs="Arial"/>
          <w:sz w:val="22"/>
          <w:szCs w:val="22"/>
        </w:rPr>
        <w:t xml:space="preserve"> must be considered.)</w:t>
      </w:r>
    </w:p>
    <w:p w:rsidR="00BB08FA" w:rsidRPr="0039701F" w:rsidRDefault="00BB08FA" w:rsidP="00BB08FA">
      <w:pPr>
        <w:rPr>
          <w:rFonts w:ascii="Arial" w:hAnsi="Arial" w:cs="Arial"/>
          <w:sz w:val="22"/>
          <w:szCs w:val="22"/>
        </w:rPr>
      </w:pPr>
    </w:p>
    <w:p w:rsidR="00BB08FA" w:rsidRPr="0039701F" w:rsidRDefault="00BB08FA" w:rsidP="00BB08FA">
      <w:pPr>
        <w:numPr>
          <w:ilvl w:val="0"/>
          <w:numId w:val="20"/>
        </w:numPr>
        <w:jc w:val="both"/>
        <w:rPr>
          <w:rFonts w:ascii="Arial" w:hAnsi="Arial" w:cs="Arial"/>
          <w:sz w:val="22"/>
          <w:szCs w:val="22"/>
        </w:rPr>
      </w:pPr>
      <w:r w:rsidRPr="0039701F">
        <w:rPr>
          <w:rFonts w:ascii="Arial" w:hAnsi="Arial" w:cs="Arial"/>
          <w:sz w:val="22"/>
          <w:szCs w:val="22"/>
        </w:rPr>
        <w:t xml:space="preserve">The </w:t>
      </w:r>
      <w:proofErr w:type="spellStart"/>
      <w:r w:rsidRPr="0039701F">
        <w:rPr>
          <w:rFonts w:ascii="Arial" w:hAnsi="Arial" w:cs="Arial"/>
          <w:sz w:val="22"/>
          <w:szCs w:val="22"/>
        </w:rPr>
        <w:t>Headteacher</w:t>
      </w:r>
      <w:proofErr w:type="spellEnd"/>
      <w:r w:rsidRPr="0039701F">
        <w:rPr>
          <w:rFonts w:ascii="Arial" w:hAnsi="Arial" w:cs="Arial"/>
          <w:sz w:val="22"/>
          <w:szCs w:val="22"/>
        </w:rPr>
        <w:t xml:space="preserve"> will use his/her professional judgment in seeking quotations for the proposed procurement of all supplies, services and the execution o</w:t>
      </w:r>
      <w:r w:rsidR="004B1C9D">
        <w:rPr>
          <w:rFonts w:ascii="Arial" w:hAnsi="Arial" w:cs="Arial"/>
          <w:sz w:val="22"/>
          <w:szCs w:val="22"/>
        </w:rPr>
        <w:t>f works estimated to be below £3</w:t>
      </w:r>
      <w:r w:rsidRPr="0039701F">
        <w:rPr>
          <w:rFonts w:ascii="Arial" w:hAnsi="Arial" w:cs="Arial"/>
          <w:sz w:val="22"/>
          <w:szCs w:val="22"/>
        </w:rPr>
        <w:t xml:space="preserve">,000.00 (must not exceed £10,000 Inc. of VAT) and will document such decisions (open to inspection).  </w:t>
      </w:r>
    </w:p>
    <w:p w:rsidR="00BB08FA" w:rsidRPr="0039701F" w:rsidRDefault="00BB08FA" w:rsidP="00BB08FA">
      <w:pPr>
        <w:rPr>
          <w:rFonts w:ascii="Arial" w:hAnsi="Arial" w:cs="Arial"/>
          <w:sz w:val="22"/>
          <w:szCs w:val="22"/>
        </w:rPr>
      </w:pPr>
    </w:p>
    <w:p w:rsidR="00BB08FA" w:rsidRPr="0039701F" w:rsidRDefault="00BB08FA" w:rsidP="00BB08FA">
      <w:pPr>
        <w:numPr>
          <w:ilvl w:val="0"/>
          <w:numId w:val="20"/>
        </w:numPr>
        <w:jc w:val="both"/>
        <w:rPr>
          <w:rFonts w:ascii="Arial" w:hAnsi="Arial" w:cs="Arial"/>
          <w:sz w:val="22"/>
          <w:szCs w:val="22"/>
        </w:rPr>
      </w:pPr>
      <w:r w:rsidRPr="0039701F">
        <w:rPr>
          <w:rFonts w:ascii="Arial" w:hAnsi="Arial" w:cs="Arial"/>
          <w:sz w:val="22"/>
          <w:szCs w:val="22"/>
        </w:rPr>
        <w:t>Expenditu</w:t>
      </w:r>
      <w:r w:rsidR="004B1C9D">
        <w:rPr>
          <w:rFonts w:ascii="Arial" w:hAnsi="Arial" w:cs="Arial"/>
          <w:sz w:val="22"/>
          <w:szCs w:val="22"/>
        </w:rPr>
        <w:t>re estimated at being between £3</w:t>
      </w:r>
      <w:r w:rsidRPr="0039701F">
        <w:rPr>
          <w:rFonts w:ascii="Arial" w:hAnsi="Arial" w:cs="Arial"/>
          <w:sz w:val="22"/>
          <w:szCs w:val="22"/>
        </w:rPr>
        <w:t>,001.00 (from 2. above) and £60,000, (</w:t>
      </w:r>
      <w:proofErr w:type="spellStart"/>
      <w:r w:rsidRPr="0039701F">
        <w:rPr>
          <w:rFonts w:ascii="Arial" w:hAnsi="Arial" w:cs="Arial"/>
          <w:sz w:val="22"/>
          <w:szCs w:val="22"/>
        </w:rPr>
        <w:t>excl.VAT</w:t>
      </w:r>
      <w:proofErr w:type="spellEnd"/>
      <w:r w:rsidRPr="0039701F">
        <w:rPr>
          <w:rFonts w:ascii="Arial" w:hAnsi="Arial" w:cs="Arial"/>
          <w:sz w:val="22"/>
          <w:szCs w:val="22"/>
        </w:rPr>
        <w:t xml:space="preserve">), requires </w:t>
      </w:r>
      <w:proofErr w:type="gramStart"/>
      <w:r w:rsidRPr="0039701F">
        <w:rPr>
          <w:rFonts w:ascii="Arial" w:hAnsi="Arial" w:cs="Arial"/>
          <w:sz w:val="22"/>
          <w:szCs w:val="22"/>
        </w:rPr>
        <w:t>3</w:t>
      </w:r>
      <w:proofErr w:type="gramEnd"/>
      <w:r w:rsidRPr="0039701F">
        <w:rPr>
          <w:rFonts w:ascii="Arial" w:hAnsi="Arial" w:cs="Arial"/>
          <w:sz w:val="22"/>
          <w:szCs w:val="22"/>
        </w:rPr>
        <w:t xml:space="preserve"> written quotations unless there is a valid reason not to do so.  In such circumstances, the reason for not doing so </w:t>
      </w:r>
      <w:proofErr w:type="gramStart"/>
      <w:r w:rsidRPr="0039701F">
        <w:rPr>
          <w:rFonts w:ascii="Arial" w:hAnsi="Arial" w:cs="Arial"/>
          <w:sz w:val="22"/>
          <w:szCs w:val="22"/>
        </w:rPr>
        <w:t>will be reported</w:t>
      </w:r>
      <w:proofErr w:type="gramEnd"/>
      <w:r w:rsidRPr="0039701F">
        <w:rPr>
          <w:rFonts w:ascii="Arial" w:hAnsi="Arial" w:cs="Arial"/>
          <w:sz w:val="22"/>
          <w:szCs w:val="22"/>
        </w:rPr>
        <w:t xml:space="preserve"> in writing to the Governing Body.</w:t>
      </w:r>
    </w:p>
    <w:p w:rsidR="00BB08FA" w:rsidRPr="0039701F" w:rsidRDefault="00BB08FA" w:rsidP="00BB08FA">
      <w:pPr>
        <w:rPr>
          <w:rFonts w:ascii="Arial" w:hAnsi="Arial" w:cs="Arial"/>
          <w:sz w:val="22"/>
          <w:szCs w:val="22"/>
        </w:rPr>
      </w:pPr>
    </w:p>
    <w:p w:rsidR="00BB08FA" w:rsidRPr="0039701F" w:rsidRDefault="00BB08FA" w:rsidP="00BB08FA">
      <w:pPr>
        <w:numPr>
          <w:ilvl w:val="0"/>
          <w:numId w:val="20"/>
        </w:numPr>
        <w:jc w:val="both"/>
        <w:rPr>
          <w:rFonts w:ascii="Arial" w:hAnsi="Arial" w:cs="Arial"/>
          <w:sz w:val="22"/>
          <w:szCs w:val="22"/>
        </w:rPr>
      </w:pPr>
      <w:r w:rsidRPr="0039701F">
        <w:rPr>
          <w:rFonts w:ascii="Arial" w:hAnsi="Arial" w:cs="Arial"/>
          <w:sz w:val="22"/>
          <w:szCs w:val="22"/>
        </w:rPr>
        <w:t xml:space="preserve">Expenditure estimated at being above £60,000 (excl. VAT), requires written tenders in accordance with the procedures laid down in the Council’s Procurement Standing Orders.  </w:t>
      </w:r>
    </w:p>
    <w:p w:rsidR="00BB08FA" w:rsidRPr="0039701F" w:rsidRDefault="00BB08FA" w:rsidP="00BB08FA">
      <w:pPr>
        <w:ind w:left="720"/>
        <w:rPr>
          <w:rFonts w:ascii="Arial" w:hAnsi="Arial" w:cs="Arial"/>
          <w:sz w:val="22"/>
          <w:szCs w:val="22"/>
        </w:rPr>
      </w:pPr>
    </w:p>
    <w:p w:rsidR="00BB08FA" w:rsidRPr="0039701F" w:rsidRDefault="00BB08FA" w:rsidP="00BB08FA">
      <w:pPr>
        <w:ind w:left="1080"/>
        <w:jc w:val="both"/>
        <w:rPr>
          <w:rFonts w:ascii="Arial" w:hAnsi="Arial" w:cs="Arial"/>
          <w:sz w:val="22"/>
          <w:szCs w:val="22"/>
        </w:rPr>
      </w:pPr>
      <w:r w:rsidRPr="0039701F">
        <w:rPr>
          <w:rFonts w:ascii="Arial" w:hAnsi="Arial" w:cs="Arial"/>
          <w:sz w:val="22"/>
          <w:szCs w:val="22"/>
        </w:rPr>
        <w:t xml:space="preserve">Any purchase, quotation or tender above the level defined in </w:t>
      </w:r>
      <w:proofErr w:type="gramStart"/>
      <w:r w:rsidRPr="0039701F">
        <w:rPr>
          <w:rFonts w:ascii="Arial" w:hAnsi="Arial" w:cs="Arial"/>
          <w:sz w:val="22"/>
          <w:szCs w:val="22"/>
        </w:rPr>
        <w:t>1</w:t>
      </w:r>
      <w:proofErr w:type="gramEnd"/>
      <w:r w:rsidRPr="0039701F">
        <w:rPr>
          <w:rFonts w:ascii="Arial" w:hAnsi="Arial" w:cs="Arial"/>
          <w:sz w:val="22"/>
          <w:szCs w:val="22"/>
        </w:rPr>
        <w:t xml:space="preserve"> above, must be approved by the Governing Body.</w:t>
      </w:r>
    </w:p>
    <w:p w:rsidR="00BB08FA" w:rsidRPr="0039701F" w:rsidRDefault="00BB08FA" w:rsidP="00BB08FA">
      <w:pPr>
        <w:ind w:left="1080"/>
        <w:jc w:val="both"/>
        <w:rPr>
          <w:rFonts w:ascii="Arial" w:hAnsi="Arial" w:cs="Arial"/>
          <w:sz w:val="22"/>
          <w:szCs w:val="22"/>
        </w:rPr>
      </w:pPr>
    </w:p>
    <w:p w:rsidR="00BB08FA" w:rsidRPr="0039701F" w:rsidRDefault="00BB08FA" w:rsidP="00BB08FA">
      <w:pPr>
        <w:numPr>
          <w:ilvl w:val="0"/>
          <w:numId w:val="20"/>
        </w:numPr>
        <w:jc w:val="both"/>
        <w:rPr>
          <w:rFonts w:ascii="Arial" w:hAnsi="Arial" w:cs="Arial"/>
          <w:sz w:val="22"/>
          <w:szCs w:val="22"/>
        </w:rPr>
      </w:pPr>
      <w:r w:rsidRPr="0039701F">
        <w:rPr>
          <w:rFonts w:ascii="Arial" w:hAnsi="Arial" w:cs="Arial"/>
          <w:sz w:val="22"/>
          <w:szCs w:val="22"/>
        </w:rPr>
        <w:t xml:space="preserve">Expenditure on “Goods and Services” above </w:t>
      </w:r>
      <w:r w:rsidRPr="0039701F">
        <w:rPr>
          <w:rFonts w:ascii="Arial" w:hAnsi="Arial" w:cs="Arial"/>
          <w:color w:val="000000"/>
          <w:sz w:val="22"/>
          <w:szCs w:val="22"/>
        </w:rPr>
        <w:t xml:space="preserve">£60,000 but below £172,514 (EU threshold as at January 2014) falls within the Public Contract Rules (see below), which requires EU procurement procedures to be followed.  NB the limits for “Works” are higher.  Advice </w:t>
      </w:r>
      <w:proofErr w:type="gramStart"/>
      <w:r w:rsidRPr="0039701F">
        <w:rPr>
          <w:rFonts w:ascii="Arial" w:hAnsi="Arial" w:cs="Arial"/>
          <w:color w:val="000000"/>
          <w:sz w:val="22"/>
          <w:szCs w:val="22"/>
        </w:rPr>
        <w:t>should be sought</w:t>
      </w:r>
      <w:proofErr w:type="gramEnd"/>
      <w:r w:rsidRPr="0039701F">
        <w:rPr>
          <w:rFonts w:ascii="Arial" w:hAnsi="Arial" w:cs="Arial"/>
          <w:color w:val="000000"/>
          <w:sz w:val="22"/>
          <w:szCs w:val="22"/>
        </w:rPr>
        <w:t xml:space="preserve"> from the Procurement team at the Council.</w:t>
      </w:r>
    </w:p>
    <w:p w:rsidR="00BB08FA" w:rsidRPr="00BD6A55" w:rsidRDefault="00BB08FA" w:rsidP="00BB08FA">
      <w:pPr>
        <w:ind w:left="1080"/>
        <w:jc w:val="both"/>
        <w:rPr>
          <w:rFonts w:ascii="Arial" w:hAnsi="Arial" w:cs="Arial"/>
          <w:sz w:val="22"/>
          <w:szCs w:val="22"/>
        </w:rPr>
      </w:pPr>
    </w:p>
    <w:p w:rsidR="00BB08FA" w:rsidRPr="0039701F" w:rsidRDefault="00BB08FA" w:rsidP="00BB08FA">
      <w:pPr>
        <w:pStyle w:val="ListParagraph"/>
        <w:numPr>
          <w:ilvl w:val="0"/>
          <w:numId w:val="21"/>
        </w:numPr>
        <w:jc w:val="both"/>
        <w:rPr>
          <w:rFonts w:ascii="Arial" w:hAnsi="Arial" w:cs="Arial"/>
          <w:sz w:val="22"/>
          <w:szCs w:val="22"/>
        </w:rPr>
      </w:pPr>
      <w:r w:rsidRPr="0039701F">
        <w:rPr>
          <w:rFonts w:ascii="Arial" w:hAnsi="Arial" w:cs="Arial"/>
          <w:sz w:val="22"/>
          <w:szCs w:val="22"/>
        </w:rPr>
        <w:lastRenderedPageBreak/>
        <w:t xml:space="preserve">The maximum </w:t>
      </w:r>
      <w:proofErr w:type="spellStart"/>
      <w:r w:rsidRPr="0039701F">
        <w:rPr>
          <w:rFonts w:ascii="Arial" w:hAnsi="Arial" w:cs="Arial"/>
          <w:sz w:val="22"/>
          <w:szCs w:val="22"/>
        </w:rPr>
        <w:t>virement</w:t>
      </w:r>
      <w:proofErr w:type="spellEnd"/>
      <w:r w:rsidRPr="0039701F">
        <w:rPr>
          <w:rFonts w:ascii="Arial" w:hAnsi="Arial" w:cs="Arial"/>
          <w:sz w:val="22"/>
          <w:szCs w:val="22"/>
        </w:rPr>
        <w:t xml:space="preserve"> between budget allocations that the </w:t>
      </w:r>
      <w:proofErr w:type="spellStart"/>
      <w:r w:rsidRPr="0039701F">
        <w:rPr>
          <w:rFonts w:ascii="Arial" w:hAnsi="Arial" w:cs="Arial"/>
          <w:sz w:val="22"/>
          <w:szCs w:val="22"/>
        </w:rPr>
        <w:t>Headteacher</w:t>
      </w:r>
      <w:proofErr w:type="spellEnd"/>
      <w:r w:rsidRPr="0039701F">
        <w:rPr>
          <w:rFonts w:ascii="Arial" w:hAnsi="Arial" w:cs="Arial"/>
          <w:sz w:val="22"/>
          <w:szCs w:val="22"/>
        </w:rPr>
        <w:t xml:space="preserve"> can effect without recourse to the Governing Body is set at £</w:t>
      </w:r>
      <w:r w:rsidR="00EC2282">
        <w:rPr>
          <w:rFonts w:ascii="Arial" w:hAnsi="Arial" w:cs="Arial"/>
          <w:sz w:val="22"/>
          <w:szCs w:val="22"/>
        </w:rPr>
        <w:t>3</w:t>
      </w:r>
      <w:r w:rsidRPr="0039701F">
        <w:rPr>
          <w:rFonts w:ascii="Arial" w:hAnsi="Arial" w:cs="Arial"/>
          <w:sz w:val="22"/>
          <w:szCs w:val="22"/>
        </w:rPr>
        <w:t xml:space="preserve">,000.00.  Any </w:t>
      </w:r>
      <w:proofErr w:type="spellStart"/>
      <w:r w:rsidRPr="0039701F">
        <w:rPr>
          <w:rFonts w:ascii="Arial" w:hAnsi="Arial" w:cs="Arial"/>
          <w:sz w:val="22"/>
          <w:szCs w:val="22"/>
        </w:rPr>
        <w:t>virement</w:t>
      </w:r>
      <w:proofErr w:type="spellEnd"/>
      <w:r w:rsidRPr="0039701F">
        <w:rPr>
          <w:rFonts w:ascii="Arial" w:hAnsi="Arial" w:cs="Arial"/>
          <w:sz w:val="22"/>
          <w:szCs w:val="22"/>
        </w:rPr>
        <w:t xml:space="preserve"> above this level will require the prior approval of the Governing Body.</w:t>
      </w:r>
    </w:p>
    <w:p w:rsidR="00BB08FA" w:rsidRPr="00BD6A55" w:rsidRDefault="00BB08FA" w:rsidP="00BB08FA">
      <w:pPr>
        <w:rPr>
          <w:rFonts w:ascii="Arial" w:hAnsi="Arial" w:cs="Arial"/>
          <w:b/>
          <w:bCs/>
          <w:sz w:val="22"/>
          <w:szCs w:val="22"/>
        </w:rPr>
      </w:pPr>
    </w:p>
    <w:p w:rsidR="00BB08FA" w:rsidRPr="00D17D54" w:rsidRDefault="00BB08FA" w:rsidP="00BB08FA">
      <w:pPr>
        <w:pStyle w:val="ListParagraph"/>
        <w:numPr>
          <w:ilvl w:val="0"/>
          <w:numId w:val="13"/>
        </w:numPr>
        <w:jc w:val="both"/>
        <w:rPr>
          <w:rFonts w:ascii="Arial" w:hAnsi="Arial" w:cs="Arial"/>
          <w:sz w:val="22"/>
          <w:szCs w:val="22"/>
        </w:rPr>
      </w:pPr>
      <w:r w:rsidRPr="001C6AB0">
        <w:rPr>
          <w:rFonts w:ascii="Arial" w:hAnsi="Arial" w:cs="Arial"/>
          <w:sz w:val="22"/>
          <w:szCs w:val="22"/>
        </w:rPr>
        <w:t xml:space="preserve">The </w:t>
      </w:r>
      <w:r>
        <w:rPr>
          <w:rFonts w:ascii="Arial" w:hAnsi="Arial" w:cs="Arial"/>
          <w:sz w:val="22"/>
          <w:szCs w:val="22"/>
        </w:rPr>
        <w:t>Cred</w:t>
      </w:r>
      <w:r w:rsidR="004B1C9D">
        <w:rPr>
          <w:rFonts w:ascii="Arial" w:hAnsi="Arial" w:cs="Arial"/>
          <w:sz w:val="22"/>
          <w:szCs w:val="22"/>
        </w:rPr>
        <w:t>it card limit is set at £1,0</w:t>
      </w:r>
      <w:r w:rsidRPr="001C6AB0">
        <w:rPr>
          <w:rFonts w:ascii="Arial" w:hAnsi="Arial" w:cs="Arial"/>
          <w:sz w:val="22"/>
          <w:szCs w:val="22"/>
        </w:rPr>
        <w:t>00.</w:t>
      </w:r>
    </w:p>
    <w:p w:rsidR="00BB08FA" w:rsidRPr="001C6AB0" w:rsidRDefault="00BB08FA" w:rsidP="00BB08FA">
      <w:pPr>
        <w:jc w:val="both"/>
        <w:rPr>
          <w:rFonts w:ascii="Arial" w:hAnsi="Arial" w:cs="Arial"/>
          <w:sz w:val="22"/>
          <w:szCs w:val="22"/>
        </w:rPr>
      </w:pPr>
    </w:p>
    <w:p w:rsidR="00BB08FA" w:rsidRPr="001C6AB0" w:rsidRDefault="00BB08FA" w:rsidP="00BB08FA">
      <w:pPr>
        <w:pStyle w:val="ListParagraph"/>
        <w:numPr>
          <w:ilvl w:val="0"/>
          <w:numId w:val="13"/>
        </w:numPr>
        <w:jc w:val="both"/>
        <w:rPr>
          <w:rFonts w:ascii="Arial" w:hAnsi="Arial" w:cs="Arial"/>
          <w:sz w:val="22"/>
          <w:szCs w:val="22"/>
        </w:rPr>
      </w:pPr>
      <w:r w:rsidRPr="001C6AB0">
        <w:rPr>
          <w:rFonts w:ascii="Arial" w:hAnsi="Arial" w:cs="Arial"/>
          <w:sz w:val="22"/>
          <w:szCs w:val="22"/>
        </w:rPr>
        <w:t xml:space="preserve">The </w:t>
      </w:r>
      <w:proofErr w:type="spellStart"/>
      <w:r w:rsidRPr="001C6AB0">
        <w:rPr>
          <w:rFonts w:ascii="Arial" w:hAnsi="Arial" w:cs="Arial"/>
          <w:sz w:val="22"/>
          <w:szCs w:val="22"/>
        </w:rPr>
        <w:t>imprest</w:t>
      </w:r>
      <w:proofErr w:type="spellEnd"/>
      <w:r w:rsidRPr="001C6AB0">
        <w:rPr>
          <w:rFonts w:ascii="Arial" w:hAnsi="Arial" w:cs="Arial"/>
          <w:sz w:val="22"/>
          <w:szCs w:val="22"/>
        </w:rPr>
        <w:t xml:space="preserve"> l</w:t>
      </w:r>
      <w:r w:rsidR="004B1C9D">
        <w:rPr>
          <w:rFonts w:ascii="Arial" w:hAnsi="Arial" w:cs="Arial"/>
          <w:sz w:val="22"/>
          <w:szCs w:val="22"/>
        </w:rPr>
        <w:t>evel for Petty Cash is set at £2</w:t>
      </w:r>
      <w:r w:rsidRPr="001C6AB0">
        <w:rPr>
          <w:rFonts w:ascii="Arial" w:hAnsi="Arial" w:cs="Arial"/>
          <w:sz w:val="22"/>
          <w:szCs w:val="22"/>
        </w:rPr>
        <w:t>00.</w:t>
      </w:r>
    </w:p>
    <w:p w:rsidR="00BB08FA" w:rsidRPr="001C6AB0" w:rsidRDefault="00BB08FA" w:rsidP="00BB08FA">
      <w:pPr>
        <w:jc w:val="both"/>
        <w:rPr>
          <w:rFonts w:ascii="Arial" w:hAnsi="Arial" w:cs="Arial"/>
          <w:sz w:val="22"/>
          <w:szCs w:val="22"/>
        </w:rPr>
      </w:pPr>
    </w:p>
    <w:p w:rsidR="00BB08FA" w:rsidRPr="001C6AB0" w:rsidRDefault="00BB08FA" w:rsidP="00BB08FA">
      <w:pPr>
        <w:pStyle w:val="ListParagraph"/>
        <w:numPr>
          <w:ilvl w:val="0"/>
          <w:numId w:val="13"/>
        </w:numPr>
        <w:jc w:val="both"/>
        <w:rPr>
          <w:rFonts w:ascii="Arial" w:hAnsi="Arial" w:cs="Arial"/>
          <w:sz w:val="22"/>
          <w:szCs w:val="22"/>
        </w:rPr>
      </w:pPr>
      <w:r w:rsidRPr="001C6AB0">
        <w:rPr>
          <w:rFonts w:ascii="Arial" w:hAnsi="Arial" w:cs="Arial"/>
          <w:sz w:val="22"/>
          <w:szCs w:val="22"/>
        </w:rPr>
        <w:t>The limit for any</w:t>
      </w:r>
      <w:r>
        <w:rPr>
          <w:rFonts w:ascii="Arial" w:hAnsi="Arial" w:cs="Arial"/>
          <w:sz w:val="22"/>
          <w:szCs w:val="22"/>
        </w:rPr>
        <w:t xml:space="preserve"> one transaction</w:t>
      </w:r>
      <w:r w:rsidR="004B1C9D">
        <w:rPr>
          <w:rFonts w:ascii="Arial" w:hAnsi="Arial" w:cs="Arial"/>
          <w:sz w:val="22"/>
          <w:szCs w:val="22"/>
        </w:rPr>
        <w:t xml:space="preserve"> through Petty Cash is set at £4</w:t>
      </w:r>
      <w:r w:rsidRPr="001C6AB0">
        <w:rPr>
          <w:rFonts w:ascii="Arial" w:hAnsi="Arial" w:cs="Arial"/>
          <w:sz w:val="22"/>
          <w:szCs w:val="22"/>
        </w:rPr>
        <w:t>0.</w:t>
      </w:r>
    </w:p>
    <w:p w:rsidR="00BB08FA" w:rsidRDefault="00BB08FA" w:rsidP="00BB08FA">
      <w:pPr>
        <w:jc w:val="both"/>
        <w:rPr>
          <w:rFonts w:ascii="Arial" w:hAnsi="Arial" w:cs="Arial"/>
          <w:sz w:val="22"/>
          <w:szCs w:val="22"/>
        </w:rPr>
      </w:pPr>
    </w:p>
    <w:p w:rsidR="00BB08FA" w:rsidRDefault="00BB08FA" w:rsidP="00BB08FA">
      <w:pPr>
        <w:jc w:val="both"/>
        <w:rPr>
          <w:rFonts w:ascii="Arial" w:hAnsi="Arial" w:cs="Arial"/>
          <w:sz w:val="22"/>
          <w:szCs w:val="22"/>
        </w:rPr>
      </w:pPr>
      <w:r w:rsidRPr="006F0882">
        <w:rPr>
          <w:rFonts w:ascii="Arial" w:hAnsi="Arial" w:cs="Arial"/>
          <w:sz w:val="22"/>
          <w:szCs w:val="22"/>
        </w:rPr>
        <w:t>RESOLVED:</w:t>
      </w:r>
      <w:r>
        <w:rPr>
          <w:rFonts w:ascii="Arial" w:hAnsi="Arial" w:cs="Arial"/>
          <w:sz w:val="22"/>
          <w:szCs w:val="22"/>
        </w:rPr>
        <w:t xml:space="preserve"> </w:t>
      </w:r>
      <w:r>
        <w:rPr>
          <w:rFonts w:ascii="Arial" w:hAnsi="Arial" w:cs="Arial"/>
          <w:sz w:val="22"/>
          <w:szCs w:val="22"/>
        </w:rPr>
        <w:tab/>
      </w:r>
      <w:r w:rsidRPr="006F0882">
        <w:rPr>
          <w:rFonts w:ascii="Arial" w:hAnsi="Arial" w:cs="Arial"/>
          <w:sz w:val="22"/>
          <w:szCs w:val="22"/>
        </w:rPr>
        <w:t xml:space="preserve">To adopt the Financial Regulations for Schools with </w:t>
      </w:r>
      <w:r>
        <w:rPr>
          <w:rFonts w:ascii="Arial" w:hAnsi="Arial" w:cs="Arial"/>
          <w:sz w:val="22"/>
          <w:szCs w:val="22"/>
        </w:rPr>
        <w:t xml:space="preserve">limits of delegation as </w:t>
      </w:r>
    </w:p>
    <w:p w:rsidR="00BB08FA" w:rsidRDefault="00BB08FA" w:rsidP="00BB08FA">
      <w:pPr>
        <w:jc w:val="both"/>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Pr>
          <w:rFonts w:ascii="Arial" w:hAnsi="Arial" w:cs="Arial"/>
          <w:sz w:val="22"/>
          <w:szCs w:val="22"/>
        </w:rPr>
        <w:t>detailed</w:t>
      </w:r>
      <w:proofErr w:type="gramEnd"/>
      <w:r>
        <w:rPr>
          <w:rFonts w:ascii="Arial" w:hAnsi="Arial" w:cs="Arial"/>
          <w:sz w:val="22"/>
          <w:szCs w:val="22"/>
        </w:rPr>
        <w:t xml:space="preserve"> above</w:t>
      </w:r>
    </w:p>
    <w:p w:rsidR="00BB08FA" w:rsidRDefault="00BB08FA" w:rsidP="00BB08FA">
      <w:pPr>
        <w:jc w:val="both"/>
        <w:rPr>
          <w:rFonts w:ascii="Arial" w:hAnsi="Arial" w:cs="Arial"/>
          <w:sz w:val="22"/>
          <w:szCs w:val="22"/>
        </w:rPr>
      </w:pPr>
    </w:p>
    <w:p w:rsidR="00BB08FA" w:rsidRDefault="00484FA3" w:rsidP="00BB08FA">
      <w:pPr>
        <w:jc w:val="both"/>
        <w:rPr>
          <w:rFonts w:ascii="Arial" w:hAnsi="Arial" w:cs="Arial"/>
          <w:sz w:val="22"/>
          <w:szCs w:val="22"/>
        </w:rPr>
      </w:pPr>
      <w:r>
        <w:rPr>
          <w:rFonts w:ascii="Arial" w:hAnsi="Arial" w:cs="Arial"/>
          <w:sz w:val="22"/>
          <w:szCs w:val="22"/>
        </w:rPr>
        <w:t>7.4</w:t>
      </w:r>
      <w:r w:rsidR="00BB08FA">
        <w:rPr>
          <w:rFonts w:ascii="Arial" w:hAnsi="Arial" w:cs="Arial"/>
          <w:sz w:val="22"/>
          <w:szCs w:val="22"/>
        </w:rPr>
        <w:tab/>
        <w:t xml:space="preserve">Review of Inventory of Disposable Assets and approval of any items disposed of since the </w:t>
      </w:r>
    </w:p>
    <w:p w:rsidR="00BB08FA" w:rsidRDefault="00BB08FA" w:rsidP="00BB08FA">
      <w:pPr>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last</w:t>
      </w:r>
      <w:proofErr w:type="gramEnd"/>
      <w:r>
        <w:rPr>
          <w:rFonts w:ascii="Arial" w:hAnsi="Arial" w:cs="Arial"/>
          <w:sz w:val="22"/>
          <w:szCs w:val="22"/>
        </w:rPr>
        <w:t xml:space="preserve"> meeting</w:t>
      </w:r>
    </w:p>
    <w:p w:rsidR="00BB08FA" w:rsidRDefault="00BB08FA" w:rsidP="00BB08FA">
      <w:pPr>
        <w:jc w:val="both"/>
        <w:rPr>
          <w:rFonts w:ascii="Arial" w:hAnsi="Arial" w:cs="Arial"/>
          <w:sz w:val="22"/>
          <w:szCs w:val="22"/>
        </w:rPr>
      </w:pPr>
    </w:p>
    <w:p w:rsidR="00BB08FA" w:rsidRDefault="00F26CD4" w:rsidP="00BB08FA">
      <w:pPr>
        <w:jc w:val="both"/>
        <w:rPr>
          <w:rFonts w:ascii="Arial" w:hAnsi="Arial" w:cs="Arial"/>
          <w:sz w:val="22"/>
          <w:szCs w:val="22"/>
        </w:rPr>
      </w:pPr>
      <w:r>
        <w:rPr>
          <w:rFonts w:ascii="Arial" w:hAnsi="Arial" w:cs="Arial"/>
          <w:sz w:val="22"/>
          <w:szCs w:val="22"/>
        </w:rPr>
        <w:t>Se minute 4.2 above.</w:t>
      </w:r>
    </w:p>
    <w:p w:rsidR="00BB08FA" w:rsidRDefault="00BB08FA" w:rsidP="00BB08FA">
      <w:pPr>
        <w:jc w:val="both"/>
        <w:rPr>
          <w:rFonts w:ascii="Arial" w:hAnsi="Arial" w:cs="Arial"/>
          <w:sz w:val="22"/>
          <w:szCs w:val="22"/>
        </w:rPr>
      </w:pPr>
    </w:p>
    <w:p w:rsidR="00BB08FA" w:rsidRDefault="00BB08FA" w:rsidP="00BB08FA">
      <w:pPr>
        <w:jc w:val="both"/>
        <w:rPr>
          <w:rFonts w:ascii="Arial" w:hAnsi="Arial" w:cs="Arial"/>
          <w:sz w:val="22"/>
          <w:szCs w:val="22"/>
        </w:rPr>
      </w:pPr>
      <w:r>
        <w:rPr>
          <w:rFonts w:ascii="Arial" w:hAnsi="Arial" w:cs="Arial"/>
          <w:sz w:val="22"/>
          <w:szCs w:val="22"/>
        </w:rPr>
        <w:t>RESOLVED:</w:t>
      </w:r>
      <w:r>
        <w:rPr>
          <w:rFonts w:ascii="Arial" w:hAnsi="Arial" w:cs="Arial"/>
          <w:sz w:val="22"/>
          <w:szCs w:val="22"/>
        </w:rPr>
        <w:tab/>
        <w:t>To approve of the Inventory of Dispos</w:t>
      </w:r>
      <w:r w:rsidR="00EC2282">
        <w:rPr>
          <w:rFonts w:ascii="Arial" w:hAnsi="Arial" w:cs="Arial"/>
          <w:sz w:val="22"/>
          <w:szCs w:val="22"/>
        </w:rPr>
        <w:t>able Assets</w:t>
      </w:r>
    </w:p>
    <w:p w:rsidR="00BB08FA" w:rsidRDefault="00BB08FA" w:rsidP="00BB08FA">
      <w:pPr>
        <w:jc w:val="both"/>
        <w:rPr>
          <w:rFonts w:ascii="Arial" w:hAnsi="Arial" w:cs="Arial"/>
          <w:b/>
          <w:bCs/>
          <w:sz w:val="22"/>
          <w:szCs w:val="22"/>
        </w:rPr>
      </w:pPr>
    </w:p>
    <w:p w:rsidR="00BB08FA" w:rsidRPr="006B19E2" w:rsidRDefault="00484FA3" w:rsidP="00BB08FA">
      <w:pPr>
        <w:jc w:val="both"/>
        <w:rPr>
          <w:rFonts w:ascii="Arial" w:hAnsi="Arial" w:cs="Arial"/>
          <w:bCs/>
          <w:sz w:val="22"/>
          <w:szCs w:val="22"/>
          <w:u w:val="single"/>
        </w:rPr>
      </w:pPr>
      <w:r>
        <w:rPr>
          <w:rFonts w:ascii="Arial" w:hAnsi="Arial" w:cs="Arial"/>
          <w:sz w:val="22"/>
          <w:szCs w:val="22"/>
        </w:rPr>
        <w:t>7.5</w:t>
      </w:r>
      <w:r w:rsidR="00BB08FA" w:rsidRPr="006B19E2">
        <w:rPr>
          <w:rFonts w:ascii="Arial" w:hAnsi="Arial" w:cs="Arial"/>
          <w:sz w:val="22"/>
          <w:szCs w:val="22"/>
        </w:rPr>
        <w:tab/>
        <w:t xml:space="preserve">Annual </w:t>
      </w:r>
      <w:r w:rsidR="00BB08FA" w:rsidRPr="006B19E2">
        <w:rPr>
          <w:rFonts w:ascii="Arial" w:hAnsi="Arial" w:cs="Arial"/>
          <w:bCs/>
          <w:sz w:val="22"/>
          <w:szCs w:val="22"/>
        </w:rPr>
        <w:t>Review of Insurable Risks</w:t>
      </w:r>
    </w:p>
    <w:p w:rsidR="00BB08FA" w:rsidRPr="00BD6A55" w:rsidRDefault="00BB08FA" w:rsidP="00BB08FA">
      <w:pPr>
        <w:ind w:left="720" w:hanging="720"/>
        <w:jc w:val="both"/>
        <w:rPr>
          <w:rFonts w:ascii="Arial" w:hAnsi="Arial" w:cs="Arial"/>
          <w:sz w:val="22"/>
          <w:szCs w:val="22"/>
        </w:rPr>
      </w:pPr>
    </w:p>
    <w:p w:rsidR="00484FA3" w:rsidRDefault="00BB08FA" w:rsidP="00F26CD4">
      <w:pPr>
        <w:jc w:val="both"/>
        <w:rPr>
          <w:rFonts w:ascii="Arial" w:hAnsi="Arial" w:cs="Arial"/>
          <w:sz w:val="22"/>
          <w:szCs w:val="22"/>
        </w:rPr>
      </w:pPr>
      <w:r>
        <w:rPr>
          <w:rFonts w:ascii="Arial" w:hAnsi="Arial" w:cs="Arial"/>
          <w:sz w:val="22"/>
          <w:szCs w:val="22"/>
        </w:rPr>
        <w:t xml:space="preserve">The SBM </w:t>
      </w:r>
      <w:r w:rsidR="00F26CD4">
        <w:rPr>
          <w:rFonts w:ascii="Arial" w:hAnsi="Arial" w:cs="Arial"/>
          <w:sz w:val="22"/>
          <w:szCs w:val="22"/>
        </w:rPr>
        <w:t xml:space="preserve">explained that it would be very onerous for staff to list everything within school with a value of over £50 and therefore school had employed </w:t>
      </w:r>
      <w:proofErr w:type="spellStart"/>
      <w:r w:rsidR="00F26CD4">
        <w:rPr>
          <w:rFonts w:ascii="Arial" w:hAnsi="Arial" w:cs="Arial"/>
          <w:sz w:val="22"/>
          <w:szCs w:val="22"/>
        </w:rPr>
        <w:t>Civica</w:t>
      </w:r>
      <w:proofErr w:type="spellEnd"/>
      <w:r w:rsidR="00F26CD4">
        <w:rPr>
          <w:rFonts w:ascii="Arial" w:hAnsi="Arial" w:cs="Arial"/>
          <w:sz w:val="22"/>
          <w:szCs w:val="22"/>
        </w:rPr>
        <w:t xml:space="preserve"> (previously </w:t>
      </w:r>
      <w:proofErr w:type="spellStart"/>
      <w:r w:rsidR="00F26CD4">
        <w:rPr>
          <w:rFonts w:ascii="Arial" w:hAnsi="Arial" w:cs="Arial"/>
          <w:sz w:val="22"/>
          <w:szCs w:val="22"/>
        </w:rPr>
        <w:t>Parago</w:t>
      </w:r>
      <w:proofErr w:type="spellEnd"/>
      <w:r w:rsidR="00F26CD4">
        <w:rPr>
          <w:rFonts w:ascii="Arial" w:hAnsi="Arial" w:cs="Arial"/>
          <w:sz w:val="22"/>
          <w:szCs w:val="22"/>
        </w:rPr>
        <w:t xml:space="preserve">) to survey everything and then upload the information onto a database so school could run reports.  However, the visit on </w:t>
      </w:r>
      <w:proofErr w:type="gramStart"/>
      <w:r w:rsidR="00F26CD4">
        <w:rPr>
          <w:rFonts w:ascii="Arial" w:hAnsi="Arial" w:cs="Arial"/>
          <w:sz w:val="22"/>
          <w:szCs w:val="22"/>
        </w:rPr>
        <w:t>2</w:t>
      </w:r>
      <w:proofErr w:type="gramEnd"/>
      <w:r w:rsidR="00F26CD4">
        <w:rPr>
          <w:rFonts w:ascii="Arial" w:hAnsi="Arial" w:cs="Arial"/>
          <w:sz w:val="22"/>
          <w:szCs w:val="22"/>
        </w:rPr>
        <w:t xml:space="preserve"> and 3 December had been cancelled and would now take place during the half term which was better as the building would be empty.</w:t>
      </w:r>
    </w:p>
    <w:p w:rsidR="00BB08FA" w:rsidRPr="00BD6A55" w:rsidRDefault="00BB08FA" w:rsidP="00BB08FA">
      <w:pPr>
        <w:jc w:val="both"/>
        <w:rPr>
          <w:rFonts w:ascii="Arial" w:hAnsi="Arial" w:cs="Arial"/>
        </w:rPr>
      </w:pPr>
    </w:p>
    <w:p w:rsidR="00BB08FA" w:rsidRDefault="00BB08FA" w:rsidP="00BB08FA">
      <w:pPr>
        <w:ind w:left="720" w:hanging="720"/>
        <w:jc w:val="both"/>
        <w:rPr>
          <w:rFonts w:ascii="Arial" w:hAnsi="Arial" w:cs="Arial"/>
          <w:sz w:val="22"/>
          <w:szCs w:val="22"/>
        </w:rPr>
      </w:pPr>
      <w:r w:rsidRPr="00BD6A55">
        <w:rPr>
          <w:rFonts w:ascii="Arial" w:hAnsi="Arial" w:cs="Arial"/>
          <w:sz w:val="22"/>
          <w:szCs w:val="22"/>
        </w:rPr>
        <w:t>RESOLVED:</w:t>
      </w:r>
      <w:r w:rsidRPr="00BD6A55">
        <w:rPr>
          <w:rFonts w:ascii="Arial" w:hAnsi="Arial" w:cs="Arial"/>
          <w:sz w:val="22"/>
          <w:szCs w:val="22"/>
        </w:rPr>
        <w:tab/>
        <w:t xml:space="preserve">To </w:t>
      </w:r>
      <w:r w:rsidR="00F26CD4">
        <w:rPr>
          <w:rFonts w:ascii="Arial" w:hAnsi="Arial" w:cs="Arial"/>
          <w:sz w:val="22"/>
          <w:szCs w:val="22"/>
        </w:rPr>
        <w:t>defer the annual review of</w:t>
      </w:r>
      <w:r w:rsidRPr="00BD6A55">
        <w:rPr>
          <w:rFonts w:ascii="Arial" w:hAnsi="Arial" w:cs="Arial"/>
          <w:sz w:val="22"/>
          <w:szCs w:val="22"/>
        </w:rPr>
        <w:t xml:space="preserve"> Insurable Risks</w:t>
      </w:r>
      <w:r w:rsidR="00F26CD4">
        <w:rPr>
          <w:rFonts w:ascii="Arial" w:hAnsi="Arial" w:cs="Arial"/>
          <w:sz w:val="22"/>
          <w:szCs w:val="22"/>
        </w:rPr>
        <w:t xml:space="preserve"> to the spring term meeting</w:t>
      </w:r>
    </w:p>
    <w:p w:rsidR="00F26CD4" w:rsidRDefault="00F26CD4" w:rsidP="00BB08FA">
      <w:pPr>
        <w:ind w:left="720" w:hanging="720"/>
        <w:jc w:val="both"/>
        <w:rPr>
          <w:rFonts w:ascii="Arial" w:hAnsi="Arial" w:cs="Arial"/>
          <w:sz w:val="22"/>
          <w:szCs w:val="22"/>
        </w:rPr>
      </w:pPr>
    </w:p>
    <w:p w:rsidR="00F26CD4" w:rsidRDefault="00F26CD4" w:rsidP="00BB08FA">
      <w:pPr>
        <w:ind w:left="720" w:hanging="720"/>
        <w:jc w:val="both"/>
        <w:rPr>
          <w:rFonts w:ascii="Arial" w:hAnsi="Arial" w:cs="Arial"/>
          <w:sz w:val="22"/>
          <w:szCs w:val="22"/>
        </w:rPr>
      </w:pPr>
      <w:r>
        <w:rPr>
          <w:rFonts w:ascii="Arial" w:hAnsi="Arial" w:cs="Arial"/>
          <w:sz w:val="22"/>
          <w:szCs w:val="22"/>
        </w:rPr>
        <w:t>7.6</w:t>
      </w:r>
      <w:r>
        <w:rPr>
          <w:rFonts w:ascii="Arial" w:hAnsi="Arial" w:cs="Arial"/>
          <w:sz w:val="22"/>
          <w:szCs w:val="22"/>
        </w:rPr>
        <w:tab/>
        <w:t>Repairs and Maintenance</w:t>
      </w:r>
    </w:p>
    <w:p w:rsidR="00EC2282" w:rsidRDefault="00EC2282" w:rsidP="00BB08FA">
      <w:pPr>
        <w:ind w:left="720" w:hanging="720"/>
        <w:jc w:val="both"/>
        <w:rPr>
          <w:rFonts w:ascii="Arial" w:hAnsi="Arial" w:cs="Arial"/>
          <w:sz w:val="22"/>
          <w:szCs w:val="22"/>
        </w:rPr>
      </w:pPr>
    </w:p>
    <w:p w:rsidR="00EC2282" w:rsidRPr="00BD6A55" w:rsidRDefault="00F26CD4" w:rsidP="00F26CD4">
      <w:pPr>
        <w:jc w:val="both"/>
        <w:rPr>
          <w:rFonts w:ascii="Arial" w:hAnsi="Arial" w:cs="Arial"/>
          <w:sz w:val="22"/>
          <w:szCs w:val="22"/>
        </w:rPr>
      </w:pPr>
      <w:r>
        <w:rPr>
          <w:rFonts w:ascii="Arial" w:hAnsi="Arial" w:cs="Arial"/>
          <w:sz w:val="22"/>
          <w:szCs w:val="22"/>
        </w:rPr>
        <w:t xml:space="preserve">The SBM’s report included an update on completed repairs and </w:t>
      </w:r>
      <w:proofErr w:type="gramStart"/>
      <w:r>
        <w:rPr>
          <w:rFonts w:ascii="Arial" w:hAnsi="Arial" w:cs="Arial"/>
          <w:sz w:val="22"/>
          <w:szCs w:val="22"/>
        </w:rPr>
        <w:t>maintenance which</w:t>
      </w:r>
      <w:proofErr w:type="gramEnd"/>
      <w:r>
        <w:rPr>
          <w:rFonts w:ascii="Arial" w:hAnsi="Arial" w:cs="Arial"/>
          <w:sz w:val="22"/>
          <w:szCs w:val="22"/>
        </w:rPr>
        <w:t xml:space="preserve"> were carried out on a </w:t>
      </w:r>
      <w:r w:rsidR="00EC2282">
        <w:rPr>
          <w:rFonts w:ascii="Arial" w:hAnsi="Arial" w:cs="Arial"/>
          <w:sz w:val="22"/>
          <w:szCs w:val="22"/>
        </w:rPr>
        <w:t xml:space="preserve">rolling </w:t>
      </w:r>
      <w:proofErr w:type="spellStart"/>
      <w:r w:rsidR="00EC2282">
        <w:rPr>
          <w:rFonts w:ascii="Arial" w:hAnsi="Arial" w:cs="Arial"/>
          <w:sz w:val="22"/>
          <w:szCs w:val="22"/>
        </w:rPr>
        <w:t>programme</w:t>
      </w:r>
      <w:proofErr w:type="spellEnd"/>
      <w:r w:rsidR="00EC2282">
        <w:rPr>
          <w:rFonts w:ascii="Arial" w:hAnsi="Arial" w:cs="Arial"/>
          <w:sz w:val="22"/>
          <w:szCs w:val="22"/>
        </w:rPr>
        <w:t xml:space="preserve"> to spread the cost.  </w:t>
      </w:r>
    </w:p>
    <w:p w:rsidR="00127B61" w:rsidRDefault="00127B61" w:rsidP="005C6AD1">
      <w:pPr>
        <w:jc w:val="both"/>
        <w:rPr>
          <w:rFonts w:ascii="Arial" w:hAnsi="Arial" w:cs="Arial"/>
          <w:sz w:val="22"/>
          <w:szCs w:val="22"/>
        </w:rPr>
      </w:pPr>
    </w:p>
    <w:p w:rsidR="00127B61" w:rsidRDefault="00127B61" w:rsidP="005C6AD1">
      <w:pPr>
        <w:jc w:val="both"/>
        <w:rPr>
          <w:rFonts w:ascii="Arial" w:hAnsi="Arial" w:cs="Arial"/>
          <w:sz w:val="22"/>
          <w:szCs w:val="22"/>
        </w:rPr>
      </w:pPr>
    </w:p>
    <w:p w:rsidR="00127B61" w:rsidRPr="00A205FD" w:rsidRDefault="00127B61" w:rsidP="00127B61">
      <w:pPr>
        <w:jc w:val="both"/>
        <w:rPr>
          <w:rFonts w:ascii="Arial" w:hAnsi="Arial" w:cs="Arial"/>
          <w:b/>
          <w:sz w:val="22"/>
          <w:szCs w:val="22"/>
          <w:u w:val="single"/>
        </w:rPr>
      </w:pPr>
      <w:r w:rsidRPr="00A205FD">
        <w:rPr>
          <w:rFonts w:ascii="Arial" w:hAnsi="Arial" w:cs="Arial"/>
          <w:b/>
          <w:sz w:val="22"/>
          <w:szCs w:val="22"/>
          <w:u w:val="single"/>
        </w:rPr>
        <w:t>PERSONNEL</w:t>
      </w:r>
    </w:p>
    <w:p w:rsidR="00127B61" w:rsidRPr="00A205FD" w:rsidRDefault="00127B61" w:rsidP="00127B61">
      <w:pPr>
        <w:jc w:val="both"/>
        <w:rPr>
          <w:rFonts w:ascii="Arial" w:hAnsi="Arial" w:cs="Arial"/>
          <w:sz w:val="22"/>
          <w:szCs w:val="22"/>
        </w:rPr>
      </w:pPr>
    </w:p>
    <w:p w:rsidR="00127B61" w:rsidRPr="008923E1" w:rsidRDefault="00127B61" w:rsidP="00127B61">
      <w:pPr>
        <w:jc w:val="both"/>
        <w:rPr>
          <w:rFonts w:ascii="Arial" w:hAnsi="Arial" w:cs="Arial"/>
          <w:b/>
          <w:sz w:val="22"/>
          <w:szCs w:val="22"/>
        </w:rPr>
      </w:pPr>
      <w:r>
        <w:rPr>
          <w:rFonts w:ascii="Arial" w:hAnsi="Arial" w:cs="Arial"/>
          <w:b/>
          <w:sz w:val="22"/>
          <w:szCs w:val="22"/>
        </w:rPr>
        <w:t>8</w:t>
      </w:r>
      <w:r w:rsidRPr="008923E1">
        <w:rPr>
          <w:rFonts w:ascii="Arial" w:hAnsi="Arial" w:cs="Arial"/>
          <w:b/>
          <w:sz w:val="22"/>
          <w:szCs w:val="22"/>
        </w:rPr>
        <w:tab/>
        <w:t xml:space="preserve">Pay </w:t>
      </w:r>
      <w:r>
        <w:rPr>
          <w:rFonts w:ascii="Arial" w:hAnsi="Arial" w:cs="Arial"/>
          <w:b/>
          <w:sz w:val="22"/>
          <w:szCs w:val="22"/>
        </w:rPr>
        <w:t>and Appraisal</w:t>
      </w:r>
    </w:p>
    <w:p w:rsidR="00127B61" w:rsidRPr="00A205FD" w:rsidRDefault="00127B61" w:rsidP="00127B61">
      <w:pPr>
        <w:ind w:left="720" w:hanging="720"/>
        <w:jc w:val="both"/>
        <w:rPr>
          <w:rFonts w:ascii="Arial" w:hAnsi="Arial" w:cs="Arial"/>
          <w:sz w:val="22"/>
          <w:szCs w:val="22"/>
        </w:rPr>
      </w:pPr>
    </w:p>
    <w:p w:rsidR="00127B61" w:rsidRPr="00080E4B" w:rsidRDefault="00127B61" w:rsidP="00127B61">
      <w:pPr>
        <w:ind w:left="720" w:hanging="720"/>
        <w:jc w:val="both"/>
        <w:rPr>
          <w:rFonts w:ascii="Arial" w:hAnsi="Arial" w:cs="Arial"/>
          <w:sz w:val="22"/>
          <w:szCs w:val="22"/>
        </w:rPr>
      </w:pPr>
      <w:r w:rsidRPr="00080E4B">
        <w:rPr>
          <w:rFonts w:ascii="Arial" w:hAnsi="Arial" w:cs="Arial"/>
          <w:sz w:val="22"/>
          <w:szCs w:val="22"/>
        </w:rPr>
        <w:t>8.1</w:t>
      </w:r>
      <w:r w:rsidRPr="00080E4B">
        <w:rPr>
          <w:rFonts w:ascii="Arial" w:hAnsi="Arial" w:cs="Arial"/>
          <w:sz w:val="22"/>
          <w:szCs w:val="22"/>
        </w:rPr>
        <w:tab/>
        <w:t>Review and a</w:t>
      </w:r>
      <w:r w:rsidR="00BB08FA">
        <w:rPr>
          <w:rFonts w:ascii="Arial" w:hAnsi="Arial" w:cs="Arial"/>
          <w:sz w:val="22"/>
          <w:szCs w:val="22"/>
        </w:rPr>
        <w:t>doption of model Pay Policy 2021</w:t>
      </w:r>
    </w:p>
    <w:p w:rsidR="00127B61" w:rsidRPr="00080E4B" w:rsidRDefault="00127B61" w:rsidP="00127B61">
      <w:pPr>
        <w:ind w:left="720" w:hanging="720"/>
        <w:jc w:val="both"/>
        <w:rPr>
          <w:rFonts w:ascii="Arial" w:hAnsi="Arial" w:cs="Arial"/>
          <w:sz w:val="22"/>
          <w:szCs w:val="22"/>
        </w:rPr>
      </w:pPr>
    </w:p>
    <w:p w:rsidR="00127B61" w:rsidRPr="00080E4B" w:rsidRDefault="00127B61" w:rsidP="00127B61">
      <w:pPr>
        <w:jc w:val="both"/>
        <w:rPr>
          <w:rFonts w:ascii="Arial" w:hAnsi="Arial" w:cs="Arial"/>
          <w:sz w:val="22"/>
          <w:szCs w:val="22"/>
        </w:rPr>
      </w:pPr>
      <w:r w:rsidRPr="00080E4B">
        <w:rPr>
          <w:rFonts w:ascii="Arial" w:hAnsi="Arial" w:cs="Arial"/>
          <w:sz w:val="22"/>
          <w:szCs w:val="22"/>
        </w:rPr>
        <w:t xml:space="preserve">The Clerk </w:t>
      </w:r>
      <w:proofErr w:type="gramStart"/>
      <w:r w:rsidRPr="00080E4B">
        <w:rPr>
          <w:rFonts w:ascii="Arial" w:hAnsi="Arial" w:cs="Arial"/>
          <w:sz w:val="22"/>
          <w:szCs w:val="22"/>
        </w:rPr>
        <w:t>had been informed</w:t>
      </w:r>
      <w:proofErr w:type="gramEnd"/>
      <w:r w:rsidRPr="00080E4B">
        <w:rPr>
          <w:rFonts w:ascii="Arial" w:hAnsi="Arial" w:cs="Arial"/>
          <w:sz w:val="22"/>
          <w:szCs w:val="22"/>
        </w:rPr>
        <w:t xml:space="preserve"> that the Pay Policy </w:t>
      </w:r>
      <w:r w:rsidR="00BB08FA">
        <w:rPr>
          <w:rFonts w:ascii="Arial" w:hAnsi="Arial" w:cs="Arial"/>
          <w:sz w:val="22"/>
          <w:szCs w:val="22"/>
        </w:rPr>
        <w:t xml:space="preserve">2021 </w:t>
      </w:r>
      <w:r w:rsidR="00484FA3">
        <w:rPr>
          <w:rFonts w:ascii="Arial" w:hAnsi="Arial" w:cs="Arial"/>
          <w:sz w:val="22"/>
          <w:szCs w:val="22"/>
        </w:rPr>
        <w:t xml:space="preserve">was </w:t>
      </w:r>
      <w:r w:rsidR="00F26CD4">
        <w:rPr>
          <w:rFonts w:ascii="Arial" w:hAnsi="Arial" w:cs="Arial"/>
          <w:sz w:val="22"/>
          <w:szCs w:val="22"/>
        </w:rPr>
        <w:t>not available at the time of the meeting and was therefore deferred to the spring term.</w:t>
      </w:r>
    </w:p>
    <w:p w:rsidR="00127B61" w:rsidRPr="00080E4B" w:rsidRDefault="00127B61" w:rsidP="00127B61">
      <w:pPr>
        <w:jc w:val="both"/>
        <w:rPr>
          <w:rFonts w:ascii="Arial" w:hAnsi="Arial" w:cs="Arial"/>
          <w:sz w:val="22"/>
          <w:szCs w:val="22"/>
        </w:rPr>
      </w:pPr>
    </w:p>
    <w:p w:rsidR="00127B61" w:rsidRDefault="00127B61" w:rsidP="00127B61">
      <w:pPr>
        <w:ind w:left="720" w:hanging="720"/>
        <w:jc w:val="both"/>
        <w:rPr>
          <w:rFonts w:ascii="Arial" w:hAnsi="Arial" w:cs="Arial"/>
          <w:sz w:val="22"/>
          <w:szCs w:val="22"/>
        </w:rPr>
      </w:pPr>
      <w:r w:rsidRPr="00080E4B">
        <w:rPr>
          <w:rFonts w:ascii="Arial" w:hAnsi="Arial" w:cs="Arial"/>
          <w:sz w:val="22"/>
          <w:szCs w:val="22"/>
        </w:rPr>
        <w:t xml:space="preserve">RESOLVED: </w:t>
      </w:r>
      <w:r w:rsidRPr="00080E4B">
        <w:rPr>
          <w:rFonts w:ascii="Arial" w:hAnsi="Arial" w:cs="Arial"/>
          <w:sz w:val="22"/>
          <w:szCs w:val="22"/>
        </w:rPr>
        <w:tab/>
        <w:t xml:space="preserve">To </w:t>
      </w:r>
      <w:r w:rsidR="00F26CD4">
        <w:rPr>
          <w:rFonts w:ascii="Arial" w:hAnsi="Arial" w:cs="Arial"/>
          <w:sz w:val="22"/>
          <w:szCs w:val="22"/>
        </w:rPr>
        <w:t>defer</w:t>
      </w:r>
      <w:r w:rsidR="00BB08FA">
        <w:rPr>
          <w:rFonts w:ascii="Arial" w:hAnsi="Arial" w:cs="Arial"/>
          <w:sz w:val="22"/>
          <w:szCs w:val="22"/>
        </w:rPr>
        <w:t xml:space="preserve"> approval of the</w:t>
      </w:r>
      <w:r>
        <w:rPr>
          <w:rFonts w:ascii="Arial" w:hAnsi="Arial" w:cs="Arial"/>
          <w:sz w:val="22"/>
          <w:szCs w:val="22"/>
        </w:rPr>
        <w:t xml:space="preserve"> Pay Policy 202</w:t>
      </w:r>
      <w:r w:rsidR="00BB08FA">
        <w:rPr>
          <w:rFonts w:ascii="Arial" w:hAnsi="Arial" w:cs="Arial"/>
          <w:sz w:val="22"/>
          <w:szCs w:val="22"/>
        </w:rPr>
        <w:t xml:space="preserve">1 </w:t>
      </w:r>
      <w:r w:rsidRPr="00080E4B">
        <w:rPr>
          <w:rFonts w:ascii="Arial" w:hAnsi="Arial" w:cs="Arial"/>
          <w:sz w:val="22"/>
          <w:szCs w:val="22"/>
        </w:rPr>
        <w:t xml:space="preserve">to the </w:t>
      </w:r>
      <w:r w:rsidR="00F26CD4">
        <w:rPr>
          <w:rFonts w:ascii="Arial" w:hAnsi="Arial" w:cs="Arial"/>
          <w:sz w:val="22"/>
          <w:szCs w:val="22"/>
        </w:rPr>
        <w:t>spring term 2022</w:t>
      </w:r>
      <w:r>
        <w:rPr>
          <w:rFonts w:ascii="Arial" w:hAnsi="Arial" w:cs="Arial"/>
          <w:sz w:val="22"/>
          <w:szCs w:val="22"/>
        </w:rPr>
        <w:t xml:space="preserve"> </w:t>
      </w:r>
      <w:r w:rsidRPr="00080E4B">
        <w:rPr>
          <w:rFonts w:ascii="Arial" w:hAnsi="Arial" w:cs="Arial"/>
          <w:sz w:val="22"/>
          <w:szCs w:val="22"/>
        </w:rPr>
        <w:t>meeting</w:t>
      </w:r>
    </w:p>
    <w:p w:rsidR="00127B61" w:rsidRPr="00A205FD" w:rsidRDefault="00127B61" w:rsidP="00127B61">
      <w:pPr>
        <w:jc w:val="both"/>
        <w:rPr>
          <w:rFonts w:ascii="Arial" w:hAnsi="Arial" w:cs="Arial"/>
          <w:sz w:val="22"/>
          <w:szCs w:val="22"/>
        </w:rPr>
      </w:pPr>
    </w:p>
    <w:p w:rsidR="00127B61" w:rsidRPr="0039701F" w:rsidRDefault="00127B61" w:rsidP="00127B61">
      <w:pPr>
        <w:jc w:val="both"/>
        <w:rPr>
          <w:rFonts w:ascii="Arial" w:hAnsi="Arial" w:cs="Arial"/>
          <w:sz w:val="22"/>
          <w:szCs w:val="22"/>
        </w:rPr>
      </w:pPr>
      <w:r w:rsidRPr="0039701F">
        <w:rPr>
          <w:rFonts w:ascii="Arial" w:hAnsi="Arial" w:cs="Arial"/>
          <w:sz w:val="22"/>
          <w:szCs w:val="22"/>
        </w:rPr>
        <w:t>8.2</w:t>
      </w:r>
      <w:r w:rsidRPr="0039701F">
        <w:rPr>
          <w:rFonts w:ascii="Arial" w:hAnsi="Arial" w:cs="Arial"/>
          <w:sz w:val="22"/>
          <w:szCs w:val="22"/>
        </w:rPr>
        <w:tab/>
        <w:t xml:space="preserve">Pay Committee </w:t>
      </w:r>
    </w:p>
    <w:p w:rsidR="00127B61" w:rsidRPr="0039701F" w:rsidRDefault="00127B61" w:rsidP="00127B61">
      <w:pPr>
        <w:jc w:val="both"/>
        <w:rPr>
          <w:rFonts w:ascii="Arial" w:hAnsi="Arial" w:cs="Arial"/>
          <w:sz w:val="22"/>
          <w:szCs w:val="22"/>
        </w:rPr>
      </w:pPr>
    </w:p>
    <w:p w:rsidR="00127B61" w:rsidRPr="00972702" w:rsidRDefault="00F26CD4" w:rsidP="00127B61">
      <w:pPr>
        <w:jc w:val="both"/>
        <w:rPr>
          <w:rFonts w:ascii="Arial" w:hAnsi="Arial" w:cs="Arial"/>
          <w:sz w:val="22"/>
          <w:szCs w:val="22"/>
        </w:rPr>
      </w:pPr>
      <w:r w:rsidRPr="00972702">
        <w:rPr>
          <w:rFonts w:ascii="Arial" w:hAnsi="Arial" w:cs="Arial"/>
          <w:sz w:val="22"/>
          <w:szCs w:val="22"/>
        </w:rPr>
        <w:lastRenderedPageBreak/>
        <w:t>The Pay Committee had met virtually on 2 November 2021</w:t>
      </w:r>
      <w:r w:rsidR="00972702" w:rsidRPr="00972702">
        <w:rPr>
          <w:rFonts w:ascii="Arial" w:hAnsi="Arial" w:cs="Arial"/>
          <w:sz w:val="22"/>
          <w:szCs w:val="22"/>
        </w:rPr>
        <w:t xml:space="preserve"> and recommended applications for progression</w:t>
      </w:r>
      <w:r w:rsidRPr="00972702">
        <w:rPr>
          <w:rFonts w:ascii="Arial" w:hAnsi="Arial" w:cs="Arial"/>
          <w:sz w:val="22"/>
          <w:szCs w:val="22"/>
        </w:rPr>
        <w:t xml:space="preserve">.  </w:t>
      </w:r>
    </w:p>
    <w:p w:rsidR="00972702" w:rsidRPr="00972702" w:rsidRDefault="00972702" w:rsidP="00127B61">
      <w:pPr>
        <w:jc w:val="both"/>
        <w:rPr>
          <w:rFonts w:ascii="Arial" w:hAnsi="Arial" w:cs="Arial"/>
          <w:sz w:val="22"/>
          <w:szCs w:val="22"/>
        </w:rPr>
      </w:pPr>
    </w:p>
    <w:p w:rsidR="00972702" w:rsidRPr="00972702" w:rsidRDefault="00972702" w:rsidP="00127B61">
      <w:pPr>
        <w:jc w:val="both"/>
        <w:rPr>
          <w:rFonts w:ascii="Arial" w:hAnsi="Arial" w:cs="Arial"/>
          <w:sz w:val="22"/>
          <w:szCs w:val="22"/>
        </w:rPr>
      </w:pPr>
      <w:r w:rsidRPr="00972702">
        <w:rPr>
          <w:rFonts w:ascii="Arial" w:hAnsi="Arial" w:cs="Arial"/>
          <w:sz w:val="22"/>
          <w:szCs w:val="22"/>
        </w:rPr>
        <w:t>RESOLVED:</w:t>
      </w:r>
      <w:r w:rsidRPr="00972702">
        <w:rPr>
          <w:rFonts w:ascii="Arial" w:hAnsi="Arial" w:cs="Arial"/>
          <w:sz w:val="22"/>
          <w:szCs w:val="22"/>
        </w:rPr>
        <w:tab/>
        <w:t>To approve the Pay Committee’s recommendations</w:t>
      </w:r>
    </w:p>
    <w:p w:rsidR="00127B61" w:rsidRPr="0039701F" w:rsidRDefault="00127B61" w:rsidP="00127B61">
      <w:pPr>
        <w:jc w:val="both"/>
        <w:rPr>
          <w:rFonts w:ascii="Arial" w:hAnsi="Arial" w:cs="Arial"/>
          <w:sz w:val="22"/>
          <w:szCs w:val="22"/>
        </w:rPr>
      </w:pPr>
    </w:p>
    <w:p w:rsidR="00127B61" w:rsidRPr="0039701F" w:rsidRDefault="00127B61" w:rsidP="00127B61">
      <w:pPr>
        <w:jc w:val="both"/>
        <w:rPr>
          <w:rFonts w:ascii="Arial" w:hAnsi="Arial" w:cs="Arial"/>
          <w:sz w:val="22"/>
          <w:szCs w:val="22"/>
        </w:rPr>
      </w:pPr>
      <w:r w:rsidRPr="0039701F">
        <w:rPr>
          <w:rFonts w:ascii="Arial" w:hAnsi="Arial" w:cs="Arial"/>
          <w:sz w:val="22"/>
          <w:szCs w:val="22"/>
        </w:rPr>
        <w:t>8.3</w:t>
      </w:r>
      <w:r w:rsidRPr="0039701F">
        <w:rPr>
          <w:rFonts w:ascii="Arial" w:hAnsi="Arial" w:cs="Arial"/>
          <w:sz w:val="22"/>
          <w:szCs w:val="22"/>
        </w:rPr>
        <w:tab/>
        <w:t xml:space="preserve">To confirm arrangements for the </w:t>
      </w:r>
      <w:proofErr w:type="spellStart"/>
      <w:r w:rsidRPr="0039701F">
        <w:rPr>
          <w:rFonts w:ascii="Arial" w:hAnsi="Arial" w:cs="Arial"/>
          <w:sz w:val="22"/>
          <w:szCs w:val="22"/>
        </w:rPr>
        <w:t>Headteacher’s</w:t>
      </w:r>
      <w:proofErr w:type="spellEnd"/>
      <w:r w:rsidRPr="0039701F">
        <w:rPr>
          <w:rFonts w:ascii="Arial" w:hAnsi="Arial" w:cs="Arial"/>
          <w:sz w:val="22"/>
          <w:szCs w:val="22"/>
        </w:rPr>
        <w:t xml:space="preserve"> Performance Management Review</w:t>
      </w:r>
    </w:p>
    <w:p w:rsidR="00127B61" w:rsidRPr="0039701F" w:rsidRDefault="00127B61" w:rsidP="00127B61">
      <w:pPr>
        <w:jc w:val="both"/>
        <w:rPr>
          <w:rFonts w:ascii="Arial" w:hAnsi="Arial" w:cs="Arial"/>
          <w:b/>
          <w:sz w:val="22"/>
          <w:szCs w:val="22"/>
        </w:rPr>
      </w:pPr>
    </w:p>
    <w:p w:rsidR="00127B61" w:rsidRPr="0039701F" w:rsidRDefault="00127B61" w:rsidP="00127B61">
      <w:pPr>
        <w:jc w:val="both"/>
        <w:rPr>
          <w:rFonts w:ascii="Arial" w:hAnsi="Arial" w:cs="Arial"/>
          <w:sz w:val="22"/>
          <w:szCs w:val="22"/>
          <w:u w:val="single"/>
        </w:rPr>
      </w:pPr>
      <w:r w:rsidRPr="0039701F">
        <w:rPr>
          <w:rFonts w:ascii="Arial" w:hAnsi="Arial" w:cs="Arial"/>
          <w:sz w:val="22"/>
          <w:szCs w:val="22"/>
        </w:rPr>
        <w:t xml:space="preserve">The </w:t>
      </w:r>
      <w:proofErr w:type="spellStart"/>
      <w:r w:rsidRPr="0039701F">
        <w:rPr>
          <w:rFonts w:ascii="Arial" w:hAnsi="Arial" w:cs="Arial"/>
          <w:sz w:val="22"/>
          <w:szCs w:val="22"/>
        </w:rPr>
        <w:t>Headteacher</w:t>
      </w:r>
      <w:proofErr w:type="spellEnd"/>
      <w:r w:rsidR="00972702">
        <w:rPr>
          <w:rFonts w:ascii="Arial" w:hAnsi="Arial" w:cs="Arial"/>
          <w:sz w:val="22"/>
          <w:szCs w:val="22"/>
        </w:rPr>
        <w:t xml:space="preserve"> and </w:t>
      </w:r>
      <w:r w:rsidRPr="0039701F">
        <w:rPr>
          <w:rFonts w:ascii="Arial" w:hAnsi="Arial" w:cs="Arial"/>
          <w:sz w:val="22"/>
          <w:szCs w:val="22"/>
        </w:rPr>
        <w:t xml:space="preserve">Performance Management review panel </w:t>
      </w:r>
      <w:r w:rsidR="00972702">
        <w:rPr>
          <w:rFonts w:ascii="Arial" w:hAnsi="Arial" w:cs="Arial"/>
          <w:sz w:val="22"/>
          <w:szCs w:val="22"/>
        </w:rPr>
        <w:t xml:space="preserve">had met virtually on 2 November 2021 with Carol Thomas, </w:t>
      </w:r>
      <w:r w:rsidRPr="0039701F">
        <w:rPr>
          <w:rFonts w:ascii="Arial" w:hAnsi="Arial" w:cs="Arial"/>
          <w:sz w:val="22"/>
          <w:szCs w:val="22"/>
        </w:rPr>
        <w:t xml:space="preserve">external School Improvement Partner.  </w:t>
      </w:r>
    </w:p>
    <w:p w:rsidR="00127B61" w:rsidRPr="0039701F" w:rsidRDefault="00127B61" w:rsidP="00127B61">
      <w:pPr>
        <w:jc w:val="both"/>
        <w:rPr>
          <w:rFonts w:ascii="Arial" w:hAnsi="Arial" w:cs="Arial"/>
          <w:b/>
          <w:sz w:val="22"/>
          <w:szCs w:val="22"/>
          <w:u w:val="single"/>
        </w:rPr>
      </w:pPr>
    </w:p>
    <w:p w:rsidR="00127B61" w:rsidRDefault="00BB08FA" w:rsidP="00127B61">
      <w:pPr>
        <w:jc w:val="both"/>
        <w:rPr>
          <w:rFonts w:ascii="Arial" w:hAnsi="Arial" w:cs="Arial"/>
          <w:sz w:val="22"/>
          <w:szCs w:val="22"/>
        </w:rPr>
      </w:pPr>
      <w:r>
        <w:rPr>
          <w:rFonts w:ascii="Arial" w:hAnsi="Arial" w:cs="Arial"/>
          <w:sz w:val="22"/>
          <w:szCs w:val="22"/>
        </w:rPr>
        <w:t>8.4</w:t>
      </w:r>
      <w:r>
        <w:rPr>
          <w:rFonts w:ascii="Arial" w:hAnsi="Arial" w:cs="Arial"/>
          <w:sz w:val="22"/>
          <w:szCs w:val="22"/>
        </w:rPr>
        <w:tab/>
        <w:t>Review of Staffing Structure</w:t>
      </w:r>
    </w:p>
    <w:p w:rsidR="00BB08FA" w:rsidRDefault="00BB08FA" w:rsidP="00127B61">
      <w:pPr>
        <w:jc w:val="both"/>
        <w:rPr>
          <w:rFonts w:ascii="Arial" w:hAnsi="Arial" w:cs="Arial"/>
          <w:sz w:val="22"/>
          <w:szCs w:val="22"/>
        </w:rPr>
      </w:pPr>
    </w:p>
    <w:p w:rsidR="00972702" w:rsidRPr="00972702" w:rsidRDefault="00972702" w:rsidP="00972702">
      <w:pPr>
        <w:jc w:val="both"/>
        <w:rPr>
          <w:rFonts w:ascii="Arial" w:hAnsi="Arial" w:cs="Arial"/>
          <w:sz w:val="22"/>
          <w:szCs w:val="22"/>
        </w:rPr>
      </w:pPr>
      <w:r w:rsidRPr="00972702">
        <w:rPr>
          <w:rFonts w:ascii="Arial" w:hAnsi="Arial" w:cs="Arial"/>
          <w:sz w:val="22"/>
          <w:szCs w:val="22"/>
        </w:rPr>
        <w:t xml:space="preserve">The </w:t>
      </w:r>
      <w:proofErr w:type="spellStart"/>
      <w:r w:rsidRPr="00972702">
        <w:rPr>
          <w:rFonts w:ascii="Arial" w:hAnsi="Arial" w:cs="Arial"/>
          <w:sz w:val="22"/>
          <w:szCs w:val="22"/>
        </w:rPr>
        <w:t>Headteacher</w:t>
      </w:r>
      <w:proofErr w:type="spellEnd"/>
      <w:r w:rsidRPr="00972702">
        <w:rPr>
          <w:rFonts w:ascii="Arial" w:hAnsi="Arial" w:cs="Arial"/>
          <w:sz w:val="22"/>
          <w:szCs w:val="22"/>
        </w:rPr>
        <w:t xml:space="preserve"> had a conversation with Wendy Lees, LA finance officer, who was aware that school had a very limited budget.  The LA were concerned and a further complicating factor was that school had </w:t>
      </w:r>
      <w:proofErr w:type="gramStart"/>
      <w:r w:rsidRPr="00972702">
        <w:rPr>
          <w:rFonts w:ascii="Arial" w:hAnsi="Arial" w:cs="Arial"/>
          <w:sz w:val="22"/>
          <w:szCs w:val="22"/>
        </w:rPr>
        <w:t>a lot of</w:t>
      </w:r>
      <w:proofErr w:type="gramEnd"/>
      <w:r w:rsidRPr="00972702">
        <w:rPr>
          <w:rFonts w:ascii="Arial" w:hAnsi="Arial" w:cs="Arial"/>
          <w:sz w:val="22"/>
          <w:szCs w:val="22"/>
        </w:rPr>
        <w:t xml:space="preserve"> supply </w:t>
      </w:r>
      <w:proofErr w:type="spellStart"/>
      <w:r w:rsidRPr="00972702">
        <w:rPr>
          <w:rFonts w:ascii="Arial" w:hAnsi="Arial" w:cs="Arial"/>
          <w:sz w:val="22"/>
          <w:szCs w:val="22"/>
        </w:rPr>
        <w:t>requirments</w:t>
      </w:r>
      <w:proofErr w:type="spellEnd"/>
      <w:r w:rsidRPr="00972702">
        <w:rPr>
          <w:rFonts w:ascii="Arial" w:hAnsi="Arial" w:cs="Arial"/>
          <w:sz w:val="22"/>
          <w:szCs w:val="22"/>
        </w:rPr>
        <w:t xml:space="preserve"> because of </w:t>
      </w:r>
      <w:proofErr w:type="spellStart"/>
      <w:r w:rsidRPr="00972702">
        <w:rPr>
          <w:rFonts w:ascii="Arial" w:hAnsi="Arial" w:cs="Arial"/>
          <w:sz w:val="22"/>
          <w:szCs w:val="22"/>
        </w:rPr>
        <w:t>Covid</w:t>
      </w:r>
      <w:proofErr w:type="spellEnd"/>
      <w:r w:rsidRPr="00972702">
        <w:rPr>
          <w:rFonts w:ascii="Arial" w:hAnsi="Arial" w:cs="Arial"/>
          <w:sz w:val="22"/>
          <w:szCs w:val="22"/>
        </w:rPr>
        <w:t>, including 10 staff absent at one time last week.  There was an increasing amount of pressure on the teaching team and on finance.</w:t>
      </w:r>
    </w:p>
    <w:p w:rsidR="00BB08FA" w:rsidRDefault="00BB08FA" w:rsidP="00127B61">
      <w:pPr>
        <w:jc w:val="both"/>
        <w:rPr>
          <w:rFonts w:ascii="Arial" w:hAnsi="Arial" w:cs="Arial"/>
          <w:sz w:val="22"/>
          <w:szCs w:val="22"/>
        </w:rPr>
      </w:pPr>
    </w:p>
    <w:p w:rsidR="00BB08FA" w:rsidRDefault="00972702" w:rsidP="00127B61">
      <w:pPr>
        <w:jc w:val="both"/>
        <w:rPr>
          <w:rFonts w:ascii="Arial" w:hAnsi="Arial" w:cs="Arial"/>
          <w:sz w:val="22"/>
          <w:szCs w:val="22"/>
        </w:rPr>
      </w:pPr>
      <w:r>
        <w:rPr>
          <w:rFonts w:ascii="Arial" w:hAnsi="Arial" w:cs="Arial"/>
          <w:sz w:val="22"/>
          <w:szCs w:val="22"/>
        </w:rPr>
        <w:t>RES</w:t>
      </w:r>
      <w:r w:rsidR="00BB08FA">
        <w:rPr>
          <w:rFonts w:ascii="Arial" w:hAnsi="Arial" w:cs="Arial"/>
          <w:sz w:val="22"/>
          <w:szCs w:val="22"/>
        </w:rPr>
        <w:t>OLVED:</w:t>
      </w:r>
      <w:r w:rsidR="00BB08FA">
        <w:rPr>
          <w:rFonts w:ascii="Arial" w:hAnsi="Arial" w:cs="Arial"/>
          <w:sz w:val="22"/>
          <w:szCs w:val="22"/>
        </w:rPr>
        <w:tab/>
        <w:t>To approve the Staffing Structure</w:t>
      </w:r>
    </w:p>
    <w:p w:rsidR="00BB08FA" w:rsidRDefault="00BB08FA" w:rsidP="00127B61">
      <w:pPr>
        <w:jc w:val="both"/>
        <w:rPr>
          <w:rFonts w:ascii="Arial" w:hAnsi="Arial" w:cs="Arial"/>
          <w:sz w:val="22"/>
          <w:szCs w:val="22"/>
        </w:rPr>
      </w:pPr>
    </w:p>
    <w:p w:rsidR="00BB08FA" w:rsidRDefault="00BB08FA" w:rsidP="00127B61">
      <w:pPr>
        <w:jc w:val="both"/>
        <w:rPr>
          <w:rFonts w:ascii="Arial" w:hAnsi="Arial" w:cs="Arial"/>
          <w:sz w:val="22"/>
          <w:szCs w:val="22"/>
        </w:rPr>
      </w:pPr>
      <w:r>
        <w:rPr>
          <w:rFonts w:ascii="Arial" w:hAnsi="Arial" w:cs="Arial"/>
          <w:sz w:val="22"/>
          <w:szCs w:val="22"/>
        </w:rPr>
        <w:t>8.5</w:t>
      </w:r>
      <w:r>
        <w:rPr>
          <w:rFonts w:ascii="Arial" w:hAnsi="Arial" w:cs="Arial"/>
          <w:sz w:val="22"/>
          <w:szCs w:val="22"/>
        </w:rPr>
        <w:tab/>
        <w:t xml:space="preserve">Confirmation that the Single Central Record (SCR) of Disclosure and Barring Service </w:t>
      </w:r>
    </w:p>
    <w:p w:rsidR="00BB08FA" w:rsidRDefault="00BB08FA" w:rsidP="00127B61">
      <w:pPr>
        <w:jc w:val="both"/>
        <w:rPr>
          <w:rFonts w:ascii="Arial" w:hAnsi="Arial" w:cs="Arial"/>
          <w:sz w:val="22"/>
          <w:szCs w:val="22"/>
        </w:rPr>
      </w:pPr>
      <w:r>
        <w:rPr>
          <w:rFonts w:ascii="Arial" w:hAnsi="Arial" w:cs="Arial"/>
          <w:sz w:val="22"/>
          <w:szCs w:val="22"/>
        </w:rPr>
        <w:tab/>
        <w:t xml:space="preserve">(DBS) checks continue to </w:t>
      </w:r>
      <w:proofErr w:type="gramStart"/>
      <w:r>
        <w:rPr>
          <w:rFonts w:ascii="Arial" w:hAnsi="Arial" w:cs="Arial"/>
          <w:sz w:val="22"/>
          <w:szCs w:val="22"/>
        </w:rPr>
        <w:t>be monitored</w:t>
      </w:r>
      <w:proofErr w:type="gramEnd"/>
      <w:r>
        <w:rPr>
          <w:rFonts w:ascii="Arial" w:hAnsi="Arial" w:cs="Arial"/>
          <w:sz w:val="22"/>
          <w:szCs w:val="22"/>
        </w:rPr>
        <w:t xml:space="preserve"> in school</w:t>
      </w:r>
    </w:p>
    <w:p w:rsidR="00BB08FA" w:rsidRDefault="00BB08FA" w:rsidP="00127B61">
      <w:pPr>
        <w:jc w:val="both"/>
        <w:rPr>
          <w:rFonts w:ascii="Arial" w:hAnsi="Arial" w:cs="Arial"/>
          <w:sz w:val="22"/>
          <w:szCs w:val="22"/>
        </w:rPr>
      </w:pPr>
    </w:p>
    <w:p w:rsidR="00972702" w:rsidRDefault="00972702" w:rsidP="00127B61">
      <w:pPr>
        <w:jc w:val="both"/>
        <w:rPr>
          <w:rFonts w:ascii="Arial" w:hAnsi="Arial" w:cs="Arial"/>
          <w:sz w:val="22"/>
          <w:szCs w:val="22"/>
        </w:rPr>
      </w:pPr>
      <w:r>
        <w:rPr>
          <w:rFonts w:ascii="Arial" w:hAnsi="Arial" w:cs="Arial"/>
          <w:sz w:val="22"/>
          <w:szCs w:val="22"/>
        </w:rPr>
        <w:t xml:space="preserve">The SBM confirmed that the SCR had to </w:t>
      </w:r>
      <w:proofErr w:type="gramStart"/>
      <w:r>
        <w:rPr>
          <w:rFonts w:ascii="Arial" w:hAnsi="Arial" w:cs="Arial"/>
          <w:sz w:val="22"/>
          <w:szCs w:val="22"/>
        </w:rPr>
        <w:t>be kept</w:t>
      </w:r>
      <w:proofErr w:type="gramEnd"/>
      <w:r>
        <w:rPr>
          <w:rFonts w:ascii="Arial" w:hAnsi="Arial" w:cs="Arial"/>
          <w:sz w:val="22"/>
          <w:szCs w:val="22"/>
        </w:rPr>
        <w:t xml:space="preserve"> up to date with information regarding DBS certificates and was therefore updated as staff joined and left school.  The </w:t>
      </w:r>
      <w:proofErr w:type="gramStart"/>
      <w:r>
        <w:rPr>
          <w:rFonts w:ascii="Arial" w:hAnsi="Arial" w:cs="Arial"/>
          <w:sz w:val="22"/>
          <w:szCs w:val="22"/>
        </w:rPr>
        <w:t xml:space="preserve">SCR was scrutinized by the Deputy </w:t>
      </w:r>
      <w:proofErr w:type="spellStart"/>
      <w:r>
        <w:rPr>
          <w:rFonts w:ascii="Arial" w:hAnsi="Arial" w:cs="Arial"/>
          <w:sz w:val="22"/>
          <w:szCs w:val="22"/>
        </w:rPr>
        <w:t>Headteacher</w:t>
      </w:r>
      <w:proofErr w:type="spellEnd"/>
      <w:proofErr w:type="gramEnd"/>
      <w:r>
        <w:rPr>
          <w:rFonts w:ascii="Arial" w:hAnsi="Arial" w:cs="Arial"/>
          <w:sz w:val="22"/>
          <w:szCs w:val="22"/>
        </w:rPr>
        <w:t xml:space="preserve"> every month.</w:t>
      </w:r>
    </w:p>
    <w:p w:rsidR="00BB08FA" w:rsidRDefault="00BB08FA" w:rsidP="00127B61">
      <w:pPr>
        <w:jc w:val="both"/>
        <w:rPr>
          <w:rFonts w:ascii="Arial" w:hAnsi="Arial" w:cs="Arial"/>
          <w:sz w:val="22"/>
          <w:szCs w:val="22"/>
        </w:rPr>
      </w:pPr>
    </w:p>
    <w:p w:rsidR="00127B61" w:rsidRDefault="00127B61" w:rsidP="00127B61">
      <w:pPr>
        <w:jc w:val="both"/>
        <w:rPr>
          <w:rFonts w:ascii="Arial" w:hAnsi="Arial" w:cs="Arial"/>
          <w:b/>
          <w:sz w:val="22"/>
          <w:szCs w:val="22"/>
          <w:u w:val="single"/>
        </w:rPr>
      </w:pPr>
    </w:p>
    <w:p w:rsidR="00127B61" w:rsidRPr="0032234B" w:rsidRDefault="00127B61" w:rsidP="00127B61">
      <w:pPr>
        <w:jc w:val="both"/>
        <w:rPr>
          <w:rFonts w:ascii="Arial" w:hAnsi="Arial" w:cs="Arial"/>
          <w:b/>
          <w:sz w:val="22"/>
          <w:szCs w:val="22"/>
          <w:u w:val="single"/>
        </w:rPr>
      </w:pPr>
      <w:r>
        <w:rPr>
          <w:rFonts w:ascii="Arial" w:hAnsi="Arial" w:cs="Arial"/>
          <w:b/>
          <w:sz w:val="22"/>
          <w:szCs w:val="22"/>
          <w:u w:val="single"/>
        </w:rPr>
        <w:t>REVIEW OF POLICIES AND PROCEDURES</w:t>
      </w:r>
    </w:p>
    <w:p w:rsidR="00127B61" w:rsidRPr="0032234B" w:rsidRDefault="00127B61" w:rsidP="00127B61">
      <w:pPr>
        <w:jc w:val="both"/>
        <w:rPr>
          <w:rFonts w:ascii="Arial" w:hAnsi="Arial" w:cs="Arial"/>
          <w:sz w:val="22"/>
          <w:szCs w:val="22"/>
        </w:rPr>
      </w:pPr>
    </w:p>
    <w:p w:rsidR="00127B61" w:rsidRPr="0032234B" w:rsidRDefault="00127B61" w:rsidP="00127B61">
      <w:pPr>
        <w:jc w:val="both"/>
        <w:rPr>
          <w:rFonts w:ascii="Arial" w:hAnsi="Arial" w:cs="Arial"/>
          <w:b/>
          <w:sz w:val="22"/>
          <w:szCs w:val="22"/>
        </w:rPr>
      </w:pPr>
      <w:r>
        <w:rPr>
          <w:rFonts w:ascii="Arial" w:hAnsi="Arial" w:cs="Arial"/>
          <w:b/>
          <w:sz w:val="22"/>
          <w:szCs w:val="22"/>
        </w:rPr>
        <w:t>9</w:t>
      </w:r>
      <w:r w:rsidRPr="0032234B">
        <w:rPr>
          <w:rFonts w:ascii="Arial" w:hAnsi="Arial" w:cs="Arial"/>
          <w:b/>
          <w:sz w:val="22"/>
          <w:szCs w:val="22"/>
        </w:rPr>
        <w:tab/>
        <w:t>To review Policies relevant to the Committee</w:t>
      </w:r>
    </w:p>
    <w:p w:rsidR="00127B61" w:rsidRPr="0032234B" w:rsidRDefault="00127B61" w:rsidP="00127B61">
      <w:pPr>
        <w:jc w:val="both"/>
        <w:rPr>
          <w:rFonts w:ascii="Arial" w:hAnsi="Arial" w:cs="Arial"/>
          <w:sz w:val="22"/>
          <w:szCs w:val="22"/>
        </w:rPr>
      </w:pPr>
    </w:p>
    <w:p w:rsidR="00484FA3" w:rsidRDefault="00484FA3" w:rsidP="00484FA3">
      <w:pPr>
        <w:rPr>
          <w:rFonts w:ascii="Arial" w:hAnsi="Arial" w:cs="Arial"/>
        </w:rPr>
      </w:pPr>
      <w:r>
        <w:rPr>
          <w:rFonts w:ascii="Arial" w:hAnsi="Arial" w:cs="Arial"/>
        </w:rPr>
        <w:t>9.1</w:t>
      </w:r>
      <w:r>
        <w:rPr>
          <w:rFonts w:ascii="Arial" w:hAnsi="Arial" w:cs="Arial"/>
        </w:rPr>
        <w:tab/>
      </w:r>
      <w:r w:rsidRPr="00484FA3">
        <w:rPr>
          <w:rFonts w:ascii="Arial" w:hAnsi="Arial" w:cs="Arial"/>
        </w:rPr>
        <w:t>Site Security Policy</w:t>
      </w:r>
    </w:p>
    <w:p w:rsidR="00484FA3" w:rsidRDefault="00484FA3" w:rsidP="00484FA3">
      <w:pPr>
        <w:rPr>
          <w:rFonts w:ascii="Arial" w:hAnsi="Arial" w:cs="Arial"/>
        </w:rPr>
      </w:pPr>
    </w:p>
    <w:p w:rsidR="00484FA3" w:rsidRDefault="00484FA3" w:rsidP="00484FA3">
      <w:pPr>
        <w:rPr>
          <w:rFonts w:ascii="Arial" w:hAnsi="Arial" w:cs="Arial"/>
        </w:rPr>
      </w:pPr>
      <w:r>
        <w:rPr>
          <w:rFonts w:ascii="Arial" w:hAnsi="Arial" w:cs="Arial"/>
        </w:rPr>
        <w:t>RESOLVED:</w:t>
      </w:r>
      <w:r>
        <w:rPr>
          <w:rFonts w:ascii="Arial" w:hAnsi="Arial" w:cs="Arial"/>
        </w:rPr>
        <w:tab/>
        <w:t xml:space="preserve">To approve the </w:t>
      </w:r>
      <w:r w:rsidRPr="00484FA3">
        <w:rPr>
          <w:rFonts w:ascii="Arial" w:hAnsi="Arial" w:cs="Arial"/>
        </w:rPr>
        <w:t>Site Security Policy</w:t>
      </w:r>
    </w:p>
    <w:p w:rsidR="00484FA3" w:rsidRPr="00484FA3" w:rsidRDefault="00484FA3" w:rsidP="00484FA3">
      <w:pPr>
        <w:rPr>
          <w:rFonts w:ascii="Arial" w:hAnsi="Arial" w:cs="Arial"/>
        </w:rPr>
      </w:pPr>
    </w:p>
    <w:p w:rsidR="00484FA3" w:rsidRDefault="00484FA3" w:rsidP="00484FA3">
      <w:pPr>
        <w:rPr>
          <w:rFonts w:ascii="Arial" w:hAnsi="Arial" w:cs="Arial"/>
        </w:rPr>
      </w:pPr>
      <w:r>
        <w:rPr>
          <w:rFonts w:ascii="Arial" w:hAnsi="Arial" w:cs="Arial"/>
        </w:rPr>
        <w:t>9.2</w:t>
      </w:r>
      <w:r>
        <w:rPr>
          <w:rFonts w:ascii="Arial" w:hAnsi="Arial" w:cs="Arial"/>
        </w:rPr>
        <w:tab/>
      </w:r>
      <w:r w:rsidRPr="00484FA3">
        <w:rPr>
          <w:rFonts w:ascii="Arial" w:hAnsi="Arial" w:cs="Arial"/>
        </w:rPr>
        <w:t>Health and Safety Policy</w:t>
      </w:r>
    </w:p>
    <w:p w:rsidR="00484FA3" w:rsidRDefault="00484FA3" w:rsidP="00484FA3">
      <w:pPr>
        <w:rPr>
          <w:rFonts w:ascii="Arial" w:hAnsi="Arial" w:cs="Arial"/>
        </w:rPr>
      </w:pPr>
    </w:p>
    <w:p w:rsidR="00484FA3" w:rsidRDefault="00484FA3" w:rsidP="00484FA3">
      <w:pPr>
        <w:rPr>
          <w:rFonts w:ascii="Arial" w:hAnsi="Arial" w:cs="Arial"/>
        </w:rPr>
      </w:pPr>
      <w:r>
        <w:rPr>
          <w:rFonts w:ascii="Arial" w:hAnsi="Arial" w:cs="Arial"/>
        </w:rPr>
        <w:t>RESOLVED:</w:t>
      </w:r>
      <w:r>
        <w:rPr>
          <w:rFonts w:ascii="Arial" w:hAnsi="Arial" w:cs="Arial"/>
        </w:rPr>
        <w:tab/>
        <w:t xml:space="preserve">To approve the </w:t>
      </w:r>
      <w:r w:rsidRPr="00484FA3">
        <w:rPr>
          <w:rFonts w:ascii="Arial" w:hAnsi="Arial" w:cs="Arial"/>
        </w:rPr>
        <w:t>Health and Safety Policy</w:t>
      </w:r>
    </w:p>
    <w:p w:rsidR="00484FA3" w:rsidRPr="00484FA3" w:rsidRDefault="00484FA3" w:rsidP="00484FA3">
      <w:pPr>
        <w:rPr>
          <w:rFonts w:ascii="Arial" w:hAnsi="Arial" w:cs="Arial"/>
        </w:rPr>
      </w:pPr>
    </w:p>
    <w:p w:rsidR="00484FA3" w:rsidRDefault="00484FA3" w:rsidP="00484FA3">
      <w:pPr>
        <w:rPr>
          <w:rFonts w:ascii="Arial" w:hAnsi="Arial" w:cs="Arial"/>
        </w:rPr>
      </w:pPr>
      <w:r>
        <w:rPr>
          <w:rFonts w:ascii="Arial" w:hAnsi="Arial" w:cs="Arial"/>
        </w:rPr>
        <w:t>9.3</w:t>
      </w:r>
      <w:r>
        <w:rPr>
          <w:rFonts w:ascii="Arial" w:hAnsi="Arial" w:cs="Arial"/>
        </w:rPr>
        <w:tab/>
      </w:r>
      <w:r w:rsidRPr="00484FA3">
        <w:rPr>
          <w:rFonts w:ascii="Arial" w:hAnsi="Arial" w:cs="Arial"/>
        </w:rPr>
        <w:t>BACS Policy</w:t>
      </w:r>
    </w:p>
    <w:p w:rsidR="00484FA3" w:rsidRDefault="00484FA3" w:rsidP="00484FA3">
      <w:pPr>
        <w:rPr>
          <w:rFonts w:ascii="Arial" w:hAnsi="Arial" w:cs="Arial"/>
        </w:rPr>
      </w:pPr>
    </w:p>
    <w:p w:rsidR="00484FA3" w:rsidRDefault="00484FA3" w:rsidP="00484FA3">
      <w:pPr>
        <w:rPr>
          <w:rFonts w:ascii="Arial" w:hAnsi="Arial" w:cs="Arial"/>
        </w:rPr>
      </w:pPr>
      <w:r>
        <w:rPr>
          <w:rFonts w:ascii="Arial" w:hAnsi="Arial" w:cs="Arial"/>
        </w:rPr>
        <w:t>RESOLVED:</w:t>
      </w:r>
      <w:r>
        <w:rPr>
          <w:rFonts w:ascii="Arial" w:hAnsi="Arial" w:cs="Arial"/>
        </w:rPr>
        <w:tab/>
        <w:t xml:space="preserve">To approve the </w:t>
      </w:r>
      <w:r w:rsidRPr="00484FA3">
        <w:rPr>
          <w:rFonts w:ascii="Arial" w:hAnsi="Arial" w:cs="Arial"/>
        </w:rPr>
        <w:t>BACS Policy</w:t>
      </w:r>
    </w:p>
    <w:p w:rsidR="00484FA3" w:rsidRDefault="00484FA3" w:rsidP="00484FA3">
      <w:pPr>
        <w:rPr>
          <w:rFonts w:ascii="Arial" w:hAnsi="Arial" w:cs="Arial"/>
        </w:rPr>
      </w:pPr>
    </w:p>
    <w:p w:rsidR="00484FA3" w:rsidRDefault="00484FA3" w:rsidP="00484FA3">
      <w:pPr>
        <w:rPr>
          <w:rFonts w:ascii="Arial" w:hAnsi="Arial" w:cs="Arial"/>
        </w:rPr>
      </w:pPr>
      <w:r>
        <w:rPr>
          <w:rFonts w:ascii="Arial" w:hAnsi="Arial" w:cs="Arial"/>
        </w:rPr>
        <w:t>9.4</w:t>
      </w:r>
      <w:r>
        <w:rPr>
          <w:rFonts w:ascii="Arial" w:hAnsi="Arial" w:cs="Arial"/>
        </w:rPr>
        <w:tab/>
      </w:r>
      <w:r w:rsidRPr="00484FA3">
        <w:rPr>
          <w:rFonts w:ascii="Arial" w:hAnsi="Arial" w:cs="Arial"/>
        </w:rPr>
        <w:t>Coronavirus Policy</w:t>
      </w:r>
    </w:p>
    <w:p w:rsidR="00484FA3" w:rsidRDefault="00484FA3" w:rsidP="00484FA3">
      <w:pPr>
        <w:rPr>
          <w:rFonts w:ascii="Arial" w:hAnsi="Arial" w:cs="Arial"/>
        </w:rPr>
      </w:pPr>
    </w:p>
    <w:p w:rsidR="00484FA3" w:rsidRDefault="00484FA3" w:rsidP="00484FA3">
      <w:pPr>
        <w:rPr>
          <w:rFonts w:ascii="Arial" w:hAnsi="Arial" w:cs="Arial"/>
        </w:rPr>
      </w:pPr>
      <w:r>
        <w:rPr>
          <w:rFonts w:ascii="Arial" w:hAnsi="Arial" w:cs="Arial"/>
        </w:rPr>
        <w:t>RESOLVED:</w:t>
      </w:r>
      <w:r>
        <w:rPr>
          <w:rFonts w:ascii="Arial" w:hAnsi="Arial" w:cs="Arial"/>
        </w:rPr>
        <w:tab/>
        <w:t xml:space="preserve">To approve the </w:t>
      </w:r>
      <w:r w:rsidRPr="00484FA3">
        <w:rPr>
          <w:rFonts w:ascii="Arial" w:hAnsi="Arial" w:cs="Arial"/>
        </w:rPr>
        <w:t>Coronavirus Policy</w:t>
      </w:r>
    </w:p>
    <w:p w:rsidR="00484FA3" w:rsidRDefault="00484FA3" w:rsidP="00484FA3">
      <w:pPr>
        <w:rPr>
          <w:rFonts w:ascii="Arial" w:hAnsi="Arial" w:cs="Arial"/>
        </w:rPr>
      </w:pPr>
    </w:p>
    <w:p w:rsidR="00484FA3" w:rsidRDefault="00484FA3" w:rsidP="00484FA3">
      <w:pPr>
        <w:rPr>
          <w:rFonts w:ascii="Arial" w:hAnsi="Arial" w:cs="Arial"/>
        </w:rPr>
      </w:pPr>
      <w:r>
        <w:rPr>
          <w:rFonts w:ascii="Arial" w:hAnsi="Arial" w:cs="Arial"/>
        </w:rPr>
        <w:t>9.5</w:t>
      </w:r>
      <w:r>
        <w:rPr>
          <w:rFonts w:ascii="Arial" w:hAnsi="Arial" w:cs="Arial"/>
        </w:rPr>
        <w:tab/>
      </w:r>
      <w:r w:rsidRPr="00484FA3">
        <w:rPr>
          <w:rFonts w:ascii="Arial" w:hAnsi="Arial" w:cs="Arial"/>
        </w:rPr>
        <w:t>Asbestos Management Plan – as discussed above</w:t>
      </w:r>
    </w:p>
    <w:p w:rsidR="00484FA3" w:rsidRDefault="00484FA3" w:rsidP="00484FA3">
      <w:pPr>
        <w:rPr>
          <w:rFonts w:ascii="Arial" w:hAnsi="Arial" w:cs="Arial"/>
        </w:rPr>
      </w:pPr>
    </w:p>
    <w:p w:rsidR="00484FA3" w:rsidRDefault="00484FA3" w:rsidP="00484FA3">
      <w:pPr>
        <w:rPr>
          <w:rFonts w:ascii="Arial" w:hAnsi="Arial" w:cs="Arial"/>
        </w:rPr>
      </w:pPr>
      <w:r>
        <w:rPr>
          <w:rFonts w:ascii="Arial" w:hAnsi="Arial" w:cs="Arial"/>
        </w:rPr>
        <w:lastRenderedPageBreak/>
        <w:t>RESOLVED:</w:t>
      </w:r>
      <w:r>
        <w:rPr>
          <w:rFonts w:ascii="Arial" w:hAnsi="Arial" w:cs="Arial"/>
        </w:rPr>
        <w:tab/>
        <w:t xml:space="preserve">To approve the </w:t>
      </w:r>
      <w:r w:rsidRPr="00484FA3">
        <w:rPr>
          <w:rFonts w:ascii="Arial" w:hAnsi="Arial" w:cs="Arial"/>
        </w:rPr>
        <w:t>Asbestos Management Plan</w:t>
      </w:r>
    </w:p>
    <w:p w:rsidR="00484FA3" w:rsidRPr="00484FA3" w:rsidRDefault="00484FA3" w:rsidP="00484FA3">
      <w:pPr>
        <w:rPr>
          <w:rFonts w:ascii="Arial" w:hAnsi="Arial" w:cs="Arial"/>
        </w:rPr>
      </w:pPr>
    </w:p>
    <w:p w:rsidR="00484FA3" w:rsidRDefault="00484FA3" w:rsidP="00484FA3">
      <w:pPr>
        <w:rPr>
          <w:rFonts w:ascii="Arial" w:hAnsi="Arial" w:cs="Arial"/>
        </w:rPr>
      </w:pPr>
      <w:r>
        <w:rPr>
          <w:rFonts w:ascii="Arial" w:hAnsi="Arial" w:cs="Arial"/>
        </w:rPr>
        <w:t>9.6</w:t>
      </w:r>
      <w:r>
        <w:rPr>
          <w:rFonts w:ascii="Arial" w:hAnsi="Arial" w:cs="Arial"/>
        </w:rPr>
        <w:tab/>
      </w:r>
      <w:r w:rsidRPr="00484FA3">
        <w:rPr>
          <w:rFonts w:ascii="Arial" w:hAnsi="Arial" w:cs="Arial"/>
        </w:rPr>
        <w:t>Financial Procedures Manual</w:t>
      </w:r>
    </w:p>
    <w:p w:rsidR="00484FA3" w:rsidRDefault="00484FA3" w:rsidP="00484FA3">
      <w:pPr>
        <w:rPr>
          <w:rFonts w:ascii="Arial" w:hAnsi="Arial" w:cs="Arial"/>
        </w:rPr>
      </w:pPr>
    </w:p>
    <w:p w:rsidR="00484FA3" w:rsidRDefault="00484FA3" w:rsidP="00484FA3">
      <w:pPr>
        <w:rPr>
          <w:rFonts w:ascii="Arial" w:hAnsi="Arial" w:cs="Arial"/>
        </w:rPr>
      </w:pPr>
      <w:r>
        <w:rPr>
          <w:rFonts w:ascii="Arial" w:hAnsi="Arial" w:cs="Arial"/>
        </w:rPr>
        <w:t>RESOLVED:</w:t>
      </w:r>
      <w:r>
        <w:rPr>
          <w:rFonts w:ascii="Arial" w:hAnsi="Arial" w:cs="Arial"/>
        </w:rPr>
        <w:tab/>
        <w:t xml:space="preserve">To approve the </w:t>
      </w:r>
      <w:r w:rsidRPr="00484FA3">
        <w:rPr>
          <w:rFonts w:ascii="Arial" w:hAnsi="Arial" w:cs="Arial"/>
        </w:rPr>
        <w:t>Financial Procedures Manual</w:t>
      </w:r>
    </w:p>
    <w:p w:rsidR="00127B61" w:rsidRDefault="00127B61" w:rsidP="00127B61">
      <w:pPr>
        <w:jc w:val="both"/>
        <w:rPr>
          <w:rFonts w:ascii="Arial" w:hAnsi="Arial" w:cs="Arial"/>
          <w:sz w:val="22"/>
          <w:szCs w:val="22"/>
        </w:rPr>
      </w:pPr>
    </w:p>
    <w:p w:rsidR="00127B61" w:rsidRDefault="00127B61" w:rsidP="00127B61">
      <w:pPr>
        <w:jc w:val="both"/>
        <w:rPr>
          <w:rFonts w:ascii="Arial" w:hAnsi="Arial" w:cs="Arial"/>
          <w:sz w:val="22"/>
          <w:szCs w:val="22"/>
        </w:rPr>
      </w:pPr>
    </w:p>
    <w:p w:rsidR="00127B61" w:rsidRPr="00A205FD" w:rsidRDefault="00127B61" w:rsidP="00127B61">
      <w:pPr>
        <w:jc w:val="both"/>
        <w:rPr>
          <w:rFonts w:ascii="Arial" w:hAnsi="Arial" w:cs="Arial"/>
          <w:b/>
          <w:sz w:val="22"/>
          <w:szCs w:val="22"/>
          <w:u w:val="single"/>
        </w:rPr>
      </w:pPr>
      <w:r w:rsidRPr="00A205FD">
        <w:rPr>
          <w:rFonts w:ascii="Arial" w:hAnsi="Arial" w:cs="Arial"/>
          <w:b/>
          <w:sz w:val="22"/>
          <w:szCs w:val="22"/>
          <w:u w:val="single"/>
        </w:rPr>
        <w:t>ORGANISATION</w:t>
      </w:r>
    </w:p>
    <w:p w:rsidR="00127B61" w:rsidRPr="00A205FD" w:rsidRDefault="00127B61" w:rsidP="00127B61">
      <w:pPr>
        <w:jc w:val="both"/>
        <w:rPr>
          <w:rFonts w:ascii="Arial" w:hAnsi="Arial" w:cs="Arial"/>
          <w:sz w:val="22"/>
          <w:szCs w:val="22"/>
        </w:rPr>
      </w:pPr>
    </w:p>
    <w:p w:rsidR="00127B61" w:rsidRPr="008923E1" w:rsidRDefault="00127B61" w:rsidP="00127B61">
      <w:pPr>
        <w:jc w:val="both"/>
        <w:rPr>
          <w:rFonts w:ascii="Arial" w:hAnsi="Arial" w:cs="Arial"/>
          <w:b/>
          <w:sz w:val="22"/>
          <w:szCs w:val="22"/>
        </w:rPr>
      </w:pPr>
      <w:r>
        <w:rPr>
          <w:rFonts w:ascii="Arial" w:hAnsi="Arial" w:cs="Arial"/>
          <w:b/>
          <w:sz w:val="22"/>
          <w:szCs w:val="22"/>
        </w:rPr>
        <w:t>10</w:t>
      </w:r>
      <w:r w:rsidRPr="008923E1">
        <w:rPr>
          <w:rFonts w:ascii="Arial" w:hAnsi="Arial" w:cs="Arial"/>
          <w:b/>
          <w:sz w:val="22"/>
          <w:szCs w:val="22"/>
        </w:rPr>
        <w:tab/>
      </w:r>
      <w:r>
        <w:rPr>
          <w:rFonts w:ascii="Arial" w:hAnsi="Arial" w:cs="Arial"/>
          <w:b/>
          <w:sz w:val="22"/>
          <w:szCs w:val="22"/>
        </w:rPr>
        <w:t>To agree</w:t>
      </w:r>
      <w:r w:rsidRPr="008923E1">
        <w:rPr>
          <w:rFonts w:ascii="Arial" w:hAnsi="Arial" w:cs="Arial"/>
          <w:b/>
          <w:sz w:val="22"/>
          <w:szCs w:val="22"/>
        </w:rPr>
        <w:t xml:space="preserve"> the date</w:t>
      </w:r>
      <w:r>
        <w:rPr>
          <w:rFonts w:ascii="Arial" w:hAnsi="Arial" w:cs="Arial"/>
          <w:b/>
          <w:sz w:val="22"/>
          <w:szCs w:val="22"/>
        </w:rPr>
        <w:t>s</w:t>
      </w:r>
      <w:r w:rsidRPr="008923E1">
        <w:rPr>
          <w:rFonts w:ascii="Arial" w:hAnsi="Arial" w:cs="Arial"/>
          <w:b/>
          <w:sz w:val="22"/>
          <w:szCs w:val="22"/>
        </w:rPr>
        <w:t xml:space="preserve"> of the </w:t>
      </w:r>
      <w:r>
        <w:rPr>
          <w:rFonts w:ascii="Arial" w:hAnsi="Arial" w:cs="Arial"/>
          <w:b/>
          <w:sz w:val="22"/>
          <w:szCs w:val="22"/>
        </w:rPr>
        <w:t xml:space="preserve">spring and summer term </w:t>
      </w:r>
      <w:r w:rsidRPr="008923E1">
        <w:rPr>
          <w:rFonts w:ascii="Arial" w:hAnsi="Arial" w:cs="Arial"/>
          <w:b/>
          <w:sz w:val="22"/>
          <w:szCs w:val="22"/>
        </w:rPr>
        <w:t xml:space="preserve">Committee meetings </w:t>
      </w:r>
      <w:r w:rsidR="00BB08FA">
        <w:rPr>
          <w:rFonts w:ascii="Arial" w:hAnsi="Arial" w:cs="Arial"/>
          <w:b/>
          <w:sz w:val="22"/>
          <w:szCs w:val="22"/>
        </w:rPr>
        <w:t>2022</w:t>
      </w:r>
    </w:p>
    <w:p w:rsidR="00127B61" w:rsidRDefault="00127B61" w:rsidP="00127B61">
      <w:pPr>
        <w:jc w:val="both"/>
        <w:rPr>
          <w:rFonts w:ascii="Arial" w:hAnsi="Arial" w:cs="Arial"/>
          <w:b/>
          <w:sz w:val="22"/>
          <w:szCs w:val="22"/>
          <w:u w:val="single"/>
        </w:rPr>
      </w:pPr>
    </w:p>
    <w:p w:rsidR="00127B61" w:rsidRDefault="00127B61" w:rsidP="00127B61">
      <w:pPr>
        <w:jc w:val="both"/>
        <w:rPr>
          <w:rFonts w:ascii="Arial" w:hAnsi="Arial" w:cs="Arial"/>
          <w:sz w:val="22"/>
          <w:szCs w:val="22"/>
        </w:rPr>
      </w:pPr>
      <w:r>
        <w:rPr>
          <w:rFonts w:ascii="Arial" w:hAnsi="Arial" w:cs="Arial"/>
          <w:sz w:val="22"/>
          <w:szCs w:val="22"/>
        </w:rPr>
        <w:t>RESOLVED:</w:t>
      </w:r>
      <w:r>
        <w:rPr>
          <w:rFonts w:ascii="Arial" w:hAnsi="Arial" w:cs="Arial"/>
          <w:sz w:val="22"/>
          <w:szCs w:val="22"/>
        </w:rPr>
        <w:tab/>
      </w:r>
      <w:r w:rsidR="009F27D0">
        <w:rPr>
          <w:rFonts w:ascii="Arial" w:hAnsi="Arial" w:cs="Arial"/>
          <w:sz w:val="22"/>
          <w:szCs w:val="22"/>
        </w:rPr>
        <w:t xml:space="preserve">Monday 7 February 2022 at </w:t>
      </w:r>
      <w:r w:rsidR="00484FA3">
        <w:rPr>
          <w:rFonts w:ascii="Arial" w:hAnsi="Arial" w:cs="Arial"/>
          <w:sz w:val="22"/>
          <w:szCs w:val="22"/>
        </w:rPr>
        <w:t>4:30 pm</w:t>
      </w:r>
      <w:r>
        <w:rPr>
          <w:rFonts w:ascii="Arial" w:hAnsi="Arial" w:cs="Arial"/>
          <w:sz w:val="22"/>
          <w:szCs w:val="22"/>
        </w:rPr>
        <w:t xml:space="preserve"> (spring term)</w:t>
      </w:r>
    </w:p>
    <w:p w:rsidR="00127B61" w:rsidRDefault="00BB08FA" w:rsidP="00127B61">
      <w:pPr>
        <w:ind w:left="720" w:firstLine="720"/>
        <w:jc w:val="both"/>
        <w:rPr>
          <w:rFonts w:ascii="Arial" w:hAnsi="Arial" w:cs="Arial"/>
          <w:sz w:val="22"/>
          <w:szCs w:val="22"/>
        </w:rPr>
      </w:pPr>
      <w:r>
        <w:rPr>
          <w:rFonts w:ascii="Arial" w:hAnsi="Arial" w:cs="Arial"/>
          <w:sz w:val="22"/>
          <w:szCs w:val="22"/>
        </w:rPr>
        <w:t>Tuesday</w:t>
      </w:r>
      <w:r w:rsidR="00484FA3">
        <w:rPr>
          <w:rFonts w:ascii="Arial" w:hAnsi="Arial" w:cs="Arial"/>
          <w:sz w:val="22"/>
          <w:szCs w:val="22"/>
        </w:rPr>
        <w:t xml:space="preserve"> 26 April 2022 at 4:00 pm</w:t>
      </w:r>
      <w:r>
        <w:rPr>
          <w:rFonts w:ascii="Arial" w:hAnsi="Arial" w:cs="Arial"/>
          <w:sz w:val="22"/>
          <w:szCs w:val="22"/>
        </w:rPr>
        <w:t xml:space="preserve"> (summer term</w:t>
      </w:r>
      <w:r w:rsidR="00127B61">
        <w:rPr>
          <w:rFonts w:ascii="Arial" w:hAnsi="Arial" w:cs="Arial"/>
          <w:sz w:val="22"/>
          <w:szCs w:val="22"/>
        </w:rPr>
        <w:t>)</w:t>
      </w:r>
    </w:p>
    <w:p w:rsidR="00127B61" w:rsidRPr="00A205FD" w:rsidRDefault="00127B61" w:rsidP="00127B61">
      <w:pPr>
        <w:jc w:val="both"/>
        <w:rPr>
          <w:rFonts w:ascii="Arial" w:hAnsi="Arial" w:cs="Arial"/>
          <w:sz w:val="22"/>
          <w:szCs w:val="22"/>
        </w:rPr>
      </w:pPr>
    </w:p>
    <w:p w:rsidR="00127B61" w:rsidRPr="008923E1" w:rsidRDefault="00BB08FA" w:rsidP="00127B61">
      <w:pPr>
        <w:jc w:val="both"/>
        <w:rPr>
          <w:rFonts w:ascii="Arial" w:hAnsi="Arial" w:cs="Arial"/>
          <w:b/>
          <w:sz w:val="22"/>
          <w:szCs w:val="22"/>
        </w:rPr>
      </w:pPr>
      <w:r>
        <w:rPr>
          <w:rFonts w:ascii="Arial" w:hAnsi="Arial" w:cs="Arial"/>
          <w:b/>
          <w:sz w:val="22"/>
          <w:szCs w:val="22"/>
        </w:rPr>
        <w:t>11</w:t>
      </w:r>
      <w:r w:rsidR="00127B61" w:rsidRPr="008923E1">
        <w:rPr>
          <w:rFonts w:ascii="Arial" w:hAnsi="Arial" w:cs="Arial"/>
          <w:b/>
          <w:sz w:val="22"/>
          <w:szCs w:val="22"/>
        </w:rPr>
        <w:tab/>
        <w:t xml:space="preserve">To consider any other business, at the discretion of the Chair </w:t>
      </w:r>
    </w:p>
    <w:p w:rsidR="00127B61" w:rsidRDefault="00127B61" w:rsidP="00127B61">
      <w:pPr>
        <w:jc w:val="both"/>
        <w:rPr>
          <w:rFonts w:ascii="Arial" w:hAnsi="Arial" w:cs="Arial"/>
          <w:b/>
          <w:sz w:val="22"/>
          <w:szCs w:val="22"/>
          <w:u w:val="single"/>
        </w:rPr>
      </w:pPr>
    </w:p>
    <w:p w:rsidR="00972702" w:rsidRPr="00972702" w:rsidRDefault="00972702" w:rsidP="00127B61">
      <w:pPr>
        <w:jc w:val="both"/>
        <w:rPr>
          <w:rFonts w:ascii="Arial" w:hAnsi="Arial" w:cs="Arial"/>
          <w:sz w:val="22"/>
          <w:szCs w:val="22"/>
        </w:rPr>
      </w:pPr>
      <w:r w:rsidRPr="00972702">
        <w:rPr>
          <w:rFonts w:ascii="Arial" w:hAnsi="Arial" w:cs="Arial"/>
          <w:sz w:val="22"/>
          <w:szCs w:val="22"/>
        </w:rPr>
        <w:t>11.1</w:t>
      </w:r>
      <w:r w:rsidRPr="00972702">
        <w:rPr>
          <w:rFonts w:ascii="Arial" w:hAnsi="Arial" w:cs="Arial"/>
          <w:sz w:val="22"/>
          <w:szCs w:val="22"/>
        </w:rPr>
        <w:tab/>
      </w:r>
      <w:proofErr w:type="spellStart"/>
      <w:r w:rsidRPr="00972702">
        <w:rPr>
          <w:rFonts w:ascii="Arial" w:hAnsi="Arial" w:cs="Arial"/>
          <w:sz w:val="22"/>
          <w:szCs w:val="22"/>
        </w:rPr>
        <w:t>Headteacher’s</w:t>
      </w:r>
      <w:proofErr w:type="spellEnd"/>
      <w:r w:rsidRPr="00972702">
        <w:rPr>
          <w:rFonts w:ascii="Arial" w:hAnsi="Arial" w:cs="Arial"/>
          <w:sz w:val="22"/>
          <w:szCs w:val="22"/>
        </w:rPr>
        <w:t xml:space="preserve"> request to work from home</w:t>
      </w:r>
    </w:p>
    <w:p w:rsidR="00972702" w:rsidRDefault="00972702" w:rsidP="00127B61">
      <w:pPr>
        <w:jc w:val="both"/>
        <w:rPr>
          <w:rFonts w:ascii="Arial" w:hAnsi="Arial" w:cs="Arial"/>
          <w:b/>
          <w:sz w:val="22"/>
          <w:szCs w:val="22"/>
          <w:u w:val="single"/>
        </w:rPr>
      </w:pPr>
    </w:p>
    <w:p w:rsidR="00972702" w:rsidRPr="00972702" w:rsidRDefault="00972702" w:rsidP="00127B61">
      <w:pPr>
        <w:jc w:val="both"/>
        <w:rPr>
          <w:rFonts w:ascii="Arial" w:hAnsi="Arial" w:cs="Arial"/>
          <w:sz w:val="22"/>
          <w:szCs w:val="22"/>
        </w:rPr>
      </w:pPr>
      <w:r w:rsidRPr="00972702">
        <w:rPr>
          <w:rFonts w:ascii="Arial" w:hAnsi="Arial" w:cs="Arial"/>
          <w:sz w:val="22"/>
          <w:szCs w:val="22"/>
        </w:rPr>
        <w:t xml:space="preserve">The </w:t>
      </w:r>
      <w:proofErr w:type="spellStart"/>
      <w:r w:rsidRPr="00972702">
        <w:rPr>
          <w:rFonts w:ascii="Arial" w:hAnsi="Arial" w:cs="Arial"/>
          <w:sz w:val="22"/>
          <w:szCs w:val="22"/>
        </w:rPr>
        <w:t>Headteacher</w:t>
      </w:r>
      <w:proofErr w:type="spellEnd"/>
      <w:r w:rsidRPr="00972702">
        <w:rPr>
          <w:rFonts w:ascii="Arial" w:hAnsi="Arial" w:cs="Arial"/>
          <w:sz w:val="22"/>
          <w:szCs w:val="22"/>
        </w:rPr>
        <w:t xml:space="preserve"> noted </w:t>
      </w:r>
      <w:proofErr w:type="gramStart"/>
      <w:r w:rsidRPr="00972702">
        <w:rPr>
          <w:rFonts w:ascii="Arial" w:hAnsi="Arial" w:cs="Arial"/>
          <w:sz w:val="22"/>
          <w:szCs w:val="22"/>
        </w:rPr>
        <w:t xml:space="preserve">that there had been a significant number of children in Y6 who had tested positive for </w:t>
      </w:r>
      <w:proofErr w:type="spellStart"/>
      <w:r w:rsidRPr="00972702">
        <w:rPr>
          <w:rFonts w:ascii="Arial" w:hAnsi="Arial" w:cs="Arial"/>
          <w:sz w:val="22"/>
          <w:szCs w:val="22"/>
        </w:rPr>
        <w:t>Covid</w:t>
      </w:r>
      <w:proofErr w:type="spellEnd"/>
      <w:proofErr w:type="gramEnd"/>
      <w:r w:rsidRPr="00972702">
        <w:rPr>
          <w:rFonts w:ascii="Arial" w:hAnsi="Arial" w:cs="Arial"/>
          <w:sz w:val="22"/>
          <w:szCs w:val="22"/>
        </w:rPr>
        <w:t xml:space="preserve">. She had been working closely with one of the children last week so had completed a PCR test and asked governors if she should go to school or stay at home.  As there were 10 staff absent, seven of which were </w:t>
      </w:r>
      <w:proofErr w:type="spellStart"/>
      <w:r w:rsidRPr="00972702">
        <w:rPr>
          <w:rFonts w:ascii="Arial" w:hAnsi="Arial" w:cs="Arial"/>
          <w:sz w:val="22"/>
          <w:szCs w:val="22"/>
        </w:rPr>
        <w:t>Covid</w:t>
      </w:r>
      <w:proofErr w:type="spellEnd"/>
      <w:r w:rsidRPr="00972702">
        <w:rPr>
          <w:rFonts w:ascii="Arial" w:hAnsi="Arial" w:cs="Arial"/>
          <w:sz w:val="22"/>
          <w:szCs w:val="22"/>
        </w:rPr>
        <w:t xml:space="preserve"> related, and the Deputy </w:t>
      </w:r>
      <w:proofErr w:type="spellStart"/>
      <w:r w:rsidRPr="00972702">
        <w:rPr>
          <w:rFonts w:ascii="Arial" w:hAnsi="Arial" w:cs="Arial"/>
          <w:sz w:val="22"/>
          <w:szCs w:val="22"/>
        </w:rPr>
        <w:t>Headteacher</w:t>
      </w:r>
      <w:proofErr w:type="spellEnd"/>
      <w:r w:rsidRPr="00972702">
        <w:rPr>
          <w:rFonts w:ascii="Arial" w:hAnsi="Arial" w:cs="Arial"/>
          <w:sz w:val="22"/>
          <w:szCs w:val="22"/>
        </w:rPr>
        <w:t xml:space="preserve"> was out of class today, governors requested that she work from home.</w:t>
      </w:r>
    </w:p>
    <w:p w:rsidR="00972702" w:rsidRPr="00972702" w:rsidRDefault="00972702" w:rsidP="00127B61">
      <w:pPr>
        <w:jc w:val="both"/>
        <w:rPr>
          <w:rFonts w:ascii="Arial" w:hAnsi="Arial" w:cs="Arial"/>
          <w:sz w:val="22"/>
          <w:szCs w:val="22"/>
        </w:rPr>
      </w:pPr>
    </w:p>
    <w:p w:rsidR="00972702" w:rsidRDefault="00972702" w:rsidP="00127B61">
      <w:pPr>
        <w:jc w:val="both"/>
        <w:rPr>
          <w:rFonts w:ascii="Arial" w:hAnsi="Arial" w:cs="Arial"/>
          <w:sz w:val="22"/>
          <w:szCs w:val="22"/>
        </w:rPr>
      </w:pPr>
      <w:r w:rsidRPr="00972702">
        <w:rPr>
          <w:rFonts w:ascii="Arial" w:hAnsi="Arial" w:cs="Arial"/>
          <w:sz w:val="22"/>
          <w:szCs w:val="22"/>
        </w:rPr>
        <w:t xml:space="preserve">The </w:t>
      </w:r>
      <w:proofErr w:type="spellStart"/>
      <w:r w:rsidRPr="00972702">
        <w:rPr>
          <w:rFonts w:ascii="Arial" w:hAnsi="Arial" w:cs="Arial"/>
          <w:sz w:val="22"/>
          <w:szCs w:val="22"/>
        </w:rPr>
        <w:t>Headteacher</w:t>
      </w:r>
      <w:proofErr w:type="spellEnd"/>
      <w:r w:rsidRPr="00972702">
        <w:rPr>
          <w:rFonts w:ascii="Arial" w:hAnsi="Arial" w:cs="Arial"/>
          <w:sz w:val="22"/>
          <w:szCs w:val="22"/>
        </w:rPr>
        <w:t xml:space="preserve"> confirmed that she would be interviewing for a 0.4 TA2 via Zoom.</w:t>
      </w:r>
    </w:p>
    <w:p w:rsidR="00972702" w:rsidRPr="00972702" w:rsidRDefault="00972702" w:rsidP="00127B61">
      <w:pPr>
        <w:jc w:val="both"/>
        <w:rPr>
          <w:rFonts w:ascii="Arial" w:hAnsi="Arial" w:cs="Arial"/>
          <w:sz w:val="22"/>
          <w:szCs w:val="22"/>
        </w:rPr>
      </w:pPr>
    </w:p>
    <w:p w:rsidR="00972702" w:rsidRPr="00972702" w:rsidRDefault="00972702" w:rsidP="00127B61">
      <w:pPr>
        <w:jc w:val="both"/>
        <w:rPr>
          <w:rFonts w:ascii="Arial" w:hAnsi="Arial" w:cs="Arial"/>
          <w:sz w:val="22"/>
          <w:szCs w:val="22"/>
        </w:rPr>
      </w:pPr>
    </w:p>
    <w:p w:rsidR="00127B61" w:rsidRDefault="00127B61" w:rsidP="00127B61">
      <w:pPr>
        <w:jc w:val="both"/>
        <w:rPr>
          <w:rFonts w:ascii="Arial" w:hAnsi="Arial" w:cs="Arial"/>
          <w:sz w:val="22"/>
          <w:szCs w:val="22"/>
        </w:rPr>
      </w:pPr>
      <w:r>
        <w:rPr>
          <w:rFonts w:ascii="Arial" w:hAnsi="Arial" w:cs="Arial"/>
          <w:sz w:val="22"/>
          <w:szCs w:val="22"/>
        </w:rPr>
        <w:t>There were no other mat</w:t>
      </w:r>
      <w:r w:rsidR="00972702">
        <w:rPr>
          <w:rFonts w:ascii="Arial" w:hAnsi="Arial" w:cs="Arial"/>
          <w:sz w:val="22"/>
          <w:szCs w:val="22"/>
        </w:rPr>
        <w:t>ters of business for discussion and the Chair thanked governors for their attendance.</w:t>
      </w:r>
    </w:p>
    <w:p w:rsidR="00972702" w:rsidRDefault="00972702" w:rsidP="00127B61">
      <w:pPr>
        <w:jc w:val="both"/>
        <w:rPr>
          <w:rFonts w:ascii="Arial" w:hAnsi="Arial" w:cs="Arial"/>
          <w:sz w:val="22"/>
          <w:szCs w:val="22"/>
        </w:rPr>
      </w:pPr>
    </w:p>
    <w:p w:rsidR="007501C2" w:rsidRDefault="007501C2" w:rsidP="005C6AD1">
      <w:pPr>
        <w:jc w:val="both"/>
        <w:rPr>
          <w:rFonts w:ascii="Arial" w:hAnsi="Arial" w:cs="Arial"/>
          <w:sz w:val="22"/>
          <w:szCs w:val="22"/>
        </w:rPr>
      </w:pPr>
    </w:p>
    <w:p w:rsidR="005003AA" w:rsidRPr="00A407EF" w:rsidRDefault="005003AA" w:rsidP="005C6AD1">
      <w:pPr>
        <w:jc w:val="both"/>
        <w:rPr>
          <w:rFonts w:ascii="Arial" w:hAnsi="Arial" w:cs="Arial"/>
          <w:i/>
          <w:sz w:val="18"/>
          <w:szCs w:val="18"/>
        </w:rPr>
      </w:pPr>
      <w:r w:rsidRPr="00A407EF">
        <w:rPr>
          <w:rFonts w:ascii="Arial" w:hAnsi="Arial" w:cs="Arial"/>
          <w:i/>
          <w:sz w:val="18"/>
          <w:szCs w:val="18"/>
        </w:rPr>
        <w:t xml:space="preserve">Meeting </w:t>
      </w:r>
      <w:proofErr w:type="gramStart"/>
      <w:r w:rsidRPr="00A407EF">
        <w:rPr>
          <w:rFonts w:ascii="Arial" w:hAnsi="Arial" w:cs="Arial"/>
          <w:i/>
          <w:sz w:val="18"/>
          <w:szCs w:val="18"/>
        </w:rPr>
        <w:t>started:</w:t>
      </w:r>
      <w:proofErr w:type="gramEnd"/>
      <w:r w:rsidR="00BB08FA">
        <w:rPr>
          <w:rFonts w:ascii="Arial" w:hAnsi="Arial" w:cs="Arial"/>
          <w:i/>
          <w:sz w:val="18"/>
          <w:szCs w:val="18"/>
        </w:rPr>
        <w:tab/>
      </w:r>
      <w:r w:rsidR="006B4D8E">
        <w:rPr>
          <w:rFonts w:ascii="Arial" w:hAnsi="Arial" w:cs="Arial"/>
          <w:i/>
          <w:sz w:val="18"/>
          <w:szCs w:val="18"/>
        </w:rPr>
        <w:t>0930</w:t>
      </w:r>
    </w:p>
    <w:p w:rsidR="005003AA" w:rsidRPr="00A407EF" w:rsidRDefault="005003AA" w:rsidP="005C6AD1">
      <w:pPr>
        <w:jc w:val="both"/>
        <w:rPr>
          <w:rFonts w:ascii="Arial" w:hAnsi="Arial" w:cs="Arial"/>
          <w:i/>
          <w:sz w:val="18"/>
          <w:szCs w:val="18"/>
        </w:rPr>
      </w:pPr>
      <w:r w:rsidRPr="00A407EF">
        <w:rPr>
          <w:rFonts w:ascii="Arial" w:hAnsi="Arial" w:cs="Arial"/>
          <w:i/>
          <w:sz w:val="18"/>
          <w:szCs w:val="18"/>
        </w:rPr>
        <w:t xml:space="preserve">Meeting </w:t>
      </w:r>
      <w:proofErr w:type="gramStart"/>
      <w:r w:rsidRPr="00A407EF">
        <w:rPr>
          <w:rFonts w:ascii="Arial" w:hAnsi="Arial" w:cs="Arial"/>
          <w:i/>
          <w:sz w:val="18"/>
          <w:szCs w:val="18"/>
        </w:rPr>
        <w:t>ended:</w:t>
      </w:r>
      <w:proofErr w:type="gramEnd"/>
      <w:r w:rsidR="00BB08FA">
        <w:rPr>
          <w:rFonts w:ascii="Arial" w:hAnsi="Arial" w:cs="Arial"/>
          <w:i/>
          <w:sz w:val="18"/>
          <w:szCs w:val="18"/>
        </w:rPr>
        <w:tab/>
      </w:r>
      <w:r w:rsidR="006B4D8E">
        <w:rPr>
          <w:rFonts w:ascii="Arial" w:hAnsi="Arial" w:cs="Arial"/>
          <w:i/>
          <w:sz w:val="18"/>
          <w:szCs w:val="18"/>
        </w:rPr>
        <w:t>1030</w:t>
      </w:r>
    </w:p>
    <w:p w:rsidR="005003AA" w:rsidRPr="003811D0" w:rsidRDefault="005003AA" w:rsidP="005C6AD1">
      <w:pPr>
        <w:jc w:val="both"/>
        <w:rPr>
          <w:rFonts w:ascii="Arial" w:hAnsi="Arial" w:cs="Arial"/>
          <w:sz w:val="22"/>
          <w:szCs w:val="22"/>
        </w:rPr>
      </w:pPr>
    </w:p>
    <w:p w:rsidR="005003AA" w:rsidRPr="003811D0" w:rsidRDefault="005003AA" w:rsidP="005C6AD1">
      <w:pPr>
        <w:jc w:val="both"/>
        <w:rPr>
          <w:rFonts w:ascii="Arial" w:hAnsi="Arial" w:cs="Arial"/>
          <w:sz w:val="22"/>
          <w:szCs w:val="22"/>
        </w:rPr>
      </w:pPr>
    </w:p>
    <w:p w:rsidR="00830129" w:rsidRPr="00885D26" w:rsidRDefault="00830129" w:rsidP="005C6AD1">
      <w:pPr>
        <w:jc w:val="both"/>
        <w:rPr>
          <w:rFonts w:ascii="Arial" w:hAnsi="Arial" w:cs="Arial"/>
          <w:b/>
          <w:sz w:val="20"/>
          <w:szCs w:val="20"/>
        </w:rPr>
      </w:pPr>
      <w:r w:rsidRPr="006B4D8E">
        <w:rPr>
          <w:rFonts w:ascii="Arial" w:hAnsi="Arial" w:cs="Arial"/>
          <w:b/>
          <w:sz w:val="20"/>
          <w:szCs w:val="20"/>
        </w:rPr>
        <w:t xml:space="preserve">ACTION ARISING FROM THE MINUTES OF THE </w:t>
      </w:r>
      <w:r w:rsidR="00876468" w:rsidRPr="006B4D8E">
        <w:rPr>
          <w:rFonts w:ascii="Arial" w:hAnsi="Arial" w:cs="Arial"/>
          <w:b/>
          <w:sz w:val="20"/>
          <w:szCs w:val="20"/>
        </w:rPr>
        <w:t xml:space="preserve">VIRTUAL </w:t>
      </w:r>
      <w:r w:rsidR="00BB08FA" w:rsidRPr="006B4D8E">
        <w:rPr>
          <w:rFonts w:ascii="Arial" w:hAnsi="Arial" w:cs="Arial"/>
          <w:b/>
          <w:sz w:val="20"/>
          <w:szCs w:val="20"/>
        </w:rPr>
        <w:t>AUTUMN</w:t>
      </w:r>
      <w:r w:rsidRPr="006B4D8E">
        <w:rPr>
          <w:rFonts w:ascii="Arial" w:hAnsi="Arial" w:cs="Arial"/>
          <w:b/>
          <w:sz w:val="20"/>
          <w:szCs w:val="20"/>
        </w:rPr>
        <w:t xml:space="preserve"> TERM MEETING OF THE FINANCE</w:t>
      </w:r>
      <w:r w:rsidR="006B4D8E" w:rsidRPr="006B4D8E">
        <w:rPr>
          <w:rFonts w:ascii="Arial" w:hAnsi="Arial" w:cs="Arial"/>
          <w:b/>
          <w:sz w:val="20"/>
          <w:szCs w:val="20"/>
        </w:rPr>
        <w:t>, PERSONNEL AND PREMISES</w:t>
      </w:r>
      <w:r w:rsidRPr="006B4D8E">
        <w:rPr>
          <w:rFonts w:ascii="Arial" w:hAnsi="Arial" w:cs="Arial"/>
          <w:b/>
          <w:sz w:val="20"/>
          <w:szCs w:val="20"/>
        </w:rPr>
        <w:t xml:space="preserve"> COMMITTEE HELD ON </w:t>
      </w:r>
      <w:r w:rsidR="006B4D8E" w:rsidRPr="006B4D8E">
        <w:rPr>
          <w:rFonts w:ascii="Arial" w:hAnsi="Arial" w:cs="Arial"/>
          <w:b/>
          <w:sz w:val="20"/>
          <w:szCs w:val="20"/>
        </w:rPr>
        <w:t xml:space="preserve">6 DECEMBER </w:t>
      </w:r>
      <w:r w:rsidR="00590508" w:rsidRPr="006B4D8E">
        <w:rPr>
          <w:rFonts w:ascii="Arial" w:hAnsi="Arial" w:cs="Arial"/>
          <w:b/>
          <w:sz w:val="20"/>
          <w:szCs w:val="20"/>
        </w:rPr>
        <w:t>2021</w:t>
      </w:r>
    </w:p>
    <w:p w:rsidR="0032234B" w:rsidRPr="00885D26" w:rsidRDefault="0032234B" w:rsidP="005C6AD1">
      <w:pPr>
        <w:jc w:val="both"/>
        <w:rPr>
          <w:rFonts w:ascii="Arial" w:hAnsi="Arial" w:cs="Arial"/>
          <w:sz w:val="20"/>
          <w:szCs w:val="20"/>
        </w:rPr>
      </w:pPr>
    </w:p>
    <w:tbl>
      <w:tblPr>
        <w:tblStyle w:val="TableGrid"/>
        <w:tblW w:w="0" w:type="auto"/>
        <w:tblLook w:val="04A0" w:firstRow="1" w:lastRow="0" w:firstColumn="1" w:lastColumn="0" w:noHBand="0" w:noVBand="1"/>
      </w:tblPr>
      <w:tblGrid>
        <w:gridCol w:w="539"/>
        <w:gridCol w:w="1392"/>
        <w:gridCol w:w="5483"/>
        <w:gridCol w:w="1980"/>
      </w:tblGrid>
      <w:tr w:rsidR="00830129" w:rsidRPr="00885D26" w:rsidTr="00590508">
        <w:tc>
          <w:tcPr>
            <w:tcW w:w="539" w:type="dxa"/>
          </w:tcPr>
          <w:p w:rsidR="00830129" w:rsidRPr="00885D26" w:rsidRDefault="00830129" w:rsidP="005C6AD1">
            <w:pPr>
              <w:jc w:val="both"/>
              <w:rPr>
                <w:rFonts w:ascii="Arial" w:hAnsi="Arial" w:cs="Arial"/>
                <w:sz w:val="20"/>
                <w:szCs w:val="20"/>
              </w:rPr>
            </w:pPr>
            <w:r w:rsidRPr="00885D26">
              <w:rPr>
                <w:rFonts w:ascii="Arial" w:hAnsi="Arial" w:cs="Arial"/>
                <w:sz w:val="20"/>
                <w:szCs w:val="20"/>
              </w:rPr>
              <w:t>Min</w:t>
            </w:r>
          </w:p>
        </w:tc>
        <w:tc>
          <w:tcPr>
            <w:tcW w:w="1392" w:type="dxa"/>
          </w:tcPr>
          <w:p w:rsidR="00830129" w:rsidRPr="00885D26" w:rsidRDefault="00830129" w:rsidP="005C6AD1">
            <w:pPr>
              <w:jc w:val="both"/>
              <w:rPr>
                <w:rFonts w:ascii="Arial" w:hAnsi="Arial" w:cs="Arial"/>
                <w:sz w:val="20"/>
                <w:szCs w:val="20"/>
              </w:rPr>
            </w:pPr>
            <w:proofErr w:type="spellStart"/>
            <w:r w:rsidRPr="00885D26">
              <w:rPr>
                <w:rFonts w:ascii="Arial" w:hAnsi="Arial" w:cs="Arial"/>
                <w:sz w:val="20"/>
                <w:szCs w:val="20"/>
              </w:rPr>
              <w:t>Resp</w:t>
            </w:r>
            <w:proofErr w:type="spellEnd"/>
          </w:p>
        </w:tc>
        <w:tc>
          <w:tcPr>
            <w:tcW w:w="5483" w:type="dxa"/>
          </w:tcPr>
          <w:p w:rsidR="00830129" w:rsidRPr="00885D26" w:rsidRDefault="00830129" w:rsidP="005C6AD1">
            <w:pPr>
              <w:jc w:val="both"/>
              <w:rPr>
                <w:rFonts w:ascii="Arial" w:hAnsi="Arial" w:cs="Arial"/>
                <w:sz w:val="20"/>
                <w:szCs w:val="20"/>
              </w:rPr>
            </w:pPr>
            <w:r w:rsidRPr="00885D26">
              <w:rPr>
                <w:rFonts w:ascii="Arial" w:hAnsi="Arial" w:cs="Arial"/>
                <w:sz w:val="20"/>
                <w:szCs w:val="20"/>
              </w:rPr>
              <w:t>Action</w:t>
            </w:r>
          </w:p>
        </w:tc>
        <w:tc>
          <w:tcPr>
            <w:tcW w:w="1980" w:type="dxa"/>
          </w:tcPr>
          <w:p w:rsidR="00830129" w:rsidRPr="00885D26" w:rsidRDefault="00830129" w:rsidP="005C6AD1">
            <w:pPr>
              <w:jc w:val="both"/>
              <w:rPr>
                <w:rFonts w:ascii="Arial" w:hAnsi="Arial" w:cs="Arial"/>
                <w:sz w:val="20"/>
                <w:szCs w:val="20"/>
              </w:rPr>
            </w:pPr>
            <w:r w:rsidRPr="00885D26">
              <w:rPr>
                <w:rFonts w:ascii="Arial" w:hAnsi="Arial" w:cs="Arial"/>
                <w:sz w:val="20"/>
                <w:szCs w:val="20"/>
              </w:rPr>
              <w:t>Audience/Date</w:t>
            </w:r>
          </w:p>
        </w:tc>
      </w:tr>
      <w:tr w:rsidR="00830129" w:rsidRPr="00885D26" w:rsidTr="00590508">
        <w:tc>
          <w:tcPr>
            <w:tcW w:w="539" w:type="dxa"/>
          </w:tcPr>
          <w:p w:rsidR="00830129" w:rsidRPr="00885D26" w:rsidRDefault="00B401DB" w:rsidP="005C6AD1">
            <w:pPr>
              <w:jc w:val="both"/>
              <w:rPr>
                <w:rFonts w:ascii="Arial" w:hAnsi="Arial" w:cs="Arial"/>
                <w:sz w:val="20"/>
                <w:szCs w:val="20"/>
              </w:rPr>
            </w:pPr>
            <w:r>
              <w:rPr>
                <w:rFonts w:ascii="Arial" w:hAnsi="Arial" w:cs="Arial"/>
                <w:sz w:val="20"/>
                <w:szCs w:val="20"/>
              </w:rPr>
              <w:t>4.2</w:t>
            </w:r>
          </w:p>
        </w:tc>
        <w:tc>
          <w:tcPr>
            <w:tcW w:w="1392" w:type="dxa"/>
          </w:tcPr>
          <w:p w:rsidR="00830129" w:rsidRPr="00885D26" w:rsidRDefault="00B401DB" w:rsidP="005C6AD1">
            <w:pPr>
              <w:jc w:val="both"/>
              <w:rPr>
                <w:rFonts w:ascii="Arial" w:hAnsi="Arial" w:cs="Arial"/>
                <w:sz w:val="20"/>
                <w:szCs w:val="20"/>
              </w:rPr>
            </w:pPr>
            <w:r>
              <w:rPr>
                <w:rFonts w:ascii="Arial" w:hAnsi="Arial" w:cs="Arial"/>
                <w:sz w:val="20"/>
                <w:szCs w:val="20"/>
              </w:rPr>
              <w:t>SBM</w:t>
            </w:r>
          </w:p>
        </w:tc>
        <w:tc>
          <w:tcPr>
            <w:tcW w:w="5483" w:type="dxa"/>
          </w:tcPr>
          <w:p w:rsidR="00830129" w:rsidRPr="00885D26" w:rsidRDefault="00B401DB" w:rsidP="005C6AD1">
            <w:pPr>
              <w:jc w:val="both"/>
              <w:rPr>
                <w:rFonts w:ascii="Arial" w:hAnsi="Arial" w:cs="Arial"/>
                <w:sz w:val="20"/>
                <w:szCs w:val="20"/>
              </w:rPr>
            </w:pPr>
            <w:r>
              <w:rPr>
                <w:rFonts w:ascii="Arial" w:hAnsi="Arial" w:cs="Arial"/>
                <w:sz w:val="20"/>
                <w:szCs w:val="20"/>
              </w:rPr>
              <w:t>Send financial competencies matrix to governors for completion by Friday 17.12.2021</w:t>
            </w:r>
          </w:p>
        </w:tc>
        <w:tc>
          <w:tcPr>
            <w:tcW w:w="1980" w:type="dxa"/>
          </w:tcPr>
          <w:p w:rsidR="00830129" w:rsidRPr="00885D26" w:rsidRDefault="00B401DB" w:rsidP="005C6AD1">
            <w:pPr>
              <w:jc w:val="both"/>
              <w:rPr>
                <w:rFonts w:ascii="Arial" w:hAnsi="Arial" w:cs="Arial"/>
                <w:sz w:val="20"/>
                <w:szCs w:val="20"/>
              </w:rPr>
            </w:pPr>
            <w:r>
              <w:rPr>
                <w:rFonts w:ascii="Arial" w:hAnsi="Arial" w:cs="Arial"/>
                <w:sz w:val="20"/>
                <w:szCs w:val="20"/>
              </w:rPr>
              <w:t>FPPC</w:t>
            </w:r>
            <w:r w:rsidR="006B4D8E">
              <w:rPr>
                <w:rFonts w:ascii="Arial" w:hAnsi="Arial" w:cs="Arial"/>
                <w:sz w:val="20"/>
                <w:szCs w:val="20"/>
              </w:rPr>
              <w:t xml:space="preserve"> email to SBM</w:t>
            </w:r>
            <w:bookmarkStart w:id="0" w:name="_GoBack"/>
            <w:bookmarkEnd w:id="0"/>
          </w:p>
        </w:tc>
      </w:tr>
      <w:tr w:rsidR="00830129" w:rsidRPr="00885D26" w:rsidTr="00590508">
        <w:tc>
          <w:tcPr>
            <w:tcW w:w="539" w:type="dxa"/>
          </w:tcPr>
          <w:p w:rsidR="00830129" w:rsidRPr="00885D26" w:rsidRDefault="006B4D8E" w:rsidP="005C6AD1">
            <w:pPr>
              <w:jc w:val="both"/>
              <w:rPr>
                <w:rFonts w:ascii="Arial" w:hAnsi="Arial" w:cs="Arial"/>
                <w:sz w:val="20"/>
                <w:szCs w:val="20"/>
              </w:rPr>
            </w:pPr>
            <w:r>
              <w:rPr>
                <w:rFonts w:ascii="Arial" w:hAnsi="Arial" w:cs="Arial"/>
                <w:sz w:val="20"/>
                <w:szCs w:val="20"/>
              </w:rPr>
              <w:t>7.5</w:t>
            </w:r>
          </w:p>
        </w:tc>
        <w:tc>
          <w:tcPr>
            <w:tcW w:w="1392" w:type="dxa"/>
          </w:tcPr>
          <w:p w:rsidR="00830129" w:rsidRPr="00885D26" w:rsidRDefault="006B4D8E" w:rsidP="005C6AD1">
            <w:pPr>
              <w:jc w:val="both"/>
              <w:rPr>
                <w:rFonts w:ascii="Arial" w:hAnsi="Arial" w:cs="Arial"/>
                <w:sz w:val="20"/>
                <w:szCs w:val="20"/>
              </w:rPr>
            </w:pPr>
            <w:r>
              <w:rPr>
                <w:rFonts w:ascii="Arial" w:hAnsi="Arial" w:cs="Arial"/>
                <w:sz w:val="20"/>
                <w:szCs w:val="20"/>
              </w:rPr>
              <w:t>Clerk</w:t>
            </w:r>
          </w:p>
        </w:tc>
        <w:tc>
          <w:tcPr>
            <w:tcW w:w="5483" w:type="dxa"/>
          </w:tcPr>
          <w:p w:rsidR="00830129" w:rsidRPr="00885D26" w:rsidRDefault="006B4D8E" w:rsidP="005C6AD1">
            <w:pPr>
              <w:jc w:val="both"/>
              <w:rPr>
                <w:rFonts w:ascii="Arial" w:hAnsi="Arial" w:cs="Arial"/>
                <w:sz w:val="20"/>
                <w:szCs w:val="20"/>
              </w:rPr>
            </w:pPr>
            <w:r>
              <w:rPr>
                <w:rFonts w:ascii="Arial" w:hAnsi="Arial" w:cs="Arial"/>
                <w:sz w:val="20"/>
                <w:szCs w:val="20"/>
              </w:rPr>
              <w:t>Review of insurable risks</w:t>
            </w:r>
          </w:p>
        </w:tc>
        <w:tc>
          <w:tcPr>
            <w:tcW w:w="1980" w:type="dxa"/>
          </w:tcPr>
          <w:p w:rsidR="00830129" w:rsidRPr="00885D26" w:rsidRDefault="006B4D8E" w:rsidP="005C6AD1">
            <w:pPr>
              <w:jc w:val="both"/>
              <w:rPr>
                <w:rFonts w:ascii="Arial" w:hAnsi="Arial" w:cs="Arial"/>
                <w:sz w:val="20"/>
                <w:szCs w:val="20"/>
              </w:rPr>
            </w:pPr>
            <w:r>
              <w:rPr>
                <w:rFonts w:ascii="Arial" w:hAnsi="Arial" w:cs="Arial"/>
                <w:sz w:val="20"/>
                <w:szCs w:val="20"/>
              </w:rPr>
              <w:t>FPPC 7.2.2022</w:t>
            </w:r>
          </w:p>
        </w:tc>
      </w:tr>
      <w:tr w:rsidR="00830129" w:rsidRPr="00885D26" w:rsidTr="00590508">
        <w:tc>
          <w:tcPr>
            <w:tcW w:w="539" w:type="dxa"/>
          </w:tcPr>
          <w:p w:rsidR="00830129" w:rsidRPr="00885D26" w:rsidRDefault="006B4D8E" w:rsidP="005C6AD1">
            <w:pPr>
              <w:jc w:val="both"/>
              <w:rPr>
                <w:rFonts w:ascii="Arial" w:hAnsi="Arial" w:cs="Arial"/>
                <w:sz w:val="20"/>
                <w:szCs w:val="20"/>
              </w:rPr>
            </w:pPr>
            <w:r>
              <w:rPr>
                <w:rFonts w:ascii="Arial" w:hAnsi="Arial" w:cs="Arial"/>
                <w:sz w:val="20"/>
                <w:szCs w:val="20"/>
              </w:rPr>
              <w:t>8.1</w:t>
            </w:r>
          </w:p>
        </w:tc>
        <w:tc>
          <w:tcPr>
            <w:tcW w:w="1392" w:type="dxa"/>
          </w:tcPr>
          <w:p w:rsidR="00830129" w:rsidRPr="00885D26" w:rsidRDefault="006B4D8E" w:rsidP="005C6AD1">
            <w:pPr>
              <w:jc w:val="both"/>
              <w:rPr>
                <w:rFonts w:ascii="Arial" w:hAnsi="Arial" w:cs="Arial"/>
                <w:sz w:val="20"/>
                <w:szCs w:val="20"/>
              </w:rPr>
            </w:pPr>
            <w:r>
              <w:rPr>
                <w:rFonts w:ascii="Arial" w:hAnsi="Arial" w:cs="Arial"/>
                <w:sz w:val="20"/>
                <w:szCs w:val="20"/>
              </w:rPr>
              <w:t>Clerk</w:t>
            </w:r>
          </w:p>
        </w:tc>
        <w:tc>
          <w:tcPr>
            <w:tcW w:w="5483" w:type="dxa"/>
          </w:tcPr>
          <w:p w:rsidR="00830129" w:rsidRPr="00885D26" w:rsidRDefault="006B4D8E" w:rsidP="005C6AD1">
            <w:pPr>
              <w:jc w:val="both"/>
              <w:rPr>
                <w:rFonts w:ascii="Arial" w:hAnsi="Arial" w:cs="Arial"/>
                <w:sz w:val="20"/>
                <w:szCs w:val="20"/>
              </w:rPr>
            </w:pPr>
            <w:r>
              <w:rPr>
                <w:rFonts w:ascii="Arial" w:hAnsi="Arial" w:cs="Arial"/>
                <w:sz w:val="20"/>
                <w:szCs w:val="20"/>
              </w:rPr>
              <w:t>Pay Policy 2021</w:t>
            </w:r>
          </w:p>
        </w:tc>
        <w:tc>
          <w:tcPr>
            <w:tcW w:w="1980" w:type="dxa"/>
          </w:tcPr>
          <w:p w:rsidR="00830129" w:rsidRPr="00885D26" w:rsidRDefault="006B4D8E" w:rsidP="005C6AD1">
            <w:pPr>
              <w:jc w:val="both"/>
              <w:rPr>
                <w:rFonts w:ascii="Arial" w:hAnsi="Arial" w:cs="Arial"/>
                <w:sz w:val="20"/>
                <w:szCs w:val="20"/>
              </w:rPr>
            </w:pPr>
            <w:r>
              <w:rPr>
                <w:rFonts w:ascii="Arial" w:hAnsi="Arial" w:cs="Arial"/>
                <w:sz w:val="20"/>
                <w:szCs w:val="20"/>
              </w:rPr>
              <w:t>FPPC 7.2.2022</w:t>
            </w:r>
          </w:p>
        </w:tc>
      </w:tr>
    </w:tbl>
    <w:p w:rsidR="000E749B" w:rsidRPr="003811D0" w:rsidRDefault="000E749B" w:rsidP="005C6AD1">
      <w:pPr>
        <w:jc w:val="both"/>
        <w:rPr>
          <w:rFonts w:ascii="Arial" w:hAnsi="Arial" w:cs="Arial"/>
          <w:b/>
          <w:sz w:val="22"/>
          <w:szCs w:val="22"/>
          <w:u w:val="single"/>
        </w:rPr>
      </w:pPr>
    </w:p>
    <w:p w:rsidR="005A2F5C" w:rsidRPr="003811D0" w:rsidRDefault="005A2F5C" w:rsidP="005C6AD1">
      <w:pPr>
        <w:jc w:val="both"/>
        <w:rPr>
          <w:rFonts w:ascii="Arial" w:hAnsi="Arial" w:cs="Arial"/>
          <w:b/>
          <w:sz w:val="22"/>
          <w:szCs w:val="22"/>
          <w:u w:val="single"/>
        </w:rPr>
      </w:pPr>
    </w:p>
    <w:sectPr w:rsidR="005A2F5C" w:rsidRPr="003811D0" w:rsidSect="006E5946">
      <w:headerReference w:type="default" r:id="rId8"/>
      <w:footerReference w:type="default" r:id="rId9"/>
      <w:pgSz w:w="12240" w:h="15840"/>
      <w:pgMar w:top="1440" w:right="1418"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80D" w:rsidRDefault="0076380D">
      <w:r>
        <w:separator/>
      </w:r>
    </w:p>
  </w:endnote>
  <w:endnote w:type="continuationSeparator" w:id="0">
    <w:p w:rsidR="0076380D" w:rsidRDefault="00763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40677150"/>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rsidR="0076380D" w:rsidRPr="00D17D54" w:rsidRDefault="0076380D">
            <w:pPr>
              <w:pStyle w:val="Footer"/>
              <w:jc w:val="right"/>
              <w:rPr>
                <w:rFonts w:ascii="Arial" w:hAnsi="Arial" w:cs="Arial"/>
                <w:sz w:val="20"/>
                <w:szCs w:val="20"/>
              </w:rPr>
            </w:pPr>
            <w:r w:rsidRPr="00D17D54">
              <w:rPr>
                <w:rFonts w:ascii="Arial" w:hAnsi="Arial" w:cs="Arial"/>
                <w:sz w:val="20"/>
                <w:szCs w:val="20"/>
              </w:rPr>
              <w:t xml:space="preserve">Page </w:t>
            </w:r>
            <w:r w:rsidRPr="00D17D54">
              <w:rPr>
                <w:rFonts w:ascii="Arial" w:hAnsi="Arial" w:cs="Arial"/>
                <w:b/>
                <w:bCs/>
                <w:sz w:val="20"/>
                <w:szCs w:val="20"/>
              </w:rPr>
              <w:fldChar w:fldCharType="begin"/>
            </w:r>
            <w:r w:rsidRPr="00D17D54">
              <w:rPr>
                <w:rFonts w:ascii="Arial" w:hAnsi="Arial" w:cs="Arial"/>
                <w:b/>
                <w:bCs/>
                <w:sz w:val="20"/>
                <w:szCs w:val="20"/>
              </w:rPr>
              <w:instrText xml:space="preserve"> PAGE </w:instrText>
            </w:r>
            <w:r w:rsidRPr="00D17D54">
              <w:rPr>
                <w:rFonts w:ascii="Arial" w:hAnsi="Arial" w:cs="Arial"/>
                <w:b/>
                <w:bCs/>
                <w:sz w:val="20"/>
                <w:szCs w:val="20"/>
              </w:rPr>
              <w:fldChar w:fldCharType="separate"/>
            </w:r>
            <w:r w:rsidR="006B4D8E">
              <w:rPr>
                <w:rFonts w:ascii="Arial" w:hAnsi="Arial" w:cs="Arial"/>
                <w:b/>
                <w:bCs/>
                <w:noProof/>
                <w:sz w:val="20"/>
                <w:szCs w:val="20"/>
              </w:rPr>
              <w:t>6</w:t>
            </w:r>
            <w:r w:rsidRPr="00D17D54">
              <w:rPr>
                <w:rFonts w:ascii="Arial" w:hAnsi="Arial" w:cs="Arial"/>
                <w:b/>
                <w:bCs/>
                <w:sz w:val="20"/>
                <w:szCs w:val="20"/>
              </w:rPr>
              <w:fldChar w:fldCharType="end"/>
            </w:r>
            <w:r w:rsidRPr="00D17D54">
              <w:rPr>
                <w:rFonts w:ascii="Arial" w:hAnsi="Arial" w:cs="Arial"/>
                <w:sz w:val="20"/>
                <w:szCs w:val="20"/>
              </w:rPr>
              <w:t xml:space="preserve"> of </w:t>
            </w:r>
            <w:r w:rsidRPr="00D17D54">
              <w:rPr>
                <w:rFonts w:ascii="Arial" w:hAnsi="Arial" w:cs="Arial"/>
                <w:b/>
                <w:bCs/>
                <w:sz w:val="20"/>
                <w:szCs w:val="20"/>
              </w:rPr>
              <w:fldChar w:fldCharType="begin"/>
            </w:r>
            <w:r w:rsidRPr="00D17D54">
              <w:rPr>
                <w:rFonts w:ascii="Arial" w:hAnsi="Arial" w:cs="Arial"/>
                <w:b/>
                <w:bCs/>
                <w:sz w:val="20"/>
                <w:szCs w:val="20"/>
              </w:rPr>
              <w:instrText xml:space="preserve"> NUMPAGES  </w:instrText>
            </w:r>
            <w:r w:rsidRPr="00D17D54">
              <w:rPr>
                <w:rFonts w:ascii="Arial" w:hAnsi="Arial" w:cs="Arial"/>
                <w:b/>
                <w:bCs/>
                <w:sz w:val="20"/>
                <w:szCs w:val="20"/>
              </w:rPr>
              <w:fldChar w:fldCharType="separate"/>
            </w:r>
            <w:r w:rsidR="006B4D8E">
              <w:rPr>
                <w:rFonts w:ascii="Arial" w:hAnsi="Arial" w:cs="Arial"/>
                <w:b/>
                <w:bCs/>
                <w:noProof/>
                <w:sz w:val="20"/>
                <w:szCs w:val="20"/>
              </w:rPr>
              <w:t>7</w:t>
            </w:r>
            <w:r w:rsidRPr="00D17D54">
              <w:rPr>
                <w:rFonts w:ascii="Arial" w:hAnsi="Arial" w:cs="Arial"/>
                <w:b/>
                <w:bCs/>
                <w:sz w:val="20"/>
                <w:szCs w:val="20"/>
              </w:rPr>
              <w:fldChar w:fldCharType="end"/>
            </w:r>
          </w:p>
        </w:sdtContent>
      </w:sdt>
    </w:sdtContent>
  </w:sdt>
  <w:p w:rsidR="0076380D" w:rsidRDefault="00763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80D" w:rsidRDefault="0076380D">
      <w:r>
        <w:separator/>
      </w:r>
    </w:p>
  </w:footnote>
  <w:footnote w:type="continuationSeparator" w:id="0">
    <w:p w:rsidR="0076380D" w:rsidRDefault="00763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80D" w:rsidRDefault="007638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07BC3"/>
    <w:multiLevelType w:val="hybridMultilevel"/>
    <w:tmpl w:val="260020E8"/>
    <w:lvl w:ilvl="0" w:tplc="191A3D18">
      <w:start w:val="1"/>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 w15:restartNumberingAfterBreak="0">
    <w:nsid w:val="03F215F2"/>
    <w:multiLevelType w:val="hybridMultilevel"/>
    <w:tmpl w:val="3762251C"/>
    <w:lvl w:ilvl="0" w:tplc="69D21D5A">
      <w:start w:val="1"/>
      <w:numFmt w:val="bullet"/>
      <w:lvlText w:val=""/>
      <w:lvlJc w:val="left"/>
      <w:pPr>
        <w:tabs>
          <w:tab w:val="num" w:pos="1290"/>
        </w:tabs>
        <w:ind w:left="129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664971"/>
    <w:multiLevelType w:val="multilevel"/>
    <w:tmpl w:val="FA32FAB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6D6656"/>
    <w:multiLevelType w:val="hybridMultilevel"/>
    <w:tmpl w:val="AD622AF0"/>
    <w:lvl w:ilvl="0" w:tplc="9C98114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B954A1"/>
    <w:multiLevelType w:val="hybridMultilevel"/>
    <w:tmpl w:val="80DE5FAE"/>
    <w:lvl w:ilvl="0" w:tplc="5DAC23BE">
      <w:start w:val="1"/>
      <w:numFmt w:val="decimal"/>
      <w:lvlText w:val="%1."/>
      <w:lvlJc w:val="left"/>
      <w:pPr>
        <w:tabs>
          <w:tab w:val="num" w:pos="1080"/>
        </w:tabs>
        <w:ind w:left="1080" w:hanging="72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 w15:restartNumberingAfterBreak="0">
    <w:nsid w:val="204077D1"/>
    <w:multiLevelType w:val="hybridMultilevel"/>
    <w:tmpl w:val="CE040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E85109"/>
    <w:multiLevelType w:val="hybridMultilevel"/>
    <w:tmpl w:val="237A6EC8"/>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A036B7A"/>
    <w:multiLevelType w:val="multilevel"/>
    <w:tmpl w:val="8280E914"/>
    <w:lvl w:ilvl="0">
      <w:start w:val="6"/>
      <w:numFmt w:val="decimal"/>
      <w:lvlText w:val="%1."/>
      <w:lvlJc w:val="left"/>
      <w:pPr>
        <w:ind w:left="360" w:hanging="360"/>
      </w:pPr>
      <w:rPr>
        <w:rFonts w:ascii="Arial" w:hAnsi="Arial" w:hint="default"/>
        <w:b/>
        <w:i w:val="0"/>
        <w:sz w:val="22"/>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3341586"/>
    <w:multiLevelType w:val="multilevel"/>
    <w:tmpl w:val="FA32FABA"/>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A44073"/>
    <w:multiLevelType w:val="hybridMultilevel"/>
    <w:tmpl w:val="5F780FE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0" w15:restartNumberingAfterBreak="0">
    <w:nsid w:val="4D0E55F3"/>
    <w:multiLevelType w:val="hybridMultilevel"/>
    <w:tmpl w:val="120CCDE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801504"/>
    <w:multiLevelType w:val="hybridMultilevel"/>
    <w:tmpl w:val="8286E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AB0752"/>
    <w:multiLevelType w:val="hybridMultilevel"/>
    <w:tmpl w:val="2CC024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252CAE"/>
    <w:multiLevelType w:val="hybridMultilevel"/>
    <w:tmpl w:val="7548D8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65FE1FBF"/>
    <w:multiLevelType w:val="hybridMultilevel"/>
    <w:tmpl w:val="21726A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68637A40"/>
    <w:multiLevelType w:val="hybridMultilevel"/>
    <w:tmpl w:val="6BBEB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B0E4A18"/>
    <w:multiLevelType w:val="hybridMultilevel"/>
    <w:tmpl w:val="914A6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4E55756"/>
    <w:multiLevelType w:val="hybridMultilevel"/>
    <w:tmpl w:val="9C2E09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AE46A7"/>
    <w:multiLevelType w:val="multilevel"/>
    <w:tmpl w:val="FA32FAB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BCD4366"/>
    <w:multiLevelType w:val="hybridMultilevel"/>
    <w:tmpl w:val="249CE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0B429B"/>
    <w:multiLevelType w:val="hybridMultilevel"/>
    <w:tmpl w:val="E40AD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F8B4F98"/>
    <w:multiLevelType w:val="hybridMultilevel"/>
    <w:tmpl w:val="51E2E3E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1"/>
  </w:num>
  <w:num w:numId="3">
    <w:abstractNumId w:val="9"/>
  </w:num>
  <w:num w:numId="4">
    <w:abstractNumId w:val="11"/>
  </w:num>
  <w:num w:numId="5">
    <w:abstractNumId w:val="15"/>
  </w:num>
  <w:num w:numId="6">
    <w:abstractNumId w:val="14"/>
  </w:num>
  <w:num w:numId="7">
    <w:abstractNumId w:val="13"/>
  </w:num>
  <w:num w:numId="8">
    <w:abstractNumId w:val="18"/>
  </w:num>
  <w:num w:numId="9">
    <w:abstractNumId w:val="2"/>
  </w:num>
  <w:num w:numId="10">
    <w:abstractNumId w:val="8"/>
  </w:num>
  <w:num w:numId="11">
    <w:abstractNumId w:val="7"/>
  </w:num>
  <w:num w:numId="12">
    <w:abstractNumId w:val="0"/>
  </w:num>
  <w:num w:numId="13">
    <w:abstractNumId w:val="20"/>
  </w:num>
  <w:num w:numId="14">
    <w:abstractNumId w:val="5"/>
  </w:num>
  <w:num w:numId="15">
    <w:abstractNumId w:val="10"/>
  </w:num>
  <w:num w:numId="16">
    <w:abstractNumId w:val="17"/>
  </w:num>
  <w:num w:numId="17">
    <w:abstractNumId w:val="12"/>
  </w:num>
  <w:num w:numId="18">
    <w:abstractNumId w:val="21"/>
  </w:num>
  <w:num w:numId="19">
    <w:abstractNumId w:val="3"/>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DB1"/>
    <w:rsid w:val="000066D5"/>
    <w:rsid w:val="00076572"/>
    <w:rsid w:val="0008075C"/>
    <w:rsid w:val="0009239E"/>
    <w:rsid w:val="00094576"/>
    <w:rsid w:val="000A3BBA"/>
    <w:rsid w:val="000A6F30"/>
    <w:rsid w:val="000C182D"/>
    <w:rsid w:val="000E2E5E"/>
    <w:rsid w:val="000E749B"/>
    <w:rsid w:val="001004CA"/>
    <w:rsid w:val="001204E7"/>
    <w:rsid w:val="00124FA6"/>
    <w:rsid w:val="00127B61"/>
    <w:rsid w:val="00134D04"/>
    <w:rsid w:val="0017182D"/>
    <w:rsid w:val="001913DF"/>
    <w:rsid w:val="00192C29"/>
    <w:rsid w:val="001C4D88"/>
    <w:rsid w:val="001C6AB0"/>
    <w:rsid w:val="001D75D8"/>
    <w:rsid w:val="001E09C4"/>
    <w:rsid w:val="001E1D52"/>
    <w:rsid w:val="001E2AA0"/>
    <w:rsid w:val="001E3999"/>
    <w:rsid w:val="001F29C7"/>
    <w:rsid w:val="00217560"/>
    <w:rsid w:val="00253D2A"/>
    <w:rsid w:val="00255D53"/>
    <w:rsid w:val="00292E8E"/>
    <w:rsid w:val="002C53B9"/>
    <w:rsid w:val="002E0FD7"/>
    <w:rsid w:val="002E6DF4"/>
    <w:rsid w:val="00307BEF"/>
    <w:rsid w:val="0032234B"/>
    <w:rsid w:val="003370C5"/>
    <w:rsid w:val="00337DB1"/>
    <w:rsid w:val="003450AC"/>
    <w:rsid w:val="0035349E"/>
    <w:rsid w:val="0036343B"/>
    <w:rsid w:val="003811D0"/>
    <w:rsid w:val="003A2194"/>
    <w:rsid w:val="003D04CF"/>
    <w:rsid w:val="003E1138"/>
    <w:rsid w:val="00403296"/>
    <w:rsid w:val="00451E0C"/>
    <w:rsid w:val="00453639"/>
    <w:rsid w:val="00456D9E"/>
    <w:rsid w:val="00460704"/>
    <w:rsid w:val="00484FA3"/>
    <w:rsid w:val="00493CC3"/>
    <w:rsid w:val="00494BB3"/>
    <w:rsid w:val="004A6846"/>
    <w:rsid w:val="004B1C9D"/>
    <w:rsid w:val="004B2C72"/>
    <w:rsid w:val="004C7917"/>
    <w:rsid w:val="005003AA"/>
    <w:rsid w:val="00501C04"/>
    <w:rsid w:val="00512872"/>
    <w:rsid w:val="005264E8"/>
    <w:rsid w:val="00551058"/>
    <w:rsid w:val="00565BF7"/>
    <w:rsid w:val="00566C50"/>
    <w:rsid w:val="00581874"/>
    <w:rsid w:val="00590508"/>
    <w:rsid w:val="005A2F5C"/>
    <w:rsid w:val="005B6599"/>
    <w:rsid w:val="005C1F0E"/>
    <w:rsid w:val="005C5DB9"/>
    <w:rsid w:val="005C6AD1"/>
    <w:rsid w:val="00611490"/>
    <w:rsid w:val="00611584"/>
    <w:rsid w:val="00620B7C"/>
    <w:rsid w:val="006334F9"/>
    <w:rsid w:val="00640F4E"/>
    <w:rsid w:val="00651E3B"/>
    <w:rsid w:val="00677054"/>
    <w:rsid w:val="006821DE"/>
    <w:rsid w:val="00684585"/>
    <w:rsid w:val="006869D9"/>
    <w:rsid w:val="006B19E2"/>
    <w:rsid w:val="006B4D8E"/>
    <w:rsid w:val="006C36D0"/>
    <w:rsid w:val="006D3485"/>
    <w:rsid w:val="006D380D"/>
    <w:rsid w:val="006D50A1"/>
    <w:rsid w:val="006E5946"/>
    <w:rsid w:val="006F0882"/>
    <w:rsid w:val="006F0E2F"/>
    <w:rsid w:val="00720A10"/>
    <w:rsid w:val="007501C2"/>
    <w:rsid w:val="007510F6"/>
    <w:rsid w:val="00760F94"/>
    <w:rsid w:val="0076380D"/>
    <w:rsid w:val="00784FA3"/>
    <w:rsid w:val="00786179"/>
    <w:rsid w:val="007B6F35"/>
    <w:rsid w:val="007C3BD6"/>
    <w:rsid w:val="007D0D91"/>
    <w:rsid w:val="007D5D57"/>
    <w:rsid w:val="00830129"/>
    <w:rsid w:val="008353F7"/>
    <w:rsid w:val="00847682"/>
    <w:rsid w:val="00853B08"/>
    <w:rsid w:val="008708D1"/>
    <w:rsid w:val="008717E0"/>
    <w:rsid w:val="00876468"/>
    <w:rsid w:val="00885D26"/>
    <w:rsid w:val="008923E1"/>
    <w:rsid w:val="008A331C"/>
    <w:rsid w:val="008F10FF"/>
    <w:rsid w:val="008F57FA"/>
    <w:rsid w:val="009155B3"/>
    <w:rsid w:val="00921E22"/>
    <w:rsid w:val="00923DB6"/>
    <w:rsid w:val="00971886"/>
    <w:rsid w:val="00972702"/>
    <w:rsid w:val="00982998"/>
    <w:rsid w:val="009838C6"/>
    <w:rsid w:val="00984973"/>
    <w:rsid w:val="00996B9A"/>
    <w:rsid w:val="009E498D"/>
    <w:rsid w:val="009F27D0"/>
    <w:rsid w:val="00A072EC"/>
    <w:rsid w:val="00A13A18"/>
    <w:rsid w:val="00A205FD"/>
    <w:rsid w:val="00A24DF9"/>
    <w:rsid w:val="00A3013A"/>
    <w:rsid w:val="00A331E0"/>
    <w:rsid w:val="00A407EF"/>
    <w:rsid w:val="00A67455"/>
    <w:rsid w:val="00AA4874"/>
    <w:rsid w:val="00AB453D"/>
    <w:rsid w:val="00AF63F0"/>
    <w:rsid w:val="00AF6D4E"/>
    <w:rsid w:val="00B01952"/>
    <w:rsid w:val="00B049D4"/>
    <w:rsid w:val="00B401DB"/>
    <w:rsid w:val="00B72845"/>
    <w:rsid w:val="00B737B2"/>
    <w:rsid w:val="00B90133"/>
    <w:rsid w:val="00B94C02"/>
    <w:rsid w:val="00BB04B0"/>
    <w:rsid w:val="00BB08FA"/>
    <w:rsid w:val="00BB5948"/>
    <w:rsid w:val="00BB7DA2"/>
    <w:rsid w:val="00BC0BD5"/>
    <w:rsid w:val="00BC55B5"/>
    <w:rsid w:val="00BD3603"/>
    <w:rsid w:val="00BE1F6E"/>
    <w:rsid w:val="00BF62E5"/>
    <w:rsid w:val="00C01205"/>
    <w:rsid w:val="00C33865"/>
    <w:rsid w:val="00C4305E"/>
    <w:rsid w:val="00C5359A"/>
    <w:rsid w:val="00C65D23"/>
    <w:rsid w:val="00C82917"/>
    <w:rsid w:val="00C83476"/>
    <w:rsid w:val="00CA1EEB"/>
    <w:rsid w:val="00CC6785"/>
    <w:rsid w:val="00CD1F00"/>
    <w:rsid w:val="00CD6A1C"/>
    <w:rsid w:val="00CE1AA3"/>
    <w:rsid w:val="00CF49CF"/>
    <w:rsid w:val="00CF556C"/>
    <w:rsid w:val="00D04B38"/>
    <w:rsid w:val="00D122BB"/>
    <w:rsid w:val="00D13F28"/>
    <w:rsid w:val="00D17D54"/>
    <w:rsid w:val="00D2770C"/>
    <w:rsid w:val="00D311C2"/>
    <w:rsid w:val="00D52881"/>
    <w:rsid w:val="00D553F8"/>
    <w:rsid w:val="00D56FA3"/>
    <w:rsid w:val="00D61769"/>
    <w:rsid w:val="00D85943"/>
    <w:rsid w:val="00DB0873"/>
    <w:rsid w:val="00DC2730"/>
    <w:rsid w:val="00E1426D"/>
    <w:rsid w:val="00E1740B"/>
    <w:rsid w:val="00E30332"/>
    <w:rsid w:val="00E557A3"/>
    <w:rsid w:val="00E769DA"/>
    <w:rsid w:val="00E77AF2"/>
    <w:rsid w:val="00EA244C"/>
    <w:rsid w:val="00EC2282"/>
    <w:rsid w:val="00EC60B3"/>
    <w:rsid w:val="00EF00CC"/>
    <w:rsid w:val="00EF381F"/>
    <w:rsid w:val="00F26CD4"/>
    <w:rsid w:val="00F3350C"/>
    <w:rsid w:val="00F42A04"/>
    <w:rsid w:val="00F44F1F"/>
    <w:rsid w:val="00F700CC"/>
    <w:rsid w:val="00F700FC"/>
    <w:rsid w:val="00F866FE"/>
    <w:rsid w:val="00FB634A"/>
    <w:rsid w:val="00FB6C9B"/>
    <w:rsid w:val="00FD0BF6"/>
    <w:rsid w:val="00FE0F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32D1A00"/>
  <w15:docId w15:val="{FF9394D2-12D9-40B3-B013-9E5778A1F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37DB1"/>
    <w:pPr>
      <w:tabs>
        <w:tab w:val="center" w:pos="4153"/>
        <w:tab w:val="right" w:pos="8306"/>
      </w:tabs>
    </w:pPr>
    <w:rPr>
      <w:lang w:val="en-GB"/>
    </w:rPr>
  </w:style>
  <w:style w:type="character" w:customStyle="1" w:styleId="FooterChar">
    <w:name w:val="Footer Char"/>
    <w:link w:val="Footer"/>
    <w:uiPriority w:val="99"/>
    <w:rsid w:val="00337DB1"/>
    <w:rPr>
      <w:sz w:val="24"/>
      <w:szCs w:val="24"/>
      <w:lang w:val="en-GB" w:eastAsia="en-US" w:bidi="ar-SA"/>
    </w:rPr>
  </w:style>
  <w:style w:type="paragraph" w:styleId="BodyText3">
    <w:name w:val="Body Text 3"/>
    <w:basedOn w:val="Normal"/>
    <w:link w:val="BodyText3Char"/>
    <w:rsid w:val="00337DB1"/>
    <w:rPr>
      <w:i/>
      <w:szCs w:val="20"/>
    </w:rPr>
  </w:style>
  <w:style w:type="character" w:customStyle="1" w:styleId="BodyText3Char">
    <w:name w:val="Body Text 3 Char"/>
    <w:link w:val="BodyText3"/>
    <w:rsid w:val="00337DB1"/>
    <w:rPr>
      <w:i/>
      <w:sz w:val="24"/>
      <w:lang w:val="en-US" w:eastAsia="en-US" w:bidi="ar-SA"/>
    </w:rPr>
  </w:style>
  <w:style w:type="paragraph" w:styleId="Header">
    <w:name w:val="header"/>
    <w:basedOn w:val="Normal"/>
    <w:rsid w:val="00AF63F0"/>
    <w:pPr>
      <w:tabs>
        <w:tab w:val="center" w:pos="4320"/>
        <w:tab w:val="right" w:pos="8640"/>
      </w:tabs>
    </w:pPr>
  </w:style>
  <w:style w:type="paragraph" w:customStyle="1" w:styleId="Head2">
    <w:name w:val="Head 2"/>
    <w:basedOn w:val="Normal"/>
    <w:next w:val="Normal"/>
    <w:autoRedefine/>
    <w:rsid w:val="00CD1F00"/>
    <w:pPr>
      <w:tabs>
        <w:tab w:val="left" w:pos="567"/>
        <w:tab w:val="left" w:pos="1701"/>
        <w:tab w:val="left" w:pos="2268"/>
        <w:tab w:val="left" w:pos="2835"/>
        <w:tab w:val="left" w:pos="3402"/>
        <w:tab w:val="left" w:pos="3969"/>
        <w:tab w:val="left" w:pos="4536"/>
        <w:tab w:val="left" w:pos="5103"/>
      </w:tabs>
      <w:jc w:val="both"/>
    </w:pPr>
    <w:rPr>
      <w:rFonts w:ascii="Arial" w:hAnsi="Arial" w:cs="Arial"/>
      <w:b/>
      <w:snapToGrid w:val="0"/>
      <w:sz w:val="22"/>
      <w:szCs w:val="22"/>
      <w:lang w:val="en-GB"/>
    </w:rPr>
  </w:style>
  <w:style w:type="paragraph" w:customStyle="1" w:styleId="TextIndent">
    <w:name w:val="Text Indent"/>
    <w:basedOn w:val="Normal"/>
    <w:rsid w:val="00CD1F00"/>
    <w:pPr>
      <w:tabs>
        <w:tab w:val="left" w:pos="567"/>
        <w:tab w:val="left" w:pos="1134"/>
        <w:tab w:val="left" w:pos="1701"/>
        <w:tab w:val="left" w:pos="2268"/>
        <w:tab w:val="left" w:pos="2835"/>
        <w:tab w:val="left" w:pos="3402"/>
        <w:tab w:val="left" w:pos="3969"/>
        <w:tab w:val="left" w:pos="4536"/>
        <w:tab w:val="left" w:pos="5103"/>
      </w:tabs>
      <w:ind w:left="567"/>
    </w:pPr>
    <w:rPr>
      <w:rFonts w:ascii="Arial" w:hAnsi="Arial"/>
      <w:sz w:val="20"/>
      <w:szCs w:val="20"/>
      <w:lang w:val="en-GB"/>
    </w:rPr>
  </w:style>
  <w:style w:type="paragraph" w:customStyle="1" w:styleId="Attendance2">
    <w:name w:val="Attendance 2"/>
    <w:basedOn w:val="Normal"/>
    <w:rsid w:val="00CD1F00"/>
    <w:pPr>
      <w:tabs>
        <w:tab w:val="left" w:pos="567"/>
        <w:tab w:val="left" w:pos="1134"/>
        <w:tab w:val="left" w:pos="1701"/>
        <w:tab w:val="left" w:pos="2268"/>
        <w:tab w:val="left" w:pos="2835"/>
        <w:tab w:val="left" w:pos="3402"/>
        <w:tab w:val="left" w:pos="3969"/>
        <w:tab w:val="left" w:pos="4536"/>
        <w:tab w:val="left" w:pos="5103"/>
      </w:tabs>
      <w:ind w:left="1134"/>
    </w:pPr>
    <w:rPr>
      <w:rFonts w:ascii="Arial" w:hAnsi="Arial"/>
      <w:b/>
      <w:sz w:val="20"/>
      <w:szCs w:val="20"/>
      <w:lang w:val="en-GB"/>
    </w:rPr>
  </w:style>
  <w:style w:type="paragraph" w:styleId="ListParagraph">
    <w:name w:val="List Paragraph"/>
    <w:basedOn w:val="Normal"/>
    <w:uiPriority w:val="34"/>
    <w:qFormat/>
    <w:rsid w:val="00BB7DA2"/>
    <w:pPr>
      <w:ind w:left="720"/>
      <w:contextualSpacing/>
    </w:pPr>
  </w:style>
  <w:style w:type="table" w:styleId="TableGrid">
    <w:name w:val="Table Grid"/>
    <w:basedOn w:val="TableNormal"/>
    <w:rsid w:val="00500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E498D"/>
    <w:rPr>
      <w:sz w:val="20"/>
      <w:szCs w:val="20"/>
    </w:rPr>
  </w:style>
  <w:style w:type="character" w:customStyle="1" w:styleId="FootnoteTextChar">
    <w:name w:val="Footnote Text Char"/>
    <w:basedOn w:val="DefaultParagraphFont"/>
    <w:link w:val="FootnoteText"/>
    <w:rsid w:val="009E498D"/>
    <w:rPr>
      <w:lang w:val="en-US" w:eastAsia="en-US"/>
    </w:rPr>
  </w:style>
  <w:style w:type="character" w:styleId="FootnoteReference">
    <w:name w:val="footnote reference"/>
    <w:basedOn w:val="DefaultParagraphFont"/>
    <w:rsid w:val="009E498D"/>
    <w:rPr>
      <w:vertAlign w:val="superscript"/>
    </w:rPr>
  </w:style>
  <w:style w:type="paragraph" w:styleId="BodyText">
    <w:name w:val="Body Text"/>
    <w:basedOn w:val="Normal"/>
    <w:link w:val="BodyTextChar"/>
    <w:rsid w:val="006B19E2"/>
    <w:pPr>
      <w:spacing w:after="120"/>
    </w:pPr>
  </w:style>
  <w:style w:type="character" w:customStyle="1" w:styleId="BodyTextChar">
    <w:name w:val="Body Text Char"/>
    <w:basedOn w:val="DefaultParagraphFont"/>
    <w:link w:val="BodyText"/>
    <w:rsid w:val="006B19E2"/>
    <w:rPr>
      <w:sz w:val="24"/>
      <w:szCs w:val="24"/>
      <w:lang w:val="en-US" w:eastAsia="en-US"/>
    </w:rPr>
  </w:style>
  <w:style w:type="paragraph" w:styleId="BalloonText">
    <w:name w:val="Balloon Text"/>
    <w:basedOn w:val="Normal"/>
    <w:link w:val="BalloonTextChar"/>
    <w:rsid w:val="009155B3"/>
    <w:rPr>
      <w:rFonts w:ascii="Tahoma" w:hAnsi="Tahoma" w:cs="Tahoma"/>
      <w:sz w:val="16"/>
      <w:szCs w:val="16"/>
    </w:rPr>
  </w:style>
  <w:style w:type="character" w:customStyle="1" w:styleId="BalloonTextChar">
    <w:name w:val="Balloon Text Char"/>
    <w:basedOn w:val="DefaultParagraphFont"/>
    <w:link w:val="BalloonText"/>
    <w:rsid w:val="009155B3"/>
    <w:rPr>
      <w:rFonts w:ascii="Tahoma" w:hAnsi="Tahoma" w:cs="Tahoma"/>
      <w:sz w:val="16"/>
      <w:szCs w:val="16"/>
      <w:lang w:val="en-US" w:eastAsia="en-US"/>
    </w:rPr>
  </w:style>
  <w:style w:type="paragraph" w:customStyle="1" w:styleId="Default">
    <w:name w:val="Default"/>
    <w:basedOn w:val="Normal"/>
    <w:rsid w:val="00B01952"/>
    <w:pPr>
      <w:autoSpaceDE w:val="0"/>
      <w:autoSpaceDN w:val="0"/>
    </w:pPr>
    <w:rPr>
      <w:rFonts w:ascii="Arial" w:eastAsiaTheme="minorHAnsi" w:hAnsi="Arial" w:cs="Arial"/>
      <w:color w:val="000000"/>
      <w:lang w:val="en-GB"/>
    </w:rPr>
  </w:style>
  <w:style w:type="paragraph" w:customStyle="1" w:styleId="Attendance3">
    <w:name w:val="Attendance 3"/>
    <w:basedOn w:val="Normal"/>
    <w:next w:val="Normal"/>
    <w:rsid w:val="000E2E5E"/>
    <w:pPr>
      <w:tabs>
        <w:tab w:val="left" w:pos="567"/>
        <w:tab w:val="left" w:pos="1134"/>
        <w:tab w:val="left" w:pos="1701"/>
        <w:tab w:val="left" w:pos="2268"/>
        <w:tab w:val="left" w:pos="2835"/>
        <w:tab w:val="left" w:pos="3402"/>
        <w:tab w:val="left" w:pos="3969"/>
        <w:tab w:val="left" w:pos="4536"/>
        <w:tab w:val="left" w:pos="5103"/>
      </w:tabs>
    </w:pPr>
    <w:rPr>
      <w:rFonts w:ascii="Arial" w:hAnsi="Arial"/>
      <w:b/>
      <w:sz w:val="20"/>
      <w:szCs w:val="20"/>
      <w:lang w:val="en-GB"/>
    </w:rPr>
  </w:style>
  <w:style w:type="paragraph" w:styleId="PlainText">
    <w:name w:val="Plain Text"/>
    <w:basedOn w:val="Normal"/>
    <w:link w:val="PlainTextChar"/>
    <w:uiPriority w:val="99"/>
    <w:unhideWhenUsed/>
    <w:rsid w:val="00996B9A"/>
    <w:rPr>
      <w:rFonts w:ascii="Calibri" w:eastAsiaTheme="minorHAnsi" w:hAnsi="Calibri" w:cs="Calibri"/>
      <w:color w:val="000000"/>
      <w:sz w:val="22"/>
      <w:szCs w:val="22"/>
      <w:lang w:val="en-GB"/>
    </w:rPr>
  </w:style>
  <w:style w:type="character" w:customStyle="1" w:styleId="PlainTextChar">
    <w:name w:val="Plain Text Char"/>
    <w:basedOn w:val="DefaultParagraphFont"/>
    <w:link w:val="PlainText"/>
    <w:uiPriority w:val="99"/>
    <w:rsid w:val="00996B9A"/>
    <w:rPr>
      <w:rFonts w:ascii="Calibri" w:eastAsiaTheme="minorHAnsi" w:hAnsi="Calibri" w:cs="Calibri"/>
      <w:color w:val="000000"/>
      <w:sz w:val="22"/>
      <w:szCs w:val="22"/>
      <w:lang w:eastAsia="en-US"/>
    </w:rPr>
  </w:style>
  <w:style w:type="paragraph" w:styleId="NormalWeb">
    <w:name w:val="Normal (Web)"/>
    <w:basedOn w:val="Normal"/>
    <w:uiPriority w:val="99"/>
    <w:unhideWhenUsed/>
    <w:rsid w:val="00CE1AA3"/>
    <w:pPr>
      <w:spacing w:before="100" w:beforeAutospacing="1" w:after="100" w:afterAutospacing="1"/>
    </w:pPr>
    <w:rPr>
      <w:lang w:val="en-GB" w:eastAsia="en-GB"/>
    </w:rPr>
  </w:style>
  <w:style w:type="character" w:styleId="Hyperlink">
    <w:name w:val="Hyperlink"/>
    <w:basedOn w:val="DefaultParagraphFont"/>
    <w:uiPriority w:val="99"/>
    <w:unhideWhenUsed/>
    <w:rsid w:val="00D56FA3"/>
    <w:rPr>
      <w:color w:val="0000FF"/>
      <w:u w:val="single"/>
    </w:rPr>
  </w:style>
  <w:style w:type="character" w:styleId="PlaceholderText">
    <w:name w:val="Placeholder Text"/>
    <w:basedOn w:val="DefaultParagraphFont"/>
    <w:uiPriority w:val="99"/>
    <w:semiHidden/>
    <w:rsid w:val="00885D26"/>
    <w:rPr>
      <w:color w:val="808080"/>
    </w:rPr>
  </w:style>
  <w:style w:type="character" w:customStyle="1" w:styleId="normaltextrun1">
    <w:name w:val="normaltextrun1"/>
    <w:basedOn w:val="DefaultParagraphFont"/>
    <w:rsid w:val="004B1C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177091">
      <w:bodyDiv w:val="1"/>
      <w:marLeft w:val="0"/>
      <w:marRight w:val="0"/>
      <w:marTop w:val="0"/>
      <w:marBottom w:val="0"/>
      <w:divBdr>
        <w:top w:val="none" w:sz="0" w:space="0" w:color="auto"/>
        <w:left w:val="none" w:sz="0" w:space="0" w:color="auto"/>
        <w:bottom w:val="none" w:sz="0" w:space="0" w:color="auto"/>
        <w:right w:val="none" w:sz="0" w:space="0" w:color="auto"/>
      </w:divBdr>
    </w:div>
    <w:div w:id="444279000">
      <w:bodyDiv w:val="1"/>
      <w:marLeft w:val="0"/>
      <w:marRight w:val="0"/>
      <w:marTop w:val="0"/>
      <w:marBottom w:val="0"/>
      <w:divBdr>
        <w:top w:val="none" w:sz="0" w:space="0" w:color="auto"/>
        <w:left w:val="none" w:sz="0" w:space="0" w:color="auto"/>
        <w:bottom w:val="none" w:sz="0" w:space="0" w:color="auto"/>
        <w:right w:val="none" w:sz="0" w:space="0" w:color="auto"/>
      </w:divBdr>
    </w:div>
    <w:div w:id="603348833">
      <w:bodyDiv w:val="1"/>
      <w:marLeft w:val="0"/>
      <w:marRight w:val="0"/>
      <w:marTop w:val="0"/>
      <w:marBottom w:val="0"/>
      <w:divBdr>
        <w:top w:val="none" w:sz="0" w:space="0" w:color="auto"/>
        <w:left w:val="none" w:sz="0" w:space="0" w:color="auto"/>
        <w:bottom w:val="none" w:sz="0" w:space="0" w:color="auto"/>
        <w:right w:val="none" w:sz="0" w:space="0" w:color="auto"/>
      </w:divBdr>
    </w:div>
    <w:div w:id="864908411">
      <w:bodyDiv w:val="1"/>
      <w:marLeft w:val="0"/>
      <w:marRight w:val="0"/>
      <w:marTop w:val="0"/>
      <w:marBottom w:val="0"/>
      <w:divBdr>
        <w:top w:val="none" w:sz="0" w:space="0" w:color="auto"/>
        <w:left w:val="none" w:sz="0" w:space="0" w:color="auto"/>
        <w:bottom w:val="none" w:sz="0" w:space="0" w:color="auto"/>
        <w:right w:val="none" w:sz="0" w:space="0" w:color="auto"/>
      </w:divBdr>
    </w:div>
    <w:div w:id="868640092">
      <w:bodyDiv w:val="1"/>
      <w:marLeft w:val="0"/>
      <w:marRight w:val="0"/>
      <w:marTop w:val="0"/>
      <w:marBottom w:val="0"/>
      <w:divBdr>
        <w:top w:val="none" w:sz="0" w:space="0" w:color="auto"/>
        <w:left w:val="none" w:sz="0" w:space="0" w:color="auto"/>
        <w:bottom w:val="none" w:sz="0" w:space="0" w:color="auto"/>
        <w:right w:val="none" w:sz="0" w:space="0" w:color="auto"/>
      </w:divBdr>
    </w:div>
    <w:div w:id="910849497">
      <w:bodyDiv w:val="1"/>
      <w:marLeft w:val="0"/>
      <w:marRight w:val="0"/>
      <w:marTop w:val="0"/>
      <w:marBottom w:val="0"/>
      <w:divBdr>
        <w:top w:val="none" w:sz="0" w:space="0" w:color="auto"/>
        <w:left w:val="none" w:sz="0" w:space="0" w:color="auto"/>
        <w:bottom w:val="none" w:sz="0" w:space="0" w:color="auto"/>
        <w:right w:val="none" w:sz="0" w:space="0" w:color="auto"/>
      </w:divBdr>
    </w:div>
    <w:div w:id="1203440114">
      <w:bodyDiv w:val="1"/>
      <w:marLeft w:val="0"/>
      <w:marRight w:val="0"/>
      <w:marTop w:val="0"/>
      <w:marBottom w:val="0"/>
      <w:divBdr>
        <w:top w:val="none" w:sz="0" w:space="0" w:color="auto"/>
        <w:left w:val="none" w:sz="0" w:space="0" w:color="auto"/>
        <w:bottom w:val="none" w:sz="0" w:space="0" w:color="auto"/>
        <w:right w:val="none" w:sz="0" w:space="0" w:color="auto"/>
      </w:divBdr>
    </w:div>
    <w:div w:id="158800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5FE68-DB47-4C83-824F-60AA40054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7</Pages>
  <Words>2192</Words>
  <Characters>11394</Characters>
  <Application>Microsoft Office Word</Application>
  <DocSecurity>0</DocSecurity>
  <Lines>94</Lines>
  <Paragraphs>27</Paragraphs>
  <ScaleCrop>false</ScaleCrop>
  <HeadingPairs>
    <vt:vector size="2" baseType="variant">
      <vt:variant>
        <vt:lpstr>Title</vt:lpstr>
      </vt:variant>
      <vt:variant>
        <vt:i4>1</vt:i4>
      </vt:variant>
    </vt:vector>
  </HeadingPairs>
  <TitlesOfParts>
    <vt:vector size="1" baseType="lpstr">
      <vt:lpstr>XXX PRIMARY SCHOOL</vt:lpstr>
    </vt:vector>
  </TitlesOfParts>
  <Company>tmbc</Company>
  <LinksUpToDate>false</LinksUpToDate>
  <CharactersWithSpaces>13559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 PRIMARY SCHOOL</dc:title>
  <dc:creator>lyn.stacey</dc:creator>
  <cp:lastModifiedBy>Rachel Lees</cp:lastModifiedBy>
  <cp:revision>7</cp:revision>
  <cp:lastPrinted>2020-05-18T17:11:00Z</cp:lastPrinted>
  <dcterms:created xsi:type="dcterms:W3CDTF">2021-12-06T07:57:00Z</dcterms:created>
  <dcterms:modified xsi:type="dcterms:W3CDTF">2021-12-06T17:34:00Z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