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0F8" w:rsidRPr="006F41B2" w:rsidRDefault="00FF77C8" w:rsidP="00FE50F8">
      <w:pPr>
        <w:jc w:val="center"/>
        <w:rPr>
          <w:rFonts w:ascii="Arial" w:hAnsi="Arial" w:cs="Arial"/>
          <w:b/>
          <w:sz w:val="22"/>
          <w:szCs w:val="22"/>
          <w:u w:val="single"/>
        </w:rPr>
      </w:pPr>
      <w:bookmarkStart w:id="0" w:name="_GoBack"/>
      <w:bookmarkEnd w:id="0"/>
      <w:r>
        <w:rPr>
          <w:rFonts w:ascii="Arial" w:hAnsi="Arial" w:cs="Arial"/>
          <w:b/>
          <w:sz w:val="22"/>
          <w:szCs w:val="22"/>
          <w:u w:val="single"/>
        </w:rPr>
        <w:t>BUCKTON VALE</w:t>
      </w:r>
      <w:r w:rsidR="00FE50F8">
        <w:rPr>
          <w:rFonts w:ascii="Arial" w:hAnsi="Arial" w:cs="Arial"/>
          <w:b/>
          <w:sz w:val="22"/>
          <w:szCs w:val="22"/>
          <w:u w:val="single"/>
        </w:rPr>
        <w:t xml:space="preserve"> </w:t>
      </w:r>
      <w:r w:rsidR="00FE50F8" w:rsidRPr="006F41B2">
        <w:rPr>
          <w:rFonts w:ascii="Arial" w:hAnsi="Arial" w:cs="Arial"/>
          <w:b/>
          <w:sz w:val="22"/>
          <w:szCs w:val="22"/>
          <w:u w:val="single"/>
        </w:rPr>
        <w:t>PRIMARY SCHOOL</w:t>
      </w:r>
    </w:p>
    <w:p w:rsidR="00FE50F8" w:rsidRPr="006F41B2" w:rsidRDefault="00FE50F8" w:rsidP="00FE50F8">
      <w:pPr>
        <w:jc w:val="center"/>
        <w:rPr>
          <w:rFonts w:ascii="Arial" w:hAnsi="Arial" w:cs="Arial"/>
          <w:b/>
          <w:sz w:val="22"/>
          <w:szCs w:val="22"/>
          <w:u w:val="single"/>
        </w:rPr>
      </w:pPr>
    </w:p>
    <w:p w:rsidR="00FE50F8" w:rsidRPr="006F41B2" w:rsidRDefault="00FE50F8" w:rsidP="00FE50F8">
      <w:pPr>
        <w:jc w:val="center"/>
        <w:rPr>
          <w:rFonts w:ascii="Arial" w:hAnsi="Arial" w:cs="Arial"/>
          <w:b/>
          <w:sz w:val="22"/>
          <w:szCs w:val="22"/>
          <w:u w:val="single"/>
        </w:rPr>
      </w:pPr>
      <w:r w:rsidRPr="006F41B2">
        <w:rPr>
          <w:rFonts w:ascii="Arial" w:hAnsi="Arial" w:cs="Arial"/>
          <w:b/>
          <w:sz w:val="22"/>
          <w:szCs w:val="22"/>
          <w:u w:val="single"/>
        </w:rPr>
        <w:t xml:space="preserve">MINUTES OF </w:t>
      </w:r>
      <w:r w:rsidR="00863A17">
        <w:rPr>
          <w:rFonts w:ascii="Arial" w:hAnsi="Arial" w:cs="Arial"/>
          <w:b/>
          <w:sz w:val="22"/>
          <w:szCs w:val="22"/>
          <w:u w:val="single"/>
        </w:rPr>
        <w:t xml:space="preserve">AN EXTRAORDINARY </w:t>
      </w:r>
      <w:r w:rsidRPr="006F41B2">
        <w:rPr>
          <w:rFonts w:ascii="Arial" w:hAnsi="Arial" w:cs="Arial"/>
          <w:b/>
          <w:sz w:val="22"/>
          <w:szCs w:val="22"/>
          <w:u w:val="single"/>
        </w:rPr>
        <w:t>MEETING OF THE GOVERNING BOARD</w:t>
      </w:r>
    </w:p>
    <w:p w:rsidR="00FE50F8" w:rsidRPr="006F41B2" w:rsidRDefault="00FE50F8" w:rsidP="00FE50F8">
      <w:pPr>
        <w:jc w:val="center"/>
        <w:rPr>
          <w:rFonts w:ascii="Arial" w:hAnsi="Arial" w:cs="Arial"/>
          <w:b/>
          <w:sz w:val="22"/>
          <w:szCs w:val="22"/>
          <w:u w:val="single"/>
        </w:rPr>
      </w:pPr>
      <w:r w:rsidRPr="006F41B2">
        <w:rPr>
          <w:rFonts w:ascii="Arial" w:hAnsi="Arial" w:cs="Arial"/>
          <w:b/>
          <w:sz w:val="22"/>
          <w:szCs w:val="22"/>
          <w:u w:val="single"/>
        </w:rPr>
        <w:t xml:space="preserve">HELD </w:t>
      </w:r>
      <w:r w:rsidR="00773421">
        <w:rPr>
          <w:rFonts w:ascii="Arial" w:hAnsi="Arial" w:cs="Arial"/>
          <w:b/>
          <w:sz w:val="22"/>
          <w:szCs w:val="22"/>
          <w:u w:val="single"/>
        </w:rPr>
        <w:t xml:space="preserve">VIRTUALLY ON </w:t>
      </w:r>
      <w:r w:rsidR="00FF77C8">
        <w:rPr>
          <w:rFonts w:ascii="Arial" w:hAnsi="Arial" w:cs="Arial"/>
          <w:b/>
          <w:sz w:val="22"/>
          <w:szCs w:val="22"/>
          <w:u w:val="single"/>
        </w:rPr>
        <w:t>13 JULY</w:t>
      </w:r>
      <w:r w:rsidR="005D53B9">
        <w:rPr>
          <w:rFonts w:ascii="Arial" w:hAnsi="Arial" w:cs="Arial"/>
          <w:b/>
          <w:sz w:val="22"/>
          <w:szCs w:val="22"/>
          <w:u w:val="single"/>
        </w:rPr>
        <w:t xml:space="preserve"> 2021</w:t>
      </w:r>
    </w:p>
    <w:p w:rsidR="00FE50F8" w:rsidRPr="006F41B2" w:rsidRDefault="00FE50F8" w:rsidP="00FE50F8">
      <w:pPr>
        <w:jc w:val="both"/>
        <w:rPr>
          <w:rFonts w:ascii="Arial" w:hAnsi="Arial" w:cs="Arial"/>
          <w:b/>
          <w:sz w:val="22"/>
          <w:szCs w:val="22"/>
          <w:u w:val="single"/>
        </w:rPr>
      </w:pPr>
    </w:p>
    <w:p w:rsidR="00FF77C8" w:rsidRPr="00B62B34" w:rsidRDefault="00FF77C8" w:rsidP="00FF77C8">
      <w:pPr>
        <w:jc w:val="both"/>
        <w:rPr>
          <w:rFonts w:ascii="Arial" w:hAnsi="Arial" w:cs="Arial"/>
          <w:b/>
          <w:sz w:val="22"/>
          <w:szCs w:val="22"/>
          <w:u w:val="single"/>
        </w:rPr>
      </w:pPr>
    </w:p>
    <w:p w:rsidR="00C228D2" w:rsidRPr="001B5B16"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sz w:val="22"/>
          <w:szCs w:val="22"/>
        </w:rPr>
        <w:t>PRESENT:</w:t>
      </w:r>
      <w:r w:rsidRPr="001B5B16">
        <w:rPr>
          <w:rFonts w:ascii="Arial" w:hAnsi="Arial" w:cs="Arial"/>
          <w:b/>
          <w:bCs/>
          <w:sz w:val="22"/>
          <w:szCs w:val="22"/>
        </w:rPr>
        <w:tab/>
      </w:r>
      <w:r w:rsidRPr="001B5B16">
        <w:rPr>
          <w:rFonts w:ascii="Arial" w:hAnsi="Arial" w:cs="Arial"/>
          <w:b/>
          <w:bCs/>
          <w:sz w:val="22"/>
          <w:szCs w:val="22"/>
        </w:rPr>
        <w:tab/>
        <w:t>Mr Nick Whitbread</w:t>
      </w:r>
      <w:r w:rsidRPr="001B5B16">
        <w:rPr>
          <w:rFonts w:ascii="Arial" w:hAnsi="Arial" w:cs="Arial"/>
          <w:b/>
          <w:bCs/>
          <w:sz w:val="22"/>
          <w:szCs w:val="22"/>
        </w:rPr>
        <w:tab/>
      </w:r>
      <w:r w:rsidRPr="001B5B16">
        <w:rPr>
          <w:rFonts w:ascii="Arial" w:hAnsi="Arial" w:cs="Arial"/>
          <w:b/>
          <w:bCs/>
          <w:sz w:val="22"/>
          <w:szCs w:val="22"/>
        </w:rPr>
        <w:tab/>
        <w:t xml:space="preserve">Parent – in the Chair </w:t>
      </w:r>
    </w:p>
    <w:p w:rsidR="00C228D2" w:rsidRPr="001B5B16"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sz w:val="22"/>
          <w:szCs w:val="22"/>
        </w:rPr>
        <w:t>Mrs Sarah Blake</w:t>
      </w:r>
      <w:r w:rsidRPr="001B5B16">
        <w:rPr>
          <w:rFonts w:ascii="Arial" w:hAnsi="Arial" w:cs="Arial"/>
          <w:b/>
          <w:bCs/>
          <w:sz w:val="22"/>
          <w:szCs w:val="22"/>
        </w:rPr>
        <w:tab/>
      </w:r>
      <w:r w:rsidRPr="001B5B16">
        <w:rPr>
          <w:rFonts w:ascii="Arial" w:hAnsi="Arial" w:cs="Arial"/>
          <w:b/>
          <w:bCs/>
          <w:sz w:val="22"/>
          <w:szCs w:val="22"/>
        </w:rPr>
        <w:tab/>
        <w:t>Staff</w:t>
      </w:r>
    </w:p>
    <w:p w:rsidR="00C228D2" w:rsidRPr="001B5B16" w:rsidRDefault="00C228D2" w:rsidP="00C228D2">
      <w:pPr>
        <w:tabs>
          <w:tab w:val="left" w:pos="720"/>
          <w:tab w:val="left" w:pos="1440"/>
          <w:tab w:val="left" w:pos="2160"/>
          <w:tab w:val="center" w:pos="4873"/>
        </w:tabs>
        <w:jc w:val="both"/>
        <w:rPr>
          <w:rFonts w:ascii="Arial" w:hAnsi="Arial" w:cs="Arial"/>
          <w:b/>
          <w:bCs/>
          <w:color w:val="FF0000"/>
          <w:sz w:val="22"/>
          <w:szCs w:val="22"/>
        </w:rPr>
      </w:pPr>
      <w:r w:rsidRPr="001B5B16">
        <w:rPr>
          <w:rFonts w:ascii="Arial" w:hAnsi="Arial" w:cs="Arial"/>
          <w:b/>
          <w:bCs/>
          <w:sz w:val="22"/>
          <w:szCs w:val="22"/>
        </w:rPr>
        <w:tab/>
      </w:r>
      <w:r w:rsidRPr="001B5B16">
        <w:rPr>
          <w:rFonts w:ascii="Arial" w:hAnsi="Arial" w:cs="Arial"/>
          <w:b/>
          <w:bCs/>
          <w:sz w:val="22"/>
          <w:szCs w:val="22"/>
        </w:rPr>
        <w:tab/>
      </w:r>
      <w:r w:rsidRPr="001B5B16">
        <w:rPr>
          <w:rFonts w:ascii="Arial" w:hAnsi="Arial" w:cs="Arial"/>
          <w:b/>
          <w:bCs/>
          <w:sz w:val="22"/>
          <w:szCs w:val="22"/>
        </w:rPr>
        <w:tab/>
        <w:t>Ms Jackie Brook</w:t>
      </w:r>
      <w:r w:rsidRPr="001B5B16">
        <w:rPr>
          <w:rFonts w:ascii="Arial" w:hAnsi="Arial" w:cs="Arial"/>
          <w:b/>
          <w:bCs/>
          <w:sz w:val="22"/>
          <w:szCs w:val="22"/>
        </w:rPr>
        <w:tab/>
      </w:r>
      <w:r w:rsidRPr="001B5B16">
        <w:rPr>
          <w:rFonts w:ascii="Arial" w:hAnsi="Arial" w:cs="Arial"/>
          <w:b/>
          <w:bCs/>
          <w:sz w:val="22"/>
          <w:szCs w:val="22"/>
        </w:rPr>
        <w:tab/>
        <w:t>Co-opted</w:t>
      </w:r>
    </w:p>
    <w:p w:rsidR="00C228D2" w:rsidRPr="001B5B16" w:rsidRDefault="00C228D2" w:rsidP="00C228D2">
      <w:pPr>
        <w:tabs>
          <w:tab w:val="left" w:pos="720"/>
          <w:tab w:val="left" w:pos="1440"/>
          <w:tab w:val="left" w:pos="2160"/>
          <w:tab w:val="center" w:pos="4873"/>
        </w:tabs>
        <w:jc w:val="both"/>
        <w:rPr>
          <w:rFonts w:ascii="Arial" w:hAnsi="Arial" w:cs="Arial"/>
          <w:b/>
          <w:bCs/>
          <w:color w:val="FF0000"/>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sz w:val="22"/>
          <w:szCs w:val="22"/>
        </w:rPr>
        <w:t>Mr Matt Hartley</w:t>
      </w:r>
      <w:r w:rsidRPr="001B5B16">
        <w:rPr>
          <w:rFonts w:ascii="Arial" w:hAnsi="Arial" w:cs="Arial"/>
          <w:b/>
          <w:bCs/>
          <w:sz w:val="22"/>
          <w:szCs w:val="22"/>
        </w:rPr>
        <w:tab/>
      </w:r>
      <w:r w:rsidRPr="001B5B16">
        <w:rPr>
          <w:rFonts w:ascii="Arial" w:hAnsi="Arial" w:cs="Arial"/>
          <w:b/>
          <w:bCs/>
          <w:sz w:val="22"/>
          <w:szCs w:val="22"/>
        </w:rPr>
        <w:tab/>
        <w:t>Parent</w:t>
      </w:r>
    </w:p>
    <w:p w:rsidR="00C228D2" w:rsidRPr="001B5B16" w:rsidRDefault="00C228D2" w:rsidP="00C228D2">
      <w:pPr>
        <w:tabs>
          <w:tab w:val="left" w:pos="720"/>
          <w:tab w:val="left" w:pos="1440"/>
          <w:tab w:val="left" w:pos="2160"/>
          <w:tab w:val="center" w:pos="4873"/>
        </w:tabs>
        <w:jc w:val="both"/>
        <w:rPr>
          <w:rFonts w:ascii="Arial" w:hAnsi="Arial" w:cs="Arial"/>
          <w:b/>
          <w:bCs/>
          <w:color w:val="FF0000"/>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64048A">
        <w:rPr>
          <w:rFonts w:ascii="Arial" w:hAnsi="Arial" w:cs="Arial"/>
          <w:b/>
          <w:bCs/>
          <w:sz w:val="22"/>
          <w:szCs w:val="22"/>
        </w:rPr>
        <w:t>Mr Arron Leech</w:t>
      </w:r>
      <w:r w:rsidRPr="0064048A">
        <w:rPr>
          <w:rFonts w:ascii="Arial" w:hAnsi="Arial" w:cs="Arial"/>
          <w:b/>
          <w:bCs/>
          <w:sz w:val="22"/>
          <w:szCs w:val="22"/>
        </w:rPr>
        <w:tab/>
      </w:r>
      <w:r w:rsidRPr="0064048A">
        <w:rPr>
          <w:rFonts w:ascii="Arial" w:hAnsi="Arial" w:cs="Arial"/>
          <w:b/>
          <w:bCs/>
          <w:sz w:val="22"/>
          <w:szCs w:val="22"/>
        </w:rPr>
        <w:tab/>
        <w:t>Co-opted</w:t>
      </w:r>
    </w:p>
    <w:p w:rsidR="00C228D2" w:rsidRPr="001B5B16" w:rsidRDefault="00C228D2" w:rsidP="00C228D2">
      <w:pPr>
        <w:tabs>
          <w:tab w:val="left" w:pos="720"/>
          <w:tab w:val="left" w:pos="1440"/>
          <w:tab w:val="left" w:pos="2160"/>
          <w:tab w:val="center" w:pos="4873"/>
        </w:tabs>
        <w:jc w:val="both"/>
        <w:rPr>
          <w:rFonts w:ascii="Arial" w:hAnsi="Arial" w:cs="Arial"/>
          <w:b/>
          <w:bCs/>
          <w:color w:val="FF0000"/>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sz w:val="22"/>
          <w:szCs w:val="22"/>
        </w:rPr>
        <w:t>Ms Jenny Ross</w:t>
      </w:r>
      <w:r w:rsidRPr="001B5B16">
        <w:rPr>
          <w:rFonts w:ascii="Arial" w:hAnsi="Arial" w:cs="Arial"/>
          <w:b/>
          <w:bCs/>
          <w:sz w:val="22"/>
          <w:szCs w:val="22"/>
        </w:rPr>
        <w:tab/>
      </w:r>
      <w:r w:rsidRPr="001B5B16">
        <w:rPr>
          <w:rFonts w:ascii="Arial" w:hAnsi="Arial" w:cs="Arial"/>
          <w:b/>
          <w:bCs/>
          <w:sz w:val="22"/>
          <w:szCs w:val="22"/>
        </w:rPr>
        <w:tab/>
        <w:t>Parent</w:t>
      </w:r>
    </w:p>
    <w:p w:rsidR="00C228D2"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color w:val="FF0000"/>
          <w:sz w:val="22"/>
          <w:szCs w:val="22"/>
        </w:rPr>
        <w:tab/>
      </w:r>
      <w:r w:rsidRPr="001B5B16">
        <w:rPr>
          <w:rFonts w:ascii="Arial" w:hAnsi="Arial" w:cs="Arial"/>
          <w:b/>
          <w:bCs/>
          <w:sz w:val="22"/>
          <w:szCs w:val="22"/>
        </w:rPr>
        <w:t>Ms Taf Sharif</w:t>
      </w:r>
      <w:r w:rsidRPr="001B5B16">
        <w:rPr>
          <w:rFonts w:ascii="Arial" w:hAnsi="Arial" w:cs="Arial"/>
          <w:b/>
          <w:bCs/>
          <w:sz w:val="22"/>
          <w:szCs w:val="22"/>
        </w:rPr>
        <w:tab/>
      </w:r>
      <w:r w:rsidRPr="001B5B16">
        <w:rPr>
          <w:rFonts w:ascii="Arial" w:hAnsi="Arial" w:cs="Arial"/>
          <w:b/>
          <w:bCs/>
          <w:sz w:val="22"/>
          <w:szCs w:val="22"/>
        </w:rPr>
        <w:tab/>
        <w:t>Authority</w:t>
      </w:r>
    </w:p>
    <w:p w:rsidR="00D35A8B" w:rsidRPr="001B5B16" w:rsidRDefault="00D35A8B" w:rsidP="00C228D2">
      <w:pPr>
        <w:tabs>
          <w:tab w:val="left" w:pos="720"/>
          <w:tab w:val="left" w:pos="1440"/>
          <w:tab w:val="left" w:pos="2160"/>
          <w:tab w:val="center" w:pos="4873"/>
        </w:tabs>
        <w:jc w:val="both"/>
        <w:rPr>
          <w:rFonts w:ascii="Arial" w:hAnsi="Arial" w:cs="Arial"/>
          <w:b/>
          <w:bCs/>
          <w:color w:val="FF0000"/>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 Wayne Williams</w:t>
      </w:r>
      <w:r>
        <w:rPr>
          <w:rFonts w:ascii="Arial" w:hAnsi="Arial" w:cs="Arial"/>
          <w:b/>
          <w:bCs/>
          <w:sz w:val="22"/>
          <w:szCs w:val="22"/>
        </w:rPr>
        <w:tab/>
      </w:r>
      <w:r>
        <w:rPr>
          <w:rFonts w:ascii="Arial" w:hAnsi="Arial" w:cs="Arial"/>
          <w:b/>
          <w:bCs/>
          <w:sz w:val="22"/>
          <w:szCs w:val="22"/>
        </w:rPr>
        <w:tab/>
        <w:t>Co-opted</w:t>
      </w:r>
    </w:p>
    <w:p w:rsidR="00C228D2" w:rsidRPr="000C3BFC" w:rsidRDefault="00C228D2" w:rsidP="00C228D2">
      <w:pPr>
        <w:tabs>
          <w:tab w:val="left" w:pos="720"/>
          <w:tab w:val="left" w:pos="1440"/>
          <w:tab w:val="left" w:pos="2160"/>
          <w:tab w:val="center" w:pos="4873"/>
        </w:tabs>
        <w:jc w:val="both"/>
        <w:rPr>
          <w:rFonts w:ascii="Arial" w:hAnsi="Arial" w:cs="Arial"/>
          <w:b/>
          <w:bCs/>
          <w:sz w:val="22"/>
          <w:szCs w:val="22"/>
        </w:rPr>
      </w:pPr>
      <w:r w:rsidRPr="001B5B16">
        <w:rPr>
          <w:rFonts w:ascii="Arial" w:hAnsi="Arial" w:cs="Arial"/>
          <w:b/>
          <w:bCs/>
          <w:sz w:val="22"/>
          <w:szCs w:val="22"/>
        </w:rPr>
        <w:tab/>
      </w:r>
      <w:r w:rsidRPr="001B5B16">
        <w:rPr>
          <w:rFonts w:ascii="Arial" w:hAnsi="Arial" w:cs="Arial"/>
          <w:b/>
          <w:bCs/>
          <w:sz w:val="22"/>
          <w:szCs w:val="22"/>
        </w:rPr>
        <w:tab/>
      </w:r>
      <w:r w:rsidRPr="001B5B16">
        <w:rPr>
          <w:rFonts w:ascii="Arial" w:hAnsi="Arial" w:cs="Arial"/>
          <w:b/>
          <w:bCs/>
          <w:sz w:val="22"/>
          <w:szCs w:val="22"/>
        </w:rPr>
        <w:tab/>
        <w:t>Mrs Deborah Brown</w:t>
      </w:r>
      <w:r w:rsidRPr="001B5B16">
        <w:rPr>
          <w:rFonts w:ascii="Arial" w:hAnsi="Arial" w:cs="Arial"/>
          <w:b/>
          <w:bCs/>
          <w:sz w:val="22"/>
          <w:szCs w:val="22"/>
        </w:rPr>
        <w:tab/>
      </w:r>
      <w:r w:rsidRPr="001B5B16">
        <w:rPr>
          <w:rFonts w:ascii="Arial" w:hAnsi="Arial" w:cs="Arial"/>
          <w:b/>
          <w:bCs/>
          <w:sz w:val="22"/>
          <w:szCs w:val="22"/>
        </w:rPr>
        <w:tab/>
        <w:t>Headteacher</w:t>
      </w:r>
    </w:p>
    <w:p w:rsidR="00C228D2" w:rsidRPr="000C3BFC" w:rsidRDefault="00C228D2" w:rsidP="00C228D2">
      <w:pPr>
        <w:tabs>
          <w:tab w:val="left" w:pos="720"/>
          <w:tab w:val="left" w:pos="1440"/>
          <w:tab w:val="left" w:pos="2160"/>
          <w:tab w:val="center" w:pos="4873"/>
        </w:tabs>
        <w:jc w:val="both"/>
        <w:rPr>
          <w:rFonts w:ascii="Arial" w:hAnsi="Arial" w:cs="Arial"/>
          <w:b/>
          <w:bCs/>
          <w:sz w:val="22"/>
          <w:szCs w:val="22"/>
        </w:rPr>
      </w:pPr>
    </w:p>
    <w:p w:rsidR="00FF77C8" w:rsidRPr="000C3BFC" w:rsidRDefault="00FF77C8" w:rsidP="00FF77C8">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IN ATTENDANCE:</w:t>
      </w:r>
      <w:r w:rsidRPr="000C3BFC">
        <w:rPr>
          <w:rFonts w:ascii="Arial" w:hAnsi="Arial" w:cs="Arial"/>
          <w:b/>
          <w:bCs/>
          <w:sz w:val="22"/>
          <w:szCs w:val="22"/>
        </w:rPr>
        <w:tab/>
      </w:r>
      <w:r>
        <w:rPr>
          <w:rFonts w:ascii="Arial" w:hAnsi="Arial" w:cs="Arial"/>
          <w:b/>
          <w:bCs/>
          <w:sz w:val="22"/>
          <w:szCs w:val="22"/>
        </w:rPr>
        <w:t>M</w:t>
      </w:r>
      <w:r w:rsidRPr="000C3BFC">
        <w:rPr>
          <w:rFonts w:ascii="Arial" w:hAnsi="Arial" w:cs="Arial"/>
          <w:b/>
          <w:bCs/>
          <w:sz w:val="22"/>
          <w:szCs w:val="22"/>
        </w:rPr>
        <w:t>rs Rachel Lees</w:t>
      </w:r>
      <w:r w:rsidRPr="000C3BFC">
        <w:rPr>
          <w:rFonts w:ascii="Arial" w:hAnsi="Arial" w:cs="Arial"/>
          <w:b/>
          <w:bCs/>
          <w:sz w:val="22"/>
          <w:szCs w:val="22"/>
        </w:rPr>
        <w:tab/>
      </w:r>
      <w:r w:rsidRPr="000C3BFC">
        <w:rPr>
          <w:rFonts w:ascii="Arial" w:hAnsi="Arial" w:cs="Arial"/>
          <w:b/>
          <w:bCs/>
          <w:sz w:val="22"/>
          <w:szCs w:val="22"/>
        </w:rPr>
        <w:tab/>
        <w:t>Clerk to the Governing Board</w:t>
      </w:r>
    </w:p>
    <w:p w:rsidR="00FE50F8" w:rsidRDefault="00FE50F8" w:rsidP="00FE50F8">
      <w:pPr>
        <w:jc w:val="both"/>
        <w:rPr>
          <w:rFonts w:ascii="Arial" w:hAnsi="Arial" w:cs="Arial"/>
          <w:b/>
          <w:sz w:val="22"/>
          <w:szCs w:val="22"/>
          <w:u w:val="single"/>
        </w:rPr>
      </w:pPr>
    </w:p>
    <w:p w:rsidR="00C21B17" w:rsidRPr="006F41B2" w:rsidRDefault="00C21B17" w:rsidP="00D03CBC">
      <w:pPr>
        <w:jc w:val="both"/>
        <w:rPr>
          <w:rFonts w:ascii="Arial" w:hAnsi="Arial" w:cs="Arial"/>
          <w:b/>
          <w:sz w:val="22"/>
          <w:szCs w:val="22"/>
          <w:u w:val="single"/>
        </w:rPr>
      </w:pPr>
    </w:p>
    <w:p w:rsidR="001E179D" w:rsidRPr="006F41B2" w:rsidRDefault="001E179D" w:rsidP="00D03CBC">
      <w:pPr>
        <w:jc w:val="both"/>
        <w:rPr>
          <w:rFonts w:ascii="Arial" w:hAnsi="Arial" w:cs="Arial"/>
          <w:b/>
          <w:sz w:val="22"/>
          <w:szCs w:val="22"/>
          <w:u w:val="single"/>
        </w:rPr>
      </w:pPr>
      <w:r w:rsidRPr="006F41B2">
        <w:rPr>
          <w:rFonts w:ascii="Arial" w:hAnsi="Arial" w:cs="Arial"/>
          <w:b/>
          <w:sz w:val="22"/>
          <w:szCs w:val="22"/>
          <w:u w:val="single"/>
        </w:rPr>
        <w:t>PROCEDURAL</w:t>
      </w:r>
    </w:p>
    <w:p w:rsidR="009245DC" w:rsidRDefault="009245DC" w:rsidP="00D03CBC">
      <w:pPr>
        <w:jc w:val="both"/>
        <w:rPr>
          <w:rFonts w:ascii="Arial" w:hAnsi="Arial" w:cs="Arial"/>
          <w:b/>
          <w:sz w:val="22"/>
          <w:szCs w:val="22"/>
          <w:u w:val="single"/>
        </w:rPr>
      </w:pPr>
    </w:p>
    <w:p w:rsidR="00C21B17" w:rsidRDefault="00C21B17" w:rsidP="00C21B17">
      <w:pPr>
        <w:jc w:val="both"/>
        <w:rPr>
          <w:rFonts w:ascii="Arial" w:hAnsi="Arial" w:cs="Arial"/>
          <w:b/>
          <w:sz w:val="22"/>
          <w:szCs w:val="22"/>
        </w:rPr>
      </w:pPr>
      <w:r>
        <w:rPr>
          <w:rFonts w:ascii="Arial" w:hAnsi="Arial" w:cs="Arial"/>
          <w:b/>
          <w:sz w:val="22"/>
          <w:szCs w:val="22"/>
        </w:rPr>
        <w:t>Welcome</w:t>
      </w:r>
    </w:p>
    <w:p w:rsidR="00C21B17" w:rsidRDefault="00C21B17" w:rsidP="00C21B17">
      <w:pPr>
        <w:jc w:val="both"/>
        <w:rPr>
          <w:rFonts w:ascii="Arial" w:hAnsi="Arial" w:cs="Arial"/>
          <w:b/>
          <w:sz w:val="22"/>
          <w:szCs w:val="22"/>
        </w:rPr>
      </w:pPr>
    </w:p>
    <w:p w:rsidR="00622D7A" w:rsidRDefault="00C21B17" w:rsidP="00C21B17">
      <w:pPr>
        <w:jc w:val="both"/>
        <w:rPr>
          <w:rFonts w:ascii="Arial" w:hAnsi="Arial" w:cs="Arial"/>
          <w:sz w:val="22"/>
          <w:szCs w:val="22"/>
        </w:rPr>
      </w:pPr>
      <w:r w:rsidRPr="00324782">
        <w:rPr>
          <w:rFonts w:ascii="Arial" w:hAnsi="Arial" w:cs="Arial"/>
          <w:sz w:val="22"/>
          <w:szCs w:val="22"/>
        </w:rPr>
        <w:t xml:space="preserve">The </w:t>
      </w:r>
      <w:r w:rsidR="00324782">
        <w:rPr>
          <w:rFonts w:ascii="Arial" w:hAnsi="Arial" w:cs="Arial"/>
          <w:sz w:val="22"/>
          <w:szCs w:val="22"/>
        </w:rPr>
        <w:t>Headteacher</w:t>
      </w:r>
      <w:r w:rsidRPr="00324782">
        <w:rPr>
          <w:rFonts w:ascii="Arial" w:hAnsi="Arial" w:cs="Arial"/>
          <w:sz w:val="22"/>
          <w:szCs w:val="22"/>
        </w:rPr>
        <w:t xml:space="preserve"> we</w:t>
      </w:r>
      <w:r w:rsidR="00FF77C8">
        <w:rPr>
          <w:rFonts w:ascii="Arial" w:hAnsi="Arial" w:cs="Arial"/>
          <w:sz w:val="22"/>
          <w:szCs w:val="22"/>
        </w:rPr>
        <w:t>lcomed governors to the virtual me</w:t>
      </w:r>
      <w:r w:rsidR="005849BD">
        <w:rPr>
          <w:rFonts w:ascii="Arial" w:hAnsi="Arial" w:cs="Arial"/>
          <w:sz w:val="22"/>
          <w:szCs w:val="22"/>
        </w:rPr>
        <w:t xml:space="preserve">eting which was hosted by </w:t>
      </w:r>
      <w:r w:rsidR="00FF77C8">
        <w:rPr>
          <w:rFonts w:ascii="Arial" w:hAnsi="Arial" w:cs="Arial"/>
          <w:sz w:val="22"/>
          <w:szCs w:val="22"/>
        </w:rPr>
        <w:t>Zoom Pro.</w:t>
      </w:r>
      <w:r w:rsidR="001B5B16">
        <w:rPr>
          <w:rFonts w:ascii="Arial" w:hAnsi="Arial" w:cs="Arial"/>
          <w:sz w:val="22"/>
          <w:szCs w:val="22"/>
        </w:rPr>
        <w:t xml:space="preserve">  The meeting had been convened to focus on financial matters.</w:t>
      </w:r>
    </w:p>
    <w:p w:rsidR="00C21B17" w:rsidRDefault="00C21B17" w:rsidP="00C21B17">
      <w:pPr>
        <w:pStyle w:val="ListParagraph"/>
        <w:jc w:val="both"/>
        <w:rPr>
          <w:rFonts w:ascii="Arial" w:hAnsi="Arial" w:cs="Arial"/>
          <w:sz w:val="22"/>
          <w:szCs w:val="22"/>
        </w:rPr>
      </w:pPr>
    </w:p>
    <w:p w:rsidR="00EB4D99" w:rsidRDefault="00EB4D99" w:rsidP="00D03CBC">
      <w:pPr>
        <w:jc w:val="both"/>
        <w:rPr>
          <w:rFonts w:ascii="Arial" w:hAnsi="Arial" w:cs="Arial"/>
          <w:sz w:val="22"/>
          <w:szCs w:val="22"/>
        </w:rPr>
      </w:pPr>
    </w:p>
    <w:p w:rsidR="00863A17" w:rsidRDefault="00773421" w:rsidP="00863A17">
      <w:pPr>
        <w:jc w:val="both"/>
        <w:rPr>
          <w:rFonts w:ascii="Arial" w:hAnsi="Arial" w:cs="Arial"/>
          <w:b/>
          <w:sz w:val="22"/>
          <w:szCs w:val="22"/>
          <w:u w:val="single"/>
        </w:rPr>
      </w:pPr>
      <w:r w:rsidRPr="008E6AC9">
        <w:rPr>
          <w:rFonts w:ascii="Arial" w:hAnsi="Arial" w:cs="Arial"/>
          <w:b/>
          <w:sz w:val="22"/>
          <w:szCs w:val="22"/>
          <w:u w:val="single"/>
        </w:rPr>
        <w:t xml:space="preserve">ACCOUNTABILITY AND MONITORING </w:t>
      </w:r>
    </w:p>
    <w:p w:rsidR="00863A17" w:rsidRDefault="00863A17" w:rsidP="00863A17">
      <w:pPr>
        <w:jc w:val="both"/>
        <w:rPr>
          <w:rFonts w:ascii="Arial" w:hAnsi="Arial" w:cs="Arial"/>
          <w:b/>
          <w:sz w:val="22"/>
          <w:szCs w:val="22"/>
          <w:u w:val="single"/>
        </w:rPr>
      </w:pPr>
    </w:p>
    <w:p w:rsidR="00997FBD" w:rsidRPr="00997FBD" w:rsidRDefault="001B5B16" w:rsidP="00863A17">
      <w:pPr>
        <w:jc w:val="both"/>
        <w:rPr>
          <w:rFonts w:ascii="Arial" w:hAnsi="Arial" w:cs="Arial"/>
          <w:sz w:val="22"/>
          <w:szCs w:val="22"/>
        </w:rPr>
      </w:pPr>
      <w:r w:rsidRPr="00997FBD">
        <w:rPr>
          <w:rFonts w:ascii="Arial" w:hAnsi="Arial" w:cs="Arial"/>
          <w:sz w:val="22"/>
          <w:szCs w:val="22"/>
        </w:rPr>
        <w:t xml:space="preserve">The Headteacher </w:t>
      </w:r>
      <w:r w:rsidR="00997FBD">
        <w:rPr>
          <w:rFonts w:ascii="Arial" w:hAnsi="Arial" w:cs="Arial"/>
          <w:sz w:val="22"/>
          <w:szCs w:val="22"/>
        </w:rPr>
        <w:t xml:space="preserve">and School Business Manager (SBM) </w:t>
      </w:r>
      <w:r w:rsidRPr="00997FBD">
        <w:rPr>
          <w:rFonts w:ascii="Arial" w:hAnsi="Arial" w:cs="Arial"/>
          <w:sz w:val="22"/>
          <w:szCs w:val="22"/>
        </w:rPr>
        <w:t xml:space="preserve">had received information from Tameside </w:t>
      </w:r>
      <w:r w:rsidR="00997FBD" w:rsidRPr="00997FBD">
        <w:rPr>
          <w:rFonts w:ascii="Arial" w:hAnsi="Arial" w:cs="Arial"/>
          <w:sz w:val="22"/>
          <w:szCs w:val="22"/>
        </w:rPr>
        <w:t xml:space="preserve">which explained that TTO (term time only) calculations for support staff could be </w:t>
      </w:r>
      <w:r w:rsidRPr="00997FBD">
        <w:rPr>
          <w:rFonts w:ascii="Arial" w:hAnsi="Arial" w:cs="Arial"/>
          <w:sz w:val="22"/>
          <w:szCs w:val="22"/>
        </w:rPr>
        <w:t>incorrect</w:t>
      </w:r>
      <w:r w:rsidR="00997FBD" w:rsidRPr="00997FBD">
        <w:rPr>
          <w:rFonts w:ascii="Arial" w:hAnsi="Arial" w:cs="Arial"/>
          <w:sz w:val="22"/>
          <w:szCs w:val="22"/>
        </w:rPr>
        <w:t xml:space="preserve">, so the budget needed to include a percentage to cover up to 18 months back pay.  Tameside also instructed schools to pay £50 per member of staff for the inconvenience.  </w:t>
      </w:r>
      <w:r w:rsidRPr="00997FBD">
        <w:rPr>
          <w:rFonts w:ascii="Arial" w:hAnsi="Arial" w:cs="Arial"/>
          <w:sz w:val="22"/>
          <w:szCs w:val="22"/>
        </w:rPr>
        <w:t xml:space="preserve">As a consequence, there was now a £20,000 projected deficit for that repayment.  At the moment it was unclear where the money was coming from but </w:t>
      </w:r>
      <w:r w:rsidR="00997FBD" w:rsidRPr="00997FBD">
        <w:rPr>
          <w:rFonts w:ascii="Arial" w:hAnsi="Arial" w:cs="Arial"/>
          <w:sz w:val="22"/>
          <w:szCs w:val="22"/>
        </w:rPr>
        <w:t xml:space="preserve">it was likely to come from the school’s budget. </w:t>
      </w:r>
    </w:p>
    <w:p w:rsidR="00997FBD" w:rsidRDefault="00997FBD" w:rsidP="00863A17">
      <w:pPr>
        <w:jc w:val="both"/>
        <w:rPr>
          <w:rFonts w:ascii="Arial" w:hAnsi="Arial" w:cs="Arial"/>
          <w:sz w:val="22"/>
          <w:szCs w:val="22"/>
        </w:rPr>
      </w:pPr>
    </w:p>
    <w:p w:rsidR="001B5B16" w:rsidRDefault="001B5B16" w:rsidP="00863A17">
      <w:pPr>
        <w:jc w:val="both"/>
        <w:rPr>
          <w:rFonts w:ascii="Arial" w:hAnsi="Arial" w:cs="Arial"/>
          <w:sz w:val="22"/>
          <w:szCs w:val="22"/>
        </w:rPr>
      </w:pPr>
      <w:r>
        <w:rPr>
          <w:rFonts w:ascii="Arial" w:hAnsi="Arial" w:cs="Arial"/>
          <w:sz w:val="22"/>
          <w:szCs w:val="22"/>
        </w:rPr>
        <w:t xml:space="preserve">In addition, </w:t>
      </w:r>
      <w:r w:rsidR="00997FBD">
        <w:rPr>
          <w:rFonts w:ascii="Arial" w:hAnsi="Arial" w:cs="Arial"/>
          <w:sz w:val="22"/>
          <w:szCs w:val="22"/>
        </w:rPr>
        <w:t>Universal Free School meals (</w:t>
      </w:r>
      <w:r>
        <w:rPr>
          <w:rFonts w:ascii="Arial" w:hAnsi="Arial" w:cs="Arial"/>
          <w:sz w:val="22"/>
          <w:szCs w:val="22"/>
        </w:rPr>
        <w:t>U/FSM</w:t>
      </w:r>
      <w:r w:rsidR="00997FBD">
        <w:rPr>
          <w:rFonts w:ascii="Arial" w:hAnsi="Arial" w:cs="Arial"/>
          <w:sz w:val="22"/>
          <w:szCs w:val="22"/>
        </w:rPr>
        <w:t>)</w:t>
      </w:r>
      <w:r>
        <w:rPr>
          <w:rFonts w:ascii="Arial" w:hAnsi="Arial" w:cs="Arial"/>
          <w:sz w:val="22"/>
          <w:szCs w:val="22"/>
        </w:rPr>
        <w:t xml:space="preserve"> had been </w:t>
      </w:r>
      <w:r w:rsidR="00A47A9F">
        <w:rPr>
          <w:rFonts w:ascii="Arial" w:hAnsi="Arial" w:cs="Arial"/>
          <w:sz w:val="22"/>
          <w:szCs w:val="22"/>
        </w:rPr>
        <w:t xml:space="preserve">miscalculated </w:t>
      </w:r>
      <w:r>
        <w:rPr>
          <w:rFonts w:ascii="Arial" w:hAnsi="Arial" w:cs="Arial"/>
          <w:sz w:val="22"/>
          <w:szCs w:val="22"/>
        </w:rPr>
        <w:t>by about £8,000 and the SBM would find out exactly what school would have to repay.  This would mean that school would be heading to a £30,000 deficit</w:t>
      </w:r>
      <w:r w:rsidR="00997FBD">
        <w:rPr>
          <w:rFonts w:ascii="Arial" w:hAnsi="Arial" w:cs="Arial"/>
          <w:sz w:val="22"/>
          <w:szCs w:val="22"/>
        </w:rPr>
        <w:t>,</w:t>
      </w:r>
      <w:r>
        <w:rPr>
          <w:rFonts w:ascii="Arial" w:hAnsi="Arial" w:cs="Arial"/>
          <w:sz w:val="22"/>
          <w:szCs w:val="22"/>
        </w:rPr>
        <w:t xml:space="preserve"> which was an additional stress on the school’s finances which were not related to the school’s own financial management.  The Chair commented that schools could not be held responsible for underpayment of staff: the money should be recouped from the LA.  A governor agreed that schools needed to come together and lobby the LA.</w:t>
      </w:r>
    </w:p>
    <w:p w:rsidR="001B5B16" w:rsidRDefault="001B5B16" w:rsidP="00863A17">
      <w:pPr>
        <w:jc w:val="both"/>
        <w:rPr>
          <w:rFonts w:ascii="Arial" w:hAnsi="Arial" w:cs="Arial"/>
          <w:sz w:val="22"/>
          <w:szCs w:val="22"/>
        </w:rPr>
      </w:pPr>
    </w:p>
    <w:p w:rsidR="001B5B16" w:rsidRDefault="001B5B16" w:rsidP="00863A17">
      <w:pPr>
        <w:jc w:val="both"/>
        <w:rPr>
          <w:rFonts w:ascii="Arial" w:hAnsi="Arial" w:cs="Arial"/>
          <w:sz w:val="22"/>
          <w:szCs w:val="22"/>
        </w:rPr>
      </w:pPr>
      <w:r>
        <w:rPr>
          <w:rFonts w:ascii="Arial" w:hAnsi="Arial" w:cs="Arial"/>
          <w:sz w:val="22"/>
          <w:szCs w:val="22"/>
        </w:rPr>
        <w:t>The H</w:t>
      </w:r>
      <w:r w:rsidR="00997FBD">
        <w:rPr>
          <w:rFonts w:ascii="Arial" w:hAnsi="Arial" w:cs="Arial"/>
          <w:sz w:val="22"/>
          <w:szCs w:val="22"/>
        </w:rPr>
        <w:t>eadteacher</w:t>
      </w:r>
      <w:r>
        <w:rPr>
          <w:rFonts w:ascii="Arial" w:hAnsi="Arial" w:cs="Arial"/>
          <w:sz w:val="22"/>
          <w:szCs w:val="22"/>
        </w:rPr>
        <w:t xml:space="preserve"> stated that school was currently in a crisis</w:t>
      </w:r>
      <w:r w:rsidR="00A47A9F">
        <w:rPr>
          <w:rFonts w:ascii="Arial" w:hAnsi="Arial" w:cs="Arial"/>
          <w:sz w:val="22"/>
          <w:szCs w:val="22"/>
        </w:rPr>
        <w:t xml:space="preserve"> &amp; operational</w:t>
      </w:r>
      <w:r>
        <w:rPr>
          <w:rFonts w:ascii="Arial" w:hAnsi="Arial" w:cs="Arial"/>
          <w:sz w:val="22"/>
          <w:szCs w:val="22"/>
        </w:rPr>
        <w:t xml:space="preserve"> management position rather than </w:t>
      </w:r>
      <w:r w:rsidR="00A47A9F">
        <w:rPr>
          <w:rFonts w:ascii="Arial" w:hAnsi="Arial" w:cs="Arial"/>
          <w:sz w:val="22"/>
          <w:szCs w:val="22"/>
        </w:rPr>
        <w:t>strategically leading.</w:t>
      </w:r>
      <w:r>
        <w:rPr>
          <w:rFonts w:ascii="Arial" w:hAnsi="Arial" w:cs="Arial"/>
          <w:sz w:val="22"/>
          <w:szCs w:val="22"/>
        </w:rPr>
        <w:t xml:space="preserve">  She had spoken to Carol Thomas</w:t>
      </w:r>
      <w:r w:rsidR="00997FBD">
        <w:rPr>
          <w:rFonts w:ascii="Arial" w:hAnsi="Arial" w:cs="Arial"/>
          <w:sz w:val="22"/>
          <w:szCs w:val="22"/>
        </w:rPr>
        <w:t>, external SIP, who commented that all head teachers</w:t>
      </w:r>
      <w:r>
        <w:rPr>
          <w:rFonts w:ascii="Arial" w:hAnsi="Arial" w:cs="Arial"/>
          <w:sz w:val="22"/>
          <w:szCs w:val="22"/>
        </w:rPr>
        <w:t xml:space="preserve"> were finding it extremely challenging to lead school</w:t>
      </w:r>
      <w:r w:rsidR="00A47A9F">
        <w:rPr>
          <w:rFonts w:ascii="Arial" w:hAnsi="Arial" w:cs="Arial"/>
          <w:sz w:val="22"/>
          <w:szCs w:val="22"/>
        </w:rPr>
        <w:t xml:space="preserve"> due to the significant issues they are facing</w:t>
      </w:r>
      <w:r>
        <w:rPr>
          <w:rFonts w:ascii="Arial" w:hAnsi="Arial" w:cs="Arial"/>
          <w:sz w:val="22"/>
          <w:szCs w:val="22"/>
        </w:rPr>
        <w:t>.  There had been a lot of bubble closures over the past three or four weeks</w:t>
      </w:r>
      <w:r w:rsidR="00F264E3">
        <w:rPr>
          <w:rFonts w:ascii="Arial" w:hAnsi="Arial" w:cs="Arial"/>
          <w:sz w:val="22"/>
          <w:szCs w:val="22"/>
        </w:rPr>
        <w:t xml:space="preserve"> so staff had not had sufficient time to prepare th</w:t>
      </w:r>
      <w:r w:rsidR="00A47A9F">
        <w:rPr>
          <w:rFonts w:ascii="Arial" w:hAnsi="Arial" w:cs="Arial"/>
          <w:sz w:val="22"/>
          <w:szCs w:val="22"/>
        </w:rPr>
        <w:t>e curriculum for September 2021 due to several self-isolating and the lack of together time as a team.</w:t>
      </w:r>
      <w:r w:rsidR="00F264E3">
        <w:rPr>
          <w:rFonts w:ascii="Arial" w:hAnsi="Arial" w:cs="Arial"/>
          <w:sz w:val="22"/>
          <w:szCs w:val="22"/>
        </w:rPr>
        <w:t xml:space="preserve">  </w:t>
      </w:r>
      <w:r w:rsidR="00E86220">
        <w:rPr>
          <w:rFonts w:ascii="Arial" w:hAnsi="Arial" w:cs="Arial"/>
          <w:sz w:val="22"/>
          <w:szCs w:val="22"/>
        </w:rPr>
        <w:t>The staffing team were very stressed and asked governors if</w:t>
      </w:r>
      <w:r w:rsidR="00E006FD">
        <w:rPr>
          <w:rFonts w:ascii="Arial" w:hAnsi="Arial" w:cs="Arial"/>
          <w:sz w:val="22"/>
          <w:szCs w:val="22"/>
        </w:rPr>
        <w:t>, on</w:t>
      </w:r>
      <w:r w:rsidR="00E86220">
        <w:rPr>
          <w:rFonts w:ascii="Arial" w:hAnsi="Arial" w:cs="Arial"/>
          <w:sz w:val="22"/>
          <w:szCs w:val="22"/>
        </w:rPr>
        <w:t xml:space="preserve"> Monday 26 July</w:t>
      </w:r>
      <w:r w:rsidR="00E006FD">
        <w:rPr>
          <w:rFonts w:ascii="Arial" w:hAnsi="Arial" w:cs="Arial"/>
          <w:sz w:val="22"/>
          <w:szCs w:val="22"/>
        </w:rPr>
        <w:t>, school</w:t>
      </w:r>
      <w:r w:rsidR="00E86220">
        <w:rPr>
          <w:rFonts w:ascii="Arial" w:hAnsi="Arial" w:cs="Arial"/>
          <w:sz w:val="22"/>
          <w:szCs w:val="22"/>
        </w:rPr>
        <w:t xml:space="preserve"> could be closed to children and revert to online learning so that teachers could prepare the curriculum.  Governors agreed that</w:t>
      </w:r>
      <w:r w:rsidR="00E006FD">
        <w:rPr>
          <w:rFonts w:ascii="Arial" w:hAnsi="Arial" w:cs="Arial"/>
          <w:sz w:val="22"/>
          <w:szCs w:val="22"/>
        </w:rPr>
        <w:t xml:space="preserve"> it was a reasonable adjustment:</w:t>
      </w:r>
      <w:r w:rsidR="00E86220">
        <w:rPr>
          <w:rFonts w:ascii="Arial" w:hAnsi="Arial" w:cs="Arial"/>
          <w:sz w:val="22"/>
          <w:szCs w:val="22"/>
        </w:rPr>
        <w:t xml:space="preserve"> teachers need</w:t>
      </w:r>
      <w:r w:rsidR="00E006FD">
        <w:rPr>
          <w:rFonts w:ascii="Arial" w:hAnsi="Arial" w:cs="Arial"/>
          <w:sz w:val="22"/>
          <w:szCs w:val="22"/>
        </w:rPr>
        <w:t>ed</w:t>
      </w:r>
      <w:r w:rsidR="00E86220">
        <w:rPr>
          <w:rFonts w:ascii="Arial" w:hAnsi="Arial" w:cs="Arial"/>
          <w:sz w:val="22"/>
          <w:szCs w:val="22"/>
        </w:rPr>
        <w:t xml:space="preserve"> to try to reclaim some lost time</w:t>
      </w:r>
      <w:r w:rsidR="00E006FD">
        <w:rPr>
          <w:rFonts w:ascii="Arial" w:hAnsi="Arial" w:cs="Arial"/>
          <w:sz w:val="22"/>
          <w:szCs w:val="22"/>
        </w:rPr>
        <w:t>, although the Chair commented that they needed to consider the impact of the late notice on parents</w:t>
      </w:r>
      <w:r w:rsidR="00E86220">
        <w:rPr>
          <w:rFonts w:ascii="Arial" w:hAnsi="Arial" w:cs="Arial"/>
          <w:sz w:val="22"/>
          <w:szCs w:val="22"/>
        </w:rPr>
        <w:t>.</w:t>
      </w:r>
      <w:r w:rsidR="00E006FD">
        <w:rPr>
          <w:rFonts w:ascii="Arial" w:hAnsi="Arial" w:cs="Arial"/>
          <w:sz w:val="22"/>
          <w:szCs w:val="22"/>
        </w:rPr>
        <w:t xml:space="preserve"> However, there was potential for Mr Williams to run a school sports club in the event of any emergency.</w:t>
      </w:r>
      <w:r w:rsidR="00E86220">
        <w:rPr>
          <w:rFonts w:ascii="Arial" w:hAnsi="Arial" w:cs="Arial"/>
          <w:sz w:val="22"/>
          <w:szCs w:val="22"/>
        </w:rPr>
        <w:t xml:space="preserve">  </w:t>
      </w:r>
      <w:r w:rsidR="00E006FD">
        <w:rPr>
          <w:rFonts w:ascii="Arial" w:hAnsi="Arial" w:cs="Arial"/>
          <w:sz w:val="22"/>
          <w:szCs w:val="22"/>
        </w:rPr>
        <w:t>Most of the Septembe</w:t>
      </w:r>
      <w:r w:rsidR="00A47A9F">
        <w:rPr>
          <w:rFonts w:ascii="Arial" w:hAnsi="Arial" w:cs="Arial"/>
          <w:sz w:val="22"/>
          <w:szCs w:val="22"/>
        </w:rPr>
        <w:t>r INSET focused on safeguarding so this was not a viable alternative option.</w:t>
      </w:r>
    </w:p>
    <w:p w:rsidR="00E006FD" w:rsidRDefault="00E006FD" w:rsidP="00863A17">
      <w:pPr>
        <w:jc w:val="both"/>
        <w:rPr>
          <w:rFonts w:ascii="Arial" w:hAnsi="Arial" w:cs="Arial"/>
          <w:sz w:val="22"/>
          <w:szCs w:val="22"/>
        </w:rPr>
      </w:pPr>
    </w:p>
    <w:p w:rsidR="00E86220" w:rsidRDefault="00E86220" w:rsidP="00863A17">
      <w:pPr>
        <w:jc w:val="both"/>
        <w:rPr>
          <w:rFonts w:ascii="Arial" w:hAnsi="Arial" w:cs="Arial"/>
          <w:sz w:val="22"/>
          <w:szCs w:val="22"/>
        </w:rPr>
      </w:pPr>
    </w:p>
    <w:p w:rsidR="00E86220" w:rsidRDefault="00E86220" w:rsidP="00863A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close the school to children on 26 July and revert to online learning in order to </w:t>
      </w:r>
    </w:p>
    <w:p w:rsidR="00E86220" w:rsidRDefault="00E86220" w:rsidP="00863A17">
      <w:pPr>
        <w:jc w:val="both"/>
        <w:rPr>
          <w:rFonts w:ascii="Arial" w:hAnsi="Arial" w:cs="Arial"/>
          <w:sz w:val="22"/>
          <w:szCs w:val="22"/>
        </w:rPr>
      </w:pPr>
      <w:r>
        <w:rPr>
          <w:rFonts w:ascii="Arial" w:hAnsi="Arial" w:cs="Arial"/>
          <w:sz w:val="22"/>
          <w:szCs w:val="22"/>
        </w:rPr>
        <w:tab/>
      </w:r>
      <w:r>
        <w:rPr>
          <w:rFonts w:ascii="Arial" w:hAnsi="Arial" w:cs="Arial"/>
          <w:sz w:val="22"/>
          <w:szCs w:val="22"/>
        </w:rPr>
        <w:tab/>
        <w:t>prepare the curriculum for September 2021</w:t>
      </w:r>
    </w:p>
    <w:p w:rsidR="00997FBD" w:rsidRDefault="00997FBD" w:rsidP="00863A17">
      <w:pPr>
        <w:jc w:val="both"/>
        <w:rPr>
          <w:rFonts w:ascii="Arial" w:hAnsi="Arial" w:cs="Arial"/>
          <w:sz w:val="22"/>
          <w:szCs w:val="22"/>
        </w:rPr>
      </w:pPr>
    </w:p>
    <w:p w:rsidR="00997FBD" w:rsidRDefault="00997FBD" w:rsidP="00997FBD">
      <w:pPr>
        <w:jc w:val="both"/>
        <w:rPr>
          <w:rFonts w:ascii="Arial" w:hAnsi="Arial" w:cs="Arial"/>
          <w:sz w:val="22"/>
          <w:szCs w:val="22"/>
        </w:rPr>
      </w:pPr>
      <w:r>
        <w:rPr>
          <w:rFonts w:ascii="Arial" w:hAnsi="Arial" w:cs="Arial"/>
          <w:sz w:val="22"/>
          <w:szCs w:val="22"/>
        </w:rPr>
        <w:t xml:space="preserve">Staff had planned a Y6 leaving assembly outside on Friday 23 July.  The SBM would ask for parental feedback regarding permission to have the Y6 children going around school to collect signatures and say their goodbyes.  </w:t>
      </w:r>
    </w:p>
    <w:p w:rsidR="00997FBD" w:rsidRDefault="00997FBD" w:rsidP="00863A17">
      <w:pPr>
        <w:jc w:val="both"/>
        <w:rPr>
          <w:rFonts w:ascii="Arial" w:hAnsi="Arial" w:cs="Arial"/>
          <w:sz w:val="22"/>
          <w:szCs w:val="22"/>
        </w:rPr>
      </w:pPr>
    </w:p>
    <w:p w:rsidR="00863A17" w:rsidRPr="00C228D2" w:rsidRDefault="00863A17" w:rsidP="00863A17">
      <w:pPr>
        <w:pStyle w:val="ListParagraph"/>
        <w:numPr>
          <w:ilvl w:val="0"/>
          <w:numId w:val="31"/>
        </w:numPr>
        <w:jc w:val="both"/>
        <w:rPr>
          <w:rFonts w:ascii="Arial" w:hAnsi="Arial" w:cs="Arial"/>
          <w:b/>
          <w:sz w:val="22"/>
          <w:szCs w:val="22"/>
          <w:u w:val="single"/>
        </w:rPr>
      </w:pPr>
      <w:r w:rsidRPr="00C228D2">
        <w:rPr>
          <w:rFonts w:ascii="Arial" w:hAnsi="Arial" w:cs="Arial"/>
          <w:b/>
          <w:sz w:val="22"/>
          <w:szCs w:val="22"/>
        </w:rPr>
        <w:t>IT issues</w:t>
      </w:r>
    </w:p>
    <w:p w:rsidR="00863A17" w:rsidRDefault="00863A17" w:rsidP="00863A17">
      <w:pPr>
        <w:jc w:val="both"/>
        <w:rPr>
          <w:rFonts w:ascii="Arial" w:hAnsi="Arial" w:cs="Arial"/>
          <w:b/>
          <w:sz w:val="22"/>
          <w:szCs w:val="22"/>
          <w:u w:val="single"/>
        </w:rPr>
      </w:pPr>
    </w:p>
    <w:p w:rsidR="00E006FD" w:rsidRDefault="00BB5121" w:rsidP="00863A17">
      <w:pPr>
        <w:jc w:val="both"/>
        <w:rPr>
          <w:rFonts w:ascii="Arial" w:hAnsi="Arial" w:cs="Arial"/>
          <w:sz w:val="22"/>
          <w:szCs w:val="22"/>
        </w:rPr>
      </w:pPr>
      <w:r>
        <w:rPr>
          <w:rFonts w:ascii="Arial" w:hAnsi="Arial" w:cs="Arial"/>
          <w:sz w:val="22"/>
          <w:szCs w:val="22"/>
        </w:rPr>
        <w:t xml:space="preserve">IT issues had </w:t>
      </w:r>
      <w:r w:rsidR="00997FBD">
        <w:rPr>
          <w:rFonts w:ascii="Arial" w:hAnsi="Arial" w:cs="Arial"/>
          <w:sz w:val="22"/>
          <w:szCs w:val="22"/>
        </w:rPr>
        <w:t xml:space="preserve">been discussed </w:t>
      </w:r>
      <w:r>
        <w:rPr>
          <w:rFonts w:ascii="Arial" w:hAnsi="Arial" w:cs="Arial"/>
          <w:sz w:val="22"/>
          <w:szCs w:val="22"/>
        </w:rPr>
        <w:t xml:space="preserve">in detail </w:t>
      </w:r>
      <w:r w:rsidR="00997FBD">
        <w:rPr>
          <w:rFonts w:ascii="Arial" w:hAnsi="Arial" w:cs="Arial"/>
          <w:sz w:val="22"/>
          <w:szCs w:val="22"/>
        </w:rPr>
        <w:t xml:space="preserve">at the </w:t>
      </w:r>
      <w:r>
        <w:rPr>
          <w:rFonts w:ascii="Arial" w:hAnsi="Arial" w:cs="Arial"/>
          <w:sz w:val="22"/>
          <w:szCs w:val="22"/>
        </w:rPr>
        <w:t xml:space="preserve">Governing Board </w:t>
      </w:r>
      <w:r w:rsidR="00997FBD">
        <w:rPr>
          <w:rFonts w:ascii="Arial" w:hAnsi="Arial" w:cs="Arial"/>
          <w:sz w:val="22"/>
          <w:szCs w:val="22"/>
        </w:rPr>
        <w:t xml:space="preserve">meeting held on 21 June 2021.  The Headteacher reminded governors that the she had requested </w:t>
      </w:r>
      <w:r w:rsidR="00E006FD">
        <w:rPr>
          <w:rFonts w:ascii="Arial" w:hAnsi="Arial" w:cs="Arial"/>
          <w:sz w:val="22"/>
          <w:szCs w:val="22"/>
        </w:rPr>
        <w:t>Chair’s action to order the server and l</w:t>
      </w:r>
      <w:r>
        <w:rPr>
          <w:rFonts w:ascii="Arial" w:hAnsi="Arial" w:cs="Arial"/>
          <w:sz w:val="22"/>
          <w:szCs w:val="22"/>
        </w:rPr>
        <w:t>aptops for teachers which were o</w:t>
      </w:r>
      <w:r w:rsidR="00E006FD">
        <w:rPr>
          <w:rFonts w:ascii="Arial" w:hAnsi="Arial" w:cs="Arial"/>
          <w:sz w:val="22"/>
          <w:szCs w:val="22"/>
        </w:rPr>
        <w:t>n rou</w:t>
      </w:r>
      <w:r w:rsidR="00997FBD">
        <w:rPr>
          <w:rFonts w:ascii="Arial" w:hAnsi="Arial" w:cs="Arial"/>
          <w:sz w:val="22"/>
          <w:szCs w:val="22"/>
        </w:rPr>
        <w:t>te.  This was a priority as they</w:t>
      </w:r>
      <w:r w:rsidR="00E006FD">
        <w:rPr>
          <w:rFonts w:ascii="Arial" w:hAnsi="Arial" w:cs="Arial"/>
          <w:sz w:val="22"/>
          <w:szCs w:val="22"/>
        </w:rPr>
        <w:t xml:space="preserve"> did not want resources delayed to prevent school opening in September.  Steve</w:t>
      </w:r>
      <w:r w:rsidR="00997FBD">
        <w:rPr>
          <w:rFonts w:ascii="Arial" w:hAnsi="Arial" w:cs="Arial"/>
          <w:sz w:val="22"/>
          <w:szCs w:val="22"/>
        </w:rPr>
        <w:t xml:space="preserve"> Gallagher </w:t>
      </w:r>
      <w:r>
        <w:rPr>
          <w:rFonts w:ascii="Arial" w:hAnsi="Arial" w:cs="Arial"/>
          <w:sz w:val="22"/>
          <w:szCs w:val="22"/>
        </w:rPr>
        <w:t>and</w:t>
      </w:r>
      <w:r w:rsidR="00E006FD">
        <w:rPr>
          <w:rFonts w:ascii="Arial" w:hAnsi="Arial" w:cs="Arial"/>
          <w:sz w:val="22"/>
          <w:szCs w:val="22"/>
        </w:rPr>
        <w:t xml:space="preserve"> Tony </w:t>
      </w:r>
      <w:r>
        <w:rPr>
          <w:rFonts w:ascii="Arial" w:hAnsi="Arial" w:cs="Arial"/>
          <w:sz w:val="22"/>
          <w:szCs w:val="22"/>
        </w:rPr>
        <w:t xml:space="preserve">from Intel Tech </w:t>
      </w:r>
      <w:r w:rsidR="00E006FD">
        <w:rPr>
          <w:rFonts w:ascii="Arial" w:hAnsi="Arial" w:cs="Arial"/>
          <w:sz w:val="22"/>
          <w:szCs w:val="22"/>
        </w:rPr>
        <w:t>ha</w:t>
      </w:r>
      <w:r>
        <w:rPr>
          <w:rFonts w:ascii="Arial" w:hAnsi="Arial" w:cs="Arial"/>
          <w:sz w:val="22"/>
          <w:szCs w:val="22"/>
        </w:rPr>
        <w:t>d</w:t>
      </w:r>
      <w:r w:rsidR="00E006FD">
        <w:rPr>
          <w:rFonts w:ascii="Arial" w:hAnsi="Arial" w:cs="Arial"/>
          <w:sz w:val="22"/>
          <w:szCs w:val="22"/>
        </w:rPr>
        <w:t xml:space="preserve"> b</w:t>
      </w:r>
      <w:r w:rsidR="00E20838">
        <w:rPr>
          <w:rFonts w:ascii="Arial" w:hAnsi="Arial" w:cs="Arial"/>
          <w:sz w:val="22"/>
          <w:szCs w:val="22"/>
        </w:rPr>
        <w:t>een in sc</w:t>
      </w:r>
      <w:r>
        <w:rPr>
          <w:rFonts w:ascii="Arial" w:hAnsi="Arial" w:cs="Arial"/>
          <w:sz w:val="22"/>
          <w:szCs w:val="22"/>
        </w:rPr>
        <w:t xml:space="preserve">hool to do a back-up so school was </w:t>
      </w:r>
      <w:r w:rsidR="00E20838">
        <w:rPr>
          <w:rFonts w:ascii="Arial" w:hAnsi="Arial" w:cs="Arial"/>
          <w:sz w:val="22"/>
          <w:szCs w:val="22"/>
        </w:rPr>
        <w:t>in a much better position.</w:t>
      </w:r>
    </w:p>
    <w:p w:rsidR="00E20838" w:rsidRDefault="00E20838" w:rsidP="00863A17">
      <w:pPr>
        <w:jc w:val="both"/>
        <w:rPr>
          <w:rFonts w:ascii="Arial" w:hAnsi="Arial" w:cs="Arial"/>
          <w:sz w:val="22"/>
          <w:szCs w:val="22"/>
        </w:rPr>
      </w:pPr>
    </w:p>
    <w:p w:rsidR="00E20838" w:rsidRPr="00863A17" w:rsidRDefault="00E20838" w:rsidP="00863A17">
      <w:pPr>
        <w:jc w:val="both"/>
        <w:rPr>
          <w:rFonts w:ascii="Arial" w:hAnsi="Arial" w:cs="Arial"/>
          <w:sz w:val="22"/>
          <w:szCs w:val="22"/>
        </w:rPr>
      </w:pPr>
      <w:r>
        <w:rPr>
          <w:rFonts w:ascii="Arial" w:hAnsi="Arial" w:cs="Arial"/>
          <w:sz w:val="22"/>
          <w:szCs w:val="22"/>
        </w:rPr>
        <w:t xml:space="preserve">Louise </w:t>
      </w:r>
      <w:r w:rsidR="00BB5121">
        <w:rPr>
          <w:rFonts w:ascii="Arial" w:hAnsi="Arial" w:cs="Arial"/>
          <w:sz w:val="22"/>
          <w:szCs w:val="22"/>
        </w:rPr>
        <w:t>Astbury</w:t>
      </w:r>
      <w:r w:rsidR="00D70F90">
        <w:rPr>
          <w:rFonts w:ascii="Arial" w:hAnsi="Arial" w:cs="Arial"/>
          <w:sz w:val="22"/>
          <w:szCs w:val="22"/>
        </w:rPr>
        <w:t xml:space="preserve"> had started work on the digital curriculum</w:t>
      </w:r>
      <w:r w:rsidR="00A47A9F">
        <w:rPr>
          <w:rFonts w:ascii="Arial" w:hAnsi="Arial" w:cs="Arial"/>
          <w:sz w:val="22"/>
          <w:szCs w:val="22"/>
        </w:rPr>
        <w:t xml:space="preserve">. This would look </w:t>
      </w:r>
      <w:r>
        <w:rPr>
          <w:rFonts w:ascii="Arial" w:hAnsi="Arial" w:cs="Arial"/>
          <w:sz w:val="22"/>
          <w:szCs w:val="22"/>
        </w:rPr>
        <w:t xml:space="preserve">at a </w:t>
      </w:r>
      <w:r w:rsidR="00A47A9F">
        <w:rPr>
          <w:rFonts w:ascii="Arial" w:hAnsi="Arial" w:cs="Arial"/>
          <w:sz w:val="22"/>
          <w:szCs w:val="22"/>
        </w:rPr>
        <w:t xml:space="preserve">three year </w:t>
      </w:r>
      <w:r>
        <w:rPr>
          <w:rFonts w:ascii="Arial" w:hAnsi="Arial" w:cs="Arial"/>
          <w:sz w:val="22"/>
          <w:szCs w:val="22"/>
        </w:rPr>
        <w:t xml:space="preserve">financial costing </w:t>
      </w:r>
      <w:r w:rsidR="00BB5121">
        <w:rPr>
          <w:rFonts w:ascii="Arial" w:hAnsi="Arial" w:cs="Arial"/>
          <w:sz w:val="22"/>
          <w:szCs w:val="22"/>
        </w:rPr>
        <w:t>to</w:t>
      </w:r>
      <w:r>
        <w:rPr>
          <w:rFonts w:ascii="Arial" w:hAnsi="Arial" w:cs="Arial"/>
          <w:sz w:val="22"/>
          <w:szCs w:val="22"/>
        </w:rPr>
        <w:t xml:space="preserve"> be approved at the autumn term </w:t>
      </w:r>
      <w:r w:rsidR="00D70F90">
        <w:rPr>
          <w:rFonts w:ascii="Arial" w:hAnsi="Arial" w:cs="Arial"/>
          <w:sz w:val="22"/>
          <w:szCs w:val="22"/>
        </w:rPr>
        <w:t xml:space="preserve">Finance, Personnel and Premises committee </w:t>
      </w:r>
      <w:r>
        <w:rPr>
          <w:rFonts w:ascii="Arial" w:hAnsi="Arial" w:cs="Arial"/>
          <w:sz w:val="22"/>
          <w:szCs w:val="22"/>
        </w:rPr>
        <w:t xml:space="preserve">meeting.  </w:t>
      </w:r>
      <w:r w:rsidR="00D70F90">
        <w:rPr>
          <w:rFonts w:ascii="Arial" w:hAnsi="Arial" w:cs="Arial"/>
          <w:sz w:val="22"/>
          <w:szCs w:val="22"/>
        </w:rPr>
        <w:t>Intel Tech were</w:t>
      </w:r>
      <w:r w:rsidR="00997FBD">
        <w:rPr>
          <w:rFonts w:ascii="Arial" w:hAnsi="Arial" w:cs="Arial"/>
          <w:sz w:val="22"/>
          <w:szCs w:val="22"/>
        </w:rPr>
        <w:t xml:space="preserve"> asked to look at investment per annum so that school was aware of future spending, although the Headteacher hoped that </w:t>
      </w:r>
      <w:r w:rsidR="00A47A9F">
        <w:rPr>
          <w:rFonts w:ascii="Arial" w:hAnsi="Arial" w:cs="Arial"/>
          <w:sz w:val="22"/>
          <w:szCs w:val="22"/>
        </w:rPr>
        <w:t>some Pupil Premium (PP) funding c</w:t>
      </w:r>
      <w:r w:rsidR="00997FBD">
        <w:rPr>
          <w:rFonts w:ascii="Arial" w:hAnsi="Arial" w:cs="Arial"/>
          <w:sz w:val="22"/>
          <w:szCs w:val="22"/>
        </w:rPr>
        <w:t xml:space="preserve">ould also be used.  </w:t>
      </w:r>
      <w:r>
        <w:rPr>
          <w:rFonts w:ascii="Arial" w:hAnsi="Arial" w:cs="Arial"/>
          <w:sz w:val="22"/>
          <w:szCs w:val="22"/>
        </w:rPr>
        <w:t xml:space="preserve"> </w:t>
      </w:r>
    </w:p>
    <w:p w:rsidR="00863A17" w:rsidRDefault="00863A17" w:rsidP="00863A17">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562"/>
        <w:gridCol w:w="9174"/>
      </w:tblGrid>
      <w:tr w:rsidR="00863A17" w:rsidRPr="00E20838" w:rsidTr="00863A17">
        <w:tc>
          <w:tcPr>
            <w:tcW w:w="562" w:type="dxa"/>
          </w:tcPr>
          <w:p w:rsidR="00863A17" w:rsidRPr="00E20838" w:rsidRDefault="00E20838" w:rsidP="00863A17">
            <w:pPr>
              <w:jc w:val="both"/>
              <w:rPr>
                <w:rFonts w:ascii="Arial" w:hAnsi="Arial" w:cs="Arial"/>
                <w:sz w:val="22"/>
                <w:szCs w:val="22"/>
              </w:rPr>
            </w:pPr>
            <w:r w:rsidRPr="00E20838">
              <w:rPr>
                <w:rFonts w:ascii="Arial" w:hAnsi="Arial" w:cs="Arial"/>
                <w:sz w:val="22"/>
                <w:szCs w:val="22"/>
              </w:rPr>
              <w:t>Q</w:t>
            </w:r>
          </w:p>
        </w:tc>
        <w:tc>
          <w:tcPr>
            <w:tcW w:w="9174" w:type="dxa"/>
          </w:tcPr>
          <w:p w:rsidR="00863A17" w:rsidRPr="00E20838" w:rsidRDefault="00E20838" w:rsidP="00863A17">
            <w:pPr>
              <w:jc w:val="both"/>
              <w:rPr>
                <w:rFonts w:ascii="Arial" w:hAnsi="Arial" w:cs="Arial"/>
                <w:sz w:val="22"/>
                <w:szCs w:val="22"/>
              </w:rPr>
            </w:pPr>
            <w:r w:rsidRPr="00E20838">
              <w:rPr>
                <w:rFonts w:ascii="Arial" w:hAnsi="Arial" w:cs="Arial"/>
                <w:sz w:val="22"/>
                <w:szCs w:val="22"/>
              </w:rPr>
              <w:t>Are you going to get the conditions loan?</w:t>
            </w:r>
          </w:p>
        </w:tc>
      </w:tr>
      <w:tr w:rsidR="00863A17" w:rsidRPr="00E20838" w:rsidTr="00863A17">
        <w:tc>
          <w:tcPr>
            <w:tcW w:w="562" w:type="dxa"/>
          </w:tcPr>
          <w:p w:rsidR="00863A17" w:rsidRPr="00E20838" w:rsidRDefault="00E20838" w:rsidP="00863A17">
            <w:pPr>
              <w:jc w:val="both"/>
              <w:rPr>
                <w:rFonts w:ascii="Arial" w:hAnsi="Arial" w:cs="Arial"/>
                <w:sz w:val="22"/>
                <w:szCs w:val="22"/>
              </w:rPr>
            </w:pPr>
            <w:r w:rsidRPr="00E20838">
              <w:rPr>
                <w:rFonts w:ascii="Arial" w:hAnsi="Arial" w:cs="Arial"/>
                <w:sz w:val="22"/>
                <w:szCs w:val="22"/>
              </w:rPr>
              <w:t>HT</w:t>
            </w:r>
          </w:p>
        </w:tc>
        <w:tc>
          <w:tcPr>
            <w:tcW w:w="9174" w:type="dxa"/>
          </w:tcPr>
          <w:p w:rsidR="00863A17" w:rsidRPr="00E20838" w:rsidRDefault="00E20838" w:rsidP="00863A17">
            <w:pPr>
              <w:jc w:val="both"/>
              <w:rPr>
                <w:rFonts w:ascii="Arial" w:hAnsi="Arial" w:cs="Arial"/>
                <w:sz w:val="22"/>
                <w:szCs w:val="22"/>
              </w:rPr>
            </w:pPr>
            <w:r w:rsidRPr="00E20838">
              <w:rPr>
                <w:rFonts w:ascii="Arial" w:hAnsi="Arial" w:cs="Arial"/>
                <w:sz w:val="22"/>
                <w:szCs w:val="22"/>
              </w:rPr>
              <w:t>No, we do not want to enter into a loan.</w:t>
            </w:r>
          </w:p>
        </w:tc>
      </w:tr>
      <w:tr w:rsidR="00E20838" w:rsidRPr="00E20838" w:rsidTr="00863A17">
        <w:tc>
          <w:tcPr>
            <w:tcW w:w="562" w:type="dxa"/>
          </w:tcPr>
          <w:p w:rsidR="00E20838" w:rsidRPr="00E20838" w:rsidRDefault="00E20838" w:rsidP="00863A17">
            <w:pPr>
              <w:jc w:val="both"/>
              <w:rPr>
                <w:rFonts w:ascii="Arial" w:hAnsi="Arial" w:cs="Arial"/>
                <w:sz w:val="22"/>
                <w:szCs w:val="22"/>
              </w:rPr>
            </w:pPr>
            <w:r>
              <w:rPr>
                <w:rFonts w:ascii="Arial" w:hAnsi="Arial" w:cs="Arial"/>
                <w:sz w:val="22"/>
                <w:szCs w:val="22"/>
              </w:rPr>
              <w:t>Q</w:t>
            </w:r>
          </w:p>
        </w:tc>
        <w:tc>
          <w:tcPr>
            <w:tcW w:w="9174" w:type="dxa"/>
          </w:tcPr>
          <w:p w:rsidR="00E20838" w:rsidRPr="00E20838" w:rsidRDefault="00E20838" w:rsidP="00E20838">
            <w:pPr>
              <w:jc w:val="both"/>
              <w:rPr>
                <w:rFonts w:ascii="Arial" w:hAnsi="Arial" w:cs="Arial"/>
                <w:sz w:val="22"/>
                <w:szCs w:val="22"/>
              </w:rPr>
            </w:pPr>
            <w:r>
              <w:rPr>
                <w:rFonts w:ascii="Arial" w:hAnsi="Arial" w:cs="Arial"/>
                <w:sz w:val="22"/>
                <w:szCs w:val="22"/>
              </w:rPr>
              <w:t>Has anyone taken over maintenance of the website?</w:t>
            </w:r>
          </w:p>
        </w:tc>
      </w:tr>
      <w:tr w:rsidR="00E20838" w:rsidRPr="00E20838" w:rsidTr="00863A17">
        <w:tc>
          <w:tcPr>
            <w:tcW w:w="562" w:type="dxa"/>
          </w:tcPr>
          <w:p w:rsidR="00E20838" w:rsidRDefault="00E20838" w:rsidP="00863A17">
            <w:pPr>
              <w:jc w:val="both"/>
              <w:rPr>
                <w:rFonts w:ascii="Arial" w:hAnsi="Arial" w:cs="Arial"/>
                <w:sz w:val="22"/>
                <w:szCs w:val="22"/>
              </w:rPr>
            </w:pPr>
            <w:r>
              <w:rPr>
                <w:rFonts w:ascii="Arial" w:hAnsi="Arial" w:cs="Arial"/>
                <w:sz w:val="22"/>
                <w:szCs w:val="22"/>
              </w:rPr>
              <w:t>HT</w:t>
            </w:r>
          </w:p>
        </w:tc>
        <w:tc>
          <w:tcPr>
            <w:tcW w:w="9174" w:type="dxa"/>
          </w:tcPr>
          <w:p w:rsidR="00E20838" w:rsidRDefault="00BB5121" w:rsidP="00E20838">
            <w:pPr>
              <w:jc w:val="both"/>
              <w:rPr>
                <w:rFonts w:ascii="Arial" w:hAnsi="Arial" w:cs="Arial"/>
                <w:sz w:val="22"/>
                <w:szCs w:val="22"/>
              </w:rPr>
            </w:pPr>
            <w:r>
              <w:rPr>
                <w:rFonts w:ascii="Arial" w:hAnsi="Arial" w:cs="Arial"/>
                <w:sz w:val="22"/>
                <w:szCs w:val="22"/>
              </w:rPr>
              <w:t>The Vice Chair</w:t>
            </w:r>
            <w:r w:rsidR="00E20838">
              <w:rPr>
                <w:rFonts w:ascii="Arial" w:hAnsi="Arial" w:cs="Arial"/>
                <w:sz w:val="22"/>
                <w:szCs w:val="22"/>
              </w:rPr>
              <w:t xml:space="preserve"> had brought to our attention concerns about</w:t>
            </w:r>
            <w:r w:rsidR="00A47A9F">
              <w:rPr>
                <w:rFonts w:ascii="Arial" w:hAnsi="Arial" w:cs="Arial"/>
                <w:sz w:val="22"/>
                <w:szCs w:val="22"/>
              </w:rPr>
              <w:t xml:space="preserve"> the website.  We have chosen Sch</w:t>
            </w:r>
            <w:r w:rsidR="00E20838">
              <w:rPr>
                <w:rFonts w:ascii="Arial" w:hAnsi="Arial" w:cs="Arial"/>
                <w:sz w:val="22"/>
                <w:szCs w:val="22"/>
              </w:rPr>
              <w:t>udio who are currently in the process of helping us</w:t>
            </w:r>
            <w:r>
              <w:rPr>
                <w:rFonts w:ascii="Arial" w:hAnsi="Arial" w:cs="Arial"/>
                <w:sz w:val="22"/>
                <w:szCs w:val="22"/>
              </w:rPr>
              <w:t xml:space="preserve"> to transfer documentation.  [The Headteacher] </w:t>
            </w:r>
            <w:r w:rsidR="00E20838">
              <w:rPr>
                <w:rFonts w:ascii="Arial" w:hAnsi="Arial" w:cs="Arial"/>
                <w:sz w:val="22"/>
                <w:szCs w:val="22"/>
              </w:rPr>
              <w:t xml:space="preserve">and Adam Booth met to discuss transferral of documentation or whether to start again </w:t>
            </w:r>
            <w:r>
              <w:rPr>
                <w:rFonts w:ascii="Arial" w:hAnsi="Arial" w:cs="Arial"/>
                <w:sz w:val="22"/>
                <w:szCs w:val="22"/>
              </w:rPr>
              <w:t xml:space="preserve">and </w:t>
            </w:r>
            <w:r w:rsidR="00E20838">
              <w:rPr>
                <w:rFonts w:ascii="Arial" w:hAnsi="Arial" w:cs="Arial"/>
                <w:sz w:val="22"/>
                <w:szCs w:val="22"/>
              </w:rPr>
              <w:t xml:space="preserve">the latter </w:t>
            </w:r>
            <w:r>
              <w:rPr>
                <w:rFonts w:ascii="Arial" w:hAnsi="Arial" w:cs="Arial"/>
                <w:sz w:val="22"/>
                <w:szCs w:val="22"/>
              </w:rPr>
              <w:t xml:space="preserve">option was </w:t>
            </w:r>
            <w:r w:rsidR="00E20838">
              <w:rPr>
                <w:rFonts w:ascii="Arial" w:hAnsi="Arial" w:cs="Arial"/>
                <w:sz w:val="22"/>
                <w:szCs w:val="22"/>
              </w:rPr>
              <w:t xml:space="preserve">preferred.  We have come up with a list of new buttons for drop down menus and picked what we want </w:t>
            </w:r>
            <w:r>
              <w:rPr>
                <w:rFonts w:ascii="Arial" w:hAnsi="Arial" w:cs="Arial"/>
                <w:sz w:val="22"/>
                <w:szCs w:val="22"/>
              </w:rPr>
              <w:t xml:space="preserve">the </w:t>
            </w:r>
            <w:r w:rsidR="00E20838">
              <w:rPr>
                <w:rFonts w:ascii="Arial" w:hAnsi="Arial" w:cs="Arial"/>
                <w:sz w:val="22"/>
                <w:szCs w:val="22"/>
              </w:rPr>
              <w:t>website to look like.  We will send documents so we can launch a new website in September 2021.</w:t>
            </w:r>
          </w:p>
        </w:tc>
      </w:tr>
      <w:tr w:rsidR="00E20838" w:rsidRPr="00E20838" w:rsidTr="00863A17">
        <w:tc>
          <w:tcPr>
            <w:tcW w:w="562" w:type="dxa"/>
          </w:tcPr>
          <w:p w:rsidR="00E20838" w:rsidRDefault="00E20838" w:rsidP="00863A17">
            <w:pPr>
              <w:jc w:val="both"/>
              <w:rPr>
                <w:rFonts w:ascii="Arial" w:hAnsi="Arial" w:cs="Arial"/>
                <w:sz w:val="22"/>
                <w:szCs w:val="22"/>
              </w:rPr>
            </w:pPr>
            <w:r>
              <w:rPr>
                <w:rFonts w:ascii="Arial" w:hAnsi="Arial" w:cs="Arial"/>
                <w:sz w:val="22"/>
                <w:szCs w:val="22"/>
              </w:rPr>
              <w:t>Q</w:t>
            </w:r>
          </w:p>
        </w:tc>
        <w:tc>
          <w:tcPr>
            <w:tcW w:w="9174" w:type="dxa"/>
          </w:tcPr>
          <w:p w:rsidR="00E20838" w:rsidRDefault="00E20838" w:rsidP="00863A17">
            <w:pPr>
              <w:jc w:val="both"/>
              <w:rPr>
                <w:rFonts w:ascii="Arial" w:hAnsi="Arial" w:cs="Arial"/>
                <w:sz w:val="22"/>
                <w:szCs w:val="22"/>
              </w:rPr>
            </w:pPr>
            <w:r>
              <w:rPr>
                <w:rFonts w:ascii="Arial" w:hAnsi="Arial" w:cs="Arial"/>
                <w:sz w:val="22"/>
                <w:szCs w:val="22"/>
              </w:rPr>
              <w:t>Have we used the government’s compliance information for the website?</w:t>
            </w:r>
          </w:p>
        </w:tc>
      </w:tr>
      <w:tr w:rsidR="00E20838" w:rsidRPr="00E20838" w:rsidTr="00863A17">
        <w:tc>
          <w:tcPr>
            <w:tcW w:w="562" w:type="dxa"/>
          </w:tcPr>
          <w:p w:rsidR="00E20838" w:rsidRDefault="00E20838" w:rsidP="00863A17">
            <w:pPr>
              <w:jc w:val="both"/>
              <w:rPr>
                <w:rFonts w:ascii="Arial" w:hAnsi="Arial" w:cs="Arial"/>
                <w:sz w:val="22"/>
                <w:szCs w:val="22"/>
              </w:rPr>
            </w:pPr>
            <w:r>
              <w:rPr>
                <w:rFonts w:ascii="Arial" w:hAnsi="Arial" w:cs="Arial"/>
                <w:sz w:val="22"/>
                <w:szCs w:val="22"/>
              </w:rPr>
              <w:t>HT</w:t>
            </w:r>
          </w:p>
        </w:tc>
        <w:tc>
          <w:tcPr>
            <w:tcW w:w="9174" w:type="dxa"/>
          </w:tcPr>
          <w:p w:rsidR="00E20838" w:rsidRDefault="00E20838" w:rsidP="00BB5121">
            <w:pPr>
              <w:jc w:val="both"/>
              <w:rPr>
                <w:rFonts w:ascii="Arial" w:hAnsi="Arial" w:cs="Arial"/>
                <w:sz w:val="22"/>
                <w:szCs w:val="22"/>
              </w:rPr>
            </w:pPr>
            <w:r>
              <w:rPr>
                <w:rFonts w:ascii="Arial" w:hAnsi="Arial" w:cs="Arial"/>
                <w:sz w:val="22"/>
                <w:szCs w:val="22"/>
              </w:rPr>
              <w:t>The new company run a diagnostic report</w:t>
            </w:r>
            <w:r w:rsidR="00BB5121">
              <w:rPr>
                <w:rFonts w:ascii="Arial" w:hAnsi="Arial" w:cs="Arial"/>
                <w:sz w:val="22"/>
                <w:szCs w:val="22"/>
              </w:rPr>
              <w:t>,</w:t>
            </w:r>
            <w:r>
              <w:rPr>
                <w:rFonts w:ascii="Arial" w:hAnsi="Arial" w:cs="Arial"/>
                <w:sz w:val="22"/>
                <w:szCs w:val="22"/>
              </w:rPr>
              <w:t xml:space="preserve"> which tells us if we are compliant; if not then an email </w:t>
            </w:r>
            <w:r w:rsidR="00BB5121">
              <w:rPr>
                <w:rFonts w:ascii="Arial" w:hAnsi="Arial" w:cs="Arial"/>
                <w:sz w:val="22"/>
                <w:szCs w:val="22"/>
              </w:rPr>
              <w:t xml:space="preserve">goes </w:t>
            </w:r>
            <w:r>
              <w:rPr>
                <w:rFonts w:ascii="Arial" w:hAnsi="Arial" w:cs="Arial"/>
                <w:sz w:val="22"/>
                <w:szCs w:val="22"/>
              </w:rPr>
              <w:t xml:space="preserve">direct to the Headteacher.  We will get alerts when documents are due for renewal. </w:t>
            </w:r>
          </w:p>
        </w:tc>
      </w:tr>
    </w:tbl>
    <w:p w:rsidR="00863A17" w:rsidRDefault="00863A17" w:rsidP="00863A17">
      <w:pPr>
        <w:jc w:val="both"/>
        <w:rPr>
          <w:rFonts w:ascii="Arial" w:hAnsi="Arial" w:cs="Arial"/>
          <w:b/>
          <w:sz w:val="22"/>
          <w:szCs w:val="22"/>
          <w:u w:val="single"/>
        </w:rPr>
      </w:pPr>
    </w:p>
    <w:p w:rsidR="00E20838" w:rsidRPr="00E20838" w:rsidRDefault="00E20838" w:rsidP="00863A17">
      <w:pPr>
        <w:jc w:val="both"/>
        <w:rPr>
          <w:rFonts w:ascii="Arial" w:hAnsi="Arial" w:cs="Arial"/>
          <w:sz w:val="22"/>
          <w:szCs w:val="22"/>
        </w:rPr>
      </w:pPr>
      <w:r w:rsidRPr="00E20838">
        <w:rPr>
          <w:rFonts w:ascii="Arial" w:hAnsi="Arial" w:cs="Arial"/>
          <w:sz w:val="22"/>
          <w:szCs w:val="22"/>
        </w:rPr>
        <w:t>The H</w:t>
      </w:r>
      <w:r>
        <w:rPr>
          <w:rFonts w:ascii="Arial" w:hAnsi="Arial" w:cs="Arial"/>
          <w:sz w:val="22"/>
          <w:szCs w:val="22"/>
        </w:rPr>
        <w:t>eadteacher</w:t>
      </w:r>
      <w:r w:rsidRPr="00E20838">
        <w:rPr>
          <w:rFonts w:ascii="Arial" w:hAnsi="Arial" w:cs="Arial"/>
          <w:sz w:val="22"/>
          <w:szCs w:val="22"/>
        </w:rPr>
        <w:t xml:space="preserve"> shared her screen to show </w:t>
      </w:r>
      <w:r>
        <w:rPr>
          <w:rFonts w:ascii="Arial" w:hAnsi="Arial" w:cs="Arial"/>
          <w:sz w:val="22"/>
          <w:szCs w:val="22"/>
        </w:rPr>
        <w:t>a similar</w:t>
      </w:r>
      <w:r w:rsidRPr="00E20838">
        <w:rPr>
          <w:rFonts w:ascii="Arial" w:hAnsi="Arial" w:cs="Arial"/>
          <w:sz w:val="22"/>
          <w:szCs w:val="22"/>
        </w:rPr>
        <w:t xml:space="preserve"> website for </w:t>
      </w:r>
      <w:r>
        <w:rPr>
          <w:rFonts w:ascii="Arial" w:hAnsi="Arial" w:cs="Arial"/>
          <w:sz w:val="22"/>
          <w:szCs w:val="22"/>
        </w:rPr>
        <w:t xml:space="preserve">Middleton Parish Church School in Rochdale.  The new website would celebrate Buckton Vale Primary School as there were so many wonderful things happening in school.  </w:t>
      </w:r>
    </w:p>
    <w:p w:rsidR="00863A17" w:rsidRDefault="00863A17" w:rsidP="00863A17">
      <w:pPr>
        <w:jc w:val="both"/>
        <w:rPr>
          <w:rFonts w:ascii="Arial" w:hAnsi="Arial" w:cs="Arial"/>
          <w:b/>
          <w:sz w:val="22"/>
          <w:szCs w:val="22"/>
          <w:u w:val="single"/>
        </w:rPr>
      </w:pPr>
    </w:p>
    <w:p w:rsidR="00863A17" w:rsidRPr="00863A17" w:rsidRDefault="00863A17" w:rsidP="00863A17">
      <w:pPr>
        <w:pStyle w:val="ListParagraph"/>
        <w:numPr>
          <w:ilvl w:val="0"/>
          <w:numId w:val="31"/>
        </w:numPr>
        <w:jc w:val="both"/>
        <w:rPr>
          <w:rFonts w:ascii="Arial" w:hAnsi="Arial" w:cs="Arial"/>
          <w:b/>
          <w:sz w:val="22"/>
          <w:szCs w:val="22"/>
          <w:u w:val="single"/>
        </w:rPr>
      </w:pPr>
      <w:r w:rsidRPr="00863A17">
        <w:rPr>
          <w:rFonts w:ascii="Arial" w:hAnsi="Arial" w:cs="Arial"/>
          <w:b/>
          <w:sz w:val="22"/>
          <w:szCs w:val="22"/>
        </w:rPr>
        <w:t>Office extension</w:t>
      </w:r>
    </w:p>
    <w:p w:rsidR="00863A17" w:rsidRDefault="00863A17" w:rsidP="00863A17">
      <w:pPr>
        <w:jc w:val="both"/>
        <w:rPr>
          <w:rFonts w:ascii="Arial" w:hAnsi="Arial" w:cs="Arial"/>
          <w:b/>
          <w:sz w:val="22"/>
          <w:szCs w:val="22"/>
          <w:u w:val="single"/>
        </w:rPr>
      </w:pPr>
    </w:p>
    <w:p w:rsidR="00BB5121" w:rsidRPr="00BB5121" w:rsidRDefault="00BB5121" w:rsidP="00863A17">
      <w:pPr>
        <w:jc w:val="both"/>
        <w:rPr>
          <w:rFonts w:ascii="Arial" w:hAnsi="Arial" w:cs="Arial"/>
          <w:sz w:val="22"/>
          <w:szCs w:val="22"/>
        </w:rPr>
      </w:pPr>
      <w:r w:rsidRPr="00BB5121">
        <w:rPr>
          <w:rFonts w:ascii="Arial" w:hAnsi="Arial" w:cs="Arial"/>
          <w:sz w:val="22"/>
          <w:szCs w:val="22"/>
        </w:rPr>
        <w:t>The Headteacher</w:t>
      </w:r>
      <w:r>
        <w:rPr>
          <w:rFonts w:ascii="Arial" w:hAnsi="Arial" w:cs="Arial"/>
          <w:sz w:val="22"/>
          <w:szCs w:val="22"/>
        </w:rPr>
        <w:t xml:space="preserve"> referred to the costs for IT and suggested that the work to the office extension was delayed, but asked governors for their decision.  The current quote for work was between £10-12,000, which would use all the capital funding, some of which had been earmarked for IT improvements.  The Headteacher asked governors if they should delay the project or add to the deficit budget. </w:t>
      </w:r>
    </w:p>
    <w:p w:rsidR="00863A17" w:rsidRDefault="00863A17" w:rsidP="00863A17">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562"/>
        <w:gridCol w:w="9174"/>
      </w:tblGrid>
      <w:tr w:rsidR="00863A17" w:rsidRPr="00E20838" w:rsidTr="00613E40">
        <w:tc>
          <w:tcPr>
            <w:tcW w:w="562" w:type="dxa"/>
          </w:tcPr>
          <w:p w:rsidR="00863A17" w:rsidRPr="00E20838" w:rsidRDefault="00E20838" w:rsidP="00613E40">
            <w:pPr>
              <w:jc w:val="both"/>
              <w:rPr>
                <w:rFonts w:ascii="Arial" w:hAnsi="Arial" w:cs="Arial"/>
                <w:sz w:val="22"/>
                <w:szCs w:val="22"/>
              </w:rPr>
            </w:pPr>
            <w:r>
              <w:rPr>
                <w:rFonts w:ascii="Arial" w:hAnsi="Arial" w:cs="Arial"/>
                <w:sz w:val="22"/>
                <w:szCs w:val="22"/>
              </w:rPr>
              <w:t>Q</w:t>
            </w:r>
          </w:p>
        </w:tc>
        <w:tc>
          <w:tcPr>
            <w:tcW w:w="9174" w:type="dxa"/>
          </w:tcPr>
          <w:p w:rsidR="00863A17" w:rsidRPr="00E20838" w:rsidRDefault="00BB5121" w:rsidP="00BB5121">
            <w:pPr>
              <w:jc w:val="both"/>
              <w:rPr>
                <w:rFonts w:ascii="Arial" w:hAnsi="Arial" w:cs="Arial"/>
                <w:sz w:val="22"/>
                <w:szCs w:val="22"/>
              </w:rPr>
            </w:pPr>
            <w:r>
              <w:rPr>
                <w:rFonts w:ascii="Arial" w:hAnsi="Arial" w:cs="Arial"/>
                <w:sz w:val="22"/>
                <w:szCs w:val="22"/>
              </w:rPr>
              <w:t xml:space="preserve">We have a new hybrid way of working.  Could we continue to share rotas? </w:t>
            </w:r>
          </w:p>
        </w:tc>
      </w:tr>
      <w:tr w:rsidR="00BB5121" w:rsidRPr="00E20838" w:rsidTr="00613E40">
        <w:tc>
          <w:tcPr>
            <w:tcW w:w="562" w:type="dxa"/>
          </w:tcPr>
          <w:p w:rsidR="00BB5121" w:rsidRDefault="00BB5121" w:rsidP="00613E40">
            <w:pPr>
              <w:jc w:val="both"/>
              <w:rPr>
                <w:rFonts w:ascii="Arial" w:hAnsi="Arial" w:cs="Arial"/>
                <w:sz w:val="22"/>
                <w:szCs w:val="22"/>
              </w:rPr>
            </w:pPr>
            <w:r>
              <w:rPr>
                <w:rFonts w:ascii="Arial" w:hAnsi="Arial" w:cs="Arial"/>
                <w:sz w:val="22"/>
                <w:szCs w:val="22"/>
              </w:rPr>
              <w:t>HT</w:t>
            </w:r>
          </w:p>
        </w:tc>
        <w:tc>
          <w:tcPr>
            <w:tcW w:w="9174" w:type="dxa"/>
          </w:tcPr>
          <w:p w:rsidR="00BB5121" w:rsidRDefault="00BB5121" w:rsidP="00BB5121">
            <w:pPr>
              <w:jc w:val="both"/>
              <w:rPr>
                <w:rFonts w:ascii="Arial" w:hAnsi="Arial" w:cs="Arial"/>
                <w:sz w:val="22"/>
                <w:szCs w:val="22"/>
              </w:rPr>
            </w:pPr>
            <w:r>
              <w:rPr>
                <w:rFonts w:ascii="Arial" w:hAnsi="Arial" w:cs="Arial"/>
                <w:sz w:val="22"/>
                <w:szCs w:val="22"/>
              </w:rPr>
              <w:t>We are currently managing it with a rota but sometimes Lisa &amp; Carol have to work together on something, such as banking, so Jackie needs to be in the office.  We could plan strategically that the office staff could use the Headteacher’s office at certain times.</w:t>
            </w:r>
          </w:p>
        </w:tc>
      </w:tr>
      <w:tr w:rsidR="00863A17" w:rsidRPr="00E20838" w:rsidTr="00613E40">
        <w:tc>
          <w:tcPr>
            <w:tcW w:w="562" w:type="dxa"/>
          </w:tcPr>
          <w:p w:rsidR="00863A17" w:rsidRPr="00E20838" w:rsidRDefault="00D35A8B" w:rsidP="00613E40">
            <w:pPr>
              <w:jc w:val="both"/>
              <w:rPr>
                <w:rFonts w:ascii="Arial" w:hAnsi="Arial" w:cs="Arial"/>
                <w:sz w:val="22"/>
                <w:szCs w:val="22"/>
              </w:rPr>
            </w:pPr>
            <w:r>
              <w:rPr>
                <w:rFonts w:ascii="Arial" w:hAnsi="Arial" w:cs="Arial"/>
                <w:sz w:val="22"/>
                <w:szCs w:val="22"/>
              </w:rPr>
              <w:t>JB</w:t>
            </w:r>
          </w:p>
        </w:tc>
        <w:tc>
          <w:tcPr>
            <w:tcW w:w="9174" w:type="dxa"/>
          </w:tcPr>
          <w:p w:rsidR="00863A17" w:rsidRPr="00E20838" w:rsidRDefault="00D35A8B" w:rsidP="00BB5121">
            <w:pPr>
              <w:jc w:val="both"/>
              <w:rPr>
                <w:rFonts w:ascii="Arial" w:hAnsi="Arial" w:cs="Arial"/>
                <w:sz w:val="22"/>
                <w:szCs w:val="22"/>
              </w:rPr>
            </w:pPr>
            <w:r>
              <w:rPr>
                <w:rFonts w:ascii="Arial" w:hAnsi="Arial" w:cs="Arial"/>
                <w:sz w:val="22"/>
                <w:szCs w:val="22"/>
              </w:rPr>
              <w:t>Storage space is insufficient</w:t>
            </w:r>
            <w:r w:rsidR="00A47A9F">
              <w:rPr>
                <w:rFonts w:ascii="Arial" w:hAnsi="Arial" w:cs="Arial"/>
                <w:sz w:val="22"/>
                <w:szCs w:val="22"/>
              </w:rPr>
              <w:t xml:space="preserve"> in the office</w:t>
            </w:r>
            <w:r>
              <w:rPr>
                <w:rFonts w:ascii="Arial" w:hAnsi="Arial" w:cs="Arial"/>
                <w:sz w:val="22"/>
                <w:szCs w:val="22"/>
              </w:rPr>
              <w:t>,</w:t>
            </w:r>
            <w:r w:rsidR="00BB5121">
              <w:rPr>
                <w:rFonts w:ascii="Arial" w:hAnsi="Arial" w:cs="Arial"/>
                <w:sz w:val="22"/>
                <w:szCs w:val="22"/>
              </w:rPr>
              <w:t xml:space="preserve"> we</w:t>
            </w:r>
            <w:r>
              <w:rPr>
                <w:rFonts w:ascii="Arial" w:hAnsi="Arial" w:cs="Arial"/>
                <w:sz w:val="22"/>
                <w:szCs w:val="22"/>
              </w:rPr>
              <w:t xml:space="preserve"> need more space for compute</w:t>
            </w:r>
            <w:r w:rsidR="00BB5121">
              <w:rPr>
                <w:rFonts w:ascii="Arial" w:hAnsi="Arial" w:cs="Arial"/>
                <w:sz w:val="22"/>
                <w:szCs w:val="22"/>
              </w:rPr>
              <w:t>rs</w:t>
            </w:r>
            <w:r>
              <w:rPr>
                <w:rFonts w:ascii="Arial" w:hAnsi="Arial" w:cs="Arial"/>
                <w:sz w:val="22"/>
                <w:szCs w:val="22"/>
              </w:rPr>
              <w:t xml:space="preserve">.  </w:t>
            </w:r>
          </w:p>
        </w:tc>
      </w:tr>
      <w:tr w:rsidR="00D35A8B" w:rsidRPr="00E20838" w:rsidTr="00613E40">
        <w:tc>
          <w:tcPr>
            <w:tcW w:w="562" w:type="dxa"/>
          </w:tcPr>
          <w:p w:rsidR="00D35A8B" w:rsidRDefault="00D35A8B" w:rsidP="00613E40">
            <w:pPr>
              <w:jc w:val="both"/>
              <w:rPr>
                <w:rFonts w:ascii="Arial" w:hAnsi="Arial" w:cs="Arial"/>
                <w:sz w:val="22"/>
                <w:szCs w:val="22"/>
              </w:rPr>
            </w:pPr>
            <w:r>
              <w:rPr>
                <w:rFonts w:ascii="Arial" w:hAnsi="Arial" w:cs="Arial"/>
                <w:sz w:val="22"/>
                <w:szCs w:val="22"/>
              </w:rPr>
              <w:lastRenderedPageBreak/>
              <w:t>Q</w:t>
            </w:r>
          </w:p>
        </w:tc>
        <w:tc>
          <w:tcPr>
            <w:tcW w:w="9174" w:type="dxa"/>
          </w:tcPr>
          <w:p w:rsidR="00D35A8B" w:rsidRDefault="00D35A8B" w:rsidP="00613E40">
            <w:pPr>
              <w:jc w:val="both"/>
              <w:rPr>
                <w:rFonts w:ascii="Arial" w:hAnsi="Arial" w:cs="Arial"/>
                <w:sz w:val="22"/>
                <w:szCs w:val="22"/>
              </w:rPr>
            </w:pPr>
            <w:r>
              <w:rPr>
                <w:rFonts w:ascii="Arial" w:hAnsi="Arial" w:cs="Arial"/>
                <w:sz w:val="22"/>
                <w:szCs w:val="22"/>
              </w:rPr>
              <w:t>Can we do anything to resolve that in the short term?</w:t>
            </w:r>
          </w:p>
        </w:tc>
      </w:tr>
      <w:tr w:rsidR="00D35A8B" w:rsidRPr="00E20838" w:rsidTr="00613E40">
        <w:tc>
          <w:tcPr>
            <w:tcW w:w="562" w:type="dxa"/>
          </w:tcPr>
          <w:p w:rsidR="00D35A8B" w:rsidRDefault="00D35A8B" w:rsidP="00613E40">
            <w:pPr>
              <w:jc w:val="both"/>
              <w:rPr>
                <w:rFonts w:ascii="Arial" w:hAnsi="Arial" w:cs="Arial"/>
                <w:sz w:val="22"/>
                <w:szCs w:val="22"/>
              </w:rPr>
            </w:pPr>
            <w:r>
              <w:rPr>
                <w:rFonts w:ascii="Arial" w:hAnsi="Arial" w:cs="Arial"/>
                <w:sz w:val="22"/>
                <w:szCs w:val="22"/>
              </w:rPr>
              <w:t>JB</w:t>
            </w:r>
          </w:p>
        </w:tc>
        <w:tc>
          <w:tcPr>
            <w:tcW w:w="9174" w:type="dxa"/>
          </w:tcPr>
          <w:p w:rsidR="00D35A8B" w:rsidRDefault="00D35A8B" w:rsidP="00613E40">
            <w:pPr>
              <w:jc w:val="both"/>
              <w:rPr>
                <w:rFonts w:ascii="Arial" w:hAnsi="Arial" w:cs="Arial"/>
                <w:sz w:val="22"/>
                <w:szCs w:val="22"/>
              </w:rPr>
            </w:pPr>
            <w:r>
              <w:rPr>
                <w:rFonts w:ascii="Arial" w:hAnsi="Arial" w:cs="Arial"/>
                <w:sz w:val="22"/>
                <w:szCs w:val="22"/>
              </w:rPr>
              <w:t>I am limited because I cannot show my screen to the public</w:t>
            </w:r>
          </w:p>
        </w:tc>
      </w:tr>
      <w:tr w:rsidR="00D35A8B" w:rsidRPr="00E20838" w:rsidTr="00613E40">
        <w:tc>
          <w:tcPr>
            <w:tcW w:w="562" w:type="dxa"/>
          </w:tcPr>
          <w:p w:rsidR="00D35A8B" w:rsidRDefault="00D35A8B" w:rsidP="00613E40">
            <w:pPr>
              <w:jc w:val="both"/>
              <w:rPr>
                <w:rFonts w:ascii="Arial" w:hAnsi="Arial" w:cs="Arial"/>
                <w:sz w:val="22"/>
                <w:szCs w:val="22"/>
              </w:rPr>
            </w:pPr>
            <w:r>
              <w:rPr>
                <w:rFonts w:ascii="Arial" w:hAnsi="Arial" w:cs="Arial"/>
                <w:sz w:val="22"/>
                <w:szCs w:val="22"/>
              </w:rPr>
              <w:t>Q</w:t>
            </w:r>
          </w:p>
        </w:tc>
        <w:tc>
          <w:tcPr>
            <w:tcW w:w="9174" w:type="dxa"/>
          </w:tcPr>
          <w:p w:rsidR="00D35A8B" w:rsidRDefault="00D35A8B" w:rsidP="00613E40">
            <w:pPr>
              <w:jc w:val="both"/>
              <w:rPr>
                <w:rFonts w:ascii="Arial" w:hAnsi="Arial" w:cs="Arial"/>
                <w:sz w:val="22"/>
                <w:szCs w:val="22"/>
              </w:rPr>
            </w:pPr>
            <w:r>
              <w:rPr>
                <w:rFonts w:ascii="Arial" w:hAnsi="Arial" w:cs="Arial"/>
                <w:sz w:val="22"/>
                <w:szCs w:val="22"/>
              </w:rPr>
              <w:t xml:space="preserve">You still have an issue with ventilation.  </w:t>
            </w:r>
            <w:r w:rsidR="00BB5121">
              <w:rPr>
                <w:rFonts w:ascii="Arial" w:hAnsi="Arial" w:cs="Arial"/>
                <w:sz w:val="22"/>
                <w:szCs w:val="22"/>
              </w:rPr>
              <w:t>The office does not meet HSE regulations in terms of space and ventilation</w:t>
            </w:r>
          </w:p>
        </w:tc>
      </w:tr>
    </w:tbl>
    <w:p w:rsidR="00863A17" w:rsidRDefault="00863A17" w:rsidP="00863A17">
      <w:pPr>
        <w:jc w:val="both"/>
        <w:rPr>
          <w:rFonts w:ascii="Arial" w:hAnsi="Arial" w:cs="Arial"/>
          <w:b/>
          <w:sz w:val="22"/>
          <w:szCs w:val="22"/>
          <w:u w:val="single"/>
        </w:rPr>
      </w:pPr>
    </w:p>
    <w:p w:rsidR="00BB5121" w:rsidRPr="00BB5121" w:rsidRDefault="00BB5121" w:rsidP="00863A17">
      <w:pPr>
        <w:jc w:val="both"/>
        <w:rPr>
          <w:rFonts w:ascii="Arial" w:hAnsi="Arial" w:cs="Arial"/>
          <w:sz w:val="22"/>
          <w:szCs w:val="22"/>
        </w:rPr>
      </w:pPr>
      <w:r w:rsidRPr="00BB5121">
        <w:rPr>
          <w:rFonts w:ascii="Arial" w:hAnsi="Arial" w:cs="Arial"/>
          <w:sz w:val="22"/>
          <w:szCs w:val="22"/>
        </w:rPr>
        <w:t>Governors agreed that the project should be delayed.  Quotes would be taken to the Finance</w:t>
      </w:r>
      <w:r>
        <w:rPr>
          <w:rFonts w:ascii="Arial" w:hAnsi="Arial" w:cs="Arial"/>
          <w:sz w:val="22"/>
          <w:szCs w:val="22"/>
        </w:rPr>
        <w:t xml:space="preserve">, Personnel and Premises </w:t>
      </w:r>
      <w:r w:rsidRPr="00BB5121">
        <w:rPr>
          <w:rFonts w:ascii="Arial" w:hAnsi="Arial" w:cs="Arial"/>
          <w:sz w:val="22"/>
          <w:szCs w:val="22"/>
        </w:rPr>
        <w:t>Committee at the meeting on 22 November 2021 for consideration</w:t>
      </w:r>
      <w:r>
        <w:rPr>
          <w:rFonts w:ascii="Arial" w:hAnsi="Arial" w:cs="Arial"/>
          <w:sz w:val="22"/>
          <w:szCs w:val="22"/>
        </w:rPr>
        <w:t>.</w:t>
      </w:r>
      <w:r w:rsidRPr="00BB5121">
        <w:rPr>
          <w:rFonts w:ascii="Arial" w:hAnsi="Arial" w:cs="Arial"/>
          <w:sz w:val="22"/>
          <w:szCs w:val="22"/>
        </w:rPr>
        <w:t xml:space="preserve"> </w:t>
      </w:r>
    </w:p>
    <w:p w:rsidR="00863A17" w:rsidRDefault="00863A17" w:rsidP="00863A17">
      <w:pPr>
        <w:jc w:val="both"/>
        <w:rPr>
          <w:rFonts w:ascii="Arial" w:hAnsi="Arial" w:cs="Arial"/>
          <w:b/>
          <w:sz w:val="22"/>
          <w:szCs w:val="22"/>
          <w:u w:val="single"/>
        </w:rPr>
      </w:pPr>
    </w:p>
    <w:p w:rsidR="00BB5121" w:rsidRDefault="00863A17" w:rsidP="00863A17">
      <w:pPr>
        <w:jc w:val="both"/>
        <w:rPr>
          <w:rFonts w:ascii="Arial" w:hAnsi="Arial" w:cs="Arial"/>
          <w:sz w:val="22"/>
          <w:szCs w:val="22"/>
        </w:rPr>
      </w:pPr>
      <w:r w:rsidRPr="00863A17">
        <w:rPr>
          <w:rFonts w:ascii="Arial" w:hAnsi="Arial" w:cs="Arial"/>
          <w:sz w:val="22"/>
          <w:szCs w:val="22"/>
        </w:rPr>
        <w:t>RESOLVED:</w:t>
      </w:r>
      <w:r w:rsidRPr="00863A17">
        <w:rPr>
          <w:rFonts w:ascii="Arial" w:hAnsi="Arial" w:cs="Arial"/>
          <w:sz w:val="22"/>
          <w:szCs w:val="22"/>
        </w:rPr>
        <w:tab/>
        <w:t>To</w:t>
      </w:r>
      <w:r w:rsidR="00D35A8B">
        <w:rPr>
          <w:rFonts w:ascii="Arial" w:hAnsi="Arial" w:cs="Arial"/>
          <w:sz w:val="22"/>
          <w:szCs w:val="22"/>
        </w:rPr>
        <w:t xml:space="preserve"> defer the decision regarding the office extension to the Finance</w:t>
      </w:r>
      <w:r w:rsidR="00BB5121">
        <w:rPr>
          <w:rFonts w:ascii="Arial" w:hAnsi="Arial" w:cs="Arial"/>
          <w:sz w:val="22"/>
          <w:szCs w:val="22"/>
        </w:rPr>
        <w:t xml:space="preserve">, Personnel and </w:t>
      </w:r>
    </w:p>
    <w:p w:rsidR="00863A17" w:rsidRPr="00863A17" w:rsidRDefault="00BB5121" w:rsidP="00A47A9F">
      <w:pPr>
        <w:ind w:left="1440"/>
        <w:jc w:val="both"/>
        <w:rPr>
          <w:rFonts w:ascii="Arial" w:hAnsi="Arial" w:cs="Arial"/>
          <w:sz w:val="22"/>
          <w:szCs w:val="22"/>
        </w:rPr>
      </w:pPr>
      <w:r>
        <w:rPr>
          <w:rFonts w:ascii="Arial" w:hAnsi="Arial" w:cs="Arial"/>
          <w:sz w:val="22"/>
          <w:szCs w:val="22"/>
        </w:rPr>
        <w:t>Premises</w:t>
      </w:r>
      <w:r w:rsidR="00D35A8B">
        <w:rPr>
          <w:rFonts w:ascii="Arial" w:hAnsi="Arial" w:cs="Arial"/>
          <w:sz w:val="22"/>
          <w:szCs w:val="22"/>
        </w:rPr>
        <w:t xml:space="preserve"> Committee meeting </w:t>
      </w:r>
      <w:r>
        <w:rPr>
          <w:rFonts w:ascii="Arial" w:hAnsi="Arial" w:cs="Arial"/>
          <w:sz w:val="22"/>
          <w:szCs w:val="22"/>
        </w:rPr>
        <w:t>on 22 November 2021</w:t>
      </w:r>
      <w:r w:rsidR="00A47A9F">
        <w:rPr>
          <w:rFonts w:ascii="Arial" w:hAnsi="Arial" w:cs="Arial"/>
          <w:sz w:val="22"/>
          <w:szCs w:val="22"/>
        </w:rPr>
        <w:t>, therefore delaying the alterations that had previously been planned over summer.</w:t>
      </w:r>
    </w:p>
    <w:p w:rsidR="00863A17" w:rsidRPr="00863A17" w:rsidRDefault="00863A17" w:rsidP="00863A17">
      <w:pPr>
        <w:jc w:val="both"/>
        <w:rPr>
          <w:rFonts w:ascii="Arial" w:hAnsi="Arial" w:cs="Arial"/>
          <w:b/>
          <w:sz w:val="22"/>
          <w:szCs w:val="22"/>
          <w:u w:val="single"/>
        </w:rPr>
      </w:pPr>
    </w:p>
    <w:p w:rsidR="00863A17" w:rsidRPr="00863A17" w:rsidRDefault="00863A17" w:rsidP="00863A17">
      <w:pPr>
        <w:pStyle w:val="ListParagraph"/>
        <w:numPr>
          <w:ilvl w:val="0"/>
          <w:numId w:val="31"/>
        </w:numPr>
        <w:jc w:val="both"/>
        <w:rPr>
          <w:rFonts w:ascii="Arial" w:hAnsi="Arial" w:cs="Arial"/>
          <w:b/>
          <w:sz w:val="22"/>
          <w:szCs w:val="22"/>
          <w:u w:val="single"/>
        </w:rPr>
      </w:pPr>
      <w:r w:rsidRPr="00863A17">
        <w:rPr>
          <w:rFonts w:ascii="Arial" w:hAnsi="Arial" w:cs="Arial"/>
          <w:b/>
          <w:sz w:val="22"/>
          <w:szCs w:val="22"/>
        </w:rPr>
        <w:t>Staffing Structure</w:t>
      </w:r>
    </w:p>
    <w:p w:rsidR="00863A17" w:rsidRDefault="00863A17" w:rsidP="00863A17">
      <w:pPr>
        <w:jc w:val="both"/>
        <w:rPr>
          <w:rFonts w:ascii="Arial" w:hAnsi="Arial" w:cs="Arial"/>
          <w:b/>
          <w:sz w:val="22"/>
          <w:szCs w:val="22"/>
          <w:u w:val="single"/>
        </w:rPr>
      </w:pPr>
    </w:p>
    <w:p w:rsidR="0064048A" w:rsidRDefault="00D35A8B" w:rsidP="00D70F90">
      <w:pPr>
        <w:jc w:val="both"/>
        <w:rPr>
          <w:rFonts w:ascii="Arial" w:hAnsi="Arial" w:cs="Arial"/>
          <w:sz w:val="22"/>
          <w:szCs w:val="22"/>
        </w:rPr>
      </w:pPr>
      <w:r>
        <w:rPr>
          <w:rFonts w:ascii="Arial" w:hAnsi="Arial" w:cs="Arial"/>
          <w:sz w:val="22"/>
          <w:szCs w:val="22"/>
        </w:rPr>
        <w:t>The LA wanted the H</w:t>
      </w:r>
      <w:r w:rsidR="00BB5121">
        <w:rPr>
          <w:rFonts w:ascii="Arial" w:hAnsi="Arial" w:cs="Arial"/>
          <w:sz w:val="22"/>
          <w:szCs w:val="22"/>
        </w:rPr>
        <w:t>eadteacher</w:t>
      </w:r>
      <w:r>
        <w:rPr>
          <w:rFonts w:ascii="Arial" w:hAnsi="Arial" w:cs="Arial"/>
          <w:sz w:val="22"/>
          <w:szCs w:val="22"/>
        </w:rPr>
        <w:t xml:space="preserve"> to consider a merged class of Y2/3 children</w:t>
      </w:r>
      <w:r w:rsidR="00BB5121">
        <w:rPr>
          <w:rFonts w:ascii="Arial" w:hAnsi="Arial" w:cs="Arial"/>
          <w:sz w:val="22"/>
          <w:szCs w:val="22"/>
        </w:rPr>
        <w:t>,</w:t>
      </w:r>
      <w:r>
        <w:rPr>
          <w:rFonts w:ascii="Arial" w:hAnsi="Arial" w:cs="Arial"/>
          <w:sz w:val="22"/>
          <w:szCs w:val="22"/>
        </w:rPr>
        <w:t xml:space="preserve"> which would mean that children were m</w:t>
      </w:r>
      <w:r w:rsidR="00D70F90">
        <w:rPr>
          <w:rFonts w:ascii="Arial" w:hAnsi="Arial" w:cs="Arial"/>
          <w:sz w:val="22"/>
          <w:szCs w:val="22"/>
        </w:rPr>
        <w:t>ixed</w:t>
      </w:r>
      <w:r>
        <w:rPr>
          <w:rFonts w:ascii="Arial" w:hAnsi="Arial" w:cs="Arial"/>
          <w:sz w:val="22"/>
          <w:szCs w:val="22"/>
        </w:rPr>
        <w:t xml:space="preserve"> in key stages.  Staff were concerned that </w:t>
      </w:r>
      <w:r w:rsidR="00BB5121">
        <w:rPr>
          <w:rFonts w:ascii="Arial" w:hAnsi="Arial" w:cs="Arial"/>
          <w:sz w:val="22"/>
          <w:szCs w:val="22"/>
        </w:rPr>
        <w:t xml:space="preserve">the merging of key stages </w:t>
      </w:r>
      <w:r>
        <w:rPr>
          <w:rFonts w:ascii="Arial" w:hAnsi="Arial" w:cs="Arial"/>
          <w:sz w:val="22"/>
          <w:szCs w:val="22"/>
        </w:rPr>
        <w:t>wou</w:t>
      </w:r>
      <w:r w:rsidR="00D70F90">
        <w:rPr>
          <w:rFonts w:ascii="Arial" w:hAnsi="Arial" w:cs="Arial"/>
          <w:sz w:val="22"/>
          <w:szCs w:val="22"/>
        </w:rPr>
        <w:t>ld bring additional complications and rejected the request.  Children had gone through a v</w:t>
      </w:r>
      <w:r>
        <w:rPr>
          <w:rFonts w:ascii="Arial" w:hAnsi="Arial" w:cs="Arial"/>
          <w:sz w:val="22"/>
          <w:szCs w:val="22"/>
        </w:rPr>
        <w:t>ery challenging time in their education with significant periods in lockdown</w:t>
      </w:r>
      <w:r w:rsidR="00D70F90">
        <w:rPr>
          <w:rFonts w:ascii="Arial" w:hAnsi="Arial" w:cs="Arial"/>
          <w:sz w:val="22"/>
          <w:szCs w:val="22"/>
        </w:rPr>
        <w:t xml:space="preserve"> and bubble closures</w:t>
      </w:r>
      <w:r>
        <w:rPr>
          <w:rFonts w:ascii="Arial" w:hAnsi="Arial" w:cs="Arial"/>
          <w:sz w:val="22"/>
          <w:szCs w:val="22"/>
        </w:rPr>
        <w:t xml:space="preserve">.  </w:t>
      </w:r>
      <w:r w:rsidR="00BB5121">
        <w:rPr>
          <w:rFonts w:ascii="Arial" w:hAnsi="Arial" w:cs="Arial"/>
          <w:sz w:val="22"/>
          <w:szCs w:val="22"/>
        </w:rPr>
        <w:t xml:space="preserve">There were </w:t>
      </w:r>
      <w:r w:rsidR="00684FC8">
        <w:rPr>
          <w:rFonts w:ascii="Arial" w:hAnsi="Arial" w:cs="Arial"/>
          <w:sz w:val="22"/>
          <w:szCs w:val="22"/>
        </w:rPr>
        <w:t xml:space="preserve">further </w:t>
      </w:r>
      <w:r>
        <w:rPr>
          <w:rFonts w:ascii="Arial" w:hAnsi="Arial" w:cs="Arial"/>
          <w:sz w:val="22"/>
          <w:szCs w:val="22"/>
        </w:rPr>
        <w:t xml:space="preserve">issues with </w:t>
      </w:r>
      <w:r w:rsidR="00684FC8">
        <w:rPr>
          <w:rFonts w:ascii="Arial" w:hAnsi="Arial" w:cs="Arial"/>
          <w:sz w:val="22"/>
          <w:szCs w:val="22"/>
        </w:rPr>
        <w:t xml:space="preserve">the </w:t>
      </w:r>
      <w:r>
        <w:rPr>
          <w:rFonts w:ascii="Arial" w:hAnsi="Arial" w:cs="Arial"/>
          <w:sz w:val="22"/>
          <w:szCs w:val="22"/>
        </w:rPr>
        <w:t>current Y1 cohort</w:t>
      </w:r>
      <w:r w:rsidR="00684FC8">
        <w:rPr>
          <w:rFonts w:ascii="Arial" w:hAnsi="Arial" w:cs="Arial"/>
          <w:sz w:val="22"/>
          <w:szCs w:val="22"/>
        </w:rPr>
        <w:t>, both nationally and locally</w:t>
      </w:r>
      <w:r>
        <w:rPr>
          <w:rFonts w:ascii="Arial" w:hAnsi="Arial" w:cs="Arial"/>
          <w:sz w:val="22"/>
          <w:szCs w:val="22"/>
        </w:rPr>
        <w:t xml:space="preserve">. It </w:t>
      </w:r>
      <w:r w:rsidR="00684FC8">
        <w:rPr>
          <w:rFonts w:ascii="Arial" w:hAnsi="Arial" w:cs="Arial"/>
          <w:sz w:val="22"/>
          <w:szCs w:val="22"/>
        </w:rPr>
        <w:t>was</w:t>
      </w:r>
      <w:r>
        <w:rPr>
          <w:rFonts w:ascii="Arial" w:hAnsi="Arial" w:cs="Arial"/>
          <w:sz w:val="22"/>
          <w:szCs w:val="22"/>
        </w:rPr>
        <w:t xml:space="preserve"> widely known th</w:t>
      </w:r>
      <w:r w:rsidR="00684FC8">
        <w:rPr>
          <w:rFonts w:ascii="Arial" w:hAnsi="Arial" w:cs="Arial"/>
          <w:sz w:val="22"/>
          <w:szCs w:val="22"/>
        </w:rPr>
        <w:t xml:space="preserve">at the </w:t>
      </w:r>
      <w:r>
        <w:rPr>
          <w:rFonts w:ascii="Arial" w:hAnsi="Arial" w:cs="Arial"/>
          <w:sz w:val="22"/>
          <w:szCs w:val="22"/>
        </w:rPr>
        <w:t xml:space="preserve">current Y1 cohort </w:t>
      </w:r>
      <w:r w:rsidR="00684FC8">
        <w:rPr>
          <w:rFonts w:ascii="Arial" w:hAnsi="Arial" w:cs="Arial"/>
          <w:sz w:val="22"/>
          <w:szCs w:val="22"/>
        </w:rPr>
        <w:t>were</w:t>
      </w:r>
      <w:r>
        <w:rPr>
          <w:rFonts w:ascii="Arial" w:hAnsi="Arial" w:cs="Arial"/>
          <w:sz w:val="22"/>
          <w:szCs w:val="22"/>
        </w:rPr>
        <w:t xml:space="preserve"> a cohort of concern as they missed Reception </w:t>
      </w:r>
      <w:r w:rsidR="00684FC8">
        <w:rPr>
          <w:rFonts w:ascii="Arial" w:hAnsi="Arial" w:cs="Arial"/>
          <w:sz w:val="22"/>
          <w:szCs w:val="22"/>
        </w:rPr>
        <w:t xml:space="preserve">in the </w:t>
      </w:r>
      <w:r>
        <w:rPr>
          <w:rFonts w:ascii="Arial" w:hAnsi="Arial" w:cs="Arial"/>
          <w:sz w:val="22"/>
          <w:szCs w:val="22"/>
        </w:rPr>
        <w:t>summer term, then spring term of their first year</w:t>
      </w:r>
      <w:r w:rsidR="00684FC8">
        <w:rPr>
          <w:rFonts w:ascii="Arial" w:hAnsi="Arial" w:cs="Arial"/>
          <w:sz w:val="22"/>
          <w:szCs w:val="22"/>
        </w:rPr>
        <w:t>.  Consequently, t</w:t>
      </w:r>
      <w:r>
        <w:rPr>
          <w:rFonts w:ascii="Arial" w:hAnsi="Arial" w:cs="Arial"/>
          <w:sz w:val="22"/>
          <w:szCs w:val="22"/>
        </w:rPr>
        <w:t>here were sign</w:t>
      </w:r>
      <w:r w:rsidR="00684FC8">
        <w:rPr>
          <w:rFonts w:ascii="Arial" w:hAnsi="Arial" w:cs="Arial"/>
          <w:sz w:val="22"/>
          <w:szCs w:val="22"/>
        </w:rPr>
        <w:t>i</w:t>
      </w:r>
      <w:r>
        <w:rPr>
          <w:rFonts w:ascii="Arial" w:hAnsi="Arial" w:cs="Arial"/>
          <w:sz w:val="22"/>
          <w:szCs w:val="22"/>
        </w:rPr>
        <w:t>ficant concerns regarding phonics, social development</w:t>
      </w:r>
      <w:r w:rsidR="00D70F90">
        <w:rPr>
          <w:rFonts w:ascii="Arial" w:hAnsi="Arial" w:cs="Arial"/>
          <w:sz w:val="22"/>
          <w:szCs w:val="22"/>
        </w:rPr>
        <w:t xml:space="preserve"> academic attainment and </w:t>
      </w:r>
      <w:r>
        <w:rPr>
          <w:rFonts w:ascii="Arial" w:hAnsi="Arial" w:cs="Arial"/>
          <w:sz w:val="22"/>
          <w:szCs w:val="22"/>
        </w:rPr>
        <w:t xml:space="preserve">behaviour.  </w:t>
      </w:r>
      <w:r w:rsidR="00D70F90">
        <w:rPr>
          <w:rFonts w:ascii="Arial" w:hAnsi="Arial" w:cs="Arial"/>
          <w:sz w:val="22"/>
          <w:szCs w:val="22"/>
        </w:rPr>
        <w:t xml:space="preserve">There was an increased percentage of SEND children in the cohort.  </w:t>
      </w:r>
      <w:r>
        <w:rPr>
          <w:rFonts w:ascii="Arial" w:hAnsi="Arial" w:cs="Arial"/>
          <w:sz w:val="22"/>
          <w:szCs w:val="22"/>
        </w:rPr>
        <w:t xml:space="preserve">The </w:t>
      </w:r>
      <w:r w:rsidR="00D70F90">
        <w:rPr>
          <w:rFonts w:ascii="Arial" w:hAnsi="Arial" w:cs="Arial"/>
          <w:sz w:val="22"/>
          <w:szCs w:val="22"/>
        </w:rPr>
        <w:t xml:space="preserve">current Y1 was 28 children and the </w:t>
      </w:r>
      <w:r>
        <w:rPr>
          <w:rFonts w:ascii="Arial" w:hAnsi="Arial" w:cs="Arial"/>
          <w:sz w:val="22"/>
          <w:szCs w:val="22"/>
        </w:rPr>
        <w:t>SLT</w:t>
      </w:r>
      <w:r w:rsidR="00D70F90">
        <w:rPr>
          <w:rFonts w:ascii="Arial" w:hAnsi="Arial" w:cs="Arial"/>
          <w:sz w:val="22"/>
          <w:szCs w:val="22"/>
        </w:rPr>
        <w:t xml:space="preserve"> had decided to go </w:t>
      </w:r>
      <w:r>
        <w:rPr>
          <w:rFonts w:ascii="Arial" w:hAnsi="Arial" w:cs="Arial"/>
          <w:sz w:val="22"/>
          <w:szCs w:val="22"/>
        </w:rPr>
        <w:t>with two small Y2 c</w:t>
      </w:r>
      <w:r w:rsidR="00D70F90">
        <w:rPr>
          <w:rFonts w:ascii="Arial" w:hAnsi="Arial" w:cs="Arial"/>
          <w:sz w:val="22"/>
          <w:szCs w:val="22"/>
        </w:rPr>
        <w:t>ohorts</w:t>
      </w:r>
      <w:r>
        <w:rPr>
          <w:rFonts w:ascii="Arial" w:hAnsi="Arial" w:cs="Arial"/>
          <w:sz w:val="22"/>
          <w:szCs w:val="22"/>
        </w:rPr>
        <w:t xml:space="preserve">.  </w:t>
      </w:r>
      <w:r w:rsidR="00D70F90">
        <w:rPr>
          <w:rFonts w:ascii="Arial" w:hAnsi="Arial" w:cs="Arial"/>
          <w:sz w:val="22"/>
          <w:szCs w:val="22"/>
        </w:rPr>
        <w:t xml:space="preserve">The </w:t>
      </w:r>
      <w:r>
        <w:rPr>
          <w:rFonts w:ascii="Arial" w:hAnsi="Arial" w:cs="Arial"/>
          <w:sz w:val="22"/>
          <w:szCs w:val="22"/>
        </w:rPr>
        <w:t xml:space="preserve">LA wanted </w:t>
      </w:r>
      <w:r w:rsidR="00D70F90">
        <w:rPr>
          <w:rFonts w:ascii="Arial" w:hAnsi="Arial" w:cs="Arial"/>
          <w:sz w:val="22"/>
          <w:szCs w:val="22"/>
        </w:rPr>
        <w:t>the Headteacher to put eight</w:t>
      </w:r>
      <w:r>
        <w:rPr>
          <w:rFonts w:ascii="Arial" w:hAnsi="Arial" w:cs="Arial"/>
          <w:sz w:val="22"/>
          <w:szCs w:val="22"/>
        </w:rPr>
        <w:t xml:space="preserve"> </w:t>
      </w:r>
      <w:r w:rsidR="00D70F90">
        <w:rPr>
          <w:rFonts w:ascii="Arial" w:hAnsi="Arial" w:cs="Arial"/>
          <w:sz w:val="22"/>
          <w:szCs w:val="22"/>
        </w:rPr>
        <w:t>children</w:t>
      </w:r>
      <w:r>
        <w:rPr>
          <w:rFonts w:ascii="Arial" w:hAnsi="Arial" w:cs="Arial"/>
          <w:sz w:val="22"/>
          <w:szCs w:val="22"/>
        </w:rPr>
        <w:t xml:space="preserve"> into </w:t>
      </w:r>
      <w:r w:rsidR="00D70F90">
        <w:rPr>
          <w:rFonts w:ascii="Arial" w:hAnsi="Arial" w:cs="Arial"/>
          <w:sz w:val="22"/>
          <w:szCs w:val="22"/>
        </w:rPr>
        <w:t xml:space="preserve">the </w:t>
      </w:r>
      <w:r>
        <w:rPr>
          <w:rFonts w:ascii="Arial" w:hAnsi="Arial" w:cs="Arial"/>
          <w:sz w:val="22"/>
          <w:szCs w:val="22"/>
        </w:rPr>
        <w:t>Y3 cohort and</w:t>
      </w:r>
      <w:r w:rsidR="00D70F90">
        <w:rPr>
          <w:rFonts w:ascii="Arial" w:hAnsi="Arial" w:cs="Arial"/>
          <w:sz w:val="22"/>
          <w:szCs w:val="22"/>
        </w:rPr>
        <w:t>,</w:t>
      </w:r>
      <w:r>
        <w:rPr>
          <w:rFonts w:ascii="Arial" w:hAnsi="Arial" w:cs="Arial"/>
          <w:sz w:val="22"/>
          <w:szCs w:val="22"/>
        </w:rPr>
        <w:t xml:space="preserve"> after much deliberation,</w:t>
      </w:r>
      <w:r w:rsidR="00D70F90">
        <w:rPr>
          <w:rFonts w:ascii="Arial" w:hAnsi="Arial" w:cs="Arial"/>
          <w:sz w:val="22"/>
          <w:szCs w:val="22"/>
        </w:rPr>
        <w:t xml:space="preserve"> staff had decided it would not work.  Staff had m</w:t>
      </w:r>
      <w:r>
        <w:rPr>
          <w:rFonts w:ascii="Arial" w:hAnsi="Arial" w:cs="Arial"/>
          <w:sz w:val="22"/>
          <w:szCs w:val="22"/>
        </w:rPr>
        <w:t>ade a potentially controversial decision to stay w</w:t>
      </w:r>
      <w:r w:rsidR="00D70F90">
        <w:rPr>
          <w:rFonts w:ascii="Arial" w:hAnsi="Arial" w:cs="Arial"/>
          <w:sz w:val="22"/>
          <w:szCs w:val="22"/>
        </w:rPr>
        <w:t>ith 10 classes for next year.  The Headteacher</w:t>
      </w:r>
      <w:r>
        <w:rPr>
          <w:rFonts w:ascii="Arial" w:hAnsi="Arial" w:cs="Arial"/>
          <w:sz w:val="22"/>
          <w:szCs w:val="22"/>
        </w:rPr>
        <w:t xml:space="preserve"> had the choice to meet the needs of the budget or the needs of the children</w:t>
      </w:r>
      <w:r w:rsidR="00D70F90">
        <w:rPr>
          <w:rFonts w:ascii="Arial" w:hAnsi="Arial" w:cs="Arial"/>
          <w:sz w:val="22"/>
          <w:szCs w:val="22"/>
        </w:rPr>
        <w:t xml:space="preserve"> and she had chosen the latter</w:t>
      </w:r>
      <w:r>
        <w:rPr>
          <w:rFonts w:ascii="Arial" w:hAnsi="Arial" w:cs="Arial"/>
          <w:sz w:val="22"/>
          <w:szCs w:val="22"/>
        </w:rPr>
        <w:t>.  There would be no savings on the staffing budget for 2021/22 but there were some savings which would be shared at the next Finance</w:t>
      </w:r>
      <w:r w:rsidR="00D70F90">
        <w:rPr>
          <w:rFonts w:ascii="Arial" w:hAnsi="Arial" w:cs="Arial"/>
          <w:sz w:val="22"/>
          <w:szCs w:val="22"/>
        </w:rPr>
        <w:t>, Personnel and Premises</w:t>
      </w:r>
      <w:r>
        <w:rPr>
          <w:rFonts w:ascii="Arial" w:hAnsi="Arial" w:cs="Arial"/>
          <w:sz w:val="22"/>
          <w:szCs w:val="22"/>
        </w:rPr>
        <w:t xml:space="preserve"> Committee meeting.</w:t>
      </w:r>
    </w:p>
    <w:p w:rsidR="00D70F90" w:rsidRDefault="00D70F90" w:rsidP="00D70F90">
      <w:pPr>
        <w:jc w:val="both"/>
        <w:rPr>
          <w:rFonts w:ascii="Arial" w:hAnsi="Arial" w:cs="Arial"/>
          <w:sz w:val="22"/>
          <w:szCs w:val="22"/>
        </w:rPr>
      </w:pPr>
    </w:p>
    <w:p w:rsidR="00863A17" w:rsidRPr="00863A17" w:rsidRDefault="00D70F90" w:rsidP="00863A17">
      <w:pPr>
        <w:jc w:val="both"/>
        <w:rPr>
          <w:rFonts w:ascii="Arial" w:hAnsi="Arial" w:cs="Arial"/>
          <w:sz w:val="22"/>
          <w:szCs w:val="22"/>
        </w:rPr>
      </w:pPr>
      <w:r>
        <w:rPr>
          <w:rFonts w:ascii="Arial" w:hAnsi="Arial" w:cs="Arial"/>
          <w:sz w:val="22"/>
          <w:szCs w:val="22"/>
        </w:rPr>
        <w:t xml:space="preserve">The Chair commented that the Governing Board would be planning for a reduction in the PAN to 30 for autumn 2022.  School would </w:t>
      </w:r>
      <w:r w:rsidR="0064048A">
        <w:rPr>
          <w:rFonts w:ascii="Arial" w:hAnsi="Arial" w:cs="Arial"/>
          <w:sz w:val="22"/>
          <w:szCs w:val="22"/>
        </w:rPr>
        <w:t>have no c</w:t>
      </w:r>
      <w:r w:rsidR="001525BA">
        <w:rPr>
          <w:rFonts w:ascii="Arial" w:hAnsi="Arial" w:cs="Arial"/>
          <w:sz w:val="22"/>
          <w:szCs w:val="22"/>
        </w:rPr>
        <w:t>hoice but to restructure for September 2022 and the H</w:t>
      </w:r>
      <w:r>
        <w:rPr>
          <w:rFonts w:ascii="Arial" w:hAnsi="Arial" w:cs="Arial"/>
          <w:sz w:val="22"/>
          <w:szCs w:val="22"/>
        </w:rPr>
        <w:t>eadteacher</w:t>
      </w:r>
      <w:r w:rsidR="001525BA">
        <w:rPr>
          <w:rFonts w:ascii="Arial" w:hAnsi="Arial" w:cs="Arial"/>
          <w:sz w:val="22"/>
          <w:szCs w:val="22"/>
        </w:rPr>
        <w:t xml:space="preserve"> anticipated that some staff would move on before that time.  However, </w:t>
      </w:r>
      <w:r>
        <w:rPr>
          <w:rFonts w:ascii="Arial" w:hAnsi="Arial" w:cs="Arial"/>
          <w:sz w:val="22"/>
          <w:szCs w:val="22"/>
        </w:rPr>
        <w:t>she and the external School Improvement Partner h</w:t>
      </w:r>
      <w:r w:rsidR="001525BA">
        <w:rPr>
          <w:rFonts w:ascii="Arial" w:hAnsi="Arial" w:cs="Arial"/>
          <w:sz w:val="22"/>
          <w:szCs w:val="22"/>
        </w:rPr>
        <w:t xml:space="preserve">ad looked at the </w:t>
      </w:r>
      <w:r>
        <w:rPr>
          <w:rFonts w:ascii="Arial" w:hAnsi="Arial" w:cs="Arial"/>
          <w:sz w:val="22"/>
          <w:szCs w:val="22"/>
        </w:rPr>
        <w:t>current support staff structure, particularly in relation to SEND support.  The Governing Board would consider whether the current suppor</w:t>
      </w:r>
      <w:r w:rsidR="00A47A9F">
        <w:rPr>
          <w:rFonts w:ascii="Arial" w:hAnsi="Arial" w:cs="Arial"/>
          <w:sz w:val="22"/>
          <w:szCs w:val="22"/>
        </w:rPr>
        <w:t xml:space="preserve">t staff structure was fit for purpose </w:t>
      </w:r>
      <w:r>
        <w:rPr>
          <w:rFonts w:ascii="Arial" w:hAnsi="Arial" w:cs="Arial"/>
          <w:sz w:val="22"/>
          <w:szCs w:val="22"/>
        </w:rPr>
        <w:t xml:space="preserve">in September in preparation for the 30 PAN in 2022.  </w:t>
      </w:r>
    </w:p>
    <w:p w:rsidR="00863A17" w:rsidRPr="00863A17" w:rsidRDefault="00863A17" w:rsidP="00863A17">
      <w:pPr>
        <w:jc w:val="both"/>
        <w:rPr>
          <w:rFonts w:ascii="Arial" w:hAnsi="Arial" w:cs="Arial"/>
          <w:b/>
          <w:sz w:val="22"/>
          <w:szCs w:val="22"/>
          <w:u w:val="single"/>
        </w:rPr>
      </w:pPr>
    </w:p>
    <w:p w:rsidR="00CA6679" w:rsidRDefault="00CA6679" w:rsidP="00982C5F">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6F41B2" w:rsidRPr="00E03A65" w:rsidTr="000F6866">
        <w:tc>
          <w:tcPr>
            <w:tcW w:w="1809" w:type="dxa"/>
          </w:tcPr>
          <w:p w:rsidR="000F4253" w:rsidRPr="00150643" w:rsidRDefault="000F4253" w:rsidP="00D03CBC">
            <w:pPr>
              <w:jc w:val="both"/>
              <w:rPr>
                <w:rFonts w:ascii="Arial" w:hAnsi="Arial" w:cs="Arial"/>
                <w:i/>
                <w:sz w:val="18"/>
                <w:szCs w:val="18"/>
              </w:rPr>
            </w:pPr>
            <w:r w:rsidRPr="00150643">
              <w:rPr>
                <w:rFonts w:ascii="Arial" w:hAnsi="Arial" w:cs="Arial"/>
                <w:i/>
                <w:sz w:val="18"/>
                <w:szCs w:val="18"/>
              </w:rPr>
              <w:t>Meeting details</w:t>
            </w:r>
          </w:p>
        </w:tc>
        <w:tc>
          <w:tcPr>
            <w:tcW w:w="709" w:type="dxa"/>
          </w:tcPr>
          <w:p w:rsidR="000F4253" w:rsidRPr="00150643" w:rsidRDefault="000F4253" w:rsidP="00D03CBC">
            <w:pPr>
              <w:jc w:val="both"/>
              <w:rPr>
                <w:rFonts w:ascii="Arial" w:hAnsi="Arial" w:cs="Arial"/>
                <w:i/>
                <w:sz w:val="18"/>
                <w:szCs w:val="18"/>
              </w:rPr>
            </w:pPr>
          </w:p>
        </w:tc>
      </w:tr>
      <w:tr w:rsidR="006F41B2" w:rsidRPr="00E03A65" w:rsidTr="000F6866">
        <w:tc>
          <w:tcPr>
            <w:tcW w:w="1809" w:type="dxa"/>
          </w:tcPr>
          <w:p w:rsidR="000F4253" w:rsidRPr="00150643" w:rsidRDefault="000F4253" w:rsidP="00D03CBC">
            <w:pPr>
              <w:jc w:val="both"/>
              <w:rPr>
                <w:rFonts w:ascii="Arial" w:hAnsi="Arial" w:cs="Arial"/>
                <w:i/>
                <w:sz w:val="18"/>
                <w:szCs w:val="18"/>
              </w:rPr>
            </w:pPr>
            <w:r w:rsidRPr="00150643">
              <w:rPr>
                <w:rFonts w:ascii="Arial" w:hAnsi="Arial" w:cs="Arial"/>
                <w:i/>
                <w:sz w:val="18"/>
                <w:szCs w:val="18"/>
              </w:rPr>
              <w:t>Time started</w:t>
            </w:r>
          </w:p>
        </w:tc>
        <w:tc>
          <w:tcPr>
            <w:tcW w:w="709" w:type="dxa"/>
          </w:tcPr>
          <w:p w:rsidR="000F4253" w:rsidRPr="00150643" w:rsidRDefault="00863A17" w:rsidP="00863A17">
            <w:pPr>
              <w:jc w:val="both"/>
              <w:rPr>
                <w:rFonts w:ascii="Arial" w:hAnsi="Arial" w:cs="Arial"/>
                <w:i/>
                <w:sz w:val="18"/>
                <w:szCs w:val="18"/>
              </w:rPr>
            </w:pPr>
            <w:r>
              <w:rPr>
                <w:rFonts w:ascii="Arial" w:hAnsi="Arial" w:cs="Arial"/>
                <w:i/>
                <w:sz w:val="18"/>
                <w:szCs w:val="18"/>
              </w:rPr>
              <w:t>163</w:t>
            </w:r>
            <w:r w:rsidR="00FF77C8">
              <w:rPr>
                <w:rFonts w:ascii="Arial" w:hAnsi="Arial" w:cs="Arial"/>
                <w:i/>
                <w:sz w:val="18"/>
                <w:szCs w:val="18"/>
              </w:rPr>
              <w:t>0</w:t>
            </w:r>
          </w:p>
        </w:tc>
      </w:tr>
      <w:tr w:rsidR="000F4253" w:rsidRPr="00E03A65" w:rsidTr="000F6866">
        <w:tc>
          <w:tcPr>
            <w:tcW w:w="1809" w:type="dxa"/>
          </w:tcPr>
          <w:p w:rsidR="000F4253" w:rsidRPr="006904C6" w:rsidRDefault="000F4253" w:rsidP="00D03CBC">
            <w:pPr>
              <w:jc w:val="both"/>
              <w:rPr>
                <w:rFonts w:ascii="Arial" w:hAnsi="Arial" w:cs="Arial"/>
                <w:i/>
                <w:sz w:val="18"/>
                <w:szCs w:val="18"/>
              </w:rPr>
            </w:pPr>
            <w:r w:rsidRPr="006904C6">
              <w:rPr>
                <w:rFonts w:ascii="Arial" w:hAnsi="Arial" w:cs="Arial"/>
                <w:i/>
                <w:sz w:val="18"/>
                <w:szCs w:val="18"/>
              </w:rPr>
              <w:t>Time finished</w:t>
            </w:r>
          </w:p>
        </w:tc>
        <w:tc>
          <w:tcPr>
            <w:tcW w:w="709" w:type="dxa"/>
          </w:tcPr>
          <w:p w:rsidR="000F4253" w:rsidRPr="00150643" w:rsidRDefault="00D70F90" w:rsidP="00D03CBC">
            <w:pPr>
              <w:jc w:val="both"/>
              <w:rPr>
                <w:rFonts w:ascii="Arial" w:hAnsi="Arial" w:cs="Arial"/>
                <w:i/>
                <w:sz w:val="18"/>
                <w:szCs w:val="18"/>
              </w:rPr>
            </w:pPr>
            <w:r>
              <w:rPr>
                <w:rFonts w:ascii="Arial" w:hAnsi="Arial" w:cs="Arial"/>
                <w:i/>
                <w:sz w:val="18"/>
                <w:szCs w:val="18"/>
              </w:rPr>
              <w:t>1700</w:t>
            </w:r>
          </w:p>
        </w:tc>
      </w:tr>
    </w:tbl>
    <w:p w:rsidR="00E03A65" w:rsidRDefault="00E03A65" w:rsidP="00D03CBC">
      <w:pPr>
        <w:spacing w:line="276" w:lineRule="auto"/>
        <w:jc w:val="both"/>
        <w:rPr>
          <w:rFonts w:ascii="Arial" w:hAnsi="Arial" w:cs="Arial"/>
          <w:b/>
          <w:sz w:val="22"/>
          <w:szCs w:val="22"/>
        </w:rPr>
      </w:pPr>
    </w:p>
    <w:p w:rsidR="00E03A65" w:rsidRDefault="00E03A65" w:rsidP="00D03CBC">
      <w:pPr>
        <w:spacing w:line="276" w:lineRule="auto"/>
        <w:jc w:val="both"/>
        <w:rPr>
          <w:rFonts w:ascii="Arial" w:hAnsi="Arial" w:cs="Arial"/>
          <w:b/>
          <w:sz w:val="22"/>
          <w:szCs w:val="22"/>
        </w:rPr>
      </w:pPr>
    </w:p>
    <w:p w:rsidR="000F4253" w:rsidRPr="00F01C24" w:rsidRDefault="00A10278" w:rsidP="00D03CBC">
      <w:pPr>
        <w:spacing w:line="276" w:lineRule="auto"/>
        <w:jc w:val="both"/>
        <w:rPr>
          <w:rFonts w:ascii="Arial" w:hAnsi="Arial" w:cs="Arial"/>
          <w:b/>
          <w:sz w:val="20"/>
          <w:szCs w:val="20"/>
        </w:rPr>
      </w:pPr>
      <w:r w:rsidRPr="00F01C24">
        <w:rPr>
          <w:rFonts w:ascii="Arial" w:hAnsi="Arial" w:cs="Arial"/>
          <w:b/>
          <w:sz w:val="20"/>
          <w:szCs w:val="20"/>
        </w:rPr>
        <w:t>A</w:t>
      </w:r>
      <w:r w:rsidR="000F4253" w:rsidRPr="00F01C24">
        <w:rPr>
          <w:rFonts w:ascii="Arial" w:hAnsi="Arial" w:cs="Arial"/>
          <w:b/>
          <w:sz w:val="20"/>
          <w:szCs w:val="20"/>
        </w:rPr>
        <w:t>CTION</w:t>
      </w:r>
      <w:r w:rsidR="00534932" w:rsidRPr="00F01C24">
        <w:rPr>
          <w:rFonts w:ascii="Arial" w:hAnsi="Arial" w:cs="Arial"/>
          <w:b/>
          <w:sz w:val="20"/>
          <w:szCs w:val="20"/>
        </w:rPr>
        <w:t>S</w:t>
      </w:r>
      <w:r w:rsidR="000F4253" w:rsidRPr="00F01C24">
        <w:rPr>
          <w:rFonts w:ascii="Arial" w:hAnsi="Arial" w:cs="Arial"/>
          <w:b/>
          <w:sz w:val="20"/>
          <w:szCs w:val="20"/>
        </w:rPr>
        <w:t xml:space="preserve"> </w:t>
      </w:r>
      <w:r w:rsidR="00E03A65" w:rsidRPr="00F01C24">
        <w:rPr>
          <w:rFonts w:ascii="Arial" w:hAnsi="Arial" w:cs="Arial"/>
          <w:b/>
          <w:sz w:val="20"/>
          <w:szCs w:val="20"/>
        </w:rPr>
        <w:t xml:space="preserve">ARISING FOLLOWING </w:t>
      </w:r>
      <w:r w:rsidR="00863A17">
        <w:rPr>
          <w:rFonts w:ascii="Arial" w:hAnsi="Arial" w:cs="Arial"/>
          <w:b/>
          <w:sz w:val="20"/>
          <w:szCs w:val="20"/>
        </w:rPr>
        <w:t>AN EXTRAORDINARY</w:t>
      </w:r>
      <w:r w:rsidR="00324782">
        <w:rPr>
          <w:rFonts w:ascii="Arial" w:hAnsi="Arial" w:cs="Arial"/>
          <w:b/>
          <w:sz w:val="20"/>
          <w:szCs w:val="20"/>
        </w:rPr>
        <w:t xml:space="preserve"> </w:t>
      </w:r>
      <w:r w:rsidR="00E03A65" w:rsidRPr="00F01C24">
        <w:rPr>
          <w:rFonts w:ascii="Arial" w:hAnsi="Arial" w:cs="Arial"/>
          <w:b/>
          <w:sz w:val="20"/>
          <w:szCs w:val="20"/>
        </w:rPr>
        <w:t>GOVERNING</w:t>
      </w:r>
      <w:r w:rsidR="00982C5F" w:rsidRPr="00F01C24">
        <w:rPr>
          <w:rFonts w:ascii="Arial" w:hAnsi="Arial" w:cs="Arial"/>
          <w:b/>
          <w:sz w:val="20"/>
          <w:szCs w:val="20"/>
        </w:rPr>
        <w:t xml:space="preserve"> BOARD MEETING HELD ON </w:t>
      </w:r>
      <w:r w:rsidR="00863A17">
        <w:rPr>
          <w:rFonts w:ascii="Arial" w:hAnsi="Arial" w:cs="Arial"/>
          <w:b/>
          <w:sz w:val="20"/>
          <w:szCs w:val="20"/>
        </w:rPr>
        <w:t>13 JULY</w:t>
      </w:r>
      <w:r w:rsidR="005325DF">
        <w:rPr>
          <w:rFonts w:ascii="Arial" w:hAnsi="Arial" w:cs="Arial"/>
          <w:b/>
          <w:sz w:val="20"/>
          <w:szCs w:val="20"/>
        </w:rPr>
        <w:t xml:space="preserve"> 2021</w:t>
      </w:r>
    </w:p>
    <w:p w:rsidR="000F4253" w:rsidRPr="00F01C24" w:rsidRDefault="000F4253" w:rsidP="00D03CBC">
      <w:pPr>
        <w:jc w:val="both"/>
        <w:rPr>
          <w:rFonts w:ascii="Arial" w:hAnsi="Arial" w:cs="Arial"/>
          <w:b/>
          <w:sz w:val="20"/>
          <w:szCs w:val="20"/>
        </w:rPr>
      </w:pPr>
    </w:p>
    <w:tbl>
      <w:tblPr>
        <w:tblStyle w:val="TableGrid"/>
        <w:tblW w:w="0" w:type="auto"/>
        <w:tblLook w:val="04A0" w:firstRow="1" w:lastRow="0" w:firstColumn="1" w:lastColumn="0" w:noHBand="0" w:noVBand="1"/>
      </w:tblPr>
      <w:tblGrid>
        <w:gridCol w:w="675"/>
        <w:gridCol w:w="1275"/>
        <w:gridCol w:w="5237"/>
        <w:gridCol w:w="2549"/>
      </w:tblGrid>
      <w:tr w:rsidR="005A790A" w:rsidRPr="00F01C24" w:rsidTr="005325DF">
        <w:tc>
          <w:tcPr>
            <w:tcW w:w="675" w:type="dxa"/>
          </w:tcPr>
          <w:p w:rsidR="005A790A" w:rsidRPr="00F01C24" w:rsidRDefault="005A790A" w:rsidP="00D03CBC">
            <w:pPr>
              <w:jc w:val="both"/>
              <w:rPr>
                <w:rFonts w:ascii="Arial" w:hAnsi="Arial" w:cs="Arial"/>
                <w:b/>
                <w:sz w:val="20"/>
                <w:szCs w:val="20"/>
              </w:rPr>
            </w:pPr>
            <w:r w:rsidRPr="00F01C24">
              <w:rPr>
                <w:rFonts w:ascii="Arial" w:hAnsi="Arial" w:cs="Arial"/>
                <w:b/>
                <w:sz w:val="20"/>
                <w:szCs w:val="20"/>
              </w:rPr>
              <w:t>Min</w:t>
            </w:r>
          </w:p>
        </w:tc>
        <w:tc>
          <w:tcPr>
            <w:tcW w:w="1275" w:type="dxa"/>
          </w:tcPr>
          <w:p w:rsidR="005A790A" w:rsidRPr="00F01C24" w:rsidRDefault="005A790A" w:rsidP="00D03CBC">
            <w:pPr>
              <w:jc w:val="both"/>
              <w:rPr>
                <w:rFonts w:ascii="Arial" w:hAnsi="Arial" w:cs="Arial"/>
                <w:b/>
                <w:sz w:val="20"/>
                <w:szCs w:val="20"/>
              </w:rPr>
            </w:pPr>
            <w:r w:rsidRPr="00F01C24">
              <w:rPr>
                <w:rFonts w:ascii="Arial" w:hAnsi="Arial" w:cs="Arial"/>
                <w:b/>
                <w:sz w:val="20"/>
                <w:szCs w:val="20"/>
              </w:rPr>
              <w:t>Resp</w:t>
            </w:r>
          </w:p>
        </w:tc>
        <w:tc>
          <w:tcPr>
            <w:tcW w:w="5237" w:type="dxa"/>
          </w:tcPr>
          <w:p w:rsidR="005A790A" w:rsidRPr="00F01C24" w:rsidRDefault="005A790A" w:rsidP="00D03CBC">
            <w:pPr>
              <w:jc w:val="both"/>
              <w:rPr>
                <w:rFonts w:ascii="Arial" w:hAnsi="Arial" w:cs="Arial"/>
                <w:b/>
                <w:sz w:val="20"/>
                <w:szCs w:val="20"/>
              </w:rPr>
            </w:pPr>
            <w:r w:rsidRPr="00F01C24">
              <w:rPr>
                <w:rFonts w:ascii="Arial" w:hAnsi="Arial" w:cs="Arial"/>
                <w:b/>
                <w:sz w:val="20"/>
                <w:szCs w:val="20"/>
              </w:rPr>
              <w:t>Action</w:t>
            </w:r>
          </w:p>
        </w:tc>
        <w:tc>
          <w:tcPr>
            <w:tcW w:w="2549" w:type="dxa"/>
          </w:tcPr>
          <w:p w:rsidR="005A790A" w:rsidRPr="00F01C24" w:rsidRDefault="000732D9" w:rsidP="00D03CBC">
            <w:pPr>
              <w:jc w:val="both"/>
              <w:rPr>
                <w:rFonts w:ascii="Arial" w:hAnsi="Arial" w:cs="Arial"/>
                <w:b/>
                <w:sz w:val="20"/>
                <w:szCs w:val="20"/>
              </w:rPr>
            </w:pPr>
            <w:r w:rsidRPr="00F01C24">
              <w:rPr>
                <w:rFonts w:ascii="Arial" w:hAnsi="Arial" w:cs="Arial"/>
                <w:b/>
                <w:sz w:val="20"/>
                <w:szCs w:val="20"/>
              </w:rPr>
              <w:t>Date/</w:t>
            </w:r>
            <w:r w:rsidR="005A790A" w:rsidRPr="00F01C24">
              <w:rPr>
                <w:rFonts w:ascii="Arial" w:hAnsi="Arial" w:cs="Arial"/>
                <w:b/>
                <w:sz w:val="20"/>
                <w:szCs w:val="20"/>
              </w:rPr>
              <w:t>Audience</w:t>
            </w:r>
          </w:p>
        </w:tc>
      </w:tr>
      <w:tr w:rsidR="00417BB1" w:rsidRPr="00F01C24" w:rsidTr="005325DF">
        <w:tc>
          <w:tcPr>
            <w:tcW w:w="675" w:type="dxa"/>
          </w:tcPr>
          <w:p w:rsidR="00417BB1" w:rsidRDefault="00BB5121" w:rsidP="00D03CBC">
            <w:pPr>
              <w:jc w:val="both"/>
              <w:rPr>
                <w:rFonts w:ascii="Arial" w:hAnsi="Arial" w:cs="Arial"/>
                <w:sz w:val="20"/>
                <w:szCs w:val="20"/>
              </w:rPr>
            </w:pPr>
            <w:r>
              <w:rPr>
                <w:rFonts w:ascii="Arial" w:hAnsi="Arial" w:cs="Arial"/>
                <w:sz w:val="20"/>
                <w:szCs w:val="20"/>
              </w:rPr>
              <w:t>2</w:t>
            </w:r>
          </w:p>
        </w:tc>
        <w:tc>
          <w:tcPr>
            <w:tcW w:w="1275" w:type="dxa"/>
          </w:tcPr>
          <w:p w:rsidR="00417BB1" w:rsidRDefault="00BB5121" w:rsidP="00D03CBC">
            <w:pPr>
              <w:jc w:val="both"/>
              <w:rPr>
                <w:rFonts w:ascii="Arial" w:hAnsi="Arial" w:cs="Arial"/>
                <w:sz w:val="20"/>
                <w:szCs w:val="20"/>
              </w:rPr>
            </w:pPr>
            <w:r>
              <w:rPr>
                <w:rFonts w:ascii="Arial" w:hAnsi="Arial" w:cs="Arial"/>
                <w:sz w:val="20"/>
                <w:szCs w:val="20"/>
              </w:rPr>
              <w:t>Clerk</w:t>
            </w:r>
          </w:p>
        </w:tc>
        <w:tc>
          <w:tcPr>
            <w:tcW w:w="5237" w:type="dxa"/>
          </w:tcPr>
          <w:p w:rsidR="00417BB1" w:rsidRDefault="00BB5121" w:rsidP="00417BB1">
            <w:pPr>
              <w:jc w:val="both"/>
              <w:rPr>
                <w:rFonts w:ascii="Arial" w:hAnsi="Arial" w:cs="Arial"/>
                <w:sz w:val="20"/>
                <w:szCs w:val="20"/>
              </w:rPr>
            </w:pPr>
            <w:r>
              <w:rPr>
                <w:rFonts w:ascii="Arial" w:hAnsi="Arial" w:cs="Arial"/>
                <w:sz w:val="20"/>
                <w:szCs w:val="20"/>
              </w:rPr>
              <w:t>Consideration of office extension quotes</w:t>
            </w:r>
          </w:p>
        </w:tc>
        <w:tc>
          <w:tcPr>
            <w:tcW w:w="2549" w:type="dxa"/>
          </w:tcPr>
          <w:p w:rsidR="00417BB1" w:rsidRPr="00F01C24" w:rsidRDefault="00BB5121" w:rsidP="00D03CBC">
            <w:pPr>
              <w:jc w:val="both"/>
              <w:rPr>
                <w:rFonts w:ascii="Arial" w:hAnsi="Arial" w:cs="Arial"/>
                <w:sz w:val="20"/>
                <w:szCs w:val="20"/>
              </w:rPr>
            </w:pPr>
            <w:r>
              <w:rPr>
                <w:rFonts w:ascii="Arial" w:hAnsi="Arial" w:cs="Arial"/>
                <w:sz w:val="20"/>
                <w:szCs w:val="20"/>
              </w:rPr>
              <w:t>FPPC – 22.11.2021</w:t>
            </w:r>
          </w:p>
        </w:tc>
      </w:tr>
      <w:tr w:rsidR="00F01C24" w:rsidRPr="00F01C24" w:rsidTr="005325DF">
        <w:tc>
          <w:tcPr>
            <w:tcW w:w="675" w:type="dxa"/>
          </w:tcPr>
          <w:p w:rsidR="00F01C24" w:rsidRPr="00F01C24" w:rsidRDefault="00D70F90" w:rsidP="00D03CBC">
            <w:pPr>
              <w:jc w:val="both"/>
              <w:rPr>
                <w:rFonts w:ascii="Arial" w:hAnsi="Arial" w:cs="Arial"/>
                <w:sz w:val="20"/>
                <w:szCs w:val="20"/>
              </w:rPr>
            </w:pPr>
            <w:r>
              <w:rPr>
                <w:rFonts w:ascii="Arial" w:hAnsi="Arial" w:cs="Arial"/>
                <w:sz w:val="20"/>
                <w:szCs w:val="20"/>
              </w:rPr>
              <w:t>3</w:t>
            </w:r>
          </w:p>
        </w:tc>
        <w:tc>
          <w:tcPr>
            <w:tcW w:w="1275" w:type="dxa"/>
          </w:tcPr>
          <w:p w:rsidR="00417BB1" w:rsidRPr="00F01C24" w:rsidRDefault="00D70F90" w:rsidP="00D03CBC">
            <w:pPr>
              <w:jc w:val="both"/>
              <w:rPr>
                <w:rFonts w:ascii="Arial" w:hAnsi="Arial" w:cs="Arial"/>
                <w:sz w:val="20"/>
                <w:szCs w:val="20"/>
              </w:rPr>
            </w:pPr>
            <w:r>
              <w:rPr>
                <w:rFonts w:ascii="Arial" w:hAnsi="Arial" w:cs="Arial"/>
                <w:sz w:val="20"/>
                <w:szCs w:val="20"/>
              </w:rPr>
              <w:t>GB</w:t>
            </w:r>
          </w:p>
        </w:tc>
        <w:tc>
          <w:tcPr>
            <w:tcW w:w="5237" w:type="dxa"/>
          </w:tcPr>
          <w:p w:rsidR="00F01C24" w:rsidRPr="00F01C24" w:rsidRDefault="00D70F90" w:rsidP="00D03CBC">
            <w:pPr>
              <w:jc w:val="both"/>
              <w:rPr>
                <w:rFonts w:ascii="Arial" w:hAnsi="Arial" w:cs="Arial"/>
                <w:sz w:val="20"/>
                <w:szCs w:val="20"/>
              </w:rPr>
            </w:pPr>
            <w:r>
              <w:rPr>
                <w:rFonts w:ascii="Arial" w:hAnsi="Arial" w:cs="Arial"/>
                <w:sz w:val="20"/>
                <w:szCs w:val="20"/>
              </w:rPr>
              <w:t>Consideration of support staff structure</w:t>
            </w:r>
          </w:p>
        </w:tc>
        <w:tc>
          <w:tcPr>
            <w:tcW w:w="2549" w:type="dxa"/>
          </w:tcPr>
          <w:p w:rsidR="00F01C24" w:rsidRPr="00F01C24" w:rsidRDefault="00D70F90" w:rsidP="00D03CBC">
            <w:pPr>
              <w:jc w:val="both"/>
              <w:rPr>
                <w:rFonts w:ascii="Arial" w:hAnsi="Arial" w:cs="Arial"/>
                <w:sz w:val="20"/>
                <w:szCs w:val="20"/>
              </w:rPr>
            </w:pPr>
            <w:r>
              <w:rPr>
                <w:rFonts w:ascii="Arial" w:hAnsi="Arial" w:cs="Arial"/>
                <w:sz w:val="20"/>
                <w:szCs w:val="20"/>
              </w:rPr>
              <w:t>GB – autumn term</w:t>
            </w:r>
          </w:p>
        </w:tc>
      </w:tr>
    </w:tbl>
    <w:p w:rsidR="00F17041" w:rsidRDefault="00F17041" w:rsidP="00F71E65">
      <w:pPr>
        <w:jc w:val="both"/>
        <w:rPr>
          <w:rFonts w:ascii="Arial" w:hAnsi="Arial" w:cs="Arial"/>
          <w:sz w:val="20"/>
          <w:szCs w:val="20"/>
        </w:rPr>
      </w:pPr>
    </w:p>
    <w:p w:rsidR="00742AEE" w:rsidRDefault="00742AEE" w:rsidP="00F71E65">
      <w:pPr>
        <w:jc w:val="both"/>
        <w:rPr>
          <w:rFonts w:ascii="Arial" w:hAnsi="Arial" w:cs="Arial"/>
          <w:sz w:val="20"/>
          <w:szCs w:val="20"/>
        </w:rPr>
      </w:pPr>
    </w:p>
    <w:p w:rsidR="00FF77C8" w:rsidRDefault="00FF77C8">
      <w:pPr>
        <w:spacing w:after="200" w:line="276" w:lineRule="auto"/>
        <w:rPr>
          <w:rFonts w:ascii="Arial" w:hAnsi="Arial" w:cs="Arial"/>
          <w:b/>
          <w:sz w:val="22"/>
          <w:szCs w:val="22"/>
        </w:rPr>
      </w:pPr>
    </w:p>
    <w:sectPr w:rsidR="00FF77C8" w:rsidSect="00666C09">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7C3" w:rsidRDefault="00E177C3" w:rsidP="00A10278">
      <w:r>
        <w:separator/>
      </w:r>
    </w:p>
  </w:endnote>
  <w:endnote w:type="continuationSeparator" w:id="0">
    <w:p w:rsidR="00E177C3" w:rsidRDefault="00E177C3"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DF01B0" w:rsidRDefault="00DF01B0">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3D4633">
              <w:rPr>
                <w:rFonts w:ascii="Arial" w:hAnsi="Arial" w:cs="Arial"/>
                <w:b/>
                <w:bCs/>
                <w:noProof/>
                <w:sz w:val="20"/>
                <w:szCs w:val="20"/>
              </w:rPr>
              <w:t>2</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3D4633">
              <w:rPr>
                <w:rFonts w:ascii="Arial" w:hAnsi="Arial" w:cs="Arial"/>
                <w:b/>
                <w:bCs/>
                <w:noProof/>
                <w:sz w:val="20"/>
                <w:szCs w:val="20"/>
              </w:rPr>
              <w:t>3</w:t>
            </w:r>
            <w:r w:rsidRPr="0018278A">
              <w:rPr>
                <w:rFonts w:ascii="Arial" w:hAnsi="Arial" w:cs="Arial"/>
                <w:b/>
                <w:bCs/>
                <w:sz w:val="20"/>
                <w:szCs w:val="20"/>
              </w:rPr>
              <w:fldChar w:fldCharType="end"/>
            </w:r>
          </w:p>
        </w:sdtContent>
      </w:sdt>
    </w:sdtContent>
  </w:sdt>
  <w:p w:rsidR="00DF01B0" w:rsidRDefault="00DF01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7C3" w:rsidRDefault="00E177C3" w:rsidP="00A10278">
      <w:r>
        <w:separator/>
      </w:r>
    </w:p>
  </w:footnote>
  <w:footnote w:type="continuationSeparator" w:id="0">
    <w:p w:rsidR="00E177C3" w:rsidRDefault="00E177C3"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0D56"/>
    <w:multiLevelType w:val="hybridMultilevel"/>
    <w:tmpl w:val="93B29E84"/>
    <w:lvl w:ilvl="0" w:tplc="5964E974">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9538E9"/>
    <w:multiLevelType w:val="hybridMultilevel"/>
    <w:tmpl w:val="95824926"/>
    <w:lvl w:ilvl="0" w:tplc="BBD68E4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32B152A"/>
    <w:multiLevelType w:val="hybridMultilevel"/>
    <w:tmpl w:val="0F1E5888"/>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FD667F"/>
    <w:multiLevelType w:val="hybridMultilevel"/>
    <w:tmpl w:val="F4029004"/>
    <w:lvl w:ilvl="0" w:tplc="0809000F">
      <w:start w:val="1"/>
      <w:numFmt w:val="decimal"/>
      <w:lvlText w:val="%1."/>
      <w:lvlJc w:val="left"/>
      <w:pPr>
        <w:ind w:left="360" w:hanging="360"/>
      </w:pPr>
      <w:rPr>
        <w:rFonts w:hint="default"/>
        <w:b w:val="0"/>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5124EC0"/>
    <w:multiLevelType w:val="multilevel"/>
    <w:tmpl w:val="CA8006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6D28C3"/>
    <w:multiLevelType w:val="multilevel"/>
    <w:tmpl w:val="15188A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0"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0BD4633"/>
    <w:multiLevelType w:val="hybridMultilevel"/>
    <w:tmpl w:val="9F1A4D60"/>
    <w:lvl w:ilvl="0" w:tplc="08090001">
      <w:start w:val="1"/>
      <w:numFmt w:val="bullet"/>
      <w:lvlText w:val=""/>
      <w:lvlJc w:val="left"/>
      <w:pPr>
        <w:ind w:left="360" w:hanging="360"/>
      </w:pPr>
      <w:rPr>
        <w:rFonts w:ascii="Symbol" w:hAnsi="Symbol" w:hint="default"/>
      </w:rPr>
    </w:lvl>
    <w:lvl w:ilvl="1" w:tplc="0809000B">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4110B69"/>
    <w:multiLevelType w:val="hybridMultilevel"/>
    <w:tmpl w:val="B96AB0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BA5614"/>
    <w:multiLevelType w:val="hybridMultilevel"/>
    <w:tmpl w:val="E3D85E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BF6697"/>
    <w:multiLevelType w:val="hybridMultilevel"/>
    <w:tmpl w:val="018C95E8"/>
    <w:lvl w:ilvl="0" w:tplc="59964D2C">
      <w:start w:val="1"/>
      <w:numFmt w:val="decimal"/>
      <w:lvlText w:val="%1."/>
      <w:lvlJc w:val="left"/>
      <w:pPr>
        <w:ind w:left="360" w:hanging="360"/>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03F5F6B"/>
    <w:multiLevelType w:val="hybridMultilevel"/>
    <w:tmpl w:val="AAF02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444326"/>
    <w:multiLevelType w:val="hybridMultilevel"/>
    <w:tmpl w:val="7EF29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75242DC6"/>
    <w:multiLevelType w:val="multilevel"/>
    <w:tmpl w:val="5EE864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AEA4143"/>
    <w:multiLevelType w:val="hybridMultilevel"/>
    <w:tmpl w:val="D18E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FA07DAF"/>
    <w:multiLevelType w:val="hybridMultilevel"/>
    <w:tmpl w:val="98043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6"/>
  </w:num>
  <w:num w:numId="4">
    <w:abstractNumId w:val="16"/>
  </w:num>
  <w:num w:numId="5">
    <w:abstractNumId w:val="22"/>
  </w:num>
  <w:num w:numId="6">
    <w:abstractNumId w:val="17"/>
  </w:num>
  <w:num w:numId="7">
    <w:abstractNumId w:val="10"/>
  </w:num>
  <w:num w:numId="8">
    <w:abstractNumId w:val="11"/>
  </w:num>
  <w:num w:numId="9">
    <w:abstractNumId w:val="8"/>
  </w:num>
  <w:num w:numId="10">
    <w:abstractNumId w:val="2"/>
  </w:num>
  <w:num w:numId="11">
    <w:abstractNumId w:val="24"/>
  </w:num>
  <w:num w:numId="12">
    <w:abstractNumId w:val="12"/>
  </w:num>
  <w:num w:numId="13">
    <w:abstractNumId w:val="3"/>
  </w:num>
  <w:num w:numId="14">
    <w:abstractNumId w:val="14"/>
  </w:num>
  <w:num w:numId="15">
    <w:abstractNumId w:val="27"/>
  </w:num>
  <w:num w:numId="16">
    <w:abstractNumId w:val="26"/>
  </w:num>
  <w:num w:numId="17">
    <w:abstractNumId w:val="18"/>
  </w:num>
  <w:num w:numId="18">
    <w:abstractNumId w:val="1"/>
  </w:num>
  <w:num w:numId="19">
    <w:abstractNumId w:val="20"/>
  </w:num>
  <w:num w:numId="20">
    <w:abstractNumId w:val="6"/>
  </w:num>
  <w:num w:numId="21">
    <w:abstractNumId w:val="23"/>
  </w:num>
  <w:num w:numId="22">
    <w:abstractNumId w:val="7"/>
  </w:num>
  <w:num w:numId="23">
    <w:abstractNumId w:val="25"/>
  </w:num>
  <w:num w:numId="24">
    <w:abstractNumId w:val="21"/>
  </w:num>
  <w:num w:numId="25">
    <w:abstractNumId w:val="13"/>
  </w:num>
  <w:num w:numId="26">
    <w:abstractNumId w:val="0"/>
  </w:num>
  <w:num w:numId="27">
    <w:abstractNumId w:val="19"/>
  </w:num>
  <w:num w:numId="28">
    <w:abstractNumId w:val="28"/>
  </w:num>
  <w:num w:numId="29">
    <w:abstractNumId w:val="15"/>
  </w:num>
  <w:num w:numId="30">
    <w:abstractNumId w:val="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15175"/>
    <w:rsid w:val="0004153E"/>
    <w:rsid w:val="00047C45"/>
    <w:rsid w:val="000732D9"/>
    <w:rsid w:val="000753A5"/>
    <w:rsid w:val="00081D69"/>
    <w:rsid w:val="000A3B1C"/>
    <w:rsid w:val="000F4253"/>
    <w:rsid w:val="000F6866"/>
    <w:rsid w:val="00110839"/>
    <w:rsid w:val="00116A42"/>
    <w:rsid w:val="001431EB"/>
    <w:rsid w:val="00145FBE"/>
    <w:rsid w:val="00150643"/>
    <w:rsid w:val="001525BA"/>
    <w:rsid w:val="00161FA0"/>
    <w:rsid w:val="001657FA"/>
    <w:rsid w:val="0018278A"/>
    <w:rsid w:val="00184523"/>
    <w:rsid w:val="00192C89"/>
    <w:rsid w:val="001A48E6"/>
    <w:rsid w:val="001B5B16"/>
    <w:rsid w:val="001C6B50"/>
    <w:rsid w:val="001E179D"/>
    <w:rsid w:val="001E36B6"/>
    <w:rsid w:val="001E4B14"/>
    <w:rsid w:val="001F5A74"/>
    <w:rsid w:val="002039D6"/>
    <w:rsid w:val="00225FF4"/>
    <w:rsid w:val="0023002C"/>
    <w:rsid w:val="0023773A"/>
    <w:rsid w:val="00260C95"/>
    <w:rsid w:val="002627AE"/>
    <w:rsid w:val="00265D69"/>
    <w:rsid w:val="00265FF8"/>
    <w:rsid w:val="0027206C"/>
    <w:rsid w:val="00273765"/>
    <w:rsid w:val="002865D5"/>
    <w:rsid w:val="002A27BC"/>
    <w:rsid w:val="002A3A54"/>
    <w:rsid w:val="002B315F"/>
    <w:rsid w:val="002B7E38"/>
    <w:rsid w:val="002C1A2D"/>
    <w:rsid w:val="002D28D9"/>
    <w:rsid w:val="002D47AC"/>
    <w:rsid w:val="00320F99"/>
    <w:rsid w:val="00324782"/>
    <w:rsid w:val="0033733C"/>
    <w:rsid w:val="00365046"/>
    <w:rsid w:val="003936C1"/>
    <w:rsid w:val="003961CE"/>
    <w:rsid w:val="003A20DF"/>
    <w:rsid w:val="003A2BF9"/>
    <w:rsid w:val="003A50B4"/>
    <w:rsid w:val="003B6347"/>
    <w:rsid w:val="003D3F5F"/>
    <w:rsid w:val="003D4633"/>
    <w:rsid w:val="00401BF4"/>
    <w:rsid w:val="00417BB1"/>
    <w:rsid w:val="004378F8"/>
    <w:rsid w:val="004A6626"/>
    <w:rsid w:val="004B2E2F"/>
    <w:rsid w:val="004B327B"/>
    <w:rsid w:val="004B4B55"/>
    <w:rsid w:val="004B753D"/>
    <w:rsid w:val="004B7549"/>
    <w:rsid w:val="004C049F"/>
    <w:rsid w:val="004D0068"/>
    <w:rsid w:val="004E4738"/>
    <w:rsid w:val="004E6ADB"/>
    <w:rsid w:val="004F53D1"/>
    <w:rsid w:val="004F76C2"/>
    <w:rsid w:val="004F7B23"/>
    <w:rsid w:val="00510A8C"/>
    <w:rsid w:val="00514DDC"/>
    <w:rsid w:val="00521501"/>
    <w:rsid w:val="005325DF"/>
    <w:rsid w:val="00534932"/>
    <w:rsid w:val="005374F7"/>
    <w:rsid w:val="005528F8"/>
    <w:rsid w:val="00553548"/>
    <w:rsid w:val="005849BD"/>
    <w:rsid w:val="00587675"/>
    <w:rsid w:val="00592C6C"/>
    <w:rsid w:val="00594A4B"/>
    <w:rsid w:val="005A790A"/>
    <w:rsid w:val="005B621E"/>
    <w:rsid w:val="005C0EC7"/>
    <w:rsid w:val="005C3053"/>
    <w:rsid w:val="005D53B9"/>
    <w:rsid w:val="005F372F"/>
    <w:rsid w:val="006129AA"/>
    <w:rsid w:val="00622D7A"/>
    <w:rsid w:val="006333AE"/>
    <w:rsid w:val="0064048A"/>
    <w:rsid w:val="00644F87"/>
    <w:rsid w:val="00664EEF"/>
    <w:rsid w:val="00665229"/>
    <w:rsid w:val="00666C09"/>
    <w:rsid w:val="00681967"/>
    <w:rsid w:val="00683990"/>
    <w:rsid w:val="00684FC8"/>
    <w:rsid w:val="00685C8A"/>
    <w:rsid w:val="006904C6"/>
    <w:rsid w:val="00696D6B"/>
    <w:rsid w:val="006975B8"/>
    <w:rsid w:val="006A5C87"/>
    <w:rsid w:val="006B12BA"/>
    <w:rsid w:val="006D0891"/>
    <w:rsid w:val="006F41B2"/>
    <w:rsid w:val="00704B52"/>
    <w:rsid w:val="00716435"/>
    <w:rsid w:val="00742AEE"/>
    <w:rsid w:val="00767F77"/>
    <w:rsid w:val="00773421"/>
    <w:rsid w:val="007765AA"/>
    <w:rsid w:val="00780046"/>
    <w:rsid w:val="007A1BD3"/>
    <w:rsid w:val="007A4AD0"/>
    <w:rsid w:val="007A6D27"/>
    <w:rsid w:val="007D2226"/>
    <w:rsid w:val="007E1A7F"/>
    <w:rsid w:val="007E3467"/>
    <w:rsid w:val="007E41EE"/>
    <w:rsid w:val="007F42A7"/>
    <w:rsid w:val="007F667F"/>
    <w:rsid w:val="008002A0"/>
    <w:rsid w:val="00817306"/>
    <w:rsid w:val="00827953"/>
    <w:rsid w:val="00833FB2"/>
    <w:rsid w:val="00863A17"/>
    <w:rsid w:val="00865F51"/>
    <w:rsid w:val="0088193B"/>
    <w:rsid w:val="008849F9"/>
    <w:rsid w:val="00890D31"/>
    <w:rsid w:val="008B488E"/>
    <w:rsid w:val="008E6AC9"/>
    <w:rsid w:val="008F5013"/>
    <w:rsid w:val="00910E8A"/>
    <w:rsid w:val="00910FA1"/>
    <w:rsid w:val="009148BF"/>
    <w:rsid w:val="00914B46"/>
    <w:rsid w:val="009245DC"/>
    <w:rsid w:val="0092668A"/>
    <w:rsid w:val="009307CF"/>
    <w:rsid w:val="00964230"/>
    <w:rsid w:val="00974BED"/>
    <w:rsid w:val="00982C5F"/>
    <w:rsid w:val="00995D3E"/>
    <w:rsid w:val="00997FBD"/>
    <w:rsid w:val="009C1054"/>
    <w:rsid w:val="009C3A33"/>
    <w:rsid w:val="00A00989"/>
    <w:rsid w:val="00A10278"/>
    <w:rsid w:val="00A20AA2"/>
    <w:rsid w:val="00A21CB4"/>
    <w:rsid w:val="00A4765A"/>
    <w:rsid w:val="00A47A9F"/>
    <w:rsid w:val="00A47ABB"/>
    <w:rsid w:val="00A6793C"/>
    <w:rsid w:val="00A83158"/>
    <w:rsid w:val="00AA0B85"/>
    <w:rsid w:val="00AE4E8B"/>
    <w:rsid w:val="00B05A16"/>
    <w:rsid w:val="00B1551E"/>
    <w:rsid w:val="00B22CD5"/>
    <w:rsid w:val="00B31194"/>
    <w:rsid w:val="00B36F96"/>
    <w:rsid w:val="00B74D70"/>
    <w:rsid w:val="00B833F2"/>
    <w:rsid w:val="00B91F28"/>
    <w:rsid w:val="00B93060"/>
    <w:rsid w:val="00B95400"/>
    <w:rsid w:val="00BA387A"/>
    <w:rsid w:val="00BB5121"/>
    <w:rsid w:val="00BB62C1"/>
    <w:rsid w:val="00BF10F3"/>
    <w:rsid w:val="00BF735E"/>
    <w:rsid w:val="00C03020"/>
    <w:rsid w:val="00C21B17"/>
    <w:rsid w:val="00C228D2"/>
    <w:rsid w:val="00C329E2"/>
    <w:rsid w:val="00C50F94"/>
    <w:rsid w:val="00C5656A"/>
    <w:rsid w:val="00C86E54"/>
    <w:rsid w:val="00C914BC"/>
    <w:rsid w:val="00C9284D"/>
    <w:rsid w:val="00CA24D7"/>
    <w:rsid w:val="00CA6679"/>
    <w:rsid w:val="00CF41DA"/>
    <w:rsid w:val="00D03CBC"/>
    <w:rsid w:val="00D14DFA"/>
    <w:rsid w:val="00D225D1"/>
    <w:rsid w:val="00D233B2"/>
    <w:rsid w:val="00D33B88"/>
    <w:rsid w:val="00D350BB"/>
    <w:rsid w:val="00D35A8B"/>
    <w:rsid w:val="00D367C3"/>
    <w:rsid w:val="00D63033"/>
    <w:rsid w:val="00D70F90"/>
    <w:rsid w:val="00DA0F54"/>
    <w:rsid w:val="00DB48C5"/>
    <w:rsid w:val="00DF01B0"/>
    <w:rsid w:val="00E006FD"/>
    <w:rsid w:val="00E01688"/>
    <w:rsid w:val="00E01E04"/>
    <w:rsid w:val="00E03A65"/>
    <w:rsid w:val="00E04E56"/>
    <w:rsid w:val="00E177C3"/>
    <w:rsid w:val="00E20838"/>
    <w:rsid w:val="00E2187F"/>
    <w:rsid w:val="00E23DF2"/>
    <w:rsid w:val="00E41A38"/>
    <w:rsid w:val="00E51285"/>
    <w:rsid w:val="00E851D6"/>
    <w:rsid w:val="00E86220"/>
    <w:rsid w:val="00E86A6D"/>
    <w:rsid w:val="00E9070C"/>
    <w:rsid w:val="00E91EE2"/>
    <w:rsid w:val="00EB4D99"/>
    <w:rsid w:val="00EC4D0A"/>
    <w:rsid w:val="00EF0285"/>
    <w:rsid w:val="00EF4AFB"/>
    <w:rsid w:val="00F01C24"/>
    <w:rsid w:val="00F17041"/>
    <w:rsid w:val="00F264E3"/>
    <w:rsid w:val="00F71E65"/>
    <w:rsid w:val="00F876D8"/>
    <w:rsid w:val="00FB0C3F"/>
    <w:rsid w:val="00FB1411"/>
    <w:rsid w:val="00FE2710"/>
    <w:rsid w:val="00FE50F8"/>
    <w:rsid w:val="00FE5D0C"/>
    <w:rsid w:val="00FF77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5154F9-571F-4DE4-B64D-F18EED6CC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 w:type="character" w:styleId="FollowedHyperlink">
    <w:name w:val="FollowedHyperlink"/>
    <w:basedOn w:val="DefaultParagraphFont"/>
    <w:uiPriority w:val="99"/>
    <w:semiHidden/>
    <w:unhideWhenUsed/>
    <w:rsid w:val="00514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394936731">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620920512">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152404431">
      <w:bodyDiv w:val="1"/>
      <w:marLeft w:val="0"/>
      <w:marRight w:val="0"/>
      <w:marTop w:val="0"/>
      <w:marBottom w:val="0"/>
      <w:divBdr>
        <w:top w:val="none" w:sz="0" w:space="0" w:color="auto"/>
        <w:left w:val="none" w:sz="0" w:space="0" w:color="auto"/>
        <w:bottom w:val="none" w:sz="0" w:space="0" w:color="auto"/>
        <w:right w:val="none" w:sz="0" w:space="0" w:color="auto"/>
      </w:divBdr>
    </w:div>
    <w:div w:id="1324318183">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488520450">
      <w:bodyDiv w:val="1"/>
      <w:marLeft w:val="0"/>
      <w:marRight w:val="0"/>
      <w:marTop w:val="0"/>
      <w:marBottom w:val="0"/>
      <w:divBdr>
        <w:top w:val="none" w:sz="0" w:space="0" w:color="auto"/>
        <w:left w:val="none" w:sz="0" w:space="0" w:color="auto"/>
        <w:bottom w:val="none" w:sz="0" w:space="0" w:color="auto"/>
        <w:right w:val="none" w:sz="0" w:space="0" w:color="auto"/>
      </w:divBdr>
    </w:div>
    <w:div w:id="1752701637">
      <w:bodyDiv w:val="1"/>
      <w:marLeft w:val="0"/>
      <w:marRight w:val="0"/>
      <w:marTop w:val="0"/>
      <w:marBottom w:val="0"/>
      <w:divBdr>
        <w:top w:val="none" w:sz="0" w:space="0" w:color="auto"/>
        <w:left w:val="none" w:sz="0" w:space="0" w:color="auto"/>
        <w:bottom w:val="none" w:sz="0" w:space="0" w:color="auto"/>
        <w:right w:val="none" w:sz="0" w:space="0" w:color="auto"/>
      </w:divBdr>
    </w:div>
    <w:div w:id="1794710560">
      <w:bodyDiv w:val="1"/>
      <w:marLeft w:val="0"/>
      <w:marRight w:val="0"/>
      <w:marTop w:val="0"/>
      <w:marBottom w:val="0"/>
      <w:divBdr>
        <w:top w:val="none" w:sz="0" w:space="0" w:color="auto"/>
        <w:left w:val="none" w:sz="0" w:space="0" w:color="auto"/>
        <w:bottom w:val="none" w:sz="0" w:space="0" w:color="auto"/>
        <w:right w:val="none" w:sz="0" w:space="0" w:color="auto"/>
      </w:divBdr>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1987935133">
      <w:bodyDiv w:val="1"/>
      <w:marLeft w:val="0"/>
      <w:marRight w:val="0"/>
      <w:marTop w:val="0"/>
      <w:marBottom w:val="0"/>
      <w:divBdr>
        <w:top w:val="none" w:sz="0" w:space="0" w:color="auto"/>
        <w:left w:val="none" w:sz="0" w:space="0" w:color="auto"/>
        <w:bottom w:val="none" w:sz="0" w:space="0" w:color="auto"/>
        <w:right w:val="none" w:sz="0" w:space="0" w:color="auto"/>
      </w:divBdr>
    </w:div>
    <w:div w:id="203387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1355</Words>
  <Characters>7727</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2</cp:revision>
  <cp:lastPrinted>2020-06-17T13:07:00Z</cp:lastPrinted>
  <dcterms:created xsi:type="dcterms:W3CDTF">2021-07-21T10:21:00Z</dcterms:created>
  <dcterms:modified xsi:type="dcterms:W3CDTF">2021-07-21T10:21:00Z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