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106"/>
        <w:tblW w:w="10149" w:type="dxa"/>
        <w:tblLayout w:type="fixed"/>
        <w:tblCellMar>
          <w:left w:w="283" w:type="dxa"/>
          <w:right w:w="283" w:type="dxa"/>
        </w:tblCellMar>
        <w:tblLook w:val="0000" w:firstRow="0" w:lastRow="0" w:firstColumn="0" w:lastColumn="0" w:noHBand="0" w:noVBand="0"/>
      </w:tblPr>
      <w:tblGrid>
        <w:gridCol w:w="5613"/>
        <w:gridCol w:w="4536"/>
      </w:tblGrid>
      <w:tr w:rsidR="008A7045" w:rsidRPr="00E1527F" w:rsidTr="003A0976">
        <w:trPr>
          <w:cantSplit/>
        </w:trPr>
        <w:tc>
          <w:tcPr>
            <w:tcW w:w="5613" w:type="dxa"/>
          </w:tcPr>
          <w:p w:rsidR="008A7045" w:rsidRPr="00E1527F" w:rsidRDefault="008A7045" w:rsidP="003A0976">
            <w:pPr>
              <w:rPr>
                <w:rFonts w:ascii="Arial" w:hAnsi="Arial" w:cs="Arial"/>
                <w:b/>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pStyle w:val="Heading8"/>
              <w:rPr>
                <w:rFonts w:ascii="Arial" w:hAnsi="Arial" w:cs="Arial"/>
                <w:i w:val="0"/>
                <w:sz w:val="22"/>
                <w:szCs w:val="22"/>
                <w:lang w:val="en-GB"/>
              </w:rPr>
            </w:pPr>
            <w:r w:rsidRPr="00E1527F">
              <w:rPr>
                <w:rFonts w:ascii="Arial" w:hAnsi="Arial" w:cs="Arial"/>
                <w:i w:val="0"/>
                <w:sz w:val="22"/>
                <w:szCs w:val="22"/>
                <w:lang w:val="en-GB"/>
              </w:rPr>
              <w:t>To:</w:t>
            </w:r>
          </w:p>
          <w:p w:rsidR="008A7045" w:rsidRPr="00E1527F" w:rsidRDefault="008A7045" w:rsidP="003A0976">
            <w:pPr>
              <w:rPr>
                <w:sz w:val="22"/>
                <w:szCs w:val="22"/>
              </w:rPr>
            </w:pPr>
          </w:p>
          <w:p w:rsidR="008A7045" w:rsidRDefault="008A7045" w:rsidP="003A0976">
            <w:pPr>
              <w:rPr>
                <w:rFonts w:ascii="Arial" w:hAnsi="Arial" w:cs="Arial"/>
                <w:b/>
                <w:sz w:val="22"/>
                <w:szCs w:val="22"/>
              </w:rPr>
            </w:pPr>
            <w:r w:rsidRPr="00E1527F">
              <w:rPr>
                <w:rFonts w:ascii="Arial" w:hAnsi="Arial" w:cs="Arial"/>
                <w:b/>
                <w:sz w:val="22"/>
                <w:szCs w:val="22"/>
              </w:rPr>
              <w:t>The Governing B</w:t>
            </w:r>
            <w:r>
              <w:rPr>
                <w:rFonts w:ascii="Arial" w:hAnsi="Arial" w:cs="Arial"/>
                <w:b/>
                <w:sz w:val="22"/>
                <w:szCs w:val="22"/>
              </w:rPr>
              <w:t>oard of</w:t>
            </w:r>
          </w:p>
          <w:p w:rsidR="00484344" w:rsidRDefault="00977E68" w:rsidP="003A0976">
            <w:pPr>
              <w:rPr>
                <w:rFonts w:ascii="Arial" w:hAnsi="Arial" w:cs="Arial"/>
                <w:b/>
                <w:sz w:val="22"/>
                <w:szCs w:val="22"/>
              </w:rPr>
            </w:pPr>
            <w:proofErr w:type="spellStart"/>
            <w:r>
              <w:rPr>
                <w:rFonts w:ascii="Arial" w:hAnsi="Arial" w:cs="Arial"/>
                <w:b/>
                <w:sz w:val="22"/>
                <w:szCs w:val="22"/>
              </w:rPr>
              <w:t>Buckton</w:t>
            </w:r>
            <w:proofErr w:type="spellEnd"/>
            <w:r>
              <w:rPr>
                <w:rFonts w:ascii="Arial" w:hAnsi="Arial" w:cs="Arial"/>
                <w:b/>
                <w:sz w:val="22"/>
                <w:szCs w:val="22"/>
              </w:rPr>
              <w:t xml:space="preserve"> Vale </w:t>
            </w:r>
            <w:r w:rsidR="00484344">
              <w:rPr>
                <w:rFonts w:ascii="Arial" w:hAnsi="Arial" w:cs="Arial"/>
                <w:b/>
                <w:sz w:val="22"/>
                <w:szCs w:val="22"/>
              </w:rPr>
              <w:t>Primary School</w:t>
            </w:r>
          </w:p>
          <w:p w:rsidR="00484344" w:rsidRDefault="00977E68" w:rsidP="003A0976">
            <w:pPr>
              <w:rPr>
                <w:rFonts w:ascii="Arial" w:hAnsi="Arial" w:cs="Arial"/>
                <w:b/>
                <w:sz w:val="22"/>
                <w:szCs w:val="22"/>
              </w:rPr>
            </w:pPr>
            <w:r>
              <w:rPr>
                <w:rFonts w:ascii="Arial" w:hAnsi="Arial" w:cs="Arial"/>
                <w:b/>
                <w:sz w:val="22"/>
                <w:szCs w:val="22"/>
              </w:rPr>
              <w:t>STALYBRIDGE</w:t>
            </w:r>
          </w:p>
          <w:p w:rsidR="008A7045" w:rsidRDefault="008A7045" w:rsidP="003A0976">
            <w:pPr>
              <w:spacing w:line="220" w:lineRule="exact"/>
              <w:rPr>
                <w:rFonts w:ascii="Arial" w:hAnsi="Arial" w:cs="Arial"/>
                <w:sz w:val="22"/>
                <w:szCs w:val="22"/>
              </w:rPr>
            </w:pPr>
          </w:p>
          <w:p w:rsidR="008A7045" w:rsidRPr="00DE188A" w:rsidRDefault="008A7045" w:rsidP="003A0976">
            <w:pPr>
              <w:rPr>
                <w:rFonts w:ascii="Arial" w:hAnsi="Arial" w:cs="Arial"/>
                <w:b/>
                <w:sz w:val="22"/>
                <w:szCs w:val="22"/>
              </w:rPr>
            </w:pPr>
          </w:p>
          <w:p w:rsidR="008A7045"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rPr>
                <w:rFonts w:ascii="Arial" w:hAnsi="Arial" w:cs="Arial"/>
                <w:sz w:val="22"/>
                <w:szCs w:val="22"/>
              </w:rPr>
            </w:pPr>
          </w:p>
          <w:p w:rsidR="008A7045" w:rsidRPr="00E1527F" w:rsidRDefault="008A7045" w:rsidP="003A0976">
            <w:pPr>
              <w:spacing w:line="220" w:lineRule="exact"/>
              <w:rPr>
                <w:rFonts w:ascii="Arial" w:hAnsi="Arial" w:cs="Arial"/>
                <w:sz w:val="22"/>
                <w:szCs w:val="22"/>
              </w:rPr>
            </w:pPr>
          </w:p>
        </w:tc>
        <w:tc>
          <w:tcPr>
            <w:tcW w:w="4536" w:type="dxa"/>
          </w:tcPr>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AA467C"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7E09A0" w:rsidRDefault="008A7045" w:rsidP="003A0976">
            <w:pPr>
              <w:rPr>
                <w:rFonts w:ascii="Arial" w:hAnsi="Arial" w:cs="Arial"/>
                <w:b/>
                <w:bCs/>
                <w:sz w:val="22"/>
                <w:szCs w:val="22"/>
              </w:rPr>
            </w:pPr>
            <w:r w:rsidRPr="007E09A0">
              <w:rPr>
                <w:rFonts w:ascii="Arial" w:hAnsi="Arial" w:cs="Arial"/>
                <w:b/>
                <w:bCs/>
                <w:sz w:val="22"/>
                <w:szCs w:val="22"/>
              </w:rPr>
              <w:t>CHILDREN’S SERVICES</w:t>
            </w:r>
          </w:p>
          <w:p w:rsidR="008A7045" w:rsidRPr="007E09A0" w:rsidRDefault="008A7045" w:rsidP="008A7045">
            <w:pPr>
              <w:rPr>
                <w:sz w:val="22"/>
                <w:szCs w:val="22"/>
              </w:rPr>
            </w:pPr>
            <w:r w:rsidRPr="007E09A0">
              <w:rPr>
                <w:rFonts w:ascii="Arial" w:hAnsi="Arial" w:cs="Arial"/>
                <w:b/>
                <w:bCs/>
                <w:sz w:val="22"/>
                <w:szCs w:val="22"/>
              </w:rPr>
              <w:t>DIRECTORATE</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18"/>
                <w:szCs w:val="18"/>
              </w:rPr>
            </w:pP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18"/>
                <w:szCs w:val="18"/>
              </w:rPr>
            </w:pPr>
          </w:p>
          <w:p w:rsidR="00C4183F" w:rsidRPr="007E09A0" w:rsidRDefault="00C85F7D" w:rsidP="00C4183F">
            <w:pPr>
              <w:tabs>
                <w:tab w:val="left" w:pos="1480"/>
                <w:tab w:val="right" w:pos="6048"/>
                <w:tab w:val="left" w:pos="6336"/>
                <w:tab w:val="left" w:pos="7056"/>
                <w:tab w:val="left" w:pos="8784"/>
              </w:tabs>
              <w:ind w:right="-220"/>
              <w:rPr>
                <w:rFonts w:ascii="Arial" w:hAnsi="Arial"/>
                <w:b/>
                <w:bCs/>
                <w:sz w:val="18"/>
              </w:rPr>
            </w:pPr>
            <w:r w:rsidRPr="007E09A0">
              <w:rPr>
                <w:rFonts w:ascii="Arial" w:hAnsi="Arial"/>
                <w:b/>
                <w:bCs/>
                <w:sz w:val="18"/>
              </w:rPr>
              <w:t>Jane Sowerby</w:t>
            </w:r>
          </w:p>
          <w:p w:rsidR="00C4183F" w:rsidRPr="007E09A0" w:rsidRDefault="00C4183F" w:rsidP="00C4183F">
            <w:pPr>
              <w:tabs>
                <w:tab w:val="left" w:pos="1480"/>
                <w:tab w:val="right" w:pos="6048"/>
                <w:tab w:val="left" w:pos="6336"/>
                <w:tab w:val="left" w:pos="7056"/>
                <w:tab w:val="left" w:pos="8784"/>
              </w:tabs>
              <w:ind w:right="-220"/>
              <w:rPr>
                <w:rFonts w:ascii="Arial" w:hAnsi="Arial"/>
                <w:b/>
                <w:bCs/>
                <w:sz w:val="18"/>
              </w:rPr>
            </w:pPr>
            <w:r w:rsidRPr="007E09A0">
              <w:rPr>
                <w:rFonts w:ascii="Arial" w:hAnsi="Arial"/>
                <w:b/>
                <w:bCs/>
                <w:sz w:val="18"/>
              </w:rPr>
              <w:t xml:space="preserve">Head of </w:t>
            </w:r>
            <w:r w:rsidR="007E09A0" w:rsidRPr="007E09A0">
              <w:rPr>
                <w:rFonts w:ascii="Arial" w:hAnsi="Arial"/>
                <w:b/>
                <w:bCs/>
                <w:sz w:val="18"/>
              </w:rPr>
              <w:t xml:space="preserve">Education </w:t>
            </w:r>
            <w:r w:rsidRPr="007E09A0">
              <w:rPr>
                <w:rFonts w:ascii="Arial" w:hAnsi="Arial"/>
                <w:b/>
                <w:bCs/>
                <w:sz w:val="18"/>
              </w:rPr>
              <w:t>Improvement and Partnerships</w:t>
            </w:r>
          </w:p>
          <w:p w:rsidR="00C4183F" w:rsidRPr="007E09A0" w:rsidRDefault="00C4183F" w:rsidP="00C4183F">
            <w:pPr>
              <w:tabs>
                <w:tab w:val="left" w:pos="1480"/>
                <w:tab w:val="right" w:pos="6048"/>
                <w:tab w:val="left" w:pos="6336"/>
                <w:tab w:val="left" w:pos="7056"/>
                <w:tab w:val="left" w:pos="8784"/>
              </w:tabs>
              <w:ind w:right="-220"/>
            </w:pPr>
          </w:p>
          <w:p w:rsidR="00C4183F" w:rsidRPr="007E09A0" w:rsidRDefault="00C4183F" w:rsidP="00C4183F">
            <w:pPr>
              <w:tabs>
                <w:tab w:val="left" w:pos="1480"/>
                <w:tab w:val="right" w:pos="6048"/>
                <w:tab w:val="left" w:pos="6336"/>
                <w:tab w:val="left" w:pos="7056"/>
                <w:tab w:val="left" w:pos="8784"/>
              </w:tabs>
              <w:ind w:right="-220"/>
              <w:rPr>
                <w:rFonts w:ascii="Arial" w:hAnsi="Arial"/>
                <w:sz w:val="20"/>
                <w:szCs w:val="20"/>
              </w:rPr>
            </w:pPr>
            <w:r w:rsidRPr="007E09A0">
              <w:rPr>
                <w:rFonts w:ascii="Arial" w:hAnsi="Arial"/>
                <w:sz w:val="20"/>
                <w:szCs w:val="20"/>
              </w:rPr>
              <w:t>Call Centre</w:t>
            </w:r>
            <w:r w:rsidRPr="007E09A0">
              <w:rPr>
                <w:rFonts w:ascii="Arial" w:hAnsi="Arial"/>
                <w:sz w:val="20"/>
                <w:szCs w:val="20"/>
              </w:rPr>
              <w:tab/>
              <w:t xml:space="preserve">0161-342-8355 </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20"/>
                <w:szCs w:val="20"/>
              </w:rPr>
            </w:pPr>
          </w:p>
          <w:p w:rsidR="008A7045" w:rsidRPr="007E09A0" w:rsidRDefault="00A0775C" w:rsidP="003A0976">
            <w:pPr>
              <w:rPr>
                <w:rFonts w:ascii="Arial" w:hAnsi="Arial" w:cs="Arial"/>
                <w:sz w:val="20"/>
                <w:szCs w:val="20"/>
              </w:rPr>
            </w:pPr>
            <w:r w:rsidRPr="007E09A0">
              <w:rPr>
                <w:rFonts w:ascii="Arial" w:hAnsi="Arial" w:cs="Arial"/>
                <w:sz w:val="20"/>
                <w:szCs w:val="20"/>
              </w:rPr>
              <w:t>Hyde Town Hall, Market Street, Hyde</w:t>
            </w:r>
            <w:r w:rsidR="007E09A0" w:rsidRPr="007E09A0">
              <w:rPr>
                <w:rFonts w:ascii="Arial" w:hAnsi="Arial" w:cs="Arial"/>
                <w:sz w:val="20"/>
                <w:szCs w:val="20"/>
              </w:rPr>
              <w:t>,</w:t>
            </w:r>
            <w:r w:rsidRPr="007E09A0">
              <w:rPr>
                <w:rFonts w:ascii="Arial" w:hAnsi="Arial" w:cs="Arial"/>
                <w:sz w:val="20"/>
                <w:szCs w:val="20"/>
              </w:rPr>
              <w:t xml:space="preserve"> </w:t>
            </w:r>
            <w:r w:rsidR="007E09A0" w:rsidRPr="007E09A0">
              <w:rPr>
                <w:rFonts w:ascii="Arial" w:hAnsi="Arial" w:cs="Arial"/>
                <w:sz w:val="20"/>
                <w:szCs w:val="20"/>
              </w:rPr>
              <w:t xml:space="preserve">Tameside </w:t>
            </w:r>
            <w:r w:rsidRPr="007E09A0">
              <w:rPr>
                <w:rFonts w:ascii="Arial" w:hAnsi="Arial" w:cs="Arial"/>
                <w:sz w:val="20"/>
                <w:szCs w:val="20"/>
              </w:rPr>
              <w:t>SK14 1AL</w:t>
            </w:r>
          </w:p>
          <w:p w:rsidR="008A7045" w:rsidRPr="007E09A0" w:rsidRDefault="008A7045" w:rsidP="003A0976">
            <w:pPr>
              <w:rPr>
                <w:rFonts w:ascii="Arial" w:hAnsi="Arial" w:cs="Arial"/>
                <w:sz w:val="20"/>
                <w:szCs w:val="20"/>
              </w:rPr>
            </w:pPr>
          </w:p>
          <w:p w:rsidR="008A7045" w:rsidRPr="007E09A0" w:rsidRDefault="00350BC3" w:rsidP="003A0976">
            <w:pPr>
              <w:tabs>
                <w:tab w:val="left" w:pos="1480"/>
                <w:tab w:val="right" w:pos="6048"/>
                <w:tab w:val="left" w:pos="6336"/>
                <w:tab w:val="left" w:pos="7056"/>
                <w:tab w:val="left" w:pos="8784"/>
              </w:tabs>
              <w:ind w:right="-220"/>
              <w:rPr>
                <w:rFonts w:ascii="Arial" w:hAnsi="Arial" w:cs="Arial"/>
                <w:sz w:val="20"/>
                <w:szCs w:val="20"/>
              </w:rPr>
            </w:pPr>
            <w:hyperlink r:id="rId7" w:history="1">
              <w:r w:rsidR="008A7045" w:rsidRPr="007E09A0">
                <w:rPr>
                  <w:rStyle w:val="Hyperlink"/>
                  <w:rFonts w:ascii="Arial" w:hAnsi="Arial" w:cs="Arial"/>
                  <w:color w:val="auto"/>
                  <w:sz w:val="20"/>
                  <w:szCs w:val="20"/>
                </w:rPr>
                <w:t>www.tameside.gov.uk</w:t>
              </w:r>
            </w:hyperlink>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 xml:space="preserve">e-mail : </w:t>
            </w:r>
            <w:r w:rsidRPr="007E09A0">
              <w:rPr>
                <w:rFonts w:ascii="Arial" w:hAnsi="Arial"/>
                <w:sz w:val="20"/>
                <w:szCs w:val="20"/>
              </w:rPr>
              <w:t xml:space="preserve"> </w:t>
            </w:r>
            <w:hyperlink r:id="rId8" w:history="1">
              <w:r w:rsidR="00484344" w:rsidRPr="007E09A0">
                <w:rPr>
                  <w:rStyle w:val="Hyperlink"/>
                  <w:rFonts w:ascii="Arial" w:hAnsi="Arial"/>
                  <w:color w:val="auto"/>
                  <w:sz w:val="20"/>
                  <w:szCs w:val="20"/>
                </w:rPr>
                <w:t>rachel.lees@tameside.gov.uk</w:t>
              </w:r>
            </w:hyperlink>
            <w:r w:rsidRPr="007E09A0">
              <w:rPr>
                <w:rFonts w:ascii="Arial" w:hAnsi="Arial"/>
                <w:sz w:val="20"/>
                <w:szCs w:val="20"/>
              </w:rPr>
              <w:t xml:space="preserve"> </w:t>
            </w:r>
          </w:p>
          <w:p w:rsidR="008A7045" w:rsidRPr="007E09A0" w:rsidRDefault="008A7045" w:rsidP="003A0976">
            <w:pPr>
              <w:tabs>
                <w:tab w:val="left" w:pos="1480"/>
                <w:tab w:val="right" w:pos="6048"/>
                <w:tab w:val="left" w:pos="6336"/>
                <w:tab w:val="left" w:pos="7056"/>
                <w:tab w:val="left" w:pos="8784"/>
              </w:tabs>
              <w:ind w:right="-220"/>
              <w:rPr>
                <w:rFonts w:ascii="Arial" w:hAnsi="Arial" w:cs="Arial"/>
                <w:bCs/>
                <w:sz w:val="20"/>
                <w:szCs w:val="20"/>
              </w:rPr>
            </w:pPr>
            <w:r w:rsidRPr="007E09A0">
              <w:rPr>
                <w:rFonts w:ascii="Arial" w:hAnsi="Arial" w:cs="Arial"/>
                <w:bCs/>
                <w:sz w:val="20"/>
                <w:szCs w:val="20"/>
              </w:rPr>
              <w:t xml:space="preserve"> </w:t>
            </w:r>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Doc Ref</w:t>
            </w:r>
            <w:r w:rsidRPr="007E09A0">
              <w:rPr>
                <w:rFonts w:ascii="Arial" w:hAnsi="Arial" w:cs="Arial"/>
                <w:sz w:val="20"/>
                <w:szCs w:val="20"/>
              </w:rPr>
              <w:tab/>
            </w:r>
            <w:r w:rsidR="00395988" w:rsidRPr="007E09A0">
              <w:rPr>
                <w:rFonts w:ascii="Arial" w:hAnsi="Arial" w:cs="Arial"/>
                <w:sz w:val="20"/>
                <w:szCs w:val="20"/>
              </w:rPr>
              <w:t>RL/</w:t>
            </w:r>
          </w:p>
          <w:p w:rsidR="008A7045" w:rsidRPr="007E09A0" w:rsidRDefault="008A7045" w:rsidP="003A0976">
            <w:pPr>
              <w:tabs>
                <w:tab w:val="left" w:pos="1480"/>
                <w:tab w:val="right" w:pos="6048"/>
                <w:tab w:val="left" w:pos="6336"/>
                <w:tab w:val="left" w:pos="7056"/>
                <w:tab w:val="left" w:pos="8784"/>
              </w:tabs>
              <w:ind w:right="-220"/>
              <w:rPr>
                <w:rFonts w:ascii="Arial" w:hAnsi="Arial" w:cs="Arial"/>
                <w:sz w:val="20"/>
                <w:szCs w:val="20"/>
              </w:rPr>
            </w:pPr>
            <w:r w:rsidRPr="007E09A0">
              <w:rPr>
                <w:rFonts w:ascii="Arial" w:hAnsi="Arial" w:cs="Arial"/>
                <w:sz w:val="20"/>
                <w:szCs w:val="20"/>
              </w:rPr>
              <w:t>Ask for</w:t>
            </w:r>
            <w:r w:rsidRPr="007E09A0">
              <w:rPr>
                <w:rFonts w:ascii="Arial" w:hAnsi="Arial" w:cs="Arial"/>
                <w:sz w:val="20"/>
                <w:szCs w:val="20"/>
              </w:rPr>
              <w:tab/>
            </w:r>
            <w:r w:rsidR="00B36CCB" w:rsidRPr="007E09A0">
              <w:rPr>
                <w:rFonts w:ascii="Arial" w:hAnsi="Arial" w:cs="Arial"/>
                <w:sz w:val="20"/>
                <w:szCs w:val="20"/>
              </w:rPr>
              <w:t>Governor Support</w:t>
            </w:r>
          </w:p>
          <w:p w:rsidR="008A7045" w:rsidRPr="007E09A0" w:rsidRDefault="008A7045" w:rsidP="003A0976">
            <w:pPr>
              <w:tabs>
                <w:tab w:val="left" w:pos="1480"/>
                <w:tab w:val="right" w:pos="6048"/>
                <w:tab w:val="left" w:pos="6336"/>
                <w:tab w:val="left" w:pos="7056"/>
                <w:tab w:val="left" w:pos="8784"/>
              </w:tabs>
              <w:ind w:right="-220"/>
              <w:rPr>
                <w:rFonts w:ascii="Arial" w:hAnsi="Arial" w:cs="Arial"/>
                <w:bCs/>
                <w:sz w:val="20"/>
                <w:szCs w:val="20"/>
              </w:rPr>
            </w:pPr>
            <w:r w:rsidRPr="007E09A0">
              <w:rPr>
                <w:rFonts w:ascii="Arial" w:hAnsi="Arial" w:cs="Arial"/>
                <w:sz w:val="20"/>
                <w:szCs w:val="20"/>
              </w:rPr>
              <w:t>Direct Line</w:t>
            </w:r>
            <w:r w:rsidRPr="007E09A0">
              <w:rPr>
                <w:rFonts w:ascii="Arial" w:hAnsi="Arial" w:cs="Arial"/>
                <w:sz w:val="20"/>
                <w:szCs w:val="20"/>
              </w:rPr>
              <w:tab/>
            </w:r>
            <w:r w:rsidRPr="007E09A0">
              <w:rPr>
                <w:rFonts w:ascii="Arial" w:hAnsi="Arial" w:cs="Arial"/>
                <w:bCs/>
                <w:sz w:val="20"/>
                <w:szCs w:val="20"/>
              </w:rPr>
              <w:t>0161 342 3206</w:t>
            </w:r>
          </w:p>
          <w:p w:rsidR="008A7045" w:rsidRPr="007E09A0" w:rsidRDefault="008A7045" w:rsidP="003A0976">
            <w:pPr>
              <w:tabs>
                <w:tab w:val="left" w:pos="1480"/>
                <w:tab w:val="right" w:pos="6048"/>
                <w:tab w:val="left" w:pos="6336"/>
                <w:tab w:val="left" w:pos="7056"/>
                <w:tab w:val="left" w:pos="8784"/>
              </w:tabs>
              <w:ind w:right="-220"/>
              <w:rPr>
                <w:rFonts w:ascii="Arial" w:hAnsi="Arial" w:cs="Arial"/>
                <w:b/>
                <w:sz w:val="20"/>
                <w:szCs w:val="20"/>
              </w:rPr>
            </w:pPr>
            <w:r w:rsidRPr="007E09A0">
              <w:rPr>
                <w:rFonts w:ascii="Arial" w:hAnsi="Arial" w:cs="Arial"/>
                <w:sz w:val="20"/>
                <w:szCs w:val="20"/>
              </w:rPr>
              <w:t xml:space="preserve">Date                   </w:t>
            </w:r>
            <w:r w:rsidRPr="007E09A0">
              <w:rPr>
                <w:rFonts w:ascii="Arial" w:hAnsi="Arial" w:cs="Arial"/>
                <w:sz w:val="20"/>
                <w:szCs w:val="20"/>
              </w:rPr>
              <w:fldChar w:fldCharType="begin"/>
            </w:r>
            <w:r w:rsidRPr="007E09A0">
              <w:rPr>
                <w:rFonts w:ascii="Arial" w:hAnsi="Arial" w:cs="Arial"/>
                <w:sz w:val="20"/>
                <w:szCs w:val="20"/>
              </w:rPr>
              <w:instrText xml:space="preserve"> DATE \@ "d MMMM yyyy" </w:instrText>
            </w:r>
            <w:r w:rsidRPr="007E09A0">
              <w:rPr>
                <w:rFonts w:ascii="Arial" w:hAnsi="Arial" w:cs="Arial"/>
                <w:sz w:val="20"/>
                <w:szCs w:val="20"/>
              </w:rPr>
              <w:fldChar w:fldCharType="separate"/>
            </w:r>
            <w:r w:rsidR="00350BC3">
              <w:rPr>
                <w:rFonts w:ascii="Arial" w:hAnsi="Arial" w:cs="Arial"/>
                <w:noProof/>
                <w:sz w:val="20"/>
                <w:szCs w:val="20"/>
              </w:rPr>
              <w:t>14 June 2021</w:t>
            </w:r>
            <w:r w:rsidRPr="007E09A0">
              <w:rPr>
                <w:rFonts w:ascii="Arial" w:hAnsi="Arial" w:cs="Arial"/>
                <w:sz w:val="20"/>
                <w:szCs w:val="20"/>
              </w:rPr>
              <w:fldChar w:fldCharType="end"/>
            </w:r>
          </w:p>
          <w:p w:rsidR="008A7045" w:rsidRPr="00E1527F" w:rsidRDefault="008A7045" w:rsidP="003A0976">
            <w:pPr>
              <w:tabs>
                <w:tab w:val="left" w:pos="1480"/>
                <w:tab w:val="right" w:pos="6048"/>
                <w:tab w:val="left" w:pos="6336"/>
                <w:tab w:val="left" w:pos="7056"/>
                <w:tab w:val="left" w:pos="8784"/>
              </w:tabs>
              <w:ind w:right="-220"/>
              <w:rPr>
                <w:rFonts w:ascii="Arial" w:hAnsi="Arial" w:cs="Arial"/>
                <w:sz w:val="22"/>
                <w:szCs w:val="22"/>
              </w:rPr>
            </w:pPr>
          </w:p>
        </w:tc>
      </w:tr>
      <w:tr w:rsidR="008A7045" w:rsidRPr="00E1527F" w:rsidTr="003A0976">
        <w:trPr>
          <w:cantSplit/>
        </w:trPr>
        <w:tc>
          <w:tcPr>
            <w:tcW w:w="5613" w:type="dxa"/>
          </w:tcPr>
          <w:p w:rsidR="008A7045" w:rsidRPr="00E1527F" w:rsidRDefault="008A7045" w:rsidP="003A0976">
            <w:pPr>
              <w:rPr>
                <w:rFonts w:ascii="Arial" w:hAnsi="Arial" w:cs="Arial"/>
                <w:b/>
                <w:sz w:val="22"/>
                <w:szCs w:val="22"/>
              </w:rPr>
            </w:pPr>
          </w:p>
        </w:tc>
        <w:tc>
          <w:tcPr>
            <w:tcW w:w="4536" w:type="dxa"/>
          </w:tcPr>
          <w:p w:rsidR="008A7045" w:rsidRPr="00E1527F" w:rsidRDefault="008A7045" w:rsidP="003A0976">
            <w:pPr>
              <w:tabs>
                <w:tab w:val="left" w:pos="1480"/>
                <w:tab w:val="right" w:pos="6048"/>
                <w:tab w:val="left" w:pos="6336"/>
                <w:tab w:val="left" w:pos="7056"/>
                <w:tab w:val="left" w:pos="8784"/>
              </w:tabs>
              <w:ind w:right="-220"/>
              <w:rPr>
                <w:rFonts w:ascii="Arial" w:hAnsi="Arial" w:cs="Arial"/>
                <w:b/>
                <w:sz w:val="22"/>
                <w:szCs w:val="22"/>
              </w:rPr>
            </w:pPr>
          </w:p>
        </w:tc>
      </w:tr>
    </w:tbl>
    <w:p w:rsidR="00855EE2"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jc w:val="both"/>
        <w:rPr>
          <w:rFonts w:ascii="Arial" w:hAnsi="Arial" w:cs="Arial"/>
          <w:spacing w:val="-2"/>
          <w:sz w:val="22"/>
          <w:szCs w:val="22"/>
        </w:rPr>
      </w:pPr>
      <w:r w:rsidRPr="00E1527F">
        <w:rPr>
          <w:rFonts w:ascii="Arial" w:hAnsi="Arial" w:cs="Arial"/>
          <w:spacing w:val="-2"/>
          <w:sz w:val="22"/>
          <w:szCs w:val="22"/>
        </w:rPr>
        <w:t>Dear Governor</w:t>
      </w:r>
    </w:p>
    <w:p w:rsidR="008A7045" w:rsidRPr="00E1527F" w:rsidRDefault="00855EE2" w:rsidP="008A7045">
      <w:pPr>
        <w:tabs>
          <w:tab w:val="left" w:pos="-720"/>
          <w:tab w:val="left" w:pos="302"/>
          <w:tab w:val="left" w:pos="720"/>
          <w:tab w:val="left" w:pos="1008"/>
          <w:tab w:val="left" w:pos="1411"/>
          <w:tab w:val="left" w:pos="1714"/>
          <w:tab w:val="left" w:pos="2117"/>
          <w:tab w:val="left" w:pos="6124"/>
          <w:tab w:val="left" w:pos="7582"/>
        </w:tabs>
        <w:suppressAutoHyphens/>
        <w:jc w:val="both"/>
        <w:rPr>
          <w:rFonts w:ascii="Arial" w:hAnsi="Arial" w:cs="Arial"/>
          <w:spacing w:val="-2"/>
          <w:sz w:val="22"/>
          <w:szCs w:val="22"/>
        </w:rPr>
      </w:pPr>
      <w:r w:rsidRPr="00E1527F">
        <w:rPr>
          <w:rFonts w:ascii="Arial" w:hAnsi="Arial" w:cs="Arial"/>
          <w:spacing w:val="-2"/>
          <w:sz w:val="22"/>
          <w:szCs w:val="22"/>
        </w:rPr>
        <w:t xml:space="preserve"> </w:t>
      </w:r>
    </w:p>
    <w:p w:rsidR="008A7045" w:rsidRPr="00E1527F" w:rsidRDefault="008A7045" w:rsidP="008A7045">
      <w:pPr>
        <w:tabs>
          <w:tab w:val="left" w:pos="-720"/>
          <w:tab w:val="left" w:pos="1008"/>
          <w:tab w:val="left" w:pos="1411"/>
          <w:tab w:val="left" w:pos="1714"/>
          <w:tab w:val="left" w:pos="2117"/>
          <w:tab w:val="left" w:pos="6124"/>
          <w:tab w:val="left" w:pos="7582"/>
        </w:tabs>
        <w:suppressAutoHyphens/>
        <w:rPr>
          <w:rFonts w:ascii="Arial" w:hAnsi="Arial" w:cs="Arial"/>
          <w:b/>
          <w:sz w:val="22"/>
          <w:szCs w:val="22"/>
        </w:rPr>
      </w:pPr>
      <w:r>
        <w:rPr>
          <w:rFonts w:ascii="Arial" w:hAnsi="Arial" w:cs="Arial"/>
          <w:b/>
          <w:sz w:val="22"/>
          <w:szCs w:val="22"/>
          <w:u w:val="single"/>
        </w:rPr>
        <w:t>SUMMER TERM</w:t>
      </w:r>
      <w:r w:rsidRPr="00E1527F">
        <w:rPr>
          <w:rFonts w:ascii="Arial" w:hAnsi="Arial" w:cs="Arial"/>
          <w:b/>
          <w:bCs/>
          <w:sz w:val="22"/>
          <w:szCs w:val="22"/>
          <w:u w:val="single"/>
        </w:rPr>
        <w:t xml:space="preserve"> 20</w:t>
      </w:r>
      <w:r w:rsidR="00E116C7">
        <w:rPr>
          <w:rFonts w:ascii="Arial" w:hAnsi="Arial" w:cs="Arial"/>
          <w:b/>
          <w:bCs/>
          <w:sz w:val="22"/>
          <w:szCs w:val="22"/>
          <w:u w:val="single"/>
        </w:rPr>
        <w:t>20</w:t>
      </w:r>
      <w:r w:rsidRPr="00E1527F">
        <w:rPr>
          <w:rFonts w:ascii="Arial" w:hAnsi="Arial" w:cs="Arial"/>
          <w:b/>
          <w:sz w:val="22"/>
          <w:szCs w:val="22"/>
          <w:u w:val="single"/>
        </w:rPr>
        <w:t xml:space="preserve"> GOVERNING </w:t>
      </w:r>
      <w:r>
        <w:rPr>
          <w:rFonts w:ascii="Arial" w:hAnsi="Arial" w:cs="Arial"/>
          <w:b/>
          <w:sz w:val="22"/>
          <w:szCs w:val="22"/>
          <w:u w:val="single"/>
        </w:rPr>
        <w:t>BOARD</w:t>
      </w:r>
      <w:r w:rsidRPr="00E1527F">
        <w:rPr>
          <w:rFonts w:ascii="Arial" w:hAnsi="Arial" w:cs="Arial"/>
          <w:b/>
          <w:sz w:val="22"/>
          <w:szCs w:val="22"/>
          <w:u w:val="single"/>
        </w:rPr>
        <w:t xml:space="preserve"> </w:t>
      </w:r>
      <w:r w:rsidR="00977E68">
        <w:rPr>
          <w:rFonts w:ascii="Arial" w:hAnsi="Arial" w:cs="Arial"/>
          <w:b/>
          <w:sz w:val="22"/>
          <w:szCs w:val="22"/>
          <w:u w:val="single"/>
        </w:rPr>
        <w:t>TRAINING</w:t>
      </w:r>
      <w:r>
        <w:rPr>
          <w:rFonts w:ascii="Arial" w:hAnsi="Arial" w:cs="Arial"/>
          <w:b/>
          <w:sz w:val="22"/>
          <w:szCs w:val="22"/>
          <w:u w:val="single"/>
        </w:rPr>
        <w:t xml:space="preserve"> </w:t>
      </w:r>
      <w:r w:rsidRPr="00E1527F">
        <w:rPr>
          <w:rFonts w:ascii="Arial" w:hAnsi="Arial" w:cs="Arial"/>
          <w:b/>
          <w:sz w:val="22"/>
          <w:szCs w:val="22"/>
          <w:u w:val="single"/>
        </w:rPr>
        <w:t>- AGENDA</w:t>
      </w: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jc w:val="center"/>
        <w:rPr>
          <w:rFonts w:ascii="Arial" w:hAnsi="Arial" w:cs="Arial"/>
          <w:sz w:val="20"/>
          <w:szCs w:val="22"/>
        </w:rPr>
      </w:pPr>
    </w:p>
    <w:p w:rsidR="00022B18" w:rsidRDefault="00854B90" w:rsidP="00022B18">
      <w:pPr>
        <w:jc w:val="both"/>
        <w:rPr>
          <w:rFonts w:ascii="Arial" w:hAnsi="Arial" w:cs="Arial"/>
          <w:color w:val="000000"/>
          <w:sz w:val="22"/>
          <w:szCs w:val="22"/>
        </w:rPr>
      </w:pPr>
      <w:r w:rsidRPr="00977E68">
        <w:rPr>
          <w:rFonts w:ascii="Arial" w:hAnsi="Arial" w:cs="Arial"/>
          <w:color w:val="000000"/>
          <w:sz w:val="22"/>
          <w:szCs w:val="22"/>
        </w:rPr>
        <w:t>The</w:t>
      </w:r>
      <w:r w:rsidR="00022B18" w:rsidRPr="00977E68">
        <w:rPr>
          <w:rFonts w:ascii="Arial" w:hAnsi="Arial" w:cs="Arial"/>
          <w:color w:val="000000"/>
          <w:sz w:val="22"/>
          <w:szCs w:val="22"/>
        </w:rPr>
        <w:t xml:space="preserve"> summer term </w:t>
      </w:r>
      <w:r w:rsidR="00977E68" w:rsidRPr="00977E68">
        <w:rPr>
          <w:rFonts w:ascii="Arial" w:hAnsi="Arial" w:cs="Arial"/>
          <w:color w:val="000000"/>
          <w:sz w:val="22"/>
          <w:szCs w:val="22"/>
        </w:rPr>
        <w:t xml:space="preserve">training </w:t>
      </w:r>
      <w:r w:rsidR="00022B18" w:rsidRPr="00977E68">
        <w:rPr>
          <w:rFonts w:ascii="Arial" w:hAnsi="Arial" w:cs="Arial"/>
          <w:color w:val="000000"/>
          <w:sz w:val="22"/>
          <w:szCs w:val="22"/>
        </w:rPr>
        <w:t xml:space="preserve">meeting of the Governing Board </w:t>
      </w:r>
      <w:proofErr w:type="gramStart"/>
      <w:r w:rsidR="00022B18" w:rsidRPr="00977E68">
        <w:rPr>
          <w:rFonts w:ascii="Arial" w:hAnsi="Arial" w:cs="Arial"/>
          <w:color w:val="000000"/>
          <w:sz w:val="22"/>
          <w:szCs w:val="22"/>
        </w:rPr>
        <w:t>will be held</w:t>
      </w:r>
      <w:proofErr w:type="gramEnd"/>
      <w:r w:rsidR="00022B18" w:rsidRPr="00977E68">
        <w:rPr>
          <w:rFonts w:ascii="Arial" w:hAnsi="Arial" w:cs="Arial"/>
          <w:color w:val="000000"/>
          <w:sz w:val="22"/>
          <w:szCs w:val="22"/>
        </w:rPr>
        <w:t xml:space="preserve"> virtually</w:t>
      </w:r>
      <w:r w:rsidRPr="00977E68">
        <w:rPr>
          <w:rFonts w:ascii="Arial" w:hAnsi="Arial" w:cs="Arial"/>
          <w:color w:val="000000"/>
          <w:sz w:val="22"/>
          <w:szCs w:val="22"/>
        </w:rPr>
        <w:t>,</w:t>
      </w:r>
      <w:r w:rsidR="000F08C6" w:rsidRPr="00977E68">
        <w:rPr>
          <w:rFonts w:ascii="Arial" w:hAnsi="Arial" w:cs="Arial"/>
          <w:color w:val="000000"/>
          <w:sz w:val="22"/>
          <w:szCs w:val="22"/>
        </w:rPr>
        <w:t xml:space="preserve"> via Zoom Pro</w:t>
      </w:r>
      <w:r w:rsidRPr="00977E68">
        <w:rPr>
          <w:rFonts w:ascii="Arial" w:hAnsi="Arial" w:cs="Arial"/>
          <w:color w:val="000000"/>
          <w:sz w:val="22"/>
          <w:szCs w:val="22"/>
        </w:rPr>
        <w:t xml:space="preserve">, </w:t>
      </w:r>
      <w:r w:rsidR="00022B18" w:rsidRPr="00977E68">
        <w:rPr>
          <w:rFonts w:ascii="Arial" w:hAnsi="Arial" w:cs="Arial"/>
          <w:color w:val="000000"/>
          <w:sz w:val="22"/>
          <w:szCs w:val="22"/>
        </w:rPr>
        <w:t>on</w:t>
      </w:r>
      <w:r w:rsidR="00977E68">
        <w:rPr>
          <w:rFonts w:ascii="Arial" w:hAnsi="Arial" w:cs="Arial"/>
          <w:color w:val="000000"/>
          <w:sz w:val="22"/>
          <w:szCs w:val="22"/>
        </w:rPr>
        <w:t xml:space="preserve"> Monday 21 June 2</w:t>
      </w:r>
      <w:r w:rsidR="00977E68" w:rsidRPr="00977E68">
        <w:rPr>
          <w:rFonts w:ascii="Arial" w:hAnsi="Arial" w:cs="Arial"/>
          <w:color w:val="000000"/>
          <w:sz w:val="22"/>
          <w:szCs w:val="22"/>
        </w:rPr>
        <w:t xml:space="preserve">021 at 5:00 pm, </w:t>
      </w:r>
      <w:r w:rsidR="00022B18" w:rsidRPr="00977E68">
        <w:rPr>
          <w:rFonts w:ascii="Arial" w:hAnsi="Arial" w:cs="Arial"/>
          <w:color w:val="000000"/>
          <w:sz w:val="22"/>
          <w:szCs w:val="22"/>
        </w:rPr>
        <w:t xml:space="preserve">to consider the business on the </w:t>
      </w:r>
      <w:r w:rsidRPr="00977E68">
        <w:rPr>
          <w:rFonts w:ascii="Arial" w:hAnsi="Arial" w:cs="Arial"/>
          <w:color w:val="000000"/>
          <w:sz w:val="22"/>
          <w:szCs w:val="22"/>
        </w:rPr>
        <w:t>following agenda.</w:t>
      </w:r>
    </w:p>
    <w:p w:rsidR="00022B18" w:rsidRDefault="00022B18" w:rsidP="00022B18">
      <w:pPr>
        <w:jc w:val="both"/>
        <w:rPr>
          <w:rFonts w:ascii="Arial" w:hAnsi="Arial" w:cs="Arial"/>
          <w:color w:val="000000"/>
          <w:sz w:val="22"/>
          <w:szCs w:val="22"/>
        </w:rPr>
      </w:pPr>
    </w:p>
    <w:p w:rsidR="00977E68" w:rsidRPr="00977E68" w:rsidRDefault="00977E68" w:rsidP="00977E68">
      <w:pPr>
        <w:pStyle w:val="ListParagraph"/>
        <w:numPr>
          <w:ilvl w:val="0"/>
          <w:numId w:val="20"/>
        </w:numPr>
        <w:jc w:val="both"/>
        <w:rPr>
          <w:rFonts w:ascii="Arial" w:hAnsi="Arial" w:cs="Arial"/>
          <w:color w:val="000000"/>
          <w:sz w:val="22"/>
          <w:szCs w:val="22"/>
        </w:rPr>
      </w:pPr>
      <w:r w:rsidRPr="00977E68">
        <w:rPr>
          <w:rFonts w:ascii="Arial" w:hAnsi="Arial" w:cs="Arial"/>
          <w:color w:val="000000"/>
          <w:sz w:val="22"/>
          <w:szCs w:val="22"/>
        </w:rPr>
        <w:t xml:space="preserve">SEND – Louise </w:t>
      </w:r>
      <w:proofErr w:type="spellStart"/>
      <w:r w:rsidRPr="00977E68">
        <w:rPr>
          <w:rFonts w:ascii="Arial" w:hAnsi="Arial" w:cs="Arial"/>
          <w:color w:val="000000"/>
          <w:sz w:val="22"/>
          <w:szCs w:val="22"/>
        </w:rPr>
        <w:t>Mockulski</w:t>
      </w:r>
      <w:proofErr w:type="spellEnd"/>
    </w:p>
    <w:p w:rsidR="00977E68" w:rsidRPr="00977E68" w:rsidRDefault="00977E68" w:rsidP="00977E68">
      <w:pPr>
        <w:pStyle w:val="ListParagraph"/>
        <w:numPr>
          <w:ilvl w:val="0"/>
          <w:numId w:val="20"/>
        </w:numPr>
        <w:jc w:val="both"/>
        <w:rPr>
          <w:rFonts w:ascii="Arial" w:hAnsi="Arial" w:cs="Arial"/>
          <w:color w:val="000000"/>
          <w:sz w:val="22"/>
          <w:szCs w:val="22"/>
        </w:rPr>
      </w:pPr>
      <w:r w:rsidRPr="00977E68">
        <w:rPr>
          <w:rFonts w:ascii="Arial" w:hAnsi="Arial" w:cs="Arial"/>
          <w:color w:val="000000"/>
          <w:sz w:val="22"/>
          <w:szCs w:val="22"/>
        </w:rPr>
        <w:t>Data – Kelly Quinn</w:t>
      </w:r>
    </w:p>
    <w:p w:rsidR="00977E68" w:rsidRPr="00977E68" w:rsidRDefault="00977E68" w:rsidP="00977E68">
      <w:pPr>
        <w:pStyle w:val="ListParagraph"/>
        <w:numPr>
          <w:ilvl w:val="0"/>
          <w:numId w:val="20"/>
        </w:numPr>
        <w:jc w:val="both"/>
        <w:rPr>
          <w:rFonts w:ascii="Arial" w:hAnsi="Arial" w:cs="Arial"/>
          <w:color w:val="000000"/>
          <w:sz w:val="22"/>
          <w:szCs w:val="22"/>
        </w:rPr>
      </w:pPr>
      <w:r w:rsidRPr="00977E68">
        <w:rPr>
          <w:rFonts w:ascii="Arial" w:hAnsi="Arial" w:cs="Arial"/>
          <w:color w:val="000000"/>
          <w:sz w:val="22"/>
          <w:szCs w:val="22"/>
        </w:rPr>
        <w:t>Insight assessment tool – Nicola Oldham</w:t>
      </w:r>
    </w:p>
    <w:p w:rsidR="00977E68" w:rsidRDefault="00977E68" w:rsidP="00022B18">
      <w:pPr>
        <w:jc w:val="both"/>
        <w:rPr>
          <w:rFonts w:ascii="Arial" w:hAnsi="Arial" w:cs="Arial"/>
          <w:color w:val="000000"/>
          <w:sz w:val="22"/>
          <w:szCs w:val="22"/>
        </w:rPr>
      </w:pPr>
    </w:p>
    <w:p w:rsidR="003732CA" w:rsidRPr="003732CA" w:rsidRDefault="00022B18" w:rsidP="00022B18">
      <w:pPr>
        <w:jc w:val="both"/>
        <w:rPr>
          <w:rFonts w:ascii="Arial" w:hAnsi="Arial" w:cs="Arial"/>
          <w:color w:val="000000"/>
          <w:sz w:val="22"/>
          <w:szCs w:val="22"/>
        </w:rPr>
      </w:pPr>
      <w:r>
        <w:rPr>
          <w:rFonts w:ascii="Arial" w:hAnsi="Arial" w:cs="Arial"/>
          <w:color w:val="000000"/>
          <w:sz w:val="22"/>
          <w:szCs w:val="22"/>
        </w:rPr>
        <w:t>The contribution of g</w:t>
      </w:r>
      <w:r w:rsidR="003732CA" w:rsidRPr="003732CA">
        <w:rPr>
          <w:rFonts w:ascii="Arial" w:hAnsi="Arial" w:cs="Arial"/>
          <w:color w:val="000000"/>
          <w:sz w:val="22"/>
          <w:szCs w:val="22"/>
        </w:rPr>
        <w:t xml:space="preserve">overnors to the school’s performance </w:t>
      </w:r>
      <w:proofErr w:type="gramStart"/>
      <w:r w:rsidR="003732CA" w:rsidRPr="003732CA">
        <w:rPr>
          <w:rFonts w:ascii="Arial" w:hAnsi="Arial" w:cs="Arial"/>
          <w:color w:val="000000"/>
          <w:sz w:val="22"/>
          <w:szCs w:val="22"/>
        </w:rPr>
        <w:t>is evaluated</w:t>
      </w:r>
      <w:proofErr w:type="gramEnd"/>
      <w:r w:rsidR="003732CA" w:rsidRPr="003732CA">
        <w:rPr>
          <w:rFonts w:ascii="Arial" w:hAnsi="Arial" w:cs="Arial"/>
          <w:color w:val="000000"/>
          <w:sz w:val="22"/>
          <w:szCs w:val="22"/>
        </w:rPr>
        <w:t xml:space="preserve"> as part of the judgement on the effectiveness of leadership and man</w:t>
      </w:r>
      <w:r w:rsidR="00C96472">
        <w:rPr>
          <w:rFonts w:ascii="Arial" w:hAnsi="Arial" w:cs="Arial"/>
          <w:color w:val="000000"/>
          <w:sz w:val="22"/>
          <w:szCs w:val="22"/>
        </w:rPr>
        <w:t xml:space="preserve">agement. Governors </w:t>
      </w:r>
      <w:proofErr w:type="gramStart"/>
      <w:r w:rsidR="00C96472">
        <w:rPr>
          <w:rFonts w:ascii="Arial" w:hAnsi="Arial" w:cs="Arial"/>
          <w:color w:val="000000"/>
          <w:sz w:val="22"/>
          <w:szCs w:val="22"/>
        </w:rPr>
        <w:t xml:space="preserve">are strongly </w:t>
      </w:r>
      <w:r w:rsidR="003732CA" w:rsidRPr="003732CA">
        <w:rPr>
          <w:rFonts w:ascii="Arial" w:hAnsi="Arial" w:cs="Arial"/>
          <w:color w:val="000000"/>
          <w:sz w:val="22"/>
          <w:szCs w:val="22"/>
        </w:rPr>
        <w:t>urged</w:t>
      </w:r>
      <w:proofErr w:type="gramEnd"/>
      <w:r w:rsidR="003732CA" w:rsidRPr="003732CA">
        <w:rPr>
          <w:rFonts w:ascii="Arial" w:hAnsi="Arial" w:cs="Arial"/>
          <w:color w:val="000000"/>
          <w:sz w:val="22"/>
          <w:szCs w:val="22"/>
        </w:rPr>
        <w:t xml:space="preserve"> to read the information provided prior to the meeting.  This provides the opportunity to prepare and ask relevant, challenging and supportive questions to ensure your school is able to deliver the highest expectations for its pupils and staff. </w:t>
      </w:r>
    </w:p>
    <w:p w:rsidR="003732CA" w:rsidRDefault="003732CA" w:rsidP="00022B18">
      <w:pPr>
        <w:jc w:val="both"/>
        <w:rPr>
          <w:rFonts w:ascii="Arial" w:hAnsi="Arial" w:cs="Arial"/>
          <w:color w:val="000000"/>
          <w:sz w:val="20"/>
          <w:szCs w:val="22"/>
        </w:rPr>
      </w:pPr>
    </w:p>
    <w:p w:rsidR="008A7045" w:rsidRPr="00E1527F" w:rsidRDefault="008A7045" w:rsidP="00022B18">
      <w:pPr>
        <w:jc w:val="both"/>
        <w:rPr>
          <w:rFonts w:ascii="Arial" w:hAnsi="Arial" w:cs="Arial"/>
          <w:color w:val="000000"/>
          <w:sz w:val="22"/>
          <w:szCs w:val="22"/>
        </w:rPr>
      </w:pPr>
      <w:r w:rsidRPr="00E1527F">
        <w:rPr>
          <w:rFonts w:ascii="Arial" w:hAnsi="Arial" w:cs="Arial"/>
          <w:color w:val="000000"/>
          <w:sz w:val="22"/>
          <w:szCs w:val="22"/>
        </w:rPr>
        <w:t xml:space="preserve">If you are unable to attend, a reason for your absence </w:t>
      </w:r>
      <w:proofErr w:type="gramStart"/>
      <w:r>
        <w:rPr>
          <w:rFonts w:ascii="Arial" w:hAnsi="Arial" w:cs="Arial"/>
          <w:color w:val="000000"/>
          <w:sz w:val="22"/>
          <w:szCs w:val="22"/>
        </w:rPr>
        <w:t>should</w:t>
      </w:r>
      <w:r w:rsidRPr="00E1527F">
        <w:rPr>
          <w:rFonts w:ascii="Arial" w:hAnsi="Arial" w:cs="Arial"/>
          <w:color w:val="000000"/>
          <w:sz w:val="22"/>
          <w:szCs w:val="22"/>
        </w:rPr>
        <w:t xml:space="preserve"> be conveyed</w:t>
      </w:r>
      <w:proofErr w:type="gramEnd"/>
      <w:r w:rsidRPr="00E1527F">
        <w:rPr>
          <w:rFonts w:ascii="Arial" w:hAnsi="Arial" w:cs="Arial"/>
          <w:color w:val="000000"/>
          <w:sz w:val="22"/>
          <w:szCs w:val="22"/>
        </w:rPr>
        <w:t xml:space="preserve"> to the Clerk to the Governing Bo</w:t>
      </w:r>
      <w:r>
        <w:rPr>
          <w:rFonts w:ascii="Arial" w:hAnsi="Arial" w:cs="Arial"/>
          <w:color w:val="000000"/>
          <w:sz w:val="22"/>
          <w:szCs w:val="22"/>
        </w:rPr>
        <w:t>ard</w:t>
      </w:r>
      <w:r w:rsidRPr="00E1527F">
        <w:rPr>
          <w:rFonts w:ascii="Arial" w:hAnsi="Arial" w:cs="Arial"/>
          <w:color w:val="000000"/>
          <w:sz w:val="22"/>
          <w:szCs w:val="22"/>
        </w:rPr>
        <w:t>.  Please email</w:t>
      </w:r>
      <w:r>
        <w:rPr>
          <w:rFonts w:ascii="Arial" w:hAnsi="Arial" w:cs="Arial"/>
          <w:color w:val="000000"/>
          <w:sz w:val="22"/>
          <w:szCs w:val="22"/>
        </w:rPr>
        <w:t xml:space="preserve"> </w:t>
      </w:r>
      <w:hyperlink r:id="rId9" w:history="1">
        <w:r w:rsidR="00484344" w:rsidRPr="000A64E7">
          <w:rPr>
            <w:rStyle w:val="Hyperlink"/>
            <w:rFonts w:ascii="Arial" w:hAnsi="Arial" w:cs="Arial"/>
            <w:sz w:val="22"/>
            <w:szCs w:val="22"/>
          </w:rPr>
          <w:t>rachel.lees@tameside.gov.uk</w:t>
        </w:r>
      </w:hyperlink>
      <w:r>
        <w:rPr>
          <w:rFonts w:ascii="Arial" w:hAnsi="Arial" w:cs="Arial"/>
          <w:color w:val="000000"/>
          <w:sz w:val="22"/>
          <w:szCs w:val="22"/>
        </w:rPr>
        <w:t xml:space="preserve"> or call </w:t>
      </w:r>
      <w:r w:rsidR="0014037D">
        <w:rPr>
          <w:rFonts w:ascii="Arial" w:hAnsi="Arial" w:cs="Arial"/>
          <w:color w:val="000000"/>
          <w:sz w:val="22"/>
          <w:szCs w:val="22"/>
        </w:rPr>
        <w:t>Governor Services</w:t>
      </w:r>
      <w:r>
        <w:rPr>
          <w:rFonts w:ascii="Arial" w:hAnsi="Arial" w:cs="Arial"/>
          <w:color w:val="000000"/>
          <w:sz w:val="22"/>
          <w:szCs w:val="22"/>
        </w:rPr>
        <w:t xml:space="preserve"> on 0161 </w:t>
      </w:r>
      <w:r w:rsidRPr="00E1527F">
        <w:rPr>
          <w:rFonts w:ascii="Arial" w:hAnsi="Arial" w:cs="Arial"/>
          <w:color w:val="000000"/>
          <w:sz w:val="22"/>
          <w:szCs w:val="22"/>
        </w:rPr>
        <w:t xml:space="preserve">342 </w:t>
      </w:r>
      <w:r>
        <w:rPr>
          <w:rFonts w:ascii="Arial" w:hAnsi="Arial" w:cs="Arial"/>
          <w:color w:val="000000"/>
          <w:sz w:val="22"/>
          <w:szCs w:val="22"/>
        </w:rPr>
        <w:t>3206</w:t>
      </w:r>
      <w:r w:rsidR="00E116C7">
        <w:rPr>
          <w:rFonts w:ascii="Arial" w:hAnsi="Arial" w:cs="Arial"/>
          <w:color w:val="000000"/>
          <w:sz w:val="22"/>
          <w:szCs w:val="22"/>
        </w:rPr>
        <w:t>/2208</w:t>
      </w:r>
      <w:r w:rsidRPr="00E1527F">
        <w:rPr>
          <w:rFonts w:ascii="Arial" w:hAnsi="Arial" w:cs="Arial"/>
          <w:color w:val="000000"/>
          <w:sz w:val="22"/>
          <w:szCs w:val="22"/>
        </w:rPr>
        <w:t xml:space="preserve">.  </w:t>
      </w: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0"/>
          <w:szCs w:val="22"/>
        </w:rPr>
      </w:pPr>
    </w:p>
    <w:p w:rsidR="008A7045" w:rsidRPr="00E1527F"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E1527F">
        <w:rPr>
          <w:rFonts w:ascii="Arial" w:hAnsi="Arial" w:cs="Arial"/>
          <w:sz w:val="22"/>
          <w:szCs w:val="22"/>
        </w:rPr>
        <w:t>Yours sincerely</w:t>
      </w:r>
    </w:p>
    <w:p w:rsidR="008A7045"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0"/>
          <w:szCs w:val="22"/>
        </w:rPr>
      </w:pPr>
    </w:p>
    <w:p w:rsidR="000F08C6" w:rsidRPr="00E116C7" w:rsidRDefault="000F08C6"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0"/>
          <w:szCs w:val="22"/>
        </w:rPr>
      </w:pPr>
    </w:p>
    <w:p w:rsidR="00E116C7" w:rsidRDefault="00E116C7"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Cs w:val="22"/>
        </w:rPr>
      </w:pPr>
    </w:p>
    <w:p w:rsidR="00022B18" w:rsidRPr="00022B18" w:rsidRDefault="00022B18" w:rsidP="008A7045">
      <w:pPr>
        <w:tabs>
          <w:tab w:val="left" w:pos="-720"/>
          <w:tab w:val="left" w:pos="302"/>
          <w:tab w:val="left" w:pos="720"/>
          <w:tab w:val="left" w:pos="1008"/>
          <w:tab w:val="left" w:pos="1411"/>
          <w:tab w:val="left" w:pos="1714"/>
          <w:tab w:val="left" w:pos="2117"/>
          <w:tab w:val="left" w:pos="6124"/>
          <w:tab w:val="left" w:pos="7582"/>
        </w:tabs>
        <w:suppressAutoHyphens/>
        <w:rPr>
          <w:rFonts w:ascii="Bradley Hand ITC" w:hAnsi="Bradley Hand ITC" w:cs="Arial"/>
          <w:b/>
          <w:i/>
          <w:sz w:val="28"/>
          <w:szCs w:val="28"/>
        </w:rPr>
      </w:pPr>
      <w:r w:rsidRPr="00022B18">
        <w:rPr>
          <w:rFonts w:ascii="Bradley Hand ITC" w:hAnsi="Bradley Hand ITC" w:cs="Arial"/>
          <w:b/>
          <w:i/>
          <w:sz w:val="28"/>
          <w:szCs w:val="28"/>
        </w:rPr>
        <w:t>Rachel Lees</w:t>
      </w:r>
    </w:p>
    <w:p w:rsidR="008A7045" w:rsidRPr="004B2DF2"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4B2DF2">
        <w:rPr>
          <w:rFonts w:ascii="Arial" w:hAnsi="Arial" w:cs="Arial"/>
          <w:sz w:val="22"/>
          <w:szCs w:val="22"/>
        </w:rPr>
        <w:t>Clerk to Governors</w:t>
      </w:r>
    </w:p>
    <w:p w:rsidR="008A7045"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r w:rsidRPr="004B2DF2">
        <w:rPr>
          <w:rFonts w:ascii="Arial" w:hAnsi="Arial" w:cs="Arial"/>
          <w:sz w:val="22"/>
          <w:szCs w:val="22"/>
        </w:rPr>
        <w:t xml:space="preserve">School Performance and Standards </w:t>
      </w:r>
    </w:p>
    <w:p w:rsidR="00350BC3" w:rsidRDefault="00350BC3"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p>
    <w:p w:rsidR="00350BC3" w:rsidRPr="00350BC3" w:rsidRDefault="00350BC3" w:rsidP="00350BC3">
      <w:pPr>
        <w:rPr>
          <w:rFonts w:ascii="Calibri" w:hAnsi="Calibri" w:cs="Calibri"/>
          <w:color w:val="FF0000"/>
        </w:rPr>
      </w:pPr>
      <w:bookmarkStart w:id="0" w:name="_GoBack"/>
      <w:r w:rsidRPr="00350BC3">
        <w:rPr>
          <w:rFonts w:ascii="Calibri" w:hAnsi="Calibri" w:cs="Calibri"/>
          <w:color w:val="FF0000"/>
        </w:rPr>
        <w:t xml:space="preserve">IT update at 5:00pm until 5:30pm. </w:t>
      </w:r>
    </w:p>
    <w:p w:rsidR="00350BC3" w:rsidRPr="00350BC3" w:rsidRDefault="00350BC3" w:rsidP="00350BC3">
      <w:pPr>
        <w:rPr>
          <w:rFonts w:ascii="Calibri" w:hAnsi="Calibri" w:cs="Calibri"/>
          <w:color w:val="FF0000"/>
        </w:rPr>
      </w:pPr>
      <w:r w:rsidRPr="00350BC3">
        <w:rPr>
          <w:rFonts w:ascii="Calibri" w:hAnsi="Calibri" w:cs="Calibri"/>
          <w:color w:val="FF0000"/>
        </w:rPr>
        <w:t>N</w:t>
      </w:r>
      <w:r w:rsidRPr="00350BC3">
        <w:rPr>
          <w:rFonts w:ascii="Calibri" w:hAnsi="Calibri" w:cs="Calibri"/>
          <w:color w:val="FF0000"/>
        </w:rPr>
        <w:t xml:space="preserve">icola </w:t>
      </w:r>
      <w:r w:rsidRPr="00350BC3">
        <w:rPr>
          <w:rFonts w:ascii="Calibri" w:hAnsi="Calibri" w:cs="Calibri"/>
          <w:color w:val="FF0000"/>
        </w:rPr>
        <w:t>5:30pm until 6:00pm</w:t>
      </w:r>
    </w:p>
    <w:p w:rsidR="00350BC3" w:rsidRPr="00350BC3" w:rsidRDefault="00350BC3" w:rsidP="00350BC3">
      <w:pPr>
        <w:rPr>
          <w:rFonts w:ascii="Calibri" w:hAnsi="Calibri" w:cs="Calibri"/>
          <w:color w:val="FF0000"/>
        </w:rPr>
      </w:pPr>
      <w:r w:rsidRPr="00350BC3">
        <w:rPr>
          <w:rFonts w:ascii="Calibri" w:hAnsi="Calibri" w:cs="Calibri"/>
          <w:color w:val="FF0000"/>
        </w:rPr>
        <w:t xml:space="preserve">Kelly together with Louise are </w:t>
      </w:r>
      <w:r w:rsidRPr="00350BC3">
        <w:rPr>
          <w:rFonts w:ascii="Calibri" w:hAnsi="Calibri" w:cs="Calibri"/>
          <w:color w:val="FF0000"/>
        </w:rPr>
        <w:t>scheduled from 6pm until 6:30pm</w:t>
      </w:r>
      <w:r w:rsidRPr="00350BC3">
        <w:rPr>
          <w:rFonts w:ascii="Calibri" w:hAnsi="Calibri" w:cs="Calibri"/>
          <w:color w:val="FF0000"/>
        </w:rPr>
        <w:t> </w:t>
      </w:r>
    </w:p>
    <w:bookmarkEnd w:id="0"/>
    <w:p w:rsidR="00350BC3" w:rsidRPr="004B2DF2" w:rsidRDefault="00350BC3"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2"/>
          <w:szCs w:val="22"/>
        </w:rPr>
      </w:pPr>
    </w:p>
    <w:p w:rsidR="008A7045" w:rsidRPr="00E116C7" w:rsidRDefault="008A7045" w:rsidP="008A7045">
      <w:pPr>
        <w:tabs>
          <w:tab w:val="left" w:pos="-720"/>
          <w:tab w:val="left" w:pos="302"/>
          <w:tab w:val="left" w:pos="720"/>
          <w:tab w:val="left" w:pos="1008"/>
          <w:tab w:val="left" w:pos="1411"/>
          <w:tab w:val="left" w:pos="1714"/>
          <w:tab w:val="left" w:pos="2117"/>
          <w:tab w:val="left" w:pos="6124"/>
          <w:tab w:val="left" w:pos="7582"/>
        </w:tabs>
        <w:suppressAutoHyphens/>
        <w:rPr>
          <w:rFonts w:ascii="Arial" w:hAnsi="Arial" w:cs="Arial"/>
          <w:sz w:val="2"/>
          <w:szCs w:val="22"/>
        </w:rPr>
      </w:pPr>
    </w:p>
    <w:sectPr w:rsidR="008A7045" w:rsidRPr="00E116C7" w:rsidSect="004E089A">
      <w:headerReference w:type="first" r:id="rId10"/>
      <w:footerReference w:type="first" r:id="rId11"/>
      <w:pgSz w:w="11906" w:h="16838" w:code="9"/>
      <w:pgMar w:top="142" w:right="707" w:bottom="142" w:left="1276" w:header="137"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AAD" w:rsidRDefault="00624AAD">
      <w:r>
        <w:separator/>
      </w:r>
    </w:p>
  </w:endnote>
  <w:endnote w:type="continuationSeparator" w:id="0">
    <w:p w:rsidR="00624AAD" w:rsidRDefault="0062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4D" w:rsidRDefault="008A7045" w:rsidP="00B14A54">
    <w:pPr>
      <w:pStyle w:val="Footer"/>
      <w:ind w:left="-1680"/>
      <w:jc w:val="center"/>
    </w:pPr>
    <w:r>
      <w:rPr>
        <w:noProof/>
        <w:lang w:val="en-GB" w:eastAsia="en-GB"/>
      </w:rPr>
      <w:drawing>
        <wp:inline distT="0" distB="0" distL="0" distR="0" wp14:anchorId="1A584400" wp14:editId="47356E38">
          <wp:extent cx="6124575" cy="1057275"/>
          <wp:effectExtent l="0" t="0" r="9525" b="9525"/>
          <wp:docPr id="1" name="Picture 1" descr="TMBC LH JUN 2015 COLOUR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BC LH JUN 2015 COLOUR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1057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AAD" w:rsidRDefault="00624AAD">
      <w:r>
        <w:separator/>
      </w:r>
    </w:p>
  </w:footnote>
  <w:footnote w:type="continuationSeparator" w:id="0">
    <w:p w:rsidR="00624AAD" w:rsidRDefault="00624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4D" w:rsidRDefault="008A7045">
    <w:pPr>
      <w:pStyle w:val="Header"/>
    </w:pPr>
    <w:r>
      <w:rPr>
        <w:noProof/>
        <w:lang w:eastAsia="en-GB"/>
      </w:rPr>
      <w:drawing>
        <wp:anchor distT="0" distB="0" distL="114300" distR="114300" simplePos="0" relativeHeight="251659264" behindDoc="1" locked="0" layoutInCell="1" allowOverlap="1" wp14:anchorId="587E83CE" wp14:editId="08936A0E">
          <wp:simplePos x="0" y="0"/>
          <wp:positionH relativeFrom="column">
            <wp:posOffset>-988695</wp:posOffset>
          </wp:positionH>
          <wp:positionV relativeFrom="paragraph">
            <wp:posOffset>-297815</wp:posOffset>
          </wp:positionV>
          <wp:extent cx="7562850" cy="1257300"/>
          <wp:effectExtent l="0" t="0" r="0" b="0"/>
          <wp:wrapTight wrapText="bothSides">
            <wp:wrapPolygon edited="0">
              <wp:start x="0" y="0"/>
              <wp:lineTo x="0" y="21273"/>
              <wp:lineTo x="21546" y="21273"/>
              <wp:lineTo x="21546" y="0"/>
              <wp:lineTo x="0" y="0"/>
            </wp:wrapPolygon>
          </wp:wrapTight>
          <wp:docPr id="2" name="Picture 2" descr="Corp LH Gt Live TOP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LH Gt Live TOP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5B06"/>
    <w:multiLevelType w:val="hybridMultilevel"/>
    <w:tmpl w:val="57C49434"/>
    <w:lvl w:ilvl="0" w:tplc="2B445ABC">
      <w:start w:val="1"/>
      <w:numFmt w:val="lowerLetter"/>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 w15:restartNumberingAfterBreak="0">
    <w:nsid w:val="119C475F"/>
    <w:multiLevelType w:val="hybridMultilevel"/>
    <w:tmpl w:val="9EF4744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542386"/>
    <w:multiLevelType w:val="hybridMultilevel"/>
    <w:tmpl w:val="E8CA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E6F0B"/>
    <w:multiLevelType w:val="hybridMultilevel"/>
    <w:tmpl w:val="976A36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0517AD"/>
    <w:multiLevelType w:val="hybridMultilevel"/>
    <w:tmpl w:val="FA8C8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0657E2"/>
    <w:multiLevelType w:val="hybridMultilevel"/>
    <w:tmpl w:val="9E34D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CE806BC"/>
    <w:multiLevelType w:val="hybridMultilevel"/>
    <w:tmpl w:val="243A4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0A74BF"/>
    <w:multiLevelType w:val="hybridMultilevel"/>
    <w:tmpl w:val="34585F7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F025FB"/>
    <w:multiLevelType w:val="hybridMultilevel"/>
    <w:tmpl w:val="3DDA2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620A56"/>
    <w:multiLevelType w:val="hybridMultilevel"/>
    <w:tmpl w:val="4904A8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8703AE0"/>
    <w:multiLevelType w:val="hybridMultilevel"/>
    <w:tmpl w:val="EA5686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D0A43F7"/>
    <w:multiLevelType w:val="hybridMultilevel"/>
    <w:tmpl w:val="3430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9346B4E"/>
    <w:multiLevelType w:val="hybridMultilevel"/>
    <w:tmpl w:val="768AFD9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C76C0D"/>
    <w:multiLevelType w:val="hybridMultilevel"/>
    <w:tmpl w:val="D570B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8C7C8C"/>
    <w:multiLevelType w:val="hybridMultilevel"/>
    <w:tmpl w:val="17C43C6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86647C"/>
    <w:multiLevelType w:val="hybridMultilevel"/>
    <w:tmpl w:val="5E263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EA5685"/>
    <w:multiLevelType w:val="hybridMultilevel"/>
    <w:tmpl w:val="D2CEB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096805"/>
    <w:multiLevelType w:val="hybridMultilevel"/>
    <w:tmpl w:val="CBE6BB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8A34742"/>
    <w:multiLevelType w:val="hybridMultilevel"/>
    <w:tmpl w:val="E8583A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9D4B81"/>
    <w:multiLevelType w:val="hybridMultilevel"/>
    <w:tmpl w:val="C396D9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0"/>
  </w:num>
  <w:num w:numId="4">
    <w:abstractNumId w:val="4"/>
  </w:num>
  <w:num w:numId="5">
    <w:abstractNumId w:val="2"/>
  </w:num>
  <w:num w:numId="6">
    <w:abstractNumId w:val="15"/>
  </w:num>
  <w:num w:numId="7">
    <w:abstractNumId w:val="6"/>
  </w:num>
  <w:num w:numId="8">
    <w:abstractNumId w:val="1"/>
  </w:num>
  <w:num w:numId="9">
    <w:abstractNumId w:val="18"/>
  </w:num>
  <w:num w:numId="10">
    <w:abstractNumId w:val="19"/>
  </w:num>
  <w:num w:numId="11">
    <w:abstractNumId w:val="5"/>
  </w:num>
  <w:num w:numId="12">
    <w:abstractNumId w:val="10"/>
  </w:num>
  <w:num w:numId="13">
    <w:abstractNumId w:val="11"/>
  </w:num>
  <w:num w:numId="14">
    <w:abstractNumId w:val="3"/>
  </w:num>
  <w:num w:numId="15">
    <w:abstractNumId w:val="17"/>
  </w:num>
  <w:num w:numId="16">
    <w:abstractNumId w:val="9"/>
  </w:num>
  <w:num w:numId="17">
    <w:abstractNumId w:val="8"/>
  </w:num>
  <w:num w:numId="18">
    <w:abstractNumId w:val="7"/>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045"/>
    <w:rsid w:val="00000C6B"/>
    <w:rsid w:val="00022B18"/>
    <w:rsid w:val="0005713A"/>
    <w:rsid w:val="000963BA"/>
    <w:rsid w:val="000A773E"/>
    <w:rsid w:val="000F08C6"/>
    <w:rsid w:val="001360A5"/>
    <w:rsid w:val="0014037D"/>
    <w:rsid w:val="001F4B60"/>
    <w:rsid w:val="001F718D"/>
    <w:rsid w:val="002334B3"/>
    <w:rsid w:val="0025561E"/>
    <w:rsid w:val="00284E0B"/>
    <w:rsid w:val="00294706"/>
    <w:rsid w:val="002C7F06"/>
    <w:rsid w:val="002E76B5"/>
    <w:rsid w:val="00331982"/>
    <w:rsid w:val="00350BC3"/>
    <w:rsid w:val="003732CA"/>
    <w:rsid w:val="0038699F"/>
    <w:rsid w:val="00395988"/>
    <w:rsid w:val="003D5E32"/>
    <w:rsid w:val="00422E74"/>
    <w:rsid w:val="004247DD"/>
    <w:rsid w:val="004616B3"/>
    <w:rsid w:val="00484344"/>
    <w:rsid w:val="0049291D"/>
    <w:rsid w:val="004B2DF2"/>
    <w:rsid w:val="00533146"/>
    <w:rsid w:val="005D4891"/>
    <w:rsid w:val="00624AAD"/>
    <w:rsid w:val="00633DCC"/>
    <w:rsid w:val="00652AF9"/>
    <w:rsid w:val="006A5684"/>
    <w:rsid w:val="006B34F8"/>
    <w:rsid w:val="006D64ED"/>
    <w:rsid w:val="006E49A0"/>
    <w:rsid w:val="007B637F"/>
    <w:rsid w:val="007E09A0"/>
    <w:rsid w:val="008062F8"/>
    <w:rsid w:val="00854B90"/>
    <w:rsid w:val="00855EE2"/>
    <w:rsid w:val="00862CD7"/>
    <w:rsid w:val="008A7045"/>
    <w:rsid w:val="008D0C35"/>
    <w:rsid w:val="00971F6C"/>
    <w:rsid w:val="009748E2"/>
    <w:rsid w:val="00977E68"/>
    <w:rsid w:val="009947B6"/>
    <w:rsid w:val="009C7EDB"/>
    <w:rsid w:val="00A0775C"/>
    <w:rsid w:val="00B328DB"/>
    <w:rsid w:val="00B36CCB"/>
    <w:rsid w:val="00B37FA1"/>
    <w:rsid w:val="00C4183F"/>
    <w:rsid w:val="00C85F7D"/>
    <w:rsid w:val="00C86A81"/>
    <w:rsid w:val="00C92651"/>
    <w:rsid w:val="00C96472"/>
    <w:rsid w:val="00CB19EA"/>
    <w:rsid w:val="00CE3D1E"/>
    <w:rsid w:val="00CF3CEB"/>
    <w:rsid w:val="00D76470"/>
    <w:rsid w:val="00DC0848"/>
    <w:rsid w:val="00DD3A80"/>
    <w:rsid w:val="00E116C7"/>
    <w:rsid w:val="00E7419A"/>
    <w:rsid w:val="00E75D07"/>
    <w:rsid w:val="00EC0E75"/>
    <w:rsid w:val="00EC4B5F"/>
    <w:rsid w:val="00F5281D"/>
    <w:rsid w:val="00F93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E32DD7"/>
  <w15:docId w15:val="{E62984B7-566E-4786-A72C-432FACBF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0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7045"/>
    <w:pPr>
      <w:keepNext/>
      <w:tabs>
        <w:tab w:val="left" w:pos="1480"/>
        <w:tab w:val="right" w:pos="6048"/>
        <w:tab w:val="left" w:pos="6336"/>
        <w:tab w:val="left" w:pos="7056"/>
        <w:tab w:val="left" w:pos="8784"/>
      </w:tabs>
      <w:ind w:right="-220"/>
      <w:outlineLvl w:val="0"/>
    </w:pPr>
    <w:rPr>
      <w:rFonts w:ascii="Arial" w:hAnsi="Arial"/>
      <w:b/>
      <w:bCs/>
      <w:sz w:val="18"/>
      <w:szCs w:val="20"/>
      <w:lang w:val="x-none"/>
    </w:rPr>
  </w:style>
  <w:style w:type="paragraph" w:styleId="Heading8">
    <w:name w:val="heading 8"/>
    <w:basedOn w:val="Normal"/>
    <w:next w:val="Normal"/>
    <w:link w:val="Heading8Char"/>
    <w:semiHidden/>
    <w:unhideWhenUsed/>
    <w:qFormat/>
    <w:rsid w:val="008A7045"/>
    <w:pPr>
      <w:spacing w:before="240" w:after="60"/>
      <w:outlineLvl w:val="7"/>
    </w:pPr>
    <w:rPr>
      <w:rFonts w:ascii="Calibri" w:hAnsi="Calibri"/>
      <w:i/>
      <w:iCs/>
      <w:lang w:val="x-none"/>
    </w:rPr>
  </w:style>
  <w:style w:type="paragraph" w:styleId="Heading9">
    <w:name w:val="heading 9"/>
    <w:basedOn w:val="Normal"/>
    <w:next w:val="Normal"/>
    <w:link w:val="Heading9Char"/>
    <w:unhideWhenUsed/>
    <w:qFormat/>
    <w:rsid w:val="008A7045"/>
    <w:p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7045"/>
    <w:rPr>
      <w:rFonts w:ascii="Arial" w:eastAsia="Times New Roman" w:hAnsi="Arial" w:cs="Times New Roman"/>
      <w:b/>
      <w:bCs/>
      <w:sz w:val="18"/>
      <w:szCs w:val="20"/>
      <w:lang w:val="x-none"/>
    </w:rPr>
  </w:style>
  <w:style w:type="character" w:customStyle="1" w:styleId="Heading8Char">
    <w:name w:val="Heading 8 Char"/>
    <w:basedOn w:val="DefaultParagraphFont"/>
    <w:link w:val="Heading8"/>
    <w:semiHidden/>
    <w:rsid w:val="008A7045"/>
    <w:rPr>
      <w:rFonts w:ascii="Calibri" w:eastAsia="Times New Roman" w:hAnsi="Calibri" w:cs="Times New Roman"/>
      <w:i/>
      <w:iCs/>
      <w:sz w:val="24"/>
      <w:szCs w:val="24"/>
      <w:lang w:val="x-none"/>
    </w:rPr>
  </w:style>
  <w:style w:type="character" w:customStyle="1" w:styleId="Heading9Char">
    <w:name w:val="Heading 9 Char"/>
    <w:basedOn w:val="DefaultParagraphFont"/>
    <w:link w:val="Heading9"/>
    <w:rsid w:val="008A7045"/>
    <w:rPr>
      <w:rFonts w:ascii="Cambria" w:eastAsia="Times New Roman" w:hAnsi="Cambria" w:cs="Times New Roman"/>
      <w:lang w:val="x-none"/>
    </w:rPr>
  </w:style>
  <w:style w:type="paragraph" w:styleId="Header">
    <w:name w:val="header"/>
    <w:basedOn w:val="Normal"/>
    <w:link w:val="HeaderChar"/>
    <w:rsid w:val="008A7045"/>
    <w:pPr>
      <w:tabs>
        <w:tab w:val="center" w:pos="4153"/>
        <w:tab w:val="right" w:pos="8306"/>
      </w:tabs>
    </w:pPr>
  </w:style>
  <w:style w:type="character" w:customStyle="1" w:styleId="HeaderChar">
    <w:name w:val="Header Char"/>
    <w:basedOn w:val="DefaultParagraphFont"/>
    <w:link w:val="Header"/>
    <w:rsid w:val="008A7045"/>
    <w:rPr>
      <w:rFonts w:ascii="Times New Roman" w:eastAsia="Times New Roman" w:hAnsi="Times New Roman" w:cs="Times New Roman"/>
      <w:sz w:val="24"/>
      <w:szCs w:val="24"/>
    </w:rPr>
  </w:style>
  <w:style w:type="paragraph" w:styleId="Footer">
    <w:name w:val="footer"/>
    <w:basedOn w:val="Normal"/>
    <w:link w:val="FooterChar"/>
    <w:uiPriority w:val="99"/>
    <w:rsid w:val="008A7045"/>
    <w:pPr>
      <w:tabs>
        <w:tab w:val="center" w:pos="4153"/>
        <w:tab w:val="right" w:pos="8306"/>
      </w:tabs>
    </w:pPr>
    <w:rPr>
      <w:lang w:val="x-none"/>
    </w:rPr>
  </w:style>
  <w:style w:type="character" w:customStyle="1" w:styleId="FooterChar">
    <w:name w:val="Footer Char"/>
    <w:basedOn w:val="DefaultParagraphFont"/>
    <w:link w:val="Footer"/>
    <w:uiPriority w:val="99"/>
    <w:rsid w:val="008A7045"/>
    <w:rPr>
      <w:rFonts w:ascii="Times New Roman" w:eastAsia="Times New Roman" w:hAnsi="Times New Roman" w:cs="Times New Roman"/>
      <w:sz w:val="24"/>
      <w:szCs w:val="24"/>
      <w:lang w:val="x-none"/>
    </w:rPr>
  </w:style>
  <w:style w:type="character" w:styleId="Hyperlink">
    <w:name w:val="Hyperlink"/>
    <w:rsid w:val="008A7045"/>
    <w:rPr>
      <w:color w:val="0000FF"/>
      <w:u w:val="single"/>
    </w:rPr>
  </w:style>
  <w:style w:type="paragraph" w:styleId="BalloonText">
    <w:name w:val="Balloon Text"/>
    <w:basedOn w:val="Normal"/>
    <w:link w:val="BalloonTextChar"/>
    <w:uiPriority w:val="99"/>
    <w:semiHidden/>
    <w:unhideWhenUsed/>
    <w:rsid w:val="008A7045"/>
    <w:rPr>
      <w:rFonts w:ascii="Tahoma" w:hAnsi="Tahoma" w:cs="Tahoma"/>
      <w:sz w:val="16"/>
      <w:szCs w:val="16"/>
    </w:rPr>
  </w:style>
  <w:style w:type="character" w:customStyle="1" w:styleId="BalloonTextChar">
    <w:name w:val="Balloon Text Char"/>
    <w:basedOn w:val="DefaultParagraphFont"/>
    <w:link w:val="BalloonText"/>
    <w:uiPriority w:val="99"/>
    <w:semiHidden/>
    <w:rsid w:val="008A7045"/>
    <w:rPr>
      <w:rFonts w:ascii="Tahoma" w:eastAsia="Times New Roman" w:hAnsi="Tahoma" w:cs="Tahoma"/>
      <w:sz w:val="16"/>
      <w:szCs w:val="16"/>
    </w:rPr>
  </w:style>
  <w:style w:type="paragraph" w:styleId="ListParagraph">
    <w:name w:val="List Paragraph"/>
    <w:basedOn w:val="Normal"/>
    <w:uiPriority w:val="34"/>
    <w:qFormat/>
    <w:rsid w:val="006A5684"/>
    <w:pPr>
      <w:ind w:left="720"/>
      <w:contextualSpacing/>
    </w:pPr>
  </w:style>
  <w:style w:type="character" w:customStyle="1" w:styleId="ui-state-highlight">
    <w:name w:val="ui-state-highlight"/>
    <w:basedOn w:val="DefaultParagraphFont"/>
    <w:rsid w:val="000F08C6"/>
  </w:style>
  <w:style w:type="character" w:styleId="Strong">
    <w:name w:val="Strong"/>
    <w:basedOn w:val="DefaultParagraphFont"/>
    <w:uiPriority w:val="22"/>
    <w:qFormat/>
    <w:rsid w:val="000F08C6"/>
    <w:rPr>
      <w:b/>
      <w:bCs/>
    </w:rPr>
  </w:style>
  <w:style w:type="table" w:styleId="TableGrid">
    <w:name w:val="Table Grid"/>
    <w:basedOn w:val="TableNormal"/>
    <w:uiPriority w:val="59"/>
    <w:rsid w:val="00862CD7"/>
    <w:pPr>
      <w:tabs>
        <w:tab w:val="left" w:pos="567"/>
        <w:tab w:val="left" w:pos="1134"/>
        <w:tab w:val="left" w:pos="1701"/>
        <w:tab w:val="left" w:pos="2268"/>
        <w:tab w:val="left" w:pos="2835"/>
        <w:tab w:val="left" w:pos="3402"/>
        <w:tab w:val="left" w:pos="3969"/>
        <w:tab w:val="left" w:pos="4536"/>
        <w:tab w:val="left" w:pos="5103"/>
      </w:tabs>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560543">
      <w:bodyDiv w:val="1"/>
      <w:marLeft w:val="0"/>
      <w:marRight w:val="0"/>
      <w:marTop w:val="0"/>
      <w:marBottom w:val="0"/>
      <w:divBdr>
        <w:top w:val="none" w:sz="0" w:space="0" w:color="auto"/>
        <w:left w:val="none" w:sz="0" w:space="0" w:color="auto"/>
        <w:bottom w:val="none" w:sz="0" w:space="0" w:color="auto"/>
        <w:right w:val="none" w:sz="0" w:space="0" w:color="auto"/>
      </w:divBdr>
    </w:div>
    <w:div w:id="942496625">
      <w:bodyDiv w:val="1"/>
      <w:marLeft w:val="0"/>
      <w:marRight w:val="0"/>
      <w:marTop w:val="0"/>
      <w:marBottom w:val="0"/>
      <w:divBdr>
        <w:top w:val="none" w:sz="0" w:space="0" w:color="auto"/>
        <w:left w:val="none" w:sz="0" w:space="0" w:color="auto"/>
        <w:bottom w:val="none" w:sz="0" w:space="0" w:color="auto"/>
        <w:right w:val="none" w:sz="0" w:space="0" w:color="auto"/>
      </w:divBdr>
    </w:div>
    <w:div w:id="1173108939">
      <w:bodyDiv w:val="1"/>
      <w:marLeft w:val="0"/>
      <w:marRight w:val="0"/>
      <w:marTop w:val="0"/>
      <w:marBottom w:val="0"/>
      <w:divBdr>
        <w:top w:val="none" w:sz="0" w:space="0" w:color="auto"/>
        <w:left w:val="none" w:sz="0" w:space="0" w:color="auto"/>
        <w:bottom w:val="none" w:sz="0" w:space="0" w:color="auto"/>
        <w:right w:val="none" w:sz="0" w:space="0" w:color="auto"/>
      </w:divBdr>
    </w:div>
    <w:div w:id="153022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lees@tameside.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meside.gov.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chel.lees@tameside.gov.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Rachel Lees</cp:lastModifiedBy>
  <cp:revision>6</cp:revision>
  <cp:lastPrinted>2020-03-26T12:55:00Z</cp:lastPrinted>
  <dcterms:created xsi:type="dcterms:W3CDTF">2021-04-26T10:57:00Z</dcterms:created>
  <dcterms:modified xsi:type="dcterms:W3CDTF">2021-06-14T15:07:00Z</dcterms:modified>
</cp:coreProperties>
</file>