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7499" w14:textId="16998DAE" w:rsidR="000A7162" w:rsidRDefault="00D7407C" w:rsidP="0052695B">
      <w:pPr>
        <w:spacing w:before="240"/>
        <w:rPr>
          <w:rFonts w:ascii="Arial" w:eastAsiaTheme="minorEastAsia" w:hAnsi="Arial" w:cs="Arial"/>
          <w:b/>
          <w:color w:val="000000" w:themeColor="text1"/>
          <w:sz w:val="32"/>
          <w:lang w:val="en-US" w:eastAsia="ja-JP"/>
        </w:rPr>
      </w:pPr>
      <w:r>
        <w:rPr>
          <w:noProof/>
        </w:rPr>
        <w:drawing>
          <wp:anchor distT="0" distB="0" distL="114300" distR="114300" simplePos="0" relativeHeight="251659264" behindDoc="0" locked="0" layoutInCell="1" allowOverlap="1" wp14:anchorId="2ACF2F5D" wp14:editId="4038FAE1">
            <wp:simplePos x="0" y="0"/>
            <wp:positionH relativeFrom="margin">
              <wp:align>right</wp:align>
            </wp:positionH>
            <wp:positionV relativeFrom="paragraph">
              <wp:posOffset>-594995</wp:posOffset>
            </wp:positionV>
            <wp:extent cx="1030605" cy="1062365"/>
            <wp:effectExtent l="0" t="0" r="0" b="4445"/>
            <wp:wrapNone/>
            <wp:docPr id="1843721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2109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605" cy="1062365"/>
                    </a:xfrm>
                    <a:prstGeom prst="rect">
                      <a:avLst/>
                    </a:prstGeom>
                  </pic:spPr>
                </pic:pic>
              </a:graphicData>
            </a:graphic>
            <wp14:sizeRelH relativeFrom="page">
              <wp14:pctWidth>0</wp14:pctWidth>
            </wp14:sizeRelH>
            <wp14:sizeRelV relativeFrom="page">
              <wp14:pctHeight>0</wp14:pctHeight>
            </wp14:sizeRelV>
          </wp:anchor>
        </w:drawing>
      </w:r>
      <w:r w:rsidR="00336DC7">
        <w:rPr>
          <w:rFonts w:ascii="Arial" w:eastAsiaTheme="minorEastAsia" w:hAnsi="Arial" w:cs="Arial"/>
          <w:b/>
          <w:color w:val="000000" w:themeColor="text1"/>
          <w:sz w:val="32"/>
          <w:lang w:val="en-US" w:eastAsia="ja-JP"/>
        </w:rPr>
        <w:t xml:space="preserve">SEN </w:t>
      </w:r>
      <w:r w:rsidR="004F767D">
        <w:rPr>
          <w:rFonts w:ascii="Arial" w:eastAsiaTheme="minorEastAsia" w:hAnsi="Arial" w:cs="Arial"/>
          <w:b/>
          <w:color w:val="000000" w:themeColor="text1"/>
          <w:sz w:val="32"/>
          <w:lang w:val="en-US" w:eastAsia="ja-JP"/>
        </w:rPr>
        <w:t>i</w:t>
      </w:r>
      <w:r w:rsidR="00336DC7">
        <w:rPr>
          <w:rFonts w:ascii="Arial" w:eastAsiaTheme="minorEastAsia" w:hAnsi="Arial" w:cs="Arial"/>
          <w:b/>
          <w:color w:val="000000" w:themeColor="text1"/>
          <w:sz w:val="32"/>
          <w:lang w:val="en-US" w:eastAsia="ja-JP"/>
        </w:rPr>
        <w:t xml:space="preserve">nformation </w:t>
      </w:r>
      <w:r w:rsidR="004F767D">
        <w:rPr>
          <w:rFonts w:ascii="Arial" w:eastAsiaTheme="minorEastAsia" w:hAnsi="Arial" w:cs="Arial"/>
          <w:b/>
          <w:color w:val="000000" w:themeColor="text1"/>
          <w:sz w:val="32"/>
          <w:lang w:val="en-US" w:eastAsia="ja-JP"/>
        </w:rPr>
        <w:t>r</w:t>
      </w:r>
      <w:r w:rsidR="00336DC7">
        <w:rPr>
          <w:rFonts w:ascii="Arial" w:eastAsiaTheme="minorEastAsia" w:hAnsi="Arial" w:cs="Arial"/>
          <w:b/>
          <w:color w:val="000000" w:themeColor="text1"/>
          <w:sz w:val="32"/>
          <w:lang w:val="en-US" w:eastAsia="ja-JP"/>
        </w:rPr>
        <w:t>eport</w:t>
      </w:r>
    </w:p>
    <w:p w14:paraId="036065E6" w14:textId="54A99991" w:rsidR="00336DC7" w:rsidRPr="00336DC7" w:rsidRDefault="00336DC7" w:rsidP="00336DC7">
      <w:pPr>
        <w:tabs>
          <w:tab w:val="left" w:pos="1275"/>
        </w:tabs>
        <w:jc w:val="both"/>
        <w:rPr>
          <w:rFonts w:ascii="Arial" w:hAnsi="Arial" w:cs="Arial"/>
        </w:rPr>
      </w:pPr>
      <w:r w:rsidRPr="00336DC7">
        <w:rPr>
          <w:rFonts w:ascii="Arial" w:hAnsi="Arial" w:cs="Arial"/>
        </w:rPr>
        <w:t>The Special Educational Needs and Disability Regulations 2014 require schools to publish certain information about their policy for supporting pupils with SEND, which must be updated annually. Information reports need to be accessible for all pupils and parents, and should be presented in clear, plain language. It’s important that schools have due regard to the statutory information they need to publish and the need to make the information easy to digest.</w:t>
      </w:r>
      <w:r w:rsidR="00582CA9">
        <w:rPr>
          <w:rFonts w:ascii="Arial" w:hAnsi="Arial" w:cs="Arial"/>
        </w:rPr>
        <w:t xml:space="preserve"> The SEN Information Report must be published on the school website.</w:t>
      </w:r>
    </w:p>
    <w:p w14:paraId="50CED6DA" w14:textId="666448AC" w:rsidR="004E6FF1" w:rsidRDefault="00336DC7" w:rsidP="00336DC7">
      <w:pPr>
        <w:tabs>
          <w:tab w:val="left" w:pos="1275"/>
        </w:tabs>
        <w:jc w:val="both"/>
        <w:rPr>
          <w:rFonts w:ascii="Arial" w:hAnsi="Arial" w:cs="Arial"/>
        </w:rPr>
      </w:pPr>
      <w:r w:rsidRPr="00336DC7">
        <w:rPr>
          <w:rFonts w:ascii="Arial" w:hAnsi="Arial" w:cs="Arial"/>
        </w:rPr>
        <w:t xml:space="preserve">Schools should use this template as a basis for their SEN Information Report. It has been developed in accordance with the </w:t>
      </w:r>
      <w:r w:rsidR="00BB0D47">
        <w:rPr>
          <w:rFonts w:ascii="Arial" w:hAnsi="Arial" w:cs="Arial"/>
        </w:rPr>
        <w:t xml:space="preserve">DfE’s </w:t>
      </w:r>
      <w:r w:rsidRPr="00336DC7">
        <w:rPr>
          <w:rFonts w:ascii="Arial" w:hAnsi="Arial" w:cs="Arial"/>
        </w:rPr>
        <w:t>‘Special educational needs and disability code of practice: 0 to 25 years’</w:t>
      </w:r>
      <w:r w:rsidR="00EC2FD6">
        <w:rPr>
          <w:rFonts w:ascii="Arial" w:hAnsi="Arial" w:cs="Arial"/>
        </w:rPr>
        <w:t xml:space="preserve"> </w:t>
      </w:r>
      <w:r w:rsidR="00BB0D47">
        <w:rPr>
          <w:rFonts w:ascii="Arial" w:hAnsi="Arial" w:cs="Arial"/>
        </w:rPr>
        <w:t>(</w:t>
      </w:r>
      <w:r w:rsidR="00EC2FD6">
        <w:rPr>
          <w:rFonts w:ascii="Arial" w:hAnsi="Arial" w:cs="Arial"/>
        </w:rPr>
        <w:t>2015</w:t>
      </w:r>
      <w:r w:rsidR="00BB0D47">
        <w:rPr>
          <w:rFonts w:ascii="Arial" w:hAnsi="Arial" w:cs="Arial"/>
        </w:rPr>
        <w:t>)</w:t>
      </w:r>
      <w:r w:rsidRPr="00336DC7">
        <w:rPr>
          <w:rFonts w:ascii="Arial" w:hAnsi="Arial" w:cs="Arial"/>
        </w:rPr>
        <w:t xml:space="preserve"> to ensure all statutory information is included</w:t>
      </w:r>
      <w:r w:rsidR="00EC2FD6">
        <w:rPr>
          <w:rFonts w:ascii="Arial" w:hAnsi="Arial" w:cs="Arial"/>
        </w:rPr>
        <w:t xml:space="preserve">, as well as ‘Keeping children safe in education’ </w:t>
      </w:r>
      <w:r w:rsidR="004E6FF1">
        <w:rPr>
          <w:rFonts w:ascii="Arial" w:hAnsi="Arial" w:cs="Arial"/>
        </w:rPr>
        <w:t>(KCSIE)</w:t>
      </w:r>
      <w:r w:rsidR="00BB0D47">
        <w:rPr>
          <w:rFonts w:ascii="Arial" w:hAnsi="Arial" w:cs="Arial"/>
        </w:rPr>
        <w:t>,</w:t>
      </w:r>
      <w:r w:rsidR="00EC2FD6">
        <w:rPr>
          <w:rFonts w:ascii="Arial" w:hAnsi="Arial" w:cs="Arial"/>
        </w:rPr>
        <w:t xml:space="preserve"> which addresses specific areas</w:t>
      </w:r>
      <w:r w:rsidR="00E61F1C">
        <w:rPr>
          <w:rFonts w:ascii="Arial" w:hAnsi="Arial" w:cs="Arial"/>
        </w:rPr>
        <w:t xml:space="preserve"> and additional risks</w:t>
      </w:r>
      <w:r w:rsidR="00EC2FD6">
        <w:rPr>
          <w:rFonts w:ascii="Arial" w:hAnsi="Arial" w:cs="Arial"/>
        </w:rPr>
        <w:t xml:space="preserve"> staff members should be aware of for pupils with SEND.</w:t>
      </w:r>
      <w:r w:rsidR="00E61F1C">
        <w:rPr>
          <w:rFonts w:ascii="Arial" w:hAnsi="Arial" w:cs="Arial"/>
        </w:rPr>
        <w:t xml:space="preserve"> </w:t>
      </w:r>
      <w:r w:rsidR="004E6FF1">
        <w:rPr>
          <w:rFonts w:ascii="Arial" w:hAnsi="Arial" w:cs="Arial"/>
        </w:rPr>
        <w:t>Some sections have been included that are good practice</w:t>
      </w:r>
      <w:r w:rsidR="00B228BB">
        <w:rPr>
          <w:rFonts w:ascii="Arial" w:hAnsi="Arial" w:cs="Arial"/>
        </w:rPr>
        <w:t>,</w:t>
      </w:r>
      <w:r w:rsidR="004E6FF1">
        <w:rPr>
          <w:rFonts w:ascii="Arial" w:hAnsi="Arial" w:cs="Arial"/>
        </w:rPr>
        <w:t xml:space="preserve"> signposted as ‘optional’ – these relate to the information outlined in KCSIE and</w:t>
      </w:r>
      <w:r w:rsidR="00A74FE0">
        <w:rPr>
          <w:rFonts w:ascii="Arial" w:hAnsi="Arial" w:cs="Arial"/>
        </w:rPr>
        <w:t xml:space="preserve"> to</w:t>
      </w:r>
      <w:r w:rsidR="004E6FF1">
        <w:rPr>
          <w:rFonts w:ascii="Arial" w:hAnsi="Arial" w:cs="Arial"/>
        </w:rPr>
        <w:t xml:space="preserve"> the spending of your </w:t>
      </w:r>
      <w:r w:rsidR="00BB0D47">
        <w:rPr>
          <w:rFonts w:ascii="Arial" w:hAnsi="Arial" w:cs="Arial"/>
        </w:rPr>
        <w:t>school’s</w:t>
      </w:r>
      <w:r w:rsidR="00D76639">
        <w:rPr>
          <w:rFonts w:ascii="Arial" w:hAnsi="Arial" w:cs="Arial"/>
        </w:rPr>
        <w:t xml:space="preserve"> </w:t>
      </w:r>
      <w:r w:rsidR="004E6FF1">
        <w:rPr>
          <w:rFonts w:ascii="Arial" w:hAnsi="Arial" w:cs="Arial"/>
        </w:rPr>
        <w:t xml:space="preserve">SEND budget. Whilst these are optional, including information on these shows </w:t>
      </w:r>
      <w:r w:rsidR="002D7A9C">
        <w:rPr>
          <w:rFonts w:ascii="Arial" w:hAnsi="Arial" w:cs="Arial"/>
        </w:rPr>
        <w:t xml:space="preserve">additional </w:t>
      </w:r>
      <w:r w:rsidR="004E6FF1">
        <w:rPr>
          <w:rFonts w:ascii="Arial" w:hAnsi="Arial" w:cs="Arial"/>
        </w:rPr>
        <w:t xml:space="preserve">transparency and </w:t>
      </w:r>
      <w:r w:rsidR="002D7A9C">
        <w:rPr>
          <w:rFonts w:ascii="Arial" w:hAnsi="Arial" w:cs="Arial"/>
        </w:rPr>
        <w:t xml:space="preserve">demonstrates </w:t>
      </w:r>
      <w:r w:rsidR="004E6FF1">
        <w:rPr>
          <w:rFonts w:ascii="Arial" w:hAnsi="Arial" w:cs="Arial"/>
        </w:rPr>
        <w:t xml:space="preserve">how your school is meeting its duties in other areas. </w:t>
      </w:r>
    </w:p>
    <w:p w14:paraId="6FE3E615" w14:textId="6231F735" w:rsidR="00B66B72" w:rsidRPr="00B66B72" w:rsidRDefault="00E61F1C" w:rsidP="00B66B72">
      <w:pPr>
        <w:tabs>
          <w:tab w:val="left" w:pos="1275"/>
        </w:tabs>
        <w:jc w:val="both"/>
        <w:rPr>
          <w:rFonts w:ascii="Arial" w:hAnsi="Arial" w:cs="Arial"/>
        </w:rPr>
      </w:pPr>
      <w:r>
        <w:rPr>
          <w:rFonts w:ascii="Arial" w:hAnsi="Arial" w:cs="Arial"/>
        </w:rPr>
        <w:t xml:space="preserve">Wherever possible, provide bullets under each section to make sure your report is </w:t>
      </w:r>
      <w:r w:rsidR="00582CA9">
        <w:rPr>
          <w:rFonts w:ascii="Arial" w:hAnsi="Arial" w:cs="Arial"/>
        </w:rPr>
        <w:t xml:space="preserve">accessible, </w:t>
      </w:r>
      <w:proofErr w:type="gramStart"/>
      <w:r w:rsidR="00582CA9">
        <w:rPr>
          <w:rFonts w:ascii="Arial" w:hAnsi="Arial" w:cs="Arial"/>
        </w:rPr>
        <w:t>detailed</w:t>
      </w:r>
      <w:proofErr w:type="gramEnd"/>
      <w:r w:rsidR="00582CA9">
        <w:rPr>
          <w:rFonts w:ascii="Arial" w:hAnsi="Arial" w:cs="Arial"/>
        </w:rPr>
        <w:t xml:space="preserve"> and clear</w:t>
      </w:r>
      <w:r>
        <w:rPr>
          <w:rFonts w:ascii="Arial" w:hAnsi="Arial" w:cs="Arial"/>
        </w:rPr>
        <w:t>.</w:t>
      </w:r>
      <w:r w:rsidR="00B66B72">
        <w:rPr>
          <w:rFonts w:ascii="Arial" w:hAnsi="Arial" w:cs="Arial"/>
          <w:b/>
          <w:sz w:val="28"/>
          <w:szCs w:val="28"/>
        </w:rPr>
        <w:br w:type="page"/>
      </w:r>
    </w:p>
    <w:p w14:paraId="441C05E9" w14:textId="5EE41AC5" w:rsidR="00E61F1C" w:rsidRPr="007A30D6" w:rsidRDefault="00E61F1C" w:rsidP="00336DC7">
      <w:pPr>
        <w:tabs>
          <w:tab w:val="left" w:pos="1275"/>
        </w:tabs>
        <w:jc w:val="both"/>
        <w:rPr>
          <w:rFonts w:ascii="Arial" w:hAnsi="Arial" w:cs="Arial"/>
          <w:b/>
          <w:sz w:val="28"/>
          <w:szCs w:val="28"/>
        </w:rPr>
      </w:pPr>
      <w:r w:rsidRPr="007A30D6">
        <w:rPr>
          <w:rFonts w:ascii="Arial" w:hAnsi="Arial" w:cs="Arial"/>
          <w:b/>
          <w:sz w:val="28"/>
          <w:szCs w:val="28"/>
        </w:rPr>
        <w:lastRenderedPageBreak/>
        <w:t>Contents</w:t>
      </w:r>
    </w:p>
    <w:p w14:paraId="78AC8C89" w14:textId="136E5F2E" w:rsidR="00336DC7" w:rsidRDefault="00D7407C" w:rsidP="004F767D">
      <w:pPr>
        <w:pStyle w:val="ListParagraph"/>
        <w:numPr>
          <w:ilvl w:val="0"/>
          <w:numId w:val="33"/>
        </w:numPr>
        <w:rPr>
          <w:rFonts w:ascii="Arial" w:eastAsiaTheme="minorEastAsia" w:hAnsi="Arial" w:cs="Arial"/>
          <w:color w:val="000000" w:themeColor="text1"/>
          <w:lang w:val="en-US" w:eastAsia="ja-JP"/>
        </w:rPr>
      </w:pPr>
      <w:hyperlink w:anchor="Ourschoolsapproachtosupportingpupilswith" w:history="1">
        <w:r w:rsidR="00EC2FD6" w:rsidRPr="00B228BB">
          <w:rPr>
            <w:rStyle w:val="Hyperlink"/>
            <w:rFonts w:ascii="Arial" w:eastAsiaTheme="minorEastAsia" w:hAnsi="Arial" w:cs="Arial"/>
            <w:lang w:val="en-US" w:eastAsia="ja-JP"/>
          </w:rPr>
          <w:t>Our school’s approach to supporting pupils with SEND</w:t>
        </w:r>
      </w:hyperlink>
    </w:p>
    <w:p w14:paraId="015BCC0E" w14:textId="0CF9DFFF" w:rsidR="00EC2FD6" w:rsidRDefault="00D7407C" w:rsidP="004F767D">
      <w:pPr>
        <w:pStyle w:val="ListParagraph"/>
        <w:numPr>
          <w:ilvl w:val="0"/>
          <w:numId w:val="33"/>
        </w:numPr>
        <w:rPr>
          <w:rFonts w:ascii="Arial" w:eastAsiaTheme="minorEastAsia" w:hAnsi="Arial" w:cs="Arial"/>
          <w:color w:val="000000" w:themeColor="text1"/>
          <w:lang w:val="en-US" w:eastAsia="ja-JP"/>
        </w:rPr>
      </w:pPr>
      <w:hyperlink w:anchor="CateringfordifferentkindsofSEND" w:history="1">
        <w:r w:rsidR="00EC2FD6" w:rsidRPr="00B228BB">
          <w:rPr>
            <w:rStyle w:val="Hyperlink"/>
            <w:rFonts w:ascii="Arial" w:eastAsiaTheme="minorEastAsia" w:hAnsi="Arial" w:cs="Arial"/>
            <w:lang w:val="en-US" w:eastAsia="ja-JP"/>
          </w:rPr>
          <w:t>Catering for different kinds of SEND</w:t>
        </w:r>
      </w:hyperlink>
    </w:p>
    <w:p w14:paraId="75EE76BF" w14:textId="6BFFBDDF" w:rsidR="00E61F1C" w:rsidRPr="00E61F1C" w:rsidRDefault="00D7407C" w:rsidP="004F767D">
      <w:pPr>
        <w:pStyle w:val="ListParagraph"/>
        <w:numPr>
          <w:ilvl w:val="0"/>
          <w:numId w:val="33"/>
        </w:numPr>
        <w:rPr>
          <w:rFonts w:ascii="Arial" w:eastAsiaTheme="minorEastAsia" w:hAnsi="Arial" w:cs="Arial"/>
          <w:color w:val="000000" w:themeColor="text1"/>
          <w:lang w:val="en-US" w:eastAsia="ja-JP"/>
        </w:rPr>
      </w:pPr>
      <w:hyperlink w:anchor="Keystaffandexpertise" w:history="1">
        <w:r w:rsidR="00E61F1C" w:rsidRPr="00B228BB">
          <w:rPr>
            <w:rStyle w:val="Hyperlink"/>
            <w:rFonts w:ascii="Arial" w:eastAsiaTheme="minorEastAsia" w:hAnsi="Arial" w:cs="Arial"/>
            <w:lang w:val="en-US" w:eastAsia="ja-JP"/>
          </w:rPr>
          <w:t>Key staff and expertise</w:t>
        </w:r>
      </w:hyperlink>
    </w:p>
    <w:p w14:paraId="58131B09" w14:textId="0C29D62E" w:rsidR="00EC2FD6" w:rsidRDefault="00D7407C" w:rsidP="004F767D">
      <w:pPr>
        <w:pStyle w:val="ListParagraph"/>
        <w:numPr>
          <w:ilvl w:val="0"/>
          <w:numId w:val="33"/>
        </w:numPr>
        <w:rPr>
          <w:rFonts w:ascii="Arial" w:eastAsiaTheme="minorEastAsia" w:hAnsi="Arial" w:cs="Arial"/>
          <w:color w:val="000000" w:themeColor="text1"/>
          <w:lang w:val="en-US" w:eastAsia="ja-JP"/>
        </w:rPr>
      </w:pPr>
      <w:hyperlink w:anchor="IdentifyingandassessingpupilswithSEND" w:history="1">
        <w:r w:rsidR="00EC2FD6" w:rsidRPr="00B228BB">
          <w:rPr>
            <w:rStyle w:val="Hyperlink"/>
            <w:rFonts w:ascii="Arial" w:eastAsiaTheme="minorEastAsia" w:hAnsi="Arial" w:cs="Arial"/>
            <w:lang w:val="en-US" w:eastAsia="ja-JP"/>
          </w:rPr>
          <w:t xml:space="preserve">Identifying </w:t>
        </w:r>
        <w:r w:rsidR="00B228BB">
          <w:rPr>
            <w:rStyle w:val="Hyperlink"/>
            <w:rFonts w:ascii="Arial" w:eastAsiaTheme="minorEastAsia" w:hAnsi="Arial" w:cs="Arial"/>
            <w:lang w:val="en-US" w:eastAsia="ja-JP"/>
          </w:rPr>
          <w:t xml:space="preserve">and assessing </w:t>
        </w:r>
        <w:r w:rsidR="00EC2FD6" w:rsidRPr="00B228BB">
          <w:rPr>
            <w:rStyle w:val="Hyperlink"/>
            <w:rFonts w:ascii="Arial" w:eastAsiaTheme="minorEastAsia" w:hAnsi="Arial" w:cs="Arial"/>
            <w:lang w:val="en-US" w:eastAsia="ja-JP"/>
          </w:rPr>
          <w:t>pupils with SEND</w:t>
        </w:r>
      </w:hyperlink>
    </w:p>
    <w:p w14:paraId="2A4B114E" w14:textId="5C511456" w:rsidR="00EC2FD6" w:rsidRDefault="00D7407C" w:rsidP="004F767D">
      <w:pPr>
        <w:pStyle w:val="ListParagraph"/>
        <w:numPr>
          <w:ilvl w:val="0"/>
          <w:numId w:val="33"/>
        </w:numPr>
        <w:rPr>
          <w:rFonts w:ascii="Arial" w:eastAsiaTheme="minorEastAsia" w:hAnsi="Arial" w:cs="Arial"/>
          <w:color w:val="000000" w:themeColor="text1"/>
          <w:lang w:val="en-US" w:eastAsia="ja-JP"/>
        </w:rPr>
      </w:pPr>
      <w:hyperlink w:anchor="Consultingwithpupilsandparents" w:history="1">
        <w:r w:rsidR="00EC2FD6" w:rsidRPr="0057507A">
          <w:rPr>
            <w:rStyle w:val="Hyperlink"/>
            <w:rFonts w:ascii="Arial" w:eastAsiaTheme="minorEastAsia" w:hAnsi="Arial" w:cs="Arial"/>
            <w:lang w:val="en-US" w:eastAsia="ja-JP"/>
          </w:rPr>
          <w:t>Consulting with pupils and parents</w:t>
        </w:r>
      </w:hyperlink>
    </w:p>
    <w:p w14:paraId="55665D92" w14:textId="6DD616F2" w:rsidR="0057507A" w:rsidRPr="004D0F68" w:rsidRDefault="00D7407C" w:rsidP="004D0F68">
      <w:pPr>
        <w:pStyle w:val="ListParagraph"/>
        <w:numPr>
          <w:ilvl w:val="0"/>
          <w:numId w:val="33"/>
        </w:numPr>
        <w:rPr>
          <w:rFonts w:ascii="Arial" w:eastAsiaTheme="minorEastAsia" w:hAnsi="Arial" w:cs="Arial"/>
          <w:color w:val="000000" w:themeColor="text1"/>
          <w:lang w:val="en-US" w:eastAsia="ja-JP"/>
        </w:rPr>
      </w:pPr>
      <w:hyperlink w:anchor="Involvingkeystakeholders" w:history="1">
        <w:r w:rsidR="00E61F1C" w:rsidRPr="0057507A">
          <w:rPr>
            <w:rStyle w:val="Hyperlink"/>
            <w:rFonts w:ascii="Arial" w:eastAsiaTheme="minorEastAsia" w:hAnsi="Arial" w:cs="Arial"/>
            <w:lang w:val="en-US" w:eastAsia="ja-JP"/>
          </w:rPr>
          <w:t>Involving key stakeholders</w:t>
        </w:r>
      </w:hyperlink>
    </w:p>
    <w:p w14:paraId="37324E5A" w14:textId="5A6110B2" w:rsidR="00EC2FD6" w:rsidRDefault="00D7407C" w:rsidP="004F767D">
      <w:pPr>
        <w:pStyle w:val="ListParagraph"/>
        <w:numPr>
          <w:ilvl w:val="0"/>
          <w:numId w:val="34"/>
        </w:numPr>
        <w:rPr>
          <w:rFonts w:ascii="Arial" w:eastAsiaTheme="minorEastAsia" w:hAnsi="Arial" w:cs="Arial"/>
          <w:color w:val="000000" w:themeColor="text1"/>
          <w:lang w:val="en-US" w:eastAsia="ja-JP"/>
        </w:rPr>
      </w:pPr>
      <w:hyperlink w:anchor="Progressingtowardsoutcomes" w:history="1">
        <w:r w:rsidR="00EC2FD6" w:rsidRPr="004D0F68">
          <w:rPr>
            <w:rStyle w:val="Hyperlink"/>
            <w:rFonts w:ascii="Arial" w:eastAsiaTheme="minorEastAsia" w:hAnsi="Arial" w:cs="Arial"/>
            <w:lang w:val="en-US" w:eastAsia="ja-JP"/>
          </w:rPr>
          <w:t>Progressing towards outcomes</w:t>
        </w:r>
      </w:hyperlink>
    </w:p>
    <w:p w14:paraId="74E71472" w14:textId="1C912F50" w:rsidR="00EC2FD6" w:rsidRDefault="00D7407C" w:rsidP="004F767D">
      <w:pPr>
        <w:pStyle w:val="ListParagraph"/>
        <w:numPr>
          <w:ilvl w:val="0"/>
          <w:numId w:val="34"/>
        </w:numPr>
        <w:rPr>
          <w:rFonts w:ascii="Arial" w:eastAsiaTheme="minorEastAsia" w:hAnsi="Arial" w:cs="Arial"/>
          <w:color w:val="000000" w:themeColor="text1"/>
          <w:lang w:val="en-US" w:eastAsia="ja-JP"/>
        </w:rPr>
      </w:pPr>
      <w:hyperlink w:anchor="Transitionsupport" w:history="1">
        <w:r w:rsidR="00EC2FD6" w:rsidRPr="004D0F68">
          <w:rPr>
            <w:rStyle w:val="Hyperlink"/>
            <w:rFonts w:ascii="Arial" w:eastAsiaTheme="minorEastAsia" w:hAnsi="Arial" w:cs="Arial"/>
            <w:lang w:val="en-US" w:eastAsia="ja-JP"/>
          </w:rPr>
          <w:t>Transition support</w:t>
        </w:r>
      </w:hyperlink>
    </w:p>
    <w:p w14:paraId="0CD1722C" w14:textId="68745662" w:rsidR="00EC2FD6" w:rsidRPr="004D0F68" w:rsidRDefault="00D7407C" w:rsidP="004F767D">
      <w:pPr>
        <w:pStyle w:val="ListParagraph"/>
        <w:numPr>
          <w:ilvl w:val="0"/>
          <w:numId w:val="34"/>
        </w:numPr>
        <w:rPr>
          <w:rFonts w:ascii="Arial" w:eastAsiaTheme="minorEastAsia" w:hAnsi="Arial" w:cs="Arial"/>
          <w:color w:val="000000" w:themeColor="text1"/>
          <w:lang w:val="en-US" w:eastAsia="ja-JP"/>
        </w:rPr>
      </w:pPr>
      <w:hyperlink w:anchor="Teachingapproach" w:history="1">
        <w:r w:rsidR="00EC2FD6" w:rsidRPr="004D0F68">
          <w:rPr>
            <w:rStyle w:val="Hyperlink"/>
            <w:rFonts w:ascii="Arial" w:eastAsiaTheme="minorEastAsia" w:hAnsi="Arial" w:cs="Arial"/>
            <w:lang w:val="en-US" w:eastAsia="ja-JP"/>
          </w:rPr>
          <w:t>Teaching approach</w:t>
        </w:r>
      </w:hyperlink>
    </w:p>
    <w:p w14:paraId="37470F26" w14:textId="526CD029" w:rsidR="00EC2FD6" w:rsidRDefault="00D7407C" w:rsidP="004F767D">
      <w:pPr>
        <w:pStyle w:val="ListParagraph"/>
        <w:numPr>
          <w:ilvl w:val="0"/>
          <w:numId w:val="33"/>
        </w:numPr>
        <w:rPr>
          <w:rFonts w:ascii="Arial" w:eastAsiaTheme="minorEastAsia" w:hAnsi="Arial" w:cs="Arial"/>
          <w:color w:val="000000" w:themeColor="text1"/>
          <w:lang w:val="en-US" w:eastAsia="ja-JP"/>
        </w:rPr>
      </w:pPr>
      <w:hyperlink w:anchor="Adaptationstothecurriculumandlearning" w:history="1">
        <w:r w:rsidR="00EC2FD6" w:rsidRPr="004D0F68">
          <w:rPr>
            <w:rStyle w:val="Hyperlink"/>
            <w:rFonts w:ascii="Arial" w:eastAsiaTheme="minorEastAsia" w:hAnsi="Arial" w:cs="Arial"/>
            <w:lang w:val="en-US" w:eastAsia="ja-JP"/>
          </w:rPr>
          <w:t>Adaptations to the curriculum and learning environment</w:t>
        </w:r>
      </w:hyperlink>
    </w:p>
    <w:p w14:paraId="377B36A7" w14:textId="338F0269" w:rsidR="00EC2FD6" w:rsidRDefault="00D7407C" w:rsidP="004F767D">
      <w:pPr>
        <w:pStyle w:val="ListParagraph"/>
        <w:numPr>
          <w:ilvl w:val="0"/>
          <w:numId w:val="33"/>
        </w:numPr>
        <w:rPr>
          <w:rFonts w:ascii="Arial" w:eastAsiaTheme="minorEastAsia" w:hAnsi="Arial" w:cs="Arial"/>
          <w:color w:val="000000" w:themeColor="text1"/>
          <w:lang w:val="en-US" w:eastAsia="ja-JP"/>
        </w:rPr>
      </w:pPr>
      <w:hyperlink w:anchor="Inclusivityinactivities" w:history="1">
        <w:r w:rsidR="00EC2FD6" w:rsidRPr="004D0F68">
          <w:rPr>
            <w:rStyle w:val="Hyperlink"/>
            <w:rFonts w:ascii="Arial" w:eastAsiaTheme="minorEastAsia" w:hAnsi="Arial" w:cs="Arial"/>
            <w:lang w:val="en-US" w:eastAsia="ja-JP"/>
          </w:rPr>
          <w:t>Inclusivity in activities</w:t>
        </w:r>
      </w:hyperlink>
    </w:p>
    <w:p w14:paraId="04662251" w14:textId="35F8E533" w:rsidR="004E6FF1" w:rsidRPr="00D76D1F" w:rsidRDefault="00D7407C" w:rsidP="00D76D1F">
      <w:pPr>
        <w:pStyle w:val="ListParagraph"/>
        <w:numPr>
          <w:ilvl w:val="0"/>
          <w:numId w:val="33"/>
        </w:numPr>
        <w:rPr>
          <w:rFonts w:ascii="Arial" w:eastAsiaTheme="minorEastAsia" w:hAnsi="Arial" w:cs="Arial"/>
          <w:color w:val="000000" w:themeColor="text1"/>
          <w:lang w:val="en-US" w:eastAsia="ja-JP"/>
        </w:rPr>
      </w:pPr>
      <w:hyperlink w:anchor="Supportingemotionalandsocialdevelopment" w:history="1">
        <w:r w:rsidR="00E61F1C" w:rsidRPr="004D0F68">
          <w:rPr>
            <w:rStyle w:val="Hyperlink"/>
            <w:rFonts w:ascii="Arial" w:eastAsiaTheme="minorEastAsia" w:hAnsi="Arial" w:cs="Arial"/>
            <w:lang w:val="en-US" w:eastAsia="ja-JP"/>
          </w:rPr>
          <w:t>Supporting emotional and social development</w:t>
        </w:r>
      </w:hyperlink>
      <w:r w:rsidR="00D76D1F" w:rsidRPr="00D76D1F">
        <w:rPr>
          <w:rFonts w:ascii="Arial" w:eastAsiaTheme="minorEastAsia" w:hAnsi="Arial" w:cs="Arial"/>
          <w:color w:val="000000" w:themeColor="text1"/>
          <w:lang w:val="en-US" w:eastAsia="ja-JP"/>
        </w:rPr>
        <w:t xml:space="preserve"> </w:t>
      </w:r>
    </w:p>
    <w:p w14:paraId="4764F857" w14:textId="1B30C37F" w:rsidR="004A6E17" w:rsidRPr="004A6E17" w:rsidRDefault="00D7407C" w:rsidP="004F767D">
      <w:pPr>
        <w:pStyle w:val="ListParagraph"/>
        <w:numPr>
          <w:ilvl w:val="0"/>
          <w:numId w:val="33"/>
        </w:numPr>
        <w:rPr>
          <w:rFonts w:ascii="Arial" w:eastAsiaTheme="minorEastAsia" w:hAnsi="Arial" w:cs="Arial"/>
          <w:color w:val="000000" w:themeColor="text1"/>
          <w:lang w:val="en-US" w:eastAsia="ja-JP"/>
        </w:rPr>
      </w:pPr>
      <w:hyperlink w:anchor="Evaluatingeffectiveness" w:history="1">
        <w:r w:rsidR="004A6E17" w:rsidRPr="004D0F68">
          <w:rPr>
            <w:rStyle w:val="Hyperlink"/>
            <w:rFonts w:ascii="Arial" w:hAnsi="Arial" w:cs="Arial"/>
          </w:rPr>
          <w:t>Evaluating effectiveness</w:t>
        </w:r>
      </w:hyperlink>
    </w:p>
    <w:p w14:paraId="2CB341A3" w14:textId="7D6135EC" w:rsidR="00E61F1C" w:rsidRPr="00D76D1F" w:rsidRDefault="00D7407C" w:rsidP="00D76D1F">
      <w:pPr>
        <w:pStyle w:val="ListParagraph"/>
        <w:numPr>
          <w:ilvl w:val="0"/>
          <w:numId w:val="33"/>
        </w:numPr>
        <w:rPr>
          <w:rFonts w:ascii="Arial" w:eastAsiaTheme="minorEastAsia" w:hAnsi="Arial" w:cs="Arial"/>
          <w:color w:val="000000" w:themeColor="text1"/>
          <w:lang w:val="en-US" w:eastAsia="ja-JP"/>
        </w:rPr>
      </w:pPr>
      <w:hyperlink w:anchor="Handlingcomplaints" w:history="1">
        <w:r w:rsidR="00E61F1C" w:rsidRPr="004D0F68">
          <w:rPr>
            <w:rStyle w:val="Hyperlink"/>
            <w:rFonts w:ascii="Arial" w:eastAsiaTheme="minorEastAsia" w:hAnsi="Arial" w:cs="Arial"/>
            <w:lang w:val="en-US" w:eastAsia="ja-JP"/>
          </w:rPr>
          <w:t>Handling complaints</w:t>
        </w:r>
      </w:hyperlink>
    </w:p>
    <w:p w14:paraId="05C5682F" w14:textId="681452D1" w:rsidR="00BA020C" w:rsidRPr="007E752B" w:rsidRDefault="00D7407C" w:rsidP="004F767D">
      <w:pPr>
        <w:pStyle w:val="ListParagraph"/>
        <w:numPr>
          <w:ilvl w:val="0"/>
          <w:numId w:val="33"/>
        </w:numPr>
        <w:rPr>
          <w:rStyle w:val="Hyperlink"/>
          <w:rFonts w:ascii="Arial" w:eastAsiaTheme="minorEastAsia" w:hAnsi="Arial" w:cs="Arial"/>
          <w:color w:val="000000" w:themeColor="text1"/>
          <w:u w:val="none"/>
          <w:lang w:val="en-US" w:eastAsia="ja-JP"/>
        </w:rPr>
      </w:pPr>
      <w:hyperlink w:anchor="Namedcontacts" w:history="1">
        <w:r w:rsidR="00BA020C" w:rsidRPr="004D0F68">
          <w:rPr>
            <w:rStyle w:val="Hyperlink"/>
            <w:rFonts w:ascii="Arial" w:eastAsiaTheme="minorEastAsia" w:hAnsi="Arial" w:cs="Arial"/>
            <w:lang w:val="en-US" w:eastAsia="ja-JP"/>
          </w:rPr>
          <w:t>Named contacts</w:t>
        </w:r>
      </w:hyperlink>
    </w:p>
    <w:p w14:paraId="6B089F51" w14:textId="46099B75" w:rsidR="007E752B" w:rsidRPr="00EC2FD6" w:rsidRDefault="00D7407C" w:rsidP="004F767D">
      <w:pPr>
        <w:pStyle w:val="ListParagraph"/>
        <w:numPr>
          <w:ilvl w:val="0"/>
          <w:numId w:val="33"/>
        </w:numPr>
        <w:rPr>
          <w:rFonts w:ascii="Arial" w:eastAsiaTheme="minorEastAsia" w:hAnsi="Arial" w:cs="Arial"/>
          <w:color w:val="000000" w:themeColor="text1"/>
          <w:lang w:val="en-US" w:eastAsia="ja-JP"/>
        </w:rPr>
      </w:pPr>
      <w:hyperlink w:anchor="Additionalsupport" w:history="1">
        <w:r w:rsidR="007E752B" w:rsidRPr="004D0F68">
          <w:rPr>
            <w:rStyle w:val="Hyperlink"/>
            <w:rFonts w:ascii="Arial" w:eastAsiaTheme="minorEastAsia" w:hAnsi="Arial" w:cs="Arial"/>
            <w:lang w:val="en-US" w:eastAsia="ja-JP"/>
          </w:rPr>
          <w:t>Additional support</w:t>
        </w:r>
      </w:hyperlink>
    </w:p>
    <w:p w14:paraId="716A5E01" w14:textId="4F17EB79" w:rsidR="00236100" w:rsidRDefault="00AE6678" w:rsidP="00C51C8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DD10B2" w14:paraId="321A4F7E" w14:textId="77777777" w:rsidTr="00A53367">
        <w:trPr>
          <w:trHeight w:val="850"/>
        </w:trPr>
        <w:tc>
          <w:tcPr>
            <w:tcW w:w="13948" w:type="dxa"/>
            <w:gridSpan w:val="3"/>
            <w:vAlign w:val="center"/>
          </w:tcPr>
          <w:p w14:paraId="6672AC8C" w14:textId="21D8CAD0" w:rsidR="00DD10B2" w:rsidRDefault="00DD10B2" w:rsidP="008C6792">
            <w:pPr>
              <w:spacing w:before="240"/>
              <w:jc w:val="both"/>
              <w:rPr>
                <w:rFonts w:ascii="Arial" w:hAnsi="Arial" w:cs="Arial"/>
                <w:b/>
                <w:bCs/>
                <w:sz w:val="32"/>
                <w:szCs w:val="32"/>
              </w:rPr>
            </w:pPr>
            <w:bookmarkStart w:id="0" w:name="Ourschoolsapproachtosupportingpupilswith"/>
            <w:bookmarkEnd w:id="0"/>
            <w:r w:rsidRPr="008C6792">
              <w:rPr>
                <w:rFonts w:ascii="Arial" w:hAnsi="Arial" w:cs="Arial"/>
                <w:b/>
                <w:bCs/>
                <w:sz w:val="32"/>
                <w:szCs w:val="32"/>
              </w:rPr>
              <w:lastRenderedPageBreak/>
              <w:t xml:space="preserve">Our school’s approach to supporting pupils with </w:t>
            </w:r>
            <w:proofErr w:type="gramStart"/>
            <w:r w:rsidRPr="008C6792">
              <w:rPr>
                <w:rFonts w:ascii="Arial" w:hAnsi="Arial" w:cs="Arial"/>
                <w:b/>
                <w:bCs/>
                <w:sz w:val="32"/>
                <w:szCs w:val="32"/>
              </w:rPr>
              <w:t>SEND</w:t>
            </w:r>
            <w:proofErr w:type="gramEnd"/>
          </w:p>
          <w:p w14:paraId="14E95FB0" w14:textId="58089969" w:rsidR="009609AC" w:rsidRDefault="009609AC" w:rsidP="008C6792">
            <w:pPr>
              <w:spacing w:before="240"/>
              <w:jc w:val="both"/>
              <w:rPr>
                <w:rFonts w:ascii="Arial" w:hAnsi="Arial" w:cs="Arial"/>
                <w:b/>
                <w:bCs/>
                <w:sz w:val="32"/>
                <w:szCs w:val="32"/>
              </w:rPr>
            </w:pPr>
          </w:p>
          <w:p w14:paraId="5CF22D01" w14:textId="6262AEF6" w:rsidR="009609AC" w:rsidRDefault="009609AC" w:rsidP="008C6792">
            <w:pPr>
              <w:spacing w:before="240"/>
              <w:jc w:val="both"/>
              <w:rPr>
                <w:rFonts w:ascii="Arial" w:hAnsi="Arial" w:cs="Arial"/>
                <w:b/>
                <w:bCs/>
                <w:sz w:val="32"/>
                <w:szCs w:val="32"/>
              </w:rPr>
            </w:pPr>
            <w:r>
              <w:rPr>
                <w:rFonts w:ascii="Arial" w:hAnsi="Arial" w:cs="Arial"/>
                <w:b/>
                <w:bCs/>
                <w:sz w:val="32"/>
                <w:szCs w:val="32"/>
              </w:rPr>
              <w:t>At Burtonwood CP School</w:t>
            </w:r>
          </w:p>
          <w:p w14:paraId="3B2268C6" w14:textId="58526E5E" w:rsidR="009609AC" w:rsidRPr="008C6792" w:rsidRDefault="009609AC" w:rsidP="008C6792">
            <w:pPr>
              <w:spacing w:before="240"/>
              <w:jc w:val="both"/>
              <w:rPr>
                <w:rFonts w:ascii="Arial" w:hAnsi="Arial" w:cs="Arial"/>
                <w:b/>
                <w:bCs/>
              </w:rPr>
            </w:pPr>
          </w:p>
        </w:tc>
      </w:tr>
      <w:tr w:rsidR="00DD10B2" w14:paraId="22674192" w14:textId="77777777" w:rsidTr="00A53367">
        <w:trPr>
          <w:trHeight w:val="283"/>
        </w:trPr>
        <w:tc>
          <w:tcPr>
            <w:tcW w:w="13948" w:type="dxa"/>
            <w:gridSpan w:val="3"/>
          </w:tcPr>
          <w:p w14:paraId="757EF418" w14:textId="77777777" w:rsidR="00DD10B2" w:rsidRPr="00DD10B2" w:rsidRDefault="00DD10B2" w:rsidP="00C56FE6">
            <w:pPr>
              <w:shd w:val="clear" w:color="auto" w:fill="FFFFFF"/>
              <w:rPr>
                <w:rFonts w:ascii="Arial" w:hAnsi="Arial" w:cs="Arial"/>
                <w:b/>
                <w:bCs/>
                <w:color w:val="347186"/>
              </w:rPr>
            </w:pPr>
          </w:p>
        </w:tc>
      </w:tr>
      <w:tr w:rsidR="00DD10B2" w14:paraId="72E8A361" w14:textId="77777777" w:rsidTr="00A53367">
        <w:trPr>
          <w:trHeight w:val="1134"/>
        </w:trPr>
        <w:tc>
          <w:tcPr>
            <w:tcW w:w="13948" w:type="dxa"/>
            <w:gridSpan w:val="3"/>
            <w:vAlign w:val="center"/>
          </w:tcPr>
          <w:p w14:paraId="33D62B5E" w14:textId="1D46B5D1" w:rsidR="008A6A4A" w:rsidRPr="00C56FE6" w:rsidRDefault="008F3D2A" w:rsidP="008A6A4A">
            <w:pPr>
              <w:shd w:val="clear" w:color="auto" w:fill="FFFFFF"/>
              <w:rPr>
                <w:sz w:val="24"/>
                <w:szCs w:val="24"/>
              </w:rPr>
            </w:pPr>
            <w:r w:rsidRPr="003E0B9A">
              <w:rPr>
                <w:rFonts w:cstheme="minorHAnsi"/>
                <w:bCs/>
                <w:color w:val="000000" w:themeColor="text1"/>
                <w:sz w:val="24"/>
                <w:szCs w:val="24"/>
              </w:rPr>
              <w:t>Burtonwood CP School believes</w:t>
            </w:r>
            <w:r w:rsidRPr="003E0B9A">
              <w:rPr>
                <w:rFonts w:cstheme="minorHAnsi"/>
                <w:color w:val="000000" w:themeColor="text1"/>
                <w:sz w:val="24"/>
                <w:szCs w:val="24"/>
              </w:rPr>
              <w:t xml:space="preserve"> </w:t>
            </w:r>
            <w:r w:rsidRPr="00C56FE6">
              <w:rPr>
                <w:rFonts w:cstheme="minorHAnsi"/>
                <w:sz w:val="24"/>
                <w:szCs w:val="24"/>
              </w:rPr>
              <w:t xml:space="preserve">that all pupils are entitled to an education that enables them to achieve their best, become confident individuals living fulfilling lives, and make a successful transition into adulthood. The SEN policy outlines the framework the school will use in meeting its duties, </w:t>
            </w:r>
            <w:proofErr w:type="gramStart"/>
            <w:r w:rsidRPr="00C56FE6">
              <w:rPr>
                <w:rFonts w:cstheme="minorHAnsi"/>
                <w:sz w:val="24"/>
                <w:szCs w:val="24"/>
              </w:rPr>
              <w:t>obligations</w:t>
            </w:r>
            <w:proofErr w:type="gramEnd"/>
            <w:r w:rsidRPr="00C56FE6">
              <w:rPr>
                <w:rFonts w:cstheme="minorHAnsi"/>
                <w:sz w:val="24"/>
                <w:szCs w:val="24"/>
              </w:rPr>
              <w:t xml:space="preserve"> and principal equality values in providing an appropriate high-quality education for pupils with SEND.  At Burtonwood CP School, class teachers have received training on the implementation </w:t>
            </w:r>
            <w:r w:rsidR="00320AC3" w:rsidRPr="00C56FE6">
              <w:rPr>
                <w:rFonts w:cstheme="minorHAnsi"/>
                <w:sz w:val="24"/>
                <w:szCs w:val="24"/>
              </w:rPr>
              <w:t xml:space="preserve">of </w:t>
            </w:r>
            <w:r w:rsidRPr="00C56FE6">
              <w:rPr>
                <w:rFonts w:cstheme="minorHAnsi"/>
                <w:sz w:val="24"/>
                <w:szCs w:val="24"/>
              </w:rPr>
              <w:t>high-quality teaching for all learners.  Many adaptions are applied to the whole classroom as we know these adaptions benefit many learners. F</w:t>
            </w:r>
            <w:r w:rsidR="00320AC3" w:rsidRPr="00C56FE6">
              <w:rPr>
                <w:rFonts w:cstheme="minorHAnsi"/>
                <w:sz w:val="24"/>
                <w:szCs w:val="24"/>
              </w:rPr>
              <w:t>or example, we us</w:t>
            </w:r>
            <w:r w:rsidR="008A5561">
              <w:rPr>
                <w:rFonts w:cstheme="minorHAnsi"/>
                <w:sz w:val="24"/>
                <w:szCs w:val="24"/>
              </w:rPr>
              <w:t>e</w:t>
            </w:r>
            <w:r w:rsidR="00320AC3" w:rsidRPr="00C56FE6">
              <w:rPr>
                <w:rFonts w:cstheme="minorHAnsi"/>
                <w:sz w:val="24"/>
                <w:szCs w:val="24"/>
              </w:rPr>
              <w:t xml:space="preserve"> dyslexia friendly font and ensure our sheets are on buff or coloured paper, we provide concrete materials in all our maths lessons, provide a multisensory approach to </w:t>
            </w:r>
            <w:proofErr w:type="gramStart"/>
            <w:r w:rsidR="00320AC3" w:rsidRPr="00C56FE6">
              <w:rPr>
                <w:rFonts w:cstheme="minorHAnsi"/>
                <w:sz w:val="24"/>
                <w:szCs w:val="24"/>
              </w:rPr>
              <w:t>spelling</w:t>
            </w:r>
            <w:proofErr w:type="gramEnd"/>
            <w:r w:rsidR="00320AC3" w:rsidRPr="00C56FE6">
              <w:rPr>
                <w:rFonts w:cstheme="minorHAnsi"/>
                <w:sz w:val="24"/>
                <w:szCs w:val="24"/>
              </w:rPr>
              <w:t xml:space="preserve"> and offer a variety of methods to record knowledge.  We have fidget toys and equipment to provide sensory feedback.  </w:t>
            </w:r>
            <w:r w:rsidR="008A6A4A" w:rsidRPr="00C56FE6">
              <w:rPr>
                <w:sz w:val="24"/>
                <w:szCs w:val="24"/>
              </w:rPr>
              <w:t xml:space="preserve">The impact of quality first teaching in the classroom is regularly monitored and evaluated through lesson observations, book </w:t>
            </w:r>
            <w:proofErr w:type="spellStart"/>
            <w:r w:rsidR="008A6A4A" w:rsidRPr="00C56FE6">
              <w:rPr>
                <w:sz w:val="24"/>
                <w:szCs w:val="24"/>
              </w:rPr>
              <w:t>scrutinies</w:t>
            </w:r>
            <w:proofErr w:type="spellEnd"/>
            <w:r w:rsidR="008A6A4A" w:rsidRPr="00C56FE6">
              <w:rPr>
                <w:sz w:val="24"/>
                <w:szCs w:val="24"/>
              </w:rPr>
              <w:t xml:space="preserve"> and the monitoring of planning.</w:t>
            </w:r>
          </w:p>
          <w:p w14:paraId="5B606892" w14:textId="4D8D4AEC" w:rsidR="008A6A4A" w:rsidRPr="00C56FE6" w:rsidRDefault="00320AC3" w:rsidP="008A6A4A">
            <w:pPr>
              <w:shd w:val="clear" w:color="auto" w:fill="FFFFFF"/>
              <w:rPr>
                <w:rFonts w:ascii="Arial" w:eastAsia="Times New Roman" w:hAnsi="Arial" w:cs="Arial"/>
                <w:sz w:val="24"/>
                <w:szCs w:val="24"/>
                <w:lang w:eastAsia="en-GB"/>
              </w:rPr>
            </w:pPr>
            <w:r w:rsidRPr="00C56FE6">
              <w:rPr>
                <w:rFonts w:cstheme="minorHAnsi"/>
                <w:sz w:val="24"/>
                <w:szCs w:val="24"/>
              </w:rPr>
              <w:t>The graduated approach</w:t>
            </w:r>
            <w:r w:rsidR="008A6A4A" w:rsidRPr="00C56FE6">
              <w:rPr>
                <w:rFonts w:cstheme="minorHAnsi"/>
                <w:sz w:val="24"/>
                <w:szCs w:val="24"/>
              </w:rPr>
              <w:t xml:space="preserve"> (review, assess, </w:t>
            </w:r>
            <w:proofErr w:type="gramStart"/>
            <w:r w:rsidR="008A6A4A" w:rsidRPr="00C56FE6">
              <w:rPr>
                <w:rFonts w:cstheme="minorHAnsi"/>
                <w:sz w:val="24"/>
                <w:szCs w:val="24"/>
              </w:rPr>
              <w:t>plan</w:t>
            </w:r>
            <w:proofErr w:type="gramEnd"/>
            <w:r w:rsidR="008A6A4A" w:rsidRPr="00C56FE6">
              <w:rPr>
                <w:rFonts w:cstheme="minorHAnsi"/>
                <w:sz w:val="24"/>
                <w:szCs w:val="24"/>
              </w:rPr>
              <w:t xml:space="preserve"> and do)</w:t>
            </w:r>
            <w:r w:rsidRPr="00C56FE6">
              <w:rPr>
                <w:rFonts w:cstheme="minorHAnsi"/>
                <w:sz w:val="24"/>
                <w:szCs w:val="24"/>
              </w:rPr>
              <w:t xml:space="preserve"> underpins our pro</w:t>
            </w:r>
            <w:r w:rsidR="008A6A4A" w:rsidRPr="00C56FE6">
              <w:rPr>
                <w:rFonts w:cstheme="minorHAnsi"/>
                <w:sz w:val="24"/>
                <w:szCs w:val="24"/>
              </w:rPr>
              <w:t xml:space="preserve">vision for children with SEN.  We </w:t>
            </w:r>
            <w:proofErr w:type="gramStart"/>
            <w:r w:rsidRPr="00C56FE6">
              <w:rPr>
                <w:rFonts w:cstheme="minorHAnsi"/>
                <w:sz w:val="24"/>
                <w:szCs w:val="24"/>
              </w:rPr>
              <w:t>make adjustments</w:t>
            </w:r>
            <w:proofErr w:type="gramEnd"/>
            <w:r w:rsidRPr="00C56FE6">
              <w:rPr>
                <w:rFonts w:cstheme="minorHAnsi"/>
                <w:sz w:val="24"/>
                <w:szCs w:val="24"/>
              </w:rPr>
              <w:t xml:space="preserve"> as needed and respond to children’s individual</w:t>
            </w:r>
            <w:r w:rsidR="008A6A4A" w:rsidRPr="00C56FE6">
              <w:rPr>
                <w:rFonts w:cstheme="minorHAnsi"/>
                <w:sz w:val="24"/>
                <w:szCs w:val="24"/>
              </w:rPr>
              <w:t xml:space="preserve"> needs to ensure children are included and progress is occurring.  </w:t>
            </w:r>
            <w:r w:rsidR="008A6A4A" w:rsidRPr="00C56FE6">
              <w:rPr>
                <w:sz w:val="24"/>
                <w:szCs w:val="24"/>
              </w:rPr>
              <w:t>Every pupil with SEND will have a pupil passport, which sets out clearly what is expected from all teaching staff, the pupil and their parents or carers to ensure that the learning is appropriately matched to the child’s needs.</w:t>
            </w:r>
            <w:r w:rsidR="0059162D" w:rsidRPr="00C56FE6">
              <w:rPr>
                <w:sz w:val="24"/>
                <w:szCs w:val="24"/>
              </w:rPr>
              <w:t xml:space="preserve"> Personalised intervention programs will be delivered based on vigorous assessments and specialist support (as needed).</w:t>
            </w:r>
            <w:r w:rsidR="009B181D" w:rsidRPr="00C56FE6">
              <w:rPr>
                <w:sz w:val="24"/>
                <w:szCs w:val="24"/>
              </w:rPr>
              <w:t xml:space="preserve"> </w:t>
            </w:r>
            <w:r w:rsidR="00DC3040" w:rsidRPr="00C56FE6">
              <w:rPr>
                <w:sz w:val="24"/>
                <w:szCs w:val="24"/>
              </w:rPr>
              <w:t xml:space="preserve">These all follow the </w:t>
            </w:r>
            <w:r w:rsidR="00596751" w:rsidRPr="00C56FE6">
              <w:rPr>
                <w:sz w:val="24"/>
                <w:szCs w:val="24"/>
              </w:rPr>
              <w:t>graduated</w:t>
            </w:r>
            <w:r w:rsidR="00DC3040" w:rsidRPr="00C56FE6">
              <w:rPr>
                <w:sz w:val="24"/>
                <w:szCs w:val="24"/>
              </w:rPr>
              <w:t xml:space="preserve"> approach and adjustments are frequently made to ensure quality, worthwhile provision is provided.</w:t>
            </w:r>
          </w:p>
          <w:p w14:paraId="48AB6904" w14:textId="20A2FEEF" w:rsidR="00DD10B2" w:rsidRPr="00DC3040" w:rsidRDefault="00DD10B2" w:rsidP="00DC3040">
            <w:pPr>
              <w:shd w:val="clear" w:color="auto" w:fill="FFFFFF"/>
              <w:rPr>
                <w:rFonts w:ascii="Arial" w:eastAsia="Times New Roman" w:hAnsi="Arial" w:cs="Arial"/>
                <w:sz w:val="16"/>
                <w:szCs w:val="16"/>
                <w:lang w:eastAsia="en-GB"/>
              </w:rPr>
            </w:pPr>
          </w:p>
        </w:tc>
      </w:tr>
      <w:tr w:rsidR="00FF5786" w14:paraId="7E3954FE" w14:textId="77777777" w:rsidTr="00A53367">
        <w:trPr>
          <w:trHeight w:val="283"/>
        </w:trPr>
        <w:tc>
          <w:tcPr>
            <w:tcW w:w="13948" w:type="dxa"/>
            <w:gridSpan w:val="3"/>
          </w:tcPr>
          <w:p w14:paraId="6DE82752" w14:textId="77777777" w:rsidR="00FF5786" w:rsidRPr="00DD10B2" w:rsidRDefault="00FF5786" w:rsidP="00B66B72">
            <w:pPr>
              <w:jc w:val="both"/>
              <w:rPr>
                <w:rFonts w:ascii="Arial" w:hAnsi="Arial" w:cs="Arial"/>
              </w:rPr>
            </w:pPr>
          </w:p>
        </w:tc>
      </w:tr>
      <w:tr w:rsidR="00DE51C7" w14:paraId="1C1CED33" w14:textId="77777777" w:rsidTr="00A53367">
        <w:trPr>
          <w:trHeight w:val="850"/>
        </w:trPr>
        <w:tc>
          <w:tcPr>
            <w:tcW w:w="13948" w:type="dxa"/>
            <w:gridSpan w:val="3"/>
          </w:tcPr>
          <w:p w14:paraId="1A111345" w14:textId="555A0F69" w:rsidR="00DE51C7" w:rsidRPr="008C6792" w:rsidRDefault="00DE51C7" w:rsidP="008C6792">
            <w:pPr>
              <w:spacing w:before="240"/>
              <w:jc w:val="both"/>
              <w:rPr>
                <w:rFonts w:ascii="Arial" w:hAnsi="Arial" w:cs="Arial"/>
                <w:b/>
                <w:bCs/>
                <w:sz w:val="32"/>
                <w:szCs w:val="32"/>
              </w:rPr>
            </w:pPr>
            <w:bookmarkStart w:id="1" w:name="CateringfordifferentkindsofSEND"/>
            <w:bookmarkEnd w:id="1"/>
            <w:r w:rsidRPr="008C6792">
              <w:rPr>
                <w:rFonts w:ascii="Arial" w:hAnsi="Arial" w:cs="Arial"/>
                <w:b/>
                <w:bCs/>
                <w:sz w:val="32"/>
                <w:szCs w:val="32"/>
              </w:rPr>
              <w:t>Catering for different kinds of SEND</w:t>
            </w:r>
          </w:p>
        </w:tc>
      </w:tr>
      <w:tr w:rsidR="00FF5786" w14:paraId="101F387F" w14:textId="77777777" w:rsidTr="00A53367">
        <w:trPr>
          <w:trHeight w:val="283"/>
        </w:trPr>
        <w:tc>
          <w:tcPr>
            <w:tcW w:w="13948" w:type="dxa"/>
            <w:gridSpan w:val="3"/>
          </w:tcPr>
          <w:p w14:paraId="7DDFDC9C" w14:textId="77777777" w:rsidR="00FF5786" w:rsidRPr="00DD10B2" w:rsidRDefault="00FF5786" w:rsidP="00B66B72">
            <w:pPr>
              <w:jc w:val="both"/>
              <w:rPr>
                <w:rFonts w:ascii="Arial" w:hAnsi="Arial" w:cs="Arial"/>
              </w:rPr>
            </w:pPr>
          </w:p>
        </w:tc>
      </w:tr>
      <w:tr w:rsidR="00133951" w14:paraId="596CA653" w14:textId="77777777" w:rsidTr="00A53367">
        <w:trPr>
          <w:trHeight w:val="283"/>
        </w:trPr>
        <w:tc>
          <w:tcPr>
            <w:tcW w:w="13948" w:type="dxa"/>
            <w:gridSpan w:val="3"/>
          </w:tcPr>
          <w:p w14:paraId="29FD390C" w14:textId="77777777" w:rsidR="00133951" w:rsidRPr="009B181D" w:rsidRDefault="00133951" w:rsidP="00B66B72">
            <w:pPr>
              <w:jc w:val="both"/>
              <w:rPr>
                <w:rFonts w:ascii="Arial" w:hAnsi="Arial" w:cs="Arial"/>
                <w:b/>
                <w:bCs/>
                <w:u w:val="single"/>
              </w:rPr>
            </w:pPr>
            <w:r w:rsidRPr="009B181D">
              <w:rPr>
                <w:rFonts w:ascii="Arial" w:hAnsi="Arial" w:cs="Arial"/>
                <w:b/>
                <w:bCs/>
                <w:u w:val="single"/>
              </w:rPr>
              <w:t>Cognition and learning</w:t>
            </w:r>
          </w:p>
          <w:p w14:paraId="4E084E68" w14:textId="2385A1CC" w:rsidR="00BE1F96" w:rsidRDefault="009B181D" w:rsidP="00B66B72">
            <w:pPr>
              <w:jc w:val="both"/>
              <w:rPr>
                <w:rFonts w:ascii="Arial" w:hAnsi="Arial" w:cs="Arial"/>
                <w:bCs/>
              </w:rPr>
            </w:pPr>
            <w:r>
              <w:rPr>
                <w:rFonts w:ascii="Arial" w:hAnsi="Arial" w:cs="Arial"/>
                <w:bCs/>
              </w:rPr>
              <w:t xml:space="preserve">We assess children </w:t>
            </w:r>
            <w:r w:rsidR="00030906">
              <w:rPr>
                <w:rFonts w:ascii="Arial" w:hAnsi="Arial" w:cs="Arial"/>
                <w:bCs/>
              </w:rPr>
              <w:t>and</w:t>
            </w:r>
            <w:r w:rsidR="00000D21">
              <w:rPr>
                <w:rFonts w:ascii="Arial" w:hAnsi="Arial" w:cs="Arial"/>
                <w:bCs/>
              </w:rPr>
              <w:t xml:space="preserve"> </w:t>
            </w:r>
            <w:r w:rsidR="00030906">
              <w:rPr>
                <w:rFonts w:ascii="Arial" w:hAnsi="Arial" w:cs="Arial"/>
                <w:bCs/>
              </w:rPr>
              <w:t>when progress is not being achieved or is slower than expected, children ar</w:t>
            </w:r>
            <w:r w:rsidR="00596751">
              <w:rPr>
                <w:rFonts w:ascii="Arial" w:hAnsi="Arial" w:cs="Arial"/>
                <w:bCs/>
              </w:rPr>
              <w:t>e supported by tailored provision.</w:t>
            </w:r>
            <w:r w:rsidR="00030906">
              <w:rPr>
                <w:rFonts w:ascii="Arial" w:hAnsi="Arial" w:cs="Arial"/>
                <w:bCs/>
              </w:rPr>
              <w:t xml:space="preserve">  This can be delivered through interventions (based on assessments), additional support in class lessons, extra </w:t>
            </w:r>
            <w:proofErr w:type="gramStart"/>
            <w:r w:rsidR="00030906">
              <w:rPr>
                <w:rFonts w:ascii="Arial" w:hAnsi="Arial" w:cs="Arial"/>
                <w:bCs/>
              </w:rPr>
              <w:t>resources</w:t>
            </w:r>
            <w:proofErr w:type="gramEnd"/>
            <w:r w:rsidR="00030906">
              <w:rPr>
                <w:rFonts w:ascii="Arial" w:hAnsi="Arial" w:cs="Arial"/>
                <w:bCs/>
              </w:rPr>
              <w:t xml:space="preserve"> or visual representations to support learning.  We provide scaffolds as necessary and aim to provide plenty of opportunities for overlearning key concepts and multisensory approaches to support memory.  </w:t>
            </w:r>
            <w:r w:rsidR="00006F36">
              <w:rPr>
                <w:rFonts w:ascii="Arial" w:hAnsi="Arial" w:cs="Arial"/>
                <w:bCs/>
              </w:rPr>
              <w:t xml:space="preserve">Adjustments are made in whole class teaching to ensuring children can access learning </w:t>
            </w:r>
            <w:proofErr w:type="gramStart"/>
            <w:r w:rsidR="00006F36">
              <w:rPr>
                <w:rFonts w:ascii="Arial" w:hAnsi="Arial" w:cs="Arial"/>
                <w:bCs/>
              </w:rPr>
              <w:t>e.g.</w:t>
            </w:r>
            <w:proofErr w:type="gramEnd"/>
            <w:r w:rsidR="00006F36">
              <w:rPr>
                <w:rFonts w:ascii="Arial" w:hAnsi="Arial" w:cs="Arial"/>
                <w:bCs/>
              </w:rPr>
              <w:t xml:space="preserve"> </w:t>
            </w:r>
            <w:r w:rsidR="00006F36">
              <w:rPr>
                <w:rFonts w:ascii="Arial" w:hAnsi="Arial" w:cs="Arial"/>
                <w:bCs/>
              </w:rPr>
              <w:lastRenderedPageBreak/>
              <w:t xml:space="preserve">vocabulary is explicitly taught. We use technology to support learning across the curriculum and use this to record knowledge </w:t>
            </w:r>
            <w:r w:rsidR="00596751">
              <w:rPr>
                <w:rFonts w:ascii="Arial" w:hAnsi="Arial" w:cs="Arial"/>
                <w:bCs/>
              </w:rPr>
              <w:t>across the foundation subjects. We provide tailored interventions based on rigorous assessments and these are continually monitored through the Graduated Approach.   I</w:t>
            </w:r>
            <w:r w:rsidR="008A5561">
              <w:rPr>
                <w:rFonts w:ascii="Arial" w:hAnsi="Arial" w:cs="Arial"/>
                <w:bCs/>
              </w:rPr>
              <w:t>f</w:t>
            </w:r>
            <w:r w:rsidR="00596751">
              <w:rPr>
                <w:rFonts w:ascii="Arial" w:hAnsi="Arial" w:cs="Arial"/>
                <w:bCs/>
              </w:rPr>
              <w:t xml:space="preserve"> progress does not occur, specialist assessments are </w:t>
            </w:r>
            <w:r w:rsidR="008A5561">
              <w:rPr>
                <w:rFonts w:ascii="Arial" w:hAnsi="Arial" w:cs="Arial"/>
                <w:bCs/>
              </w:rPr>
              <w:t>arranged,</w:t>
            </w:r>
            <w:r w:rsidR="00596751">
              <w:rPr>
                <w:rFonts w:ascii="Arial" w:hAnsi="Arial" w:cs="Arial"/>
                <w:bCs/>
              </w:rPr>
              <w:t xml:space="preserve"> and children are supported in the </w:t>
            </w:r>
            <w:r w:rsidR="008A5561">
              <w:rPr>
                <w:rFonts w:ascii="Arial" w:hAnsi="Arial" w:cs="Arial"/>
                <w:bCs/>
              </w:rPr>
              <w:t>identified</w:t>
            </w:r>
            <w:r w:rsidR="00596751">
              <w:rPr>
                <w:rFonts w:ascii="Arial" w:hAnsi="Arial" w:cs="Arial"/>
                <w:bCs/>
              </w:rPr>
              <w:t xml:space="preserve"> areas.  Specific targets are set and ar</w:t>
            </w:r>
            <w:r w:rsidR="00BE1F96">
              <w:rPr>
                <w:rFonts w:ascii="Arial" w:hAnsi="Arial" w:cs="Arial"/>
                <w:bCs/>
              </w:rPr>
              <w:t>e reviewed each term.</w:t>
            </w:r>
          </w:p>
          <w:p w14:paraId="0FC02589" w14:textId="33BB7B4D" w:rsidR="00596751" w:rsidRPr="009B181D" w:rsidRDefault="00596751" w:rsidP="00B66B72">
            <w:pPr>
              <w:jc w:val="both"/>
              <w:rPr>
                <w:rFonts w:ascii="Arial" w:hAnsi="Arial" w:cs="Arial"/>
                <w:bCs/>
              </w:rPr>
            </w:pPr>
          </w:p>
        </w:tc>
      </w:tr>
      <w:tr w:rsidR="00FF5786" w14:paraId="6CEFF758" w14:textId="77777777" w:rsidTr="00A53367">
        <w:trPr>
          <w:trHeight w:val="283"/>
        </w:trPr>
        <w:tc>
          <w:tcPr>
            <w:tcW w:w="13948" w:type="dxa"/>
            <w:gridSpan w:val="3"/>
          </w:tcPr>
          <w:p w14:paraId="74D00F82" w14:textId="77777777" w:rsidR="00FF5786" w:rsidRPr="00DD10B2" w:rsidRDefault="00FF5786" w:rsidP="00B66B72">
            <w:pPr>
              <w:jc w:val="both"/>
              <w:rPr>
                <w:rFonts w:ascii="Arial" w:hAnsi="Arial" w:cs="Arial"/>
              </w:rPr>
            </w:pPr>
          </w:p>
        </w:tc>
      </w:tr>
      <w:tr w:rsidR="00133951" w14:paraId="0277FEF8" w14:textId="77777777" w:rsidTr="00A53367">
        <w:trPr>
          <w:trHeight w:val="283"/>
        </w:trPr>
        <w:tc>
          <w:tcPr>
            <w:tcW w:w="13948" w:type="dxa"/>
            <w:gridSpan w:val="3"/>
          </w:tcPr>
          <w:p w14:paraId="229B8AF8" w14:textId="7A6B426C" w:rsidR="00133951" w:rsidRDefault="00133951" w:rsidP="00B66B72">
            <w:pPr>
              <w:jc w:val="both"/>
              <w:rPr>
                <w:rFonts w:ascii="Arial" w:hAnsi="Arial" w:cs="Arial"/>
                <w:b/>
                <w:bCs/>
              </w:rPr>
            </w:pPr>
            <w:r w:rsidRPr="00133951">
              <w:rPr>
                <w:rFonts w:ascii="Arial" w:hAnsi="Arial" w:cs="Arial"/>
                <w:b/>
                <w:bCs/>
              </w:rPr>
              <w:t>Communication and interaction</w:t>
            </w:r>
          </w:p>
          <w:p w14:paraId="7FE034E6" w14:textId="44CC3417" w:rsidR="00BE1F96" w:rsidRPr="00BE1F96" w:rsidRDefault="00BE1F96" w:rsidP="00B66B72">
            <w:pPr>
              <w:jc w:val="both"/>
              <w:rPr>
                <w:rFonts w:ascii="Arial" w:hAnsi="Arial" w:cs="Arial"/>
                <w:bCs/>
              </w:rPr>
            </w:pPr>
            <w:r>
              <w:rPr>
                <w:rFonts w:ascii="Arial" w:hAnsi="Arial" w:cs="Arial"/>
                <w:bCs/>
              </w:rPr>
              <w:t>In rece</w:t>
            </w:r>
            <w:r w:rsidR="00C56FE6">
              <w:rPr>
                <w:rFonts w:ascii="Arial" w:hAnsi="Arial" w:cs="Arial"/>
                <w:bCs/>
              </w:rPr>
              <w:t>ption class, children are assessed</w:t>
            </w:r>
            <w:r>
              <w:rPr>
                <w:rFonts w:ascii="Arial" w:hAnsi="Arial" w:cs="Arial"/>
                <w:bCs/>
              </w:rPr>
              <w:t xml:space="preserve"> for any speech difficulties using a screening program.  Intervention is </w:t>
            </w:r>
            <w:r w:rsidR="00C56FE6">
              <w:rPr>
                <w:rFonts w:ascii="Arial" w:hAnsi="Arial" w:cs="Arial"/>
                <w:bCs/>
              </w:rPr>
              <w:t>instantly</w:t>
            </w:r>
            <w:r>
              <w:rPr>
                <w:rFonts w:ascii="Arial" w:hAnsi="Arial" w:cs="Arial"/>
                <w:bCs/>
              </w:rPr>
              <w:t xml:space="preserve"> implemen</w:t>
            </w:r>
            <w:r w:rsidR="00C56FE6">
              <w:rPr>
                <w:rFonts w:ascii="Arial" w:hAnsi="Arial" w:cs="Arial"/>
                <w:bCs/>
              </w:rPr>
              <w:t>ted based on these findings</w:t>
            </w:r>
            <w:r w:rsidR="008A5561">
              <w:rPr>
                <w:rFonts w:ascii="Arial" w:hAnsi="Arial" w:cs="Arial"/>
                <w:bCs/>
              </w:rPr>
              <w:t xml:space="preserve"> through small intervention groups</w:t>
            </w:r>
            <w:r w:rsidR="00C56FE6">
              <w:rPr>
                <w:rFonts w:ascii="Arial" w:hAnsi="Arial" w:cs="Arial"/>
                <w:bCs/>
              </w:rPr>
              <w:t>.</w:t>
            </w:r>
            <w:r w:rsidR="008A5561">
              <w:rPr>
                <w:rFonts w:ascii="Arial" w:hAnsi="Arial" w:cs="Arial"/>
                <w:bCs/>
              </w:rPr>
              <w:t xml:space="preserve">  We aim to identify and target any Special Educational Needs (SEN) as early as possible so any potential gaps in learning can be minimised.</w:t>
            </w:r>
            <w:r w:rsidR="00C56FE6">
              <w:rPr>
                <w:rFonts w:ascii="Arial" w:hAnsi="Arial" w:cs="Arial"/>
                <w:bCs/>
              </w:rPr>
              <w:t xml:space="preserve"> Referral</w:t>
            </w:r>
            <w:r w:rsidR="008A5561">
              <w:rPr>
                <w:rFonts w:ascii="Arial" w:hAnsi="Arial" w:cs="Arial"/>
                <w:bCs/>
              </w:rPr>
              <w:t>s</w:t>
            </w:r>
            <w:r w:rsidR="00C56FE6">
              <w:rPr>
                <w:rFonts w:ascii="Arial" w:hAnsi="Arial" w:cs="Arial"/>
                <w:bCs/>
              </w:rPr>
              <w:t xml:space="preserve"> to Speech and Language Therapy (SALT) occur regularly and we follow set programs and recommendations from these reports</w:t>
            </w:r>
            <w:r w:rsidR="008A5561">
              <w:rPr>
                <w:rFonts w:ascii="Arial" w:hAnsi="Arial" w:cs="Arial"/>
                <w:bCs/>
              </w:rPr>
              <w:t xml:space="preserve">. </w:t>
            </w:r>
            <w:r w:rsidR="005D16CD">
              <w:rPr>
                <w:rFonts w:ascii="Arial" w:hAnsi="Arial" w:cs="Arial"/>
                <w:bCs/>
              </w:rPr>
              <w:t xml:space="preserve">We welcome advice, </w:t>
            </w:r>
            <w:proofErr w:type="gramStart"/>
            <w:r w:rsidR="005D16CD">
              <w:rPr>
                <w:rFonts w:ascii="Arial" w:hAnsi="Arial" w:cs="Arial"/>
                <w:bCs/>
              </w:rPr>
              <w:t>feedback</w:t>
            </w:r>
            <w:proofErr w:type="gramEnd"/>
            <w:r w:rsidR="005D16CD">
              <w:rPr>
                <w:rFonts w:ascii="Arial" w:hAnsi="Arial" w:cs="Arial"/>
                <w:bCs/>
              </w:rPr>
              <w:t xml:space="preserve"> and training from these individuals.</w:t>
            </w:r>
          </w:p>
          <w:p w14:paraId="7F51DC29" w14:textId="3D8E994A" w:rsidR="00BE1F96" w:rsidRPr="00FF5786" w:rsidRDefault="00BE1F96" w:rsidP="00B66B72">
            <w:pPr>
              <w:jc w:val="both"/>
              <w:rPr>
                <w:rFonts w:ascii="Arial" w:hAnsi="Arial" w:cs="Arial"/>
                <w:b/>
                <w:bCs/>
              </w:rPr>
            </w:pPr>
          </w:p>
        </w:tc>
      </w:tr>
      <w:tr w:rsidR="00FF5786" w14:paraId="5F617CA2" w14:textId="77777777" w:rsidTr="00A53367">
        <w:trPr>
          <w:trHeight w:val="283"/>
        </w:trPr>
        <w:tc>
          <w:tcPr>
            <w:tcW w:w="13948" w:type="dxa"/>
            <w:gridSpan w:val="3"/>
          </w:tcPr>
          <w:p w14:paraId="53A0EAEE" w14:textId="77777777" w:rsidR="00FF5786" w:rsidRPr="00DD10B2" w:rsidRDefault="00FF5786" w:rsidP="00B66B72">
            <w:pPr>
              <w:jc w:val="both"/>
              <w:rPr>
                <w:rFonts w:ascii="Arial" w:hAnsi="Arial" w:cs="Arial"/>
              </w:rPr>
            </w:pPr>
          </w:p>
        </w:tc>
      </w:tr>
      <w:tr w:rsidR="00133951" w14:paraId="439EC8EA" w14:textId="77777777" w:rsidTr="00A53367">
        <w:trPr>
          <w:trHeight w:val="283"/>
        </w:trPr>
        <w:tc>
          <w:tcPr>
            <w:tcW w:w="13948" w:type="dxa"/>
            <w:gridSpan w:val="3"/>
          </w:tcPr>
          <w:p w14:paraId="6797131F" w14:textId="77777777" w:rsidR="00133951" w:rsidRDefault="00133951" w:rsidP="00B66B72">
            <w:pPr>
              <w:jc w:val="both"/>
              <w:rPr>
                <w:rFonts w:ascii="Arial" w:hAnsi="Arial" w:cs="Arial"/>
                <w:b/>
                <w:bCs/>
              </w:rPr>
            </w:pPr>
            <w:r w:rsidRPr="00133951">
              <w:rPr>
                <w:rFonts w:ascii="Arial" w:hAnsi="Arial" w:cs="Arial"/>
                <w:b/>
                <w:bCs/>
              </w:rPr>
              <w:t xml:space="preserve">Social, </w:t>
            </w:r>
            <w:proofErr w:type="gramStart"/>
            <w:r w:rsidRPr="00133951">
              <w:rPr>
                <w:rFonts w:ascii="Arial" w:hAnsi="Arial" w:cs="Arial"/>
                <w:b/>
                <w:bCs/>
              </w:rPr>
              <w:t>emotional</w:t>
            </w:r>
            <w:proofErr w:type="gramEnd"/>
            <w:r w:rsidRPr="00133951">
              <w:rPr>
                <w:rFonts w:ascii="Arial" w:hAnsi="Arial" w:cs="Arial"/>
                <w:b/>
                <w:bCs/>
              </w:rPr>
              <w:t xml:space="preserve"> and mental health</w:t>
            </w:r>
          </w:p>
          <w:p w14:paraId="18FA7A28" w14:textId="4C081567" w:rsidR="00B5240A" w:rsidRDefault="00B5240A" w:rsidP="00B66B72">
            <w:pPr>
              <w:jc w:val="both"/>
              <w:rPr>
                <w:rFonts w:ascii="Arial" w:hAnsi="Arial" w:cs="Arial"/>
              </w:rPr>
            </w:pPr>
            <w:r>
              <w:rPr>
                <w:rFonts w:ascii="Arial" w:hAnsi="Arial" w:cs="Arial"/>
              </w:rPr>
              <w:t xml:space="preserve">As part of our curriculum, we deliver weekly RHE (relationships and health education) lessons.  This provides all children with a good foundation for their mental, </w:t>
            </w:r>
            <w:proofErr w:type="gramStart"/>
            <w:r>
              <w:rPr>
                <w:rFonts w:ascii="Arial" w:hAnsi="Arial" w:cs="Arial"/>
              </w:rPr>
              <w:t>emotional</w:t>
            </w:r>
            <w:proofErr w:type="gramEnd"/>
            <w:r>
              <w:rPr>
                <w:rFonts w:ascii="Arial" w:hAnsi="Arial" w:cs="Arial"/>
              </w:rPr>
              <w:t xml:space="preserve"> and social well-being.  We deliver extra sessions on objectives when there is a need within the classroom.</w:t>
            </w:r>
          </w:p>
          <w:p w14:paraId="4683CC73" w14:textId="77777777" w:rsidR="00B5240A" w:rsidRDefault="00B5240A" w:rsidP="00B66B72">
            <w:pPr>
              <w:jc w:val="both"/>
              <w:rPr>
                <w:rFonts w:ascii="Arial" w:hAnsi="Arial" w:cs="Arial"/>
              </w:rPr>
            </w:pPr>
          </w:p>
          <w:p w14:paraId="6AD334D5" w14:textId="55E5AB78" w:rsidR="00C56FE6" w:rsidRPr="00FF5786" w:rsidRDefault="00C56FE6" w:rsidP="00B66B72">
            <w:pPr>
              <w:jc w:val="both"/>
              <w:rPr>
                <w:rFonts w:ascii="Arial" w:hAnsi="Arial" w:cs="Arial"/>
                <w:b/>
                <w:bCs/>
              </w:rPr>
            </w:pPr>
            <w:r w:rsidRPr="005D16CD">
              <w:rPr>
                <w:rFonts w:ascii="Arial" w:hAnsi="Arial" w:cs="Arial"/>
              </w:rPr>
              <w:t>We have access to a play therapist and mental health practitioner.  These both provide specific interventions based on a child’s need</w:t>
            </w:r>
            <w:r w:rsidR="005D16CD">
              <w:rPr>
                <w:rFonts w:ascii="Arial" w:hAnsi="Arial" w:cs="Arial"/>
              </w:rPr>
              <w:t xml:space="preserve"> regarding their social and emotional well-being.  </w:t>
            </w:r>
            <w:r w:rsidRPr="005D16CD">
              <w:rPr>
                <w:rFonts w:ascii="Arial" w:hAnsi="Arial" w:cs="Arial"/>
              </w:rPr>
              <w:t>We also</w:t>
            </w:r>
            <w:r>
              <w:rPr>
                <w:rFonts w:ascii="Arial" w:hAnsi="Arial" w:cs="Arial"/>
                <w:b/>
                <w:bCs/>
              </w:rPr>
              <w:t xml:space="preserve"> </w:t>
            </w:r>
            <w:r w:rsidRPr="005D16CD">
              <w:rPr>
                <w:rFonts w:ascii="Arial" w:hAnsi="Arial" w:cs="Arial"/>
              </w:rPr>
              <w:t xml:space="preserve">seek support from an educational psychologist and ensure recommendations are implemented and </w:t>
            </w:r>
            <w:r w:rsidR="0064349F" w:rsidRPr="005D16CD">
              <w:rPr>
                <w:rFonts w:ascii="Arial" w:hAnsi="Arial" w:cs="Arial"/>
              </w:rPr>
              <w:t>set targets are shared with the child, parent</w:t>
            </w:r>
            <w:r w:rsidR="0064349F">
              <w:rPr>
                <w:rFonts w:ascii="Arial" w:hAnsi="Arial" w:cs="Arial"/>
                <w:b/>
                <w:bCs/>
              </w:rPr>
              <w:t xml:space="preserve"> </w:t>
            </w:r>
            <w:r w:rsidR="0064349F" w:rsidRPr="005D16CD">
              <w:rPr>
                <w:rFonts w:ascii="Arial" w:hAnsi="Arial" w:cs="Arial"/>
              </w:rPr>
              <w:t xml:space="preserve">and teacher and Teaching assistant.  </w:t>
            </w:r>
            <w:r w:rsidRPr="005D16CD">
              <w:rPr>
                <w:rFonts w:ascii="Arial" w:hAnsi="Arial" w:cs="Arial"/>
              </w:rPr>
              <w:t xml:space="preserve"> </w:t>
            </w:r>
            <w:r w:rsidR="0064349F" w:rsidRPr="005D16CD">
              <w:rPr>
                <w:rFonts w:ascii="Arial" w:hAnsi="Arial" w:cs="Arial"/>
              </w:rPr>
              <w:t xml:space="preserve">We listen to the children and </w:t>
            </w:r>
            <w:r w:rsidR="005D16CD">
              <w:rPr>
                <w:rFonts w:ascii="Arial" w:hAnsi="Arial" w:cs="Arial"/>
              </w:rPr>
              <w:t xml:space="preserve">continuously </w:t>
            </w:r>
            <w:r w:rsidR="0064349F" w:rsidRPr="005D16CD">
              <w:rPr>
                <w:rFonts w:ascii="Arial" w:hAnsi="Arial" w:cs="Arial"/>
              </w:rPr>
              <w:t>adapt our practice based on th</w:t>
            </w:r>
            <w:r w:rsidR="005D16CD">
              <w:rPr>
                <w:rFonts w:ascii="Arial" w:hAnsi="Arial" w:cs="Arial"/>
              </w:rPr>
              <w:t xml:space="preserve">eir voice. We implement personalised strategies based on their targets and provide a named adult for children who require more </w:t>
            </w:r>
            <w:r w:rsidR="00A3794E">
              <w:rPr>
                <w:rFonts w:ascii="Arial" w:hAnsi="Arial" w:cs="Arial"/>
              </w:rPr>
              <w:t xml:space="preserve">support emotionally.  They are available to the child daily and as and when needed.  </w:t>
            </w:r>
            <w:r w:rsidR="00B5240A">
              <w:rPr>
                <w:rFonts w:ascii="Arial" w:hAnsi="Arial" w:cs="Arial"/>
              </w:rPr>
              <w:t>When we feel intensive or additional support is needed, we complete referrals for specialist support and act on advice provided.</w:t>
            </w:r>
          </w:p>
        </w:tc>
      </w:tr>
      <w:tr w:rsidR="00133951" w14:paraId="4E6EC2FB" w14:textId="77777777" w:rsidTr="00A53367">
        <w:trPr>
          <w:trHeight w:val="283"/>
        </w:trPr>
        <w:tc>
          <w:tcPr>
            <w:tcW w:w="13948" w:type="dxa"/>
            <w:gridSpan w:val="3"/>
          </w:tcPr>
          <w:p w14:paraId="4E7A8C8C" w14:textId="77777777" w:rsidR="00133951" w:rsidRPr="00FF5786" w:rsidRDefault="00133951" w:rsidP="00B66B72">
            <w:pPr>
              <w:jc w:val="both"/>
              <w:rPr>
                <w:rFonts w:ascii="Arial" w:hAnsi="Arial" w:cs="Arial"/>
                <w:b/>
                <w:bCs/>
              </w:rPr>
            </w:pPr>
          </w:p>
        </w:tc>
      </w:tr>
      <w:tr w:rsidR="00133951" w14:paraId="0547A340" w14:textId="77777777" w:rsidTr="00A53367">
        <w:trPr>
          <w:trHeight w:val="283"/>
        </w:trPr>
        <w:tc>
          <w:tcPr>
            <w:tcW w:w="13948" w:type="dxa"/>
            <w:gridSpan w:val="3"/>
          </w:tcPr>
          <w:p w14:paraId="42B20BBA" w14:textId="77777777" w:rsidR="0064349F" w:rsidRDefault="00133951" w:rsidP="00B66B72">
            <w:pPr>
              <w:jc w:val="both"/>
              <w:rPr>
                <w:rFonts w:ascii="Arial" w:hAnsi="Arial" w:cs="Arial"/>
                <w:b/>
                <w:bCs/>
              </w:rPr>
            </w:pPr>
            <w:r w:rsidRPr="00133951">
              <w:rPr>
                <w:rFonts w:ascii="Arial" w:hAnsi="Arial" w:cs="Arial"/>
                <w:b/>
                <w:bCs/>
              </w:rPr>
              <w:t>Sensory and/or physical needs</w:t>
            </w:r>
          </w:p>
          <w:p w14:paraId="70AB0028" w14:textId="77777777" w:rsidR="00A3794E" w:rsidRDefault="00A3794E" w:rsidP="00B66B72">
            <w:pPr>
              <w:jc w:val="both"/>
              <w:rPr>
                <w:rFonts w:ascii="Arial" w:hAnsi="Arial" w:cs="Arial"/>
                <w:b/>
                <w:bCs/>
              </w:rPr>
            </w:pPr>
          </w:p>
          <w:p w14:paraId="1F7C7956" w14:textId="4AB63691" w:rsidR="00A3794E" w:rsidRPr="00FF5786" w:rsidRDefault="00A3794E" w:rsidP="00B66B72">
            <w:pPr>
              <w:jc w:val="both"/>
              <w:rPr>
                <w:rFonts w:ascii="Arial" w:hAnsi="Arial" w:cs="Arial"/>
                <w:b/>
                <w:bCs/>
              </w:rPr>
            </w:pPr>
            <w:r w:rsidRPr="00A3794E">
              <w:rPr>
                <w:rFonts w:ascii="Arial" w:hAnsi="Arial" w:cs="Arial"/>
              </w:rPr>
              <w:t>At Burtonwood</w:t>
            </w:r>
            <w:r>
              <w:rPr>
                <w:rFonts w:ascii="Arial" w:hAnsi="Arial" w:cs="Arial"/>
                <w:b/>
                <w:bCs/>
              </w:rPr>
              <w:t xml:space="preserve">, </w:t>
            </w:r>
            <w:r w:rsidRPr="00A3794E">
              <w:rPr>
                <w:rFonts w:ascii="Arial" w:hAnsi="Arial" w:cs="Arial"/>
              </w:rPr>
              <w:t>we access</w:t>
            </w:r>
            <w:r>
              <w:rPr>
                <w:rFonts w:ascii="Arial" w:hAnsi="Arial" w:cs="Arial"/>
                <w:b/>
                <w:bCs/>
              </w:rPr>
              <w:t xml:space="preserve"> </w:t>
            </w:r>
            <w:r w:rsidRPr="00A3794E">
              <w:rPr>
                <w:rFonts w:ascii="Arial" w:hAnsi="Arial" w:cs="Arial"/>
              </w:rPr>
              <w:t>specialist support</w:t>
            </w:r>
            <w:r>
              <w:rPr>
                <w:rFonts w:ascii="Arial" w:hAnsi="Arial" w:cs="Arial"/>
                <w:b/>
                <w:bCs/>
              </w:rPr>
              <w:t xml:space="preserve"> </w:t>
            </w:r>
            <w:r w:rsidRPr="00A3794E">
              <w:rPr>
                <w:rFonts w:ascii="Arial" w:hAnsi="Arial" w:cs="Arial"/>
              </w:rPr>
              <w:t>as needed</w:t>
            </w:r>
            <w:r>
              <w:rPr>
                <w:rFonts w:ascii="Arial" w:hAnsi="Arial" w:cs="Arial"/>
              </w:rPr>
              <w:t xml:space="preserve"> based on the identified sensory and/or physical need</w:t>
            </w:r>
            <w:r w:rsidRPr="00A3794E">
              <w:rPr>
                <w:rFonts w:ascii="Arial" w:hAnsi="Arial" w:cs="Arial"/>
              </w:rPr>
              <w:t xml:space="preserve"> and apply</w:t>
            </w:r>
            <w:r>
              <w:rPr>
                <w:rFonts w:ascii="Arial" w:hAnsi="Arial" w:cs="Arial"/>
                <w:b/>
                <w:bCs/>
              </w:rPr>
              <w:t xml:space="preserve"> </w:t>
            </w:r>
            <w:r w:rsidRPr="00A3794E">
              <w:rPr>
                <w:rFonts w:ascii="Arial" w:hAnsi="Arial" w:cs="Arial"/>
              </w:rPr>
              <w:t>recommendations</w:t>
            </w:r>
            <w:r>
              <w:rPr>
                <w:rFonts w:ascii="Arial" w:hAnsi="Arial" w:cs="Arial"/>
              </w:rPr>
              <w:t>.  Our school has ramps and</w:t>
            </w:r>
            <w:r w:rsidR="00507319">
              <w:rPr>
                <w:rFonts w:ascii="Arial" w:hAnsi="Arial" w:cs="Arial"/>
              </w:rPr>
              <w:t xml:space="preserve"> most classroom are accessible without a step.  The school is constantly risk assessed and changes occur based on needs. </w:t>
            </w:r>
          </w:p>
        </w:tc>
      </w:tr>
      <w:tr w:rsidR="00133951" w14:paraId="3CC9E394" w14:textId="77777777" w:rsidTr="00A53367">
        <w:trPr>
          <w:trHeight w:val="283"/>
        </w:trPr>
        <w:tc>
          <w:tcPr>
            <w:tcW w:w="13948" w:type="dxa"/>
            <w:gridSpan w:val="3"/>
          </w:tcPr>
          <w:p w14:paraId="6C02A6E7" w14:textId="77777777" w:rsidR="00133951" w:rsidRPr="00FF5786" w:rsidRDefault="00133951" w:rsidP="00B66B72">
            <w:pPr>
              <w:jc w:val="both"/>
              <w:rPr>
                <w:rFonts w:ascii="Arial" w:hAnsi="Arial" w:cs="Arial"/>
                <w:b/>
                <w:bCs/>
              </w:rPr>
            </w:pPr>
          </w:p>
        </w:tc>
      </w:tr>
      <w:tr w:rsidR="00FF5786" w14:paraId="6AF6FE34" w14:textId="77777777" w:rsidTr="00A53367">
        <w:trPr>
          <w:trHeight w:val="567"/>
        </w:trPr>
        <w:tc>
          <w:tcPr>
            <w:tcW w:w="13948" w:type="dxa"/>
            <w:gridSpan w:val="3"/>
          </w:tcPr>
          <w:p w14:paraId="761501DA" w14:textId="77777777" w:rsidR="00FF5786" w:rsidRDefault="00FF5786" w:rsidP="00B66B72">
            <w:pPr>
              <w:jc w:val="both"/>
              <w:rPr>
                <w:rFonts w:ascii="Arial" w:hAnsi="Arial" w:cs="Arial"/>
                <w:b/>
                <w:bCs/>
              </w:rPr>
            </w:pPr>
          </w:p>
          <w:p w14:paraId="001B9CF5" w14:textId="77777777" w:rsidR="003E0B9A" w:rsidRDefault="003E0B9A" w:rsidP="005F3285">
            <w:pPr>
              <w:tabs>
                <w:tab w:val="left" w:pos="2964"/>
              </w:tabs>
              <w:rPr>
                <w:rFonts w:ascii="Arial" w:hAnsi="Arial" w:cs="Arial"/>
              </w:rPr>
            </w:pPr>
          </w:p>
          <w:p w14:paraId="65AE4E19" w14:textId="58DF0DA7" w:rsidR="00AA3187" w:rsidRPr="005F3285" w:rsidRDefault="00AA3187" w:rsidP="005F3285">
            <w:pPr>
              <w:tabs>
                <w:tab w:val="left" w:pos="2964"/>
              </w:tabs>
              <w:rPr>
                <w:rFonts w:ascii="Arial" w:hAnsi="Arial" w:cs="Arial"/>
              </w:rPr>
            </w:pPr>
            <w:r>
              <w:rPr>
                <w:rFonts w:ascii="Arial" w:hAnsi="Arial" w:cs="Arial"/>
              </w:rPr>
              <w:tab/>
            </w:r>
          </w:p>
        </w:tc>
      </w:tr>
      <w:tr w:rsidR="00FF5786" w14:paraId="495EBA15" w14:textId="77777777" w:rsidTr="00A53367">
        <w:trPr>
          <w:trHeight w:val="283"/>
        </w:trPr>
        <w:tc>
          <w:tcPr>
            <w:tcW w:w="13948" w:type="dxa"/>
            <w:gridSpan w:val="3"/>
          </w:tcPr>
          <w:p w14:paraId="4DEAF250" w14:textId="77777777" w:rsidR="00FF5786" w:rsidRPr="00DD10B2" w:rsidRDefault="00FF5786" w:rsidP="00B66B72">
            <w:pPr>
              <w:jc w:val="both"/>
              <w:rPr>
                <w:rFonts w:ascii="Arial" w:hAnsi="Arial" w:cs="Arial"/>
              </w:rPr>
            </w:pPr>
          </w:p>
        </w:tc>
      </w:tr>
      <w:tr w:rsidR="00FF5786" w14:paraId="6F01E27F" w14:textId="77777777" w:rsidTr="00D7407C">
        <w:trPr>
          <w:trHeight w:val="426"/>
        </w:trPr>
        <w:tc>
          <w:tcPr>
            <w:tcW w:w="13948" w:type="dxa"/>
            <w:gridSpan w:val="3"/>
          </w:tcPr>
          <w:p w14:paraId="3328A9E0" w14:textId="77777777" w:rsidR="00D7407C" w:rsidRDefault="00D7407C" w:rsidP="008C6792">
            <w:pPr>
              <w:spacing w:before="240"/>
              <w:jc w:val="both"/>
              <w:rPr>
                <w:rFonts w:ascii="Arial" w:hAnsi="Arial" w:cs="Arial"/>
                <w:b/>
                <w:bCs/>
                <w:sz w:val="32"/>
                <w:szCs w:val="32"/>
              </w:rPr>
            </w:pPr>
            <w:bookmarkStart w:id="2" w:name="Keystaffandexpertise"/>
            <w:bookmarkEnd w:id="2"/>
          </w:p>
          <w:p w14:paraId="14006A7C" w14:textId="583638AA" w:rsidR="00FF5786" w:rsidRPr="008C6792" w:rsidRDefault="00FF5786" w:rsidP="008C6792">
            <w:pPr>
              <w:spacing w:before="240"/>
              <w:jc w:val="both"/>
              <w:rPr>
                <w:rFonts w:ascii="Arial" w:hAnsi="Arial" w:cs="Arial"/>
                <w:b/>
                <w:bCs/>
              </w:rPr>
            </w:pPr>
            <w:r w:rsidRPr="008C6792">
              <w:rPr>
                <w:rFonts w:ascii="Arial" w:hAnsi="Arial" w:cs="Arial"/>
                <w:b/>
                <w:bCs/>
                <w:sz w:val="32"/>
                <w:szCs w:val="32"/>
              </w:rPr>
              <w:lastRenderedPageBreak/>
              <w:t>Key staff and expertise</w:t>
            </w:r>
          </w:p>
        </w:tc>
      </w:tr>
      <w:tr w:rsidR="00FF5786" w14:paraId="13946908" w14:textId="77777777" w:rsidTr="00A53367">
        <w:trPr>
          <w:trHeight w:val="283"/>
        </w:trPr>
        <w:tc>
          <w:tcPr>
            <w:tcW w:w="13948" w:type="dxa"/>
            <w:gridSpan w:val="3"/>
          </w:tcPr>
          <w:p w14:paraId="62D80067" w14:textId="77777777" w:rsidR="00FF5786" w:rsidRPr="00DD10B2" w:rsidRDefault="00FF5786" w:rsidP="00B66B72">
            <w:pPr>
              <w:jc w:val="both"/>
              <w:rPr>
                <w:rFonts w:ascii="Arial" w:hAnsi="Arial" w:cs="Arial"/>
              </w:rPr>
            </w:pPr>
          </w:p>
        </w:tc>
      </w:tr>
      <w:tr w:rsidR="00FF5786" w14:paraId="368D0043" w14:textId="77777777" w:rsidTr="00A53367">
        <w:trPr>
          <w:trHeight w:val="283"/>
        </w:trPr>
        <w:tc>
          <w:tcPr>
            <w:tcW w:w="13948" w:type="dxa"/>
            <w:gridSpan w:val="3"/>
            <w:tcBorders>
              <w:bottom w:val="single" w:sz="2" w:space="0" w:color="041E42"/>
            </w:tcBorders>
          </w:tcPr>
          <w:p w14:paraId="7F2B2DE7" w14:textId="77777777" w:rsidR="00FF5786" w:rsidRPr="00DD10B2" w:rsidRDefault="00FF5786" w:rsidP="00B66B72">
            <w:pPr>
              <w:jc w:val="both"/>
              <w:rPr>
                <w:rFonts w:ascii="Arial" w:hAnsi="Arial" w:cs="Arial"/>
              </w:rPr>
            </w:pPr>
          </w:p>
        </w:tc>
      </w:tr>
      <w:tr w:rsidR="00FF5786" w14:paraId="1AD02CB9"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682A7B39" w14:textId="4AF7629A" w:rsidR="00FF5786" w:rsidRPr="00FF5786" w:rsidRDefault="00FF5786" w:rsidP="00B66B72">
            <w:pPr>
              <w:jc w:val="center"/>
              <w:rPr>
                <w:rFonts w:ascii="Arial" w:hAnsi="Arial" w:cs="Arial"/>
                <w:b/>
                <w:bCs/>
                <w:color w:val="FFFFFF" w:themeColor="background1"/>
              </w:rPr>
            </w:pPr>
            <w:r w:rsidRPr="00FF5786">
              <w:rPr>
                <w:rFonts w:ascii="Arial" w:hAnsi="Arial" w:cs="Arial"/>
                <w:b/>
                <w:bCs/>
                <w:color w:val="FFFFFF" w:themeColor="background1"/>
              </w:rPr>
              <w:t>Name of staff member</w:t>
            </w:r>
          </w:p>
        </w:tc>
        <w:tc>
          <w:tcPr>
            <w:tcW w:w="4649"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40C63AA9" w14:textId="7351CCA1" w:rsidR="00FF5786" w:rsidRPr="00FF5786" w:rsidRDefault="00FF5786" w:rsidP="00B66B72">
            <w:pPr>
              <w:jc w:val="center"/>
              <w:rPr>
                <w:rFonts w:ascii="Arial" w:hAnsi="Arial" w:cs="Arial"/>
                <w:b/>
                <w:bCs/>
                <w:color w:val="FFFFFF" w:themeColor="background1"/>
              </w:rPr>
            </w:pPr>
            <w:r w:rsidRPr="00FF5786">
              <w:rPr>
                <w:rFonts w:ascii="Arial" w:hAnsi="Arial" w:cs="Arial"/>
                <w:b/>
                <w:bCs/>
                <w:color w:val="FFFFFF" w:themeColor="background1"/>
              </w:rPr>
              <w:t>Area of expertise</w:t>
            </w:r>
          </w:p>
        </w:tc>
        <w:tc>
          <w:tcPr>
            <w:tcW w:w="4650"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0FC53007" w14:textId="31E5A497" w:rsidR="00FF5786" w:rsidRPr="00FF5786" w:rsidRDefault="00FF5786" w:rsidP="00B66B72">
            <w:pPr>
              <w:jc w:val="center"/>
              <w:rPr>
                <w:rFonts w:ascii="Arial" w:hAnsi="Arial" w:cs="Arial"/>
                <w:b/>
                <w:bCs/>
                <w:color w:val="FFFFFF" w:themeColor="background1"/>
              </w:rPr>
            </w:pPr>
            <w:r w:rsidRPr="00FF5786">
              <w:rPr>
                <w:rFonts w:ascii="Arial" w:hAnsi="Arial" w:cs="Arial"/>
                <w:b/>
                <w:bCs/>
                <w:color w:val="FFFFFF" w:themeColor="background1"/>
              </w:rPr>
              <w:t>Level of qualification (</w:t>
            </w:r>
            <w:proofErr w:type="gramStart"/>
            <w:r w:rsidRPr="00FF5786">
              <w:rPr>
                <w:rFonts w:ascii="Arial" w:hAnsi="Arial" w:cs="Arial"/>
                <w:b/>
                <w:bCs/>
                <w:color w:val="FFFFFF" w:themeColor="background1"/>
              </w:rPr>
              <w:t>e.g.</w:t>
            </w:r>
            <w:proofErr w:type="gramEnd"/>
            <w:r w:rsidRPr="00FF5786">
              <w:rPr>
                <w:rFonts w:ascii="Arial" w:hAnsi="Arial" w:cs="Arial"/>
                <w:b/>
                <w:bCs/>
                <w:color w:val="FFFFFF" w:themeColor="background1"/>
              </w:rPr>
              <w:t xml:space="preserve"> BA (Hons), MA)</w:t>
            </w:r>
          </w:p>
        </w:tc>
      </w:tr>
      <w:tr w:rsidR="00FF5786" w14:paraId="34A3F033"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1F18818C" w14:textId="77CCF481" w:rsidR="00FF5786" w:rsidRPr="00DD10B2" w:rsidRDefault="00507319" w:rsidP="00B66B72">
            <w:pPr>
              <w:jc w:val="both"/>
              <w:rPr>
                <w:rFonts w:ascii="Arial" w:hAnsi="Arial" w:cs="Arial"/>
              </w:rPr>
            </w:pPr>
            <w:r>
              <w:rPr>
                <w:rFonts w:ascii="Arial" w:hAnsi="Arial" w:cs="Arial"/>
              </w:rPr>
              <w:t>Joanne Hughes</w:t>
            </w:r>
          </w:p>
        </w:tc>
        <w:tc>
          <w:tcPr>
            <w:tcW w:w="4649" w:type="dxa"/>
            <w:tcBorders>
              <w:top w:val="single" w:sz="2" w:space="0" w:color="041E42"/>
              <w:left w:val="single" w:sz="2" w:space="0" w:color="041E42"/>
              <w:bottom w:val="single" w:sz="2" w:space="0" w:color="041E42"/>
              <w:right w:val="single" w:sz="2" w:space="0" w:color="041E42"/>
            </w:tcBorders>
          </w:tcPr>
          <w:p w14:paraId="3A8A9EFE" w14:textId="77777777" w:rsidR="00FF5786" w:rsidRDefault="00E579B4" w:rsidP="00B66B72">
            <w:pPr>
              <w:jc w:val="both"/>
              <w:rPr>
                <w:rFonts w:ascii="Arial" w:hAnsi="Arial" w:cs="Arial"/>
              </w:rPr>
            </w:pPr>
            <w:proofErr w:type="spellStart"/>
            <w:r>
              <w:rPr>
                <w:rFonts w:ascii="Arial" w:hAnsi="Arial" w:cs="Arial"/>
              </w:rPr>
              <w:t>SENDco</w:t>
            </w:r>
            <w:proofErr w:type="spellEnd"/>
            <w:r>
              <w:rPr>
                <w:rFonts w:ascii="Arial" w:hAnsi="Arial" w:cs="Arial"/>
              </w:rPr>
              <w:t xml:space="preserve"> </w:t>
            </w:r>
          </w:p>
          <w:p w14:paraId="0A2E95C1" w14:textId="2038B529" w:rsidR="00E579B4" w:rsidRPr="00DD10B2" w:rsidRDefault="00E579B4" w:rsidP="00B66B72">
            <w:pPr>
              <w:jc w:val="both"/>
              <w:rPr>
                <w:rFonts w:ascii="Arial" w:hAnsi="Arial" w:cs="Arial"/>
              </w:rPr>
            </w:pPr>
          </w:p>
        </w:tc>
        <w:tc>
          <w:tcPr>
            <w:tcW w:w="4650" w:type="dxa"/>
            <w:tcBorders>
              <w:top w:val="single" w:sz="2" w:space="0" w:color="041E42"/>
              <w:left w:val="single" w:sz="2" w:space="0" w:color="041E42"/>
              <w:bottom w:val="single" w:sz="2" w:space="0" w:color="041E42"/>
              <w:right w:val="single" w:sz="2" w:space="0" w:color="041E42"/>
            </w:tcBorders>
          </w:tcPr>
          <w:p w14:paraId="65F7B8B8" w14:textId="77777777" w:rsidR="00FF5786" w:rsidRDefault="00E579B4" w:rsidP="00B66B72">
            <w:pPr>
              <w:jc w:val="both"/>
              <w:rPr>
                <w:rFonts w:ascii="Arial" w:hAnsi="Arial" w:cs="Arial"/>
              </w:rPr>
            </w:pPr>
            <w:proofErr w:type="spellStart"/>
            <w:r>
              <w:rPr>
                <w:rFonts w:ascii="Arial" w:hAnsi="Arial" w:cs="Arial"/>
              </w:rPr>
              <w:t>SENDco</w:t>
            </w:r>
            <w:proofErr w:type="spellEnd"/>
            <w:r>
              <w:rPr>
                <w:rFonts w:ascii="Arial" w:hAnsi="Arial" w:cs="Arial"/>
              </w:rPr>
              <w:t xml:space="preserve"> Award</w:t>
            </w:r>
          </w:p>
          <w:p w14:paraId="2DFA78D2" w14:textId="77777777" w:rsidR="00E579B4" w:rsidRDefault="00E579B4" w:rsidP="00B66B72">
            <w:pPr>
              <w:jc w:val="both"/>
              <w:rPr>
                <w:rFonts w:ascii="Arial" w:hAnsi="Arial" w:cs="Arial"/>
              </w:rPr>
            </w:pPr>
            <w:r>
              <w:rPr>
                <w:rFonts w:ascii="Arial" w:hAnsi="Arial" w:cs="Arial"/>
              </w:rPr>
              <w:t>Masters</w:t>
            </w:r>
          </w:p>
          <w:p w14:paraId="3833C1F0" w14:textId="6FA58DA9" w:rsidR="00507319" w:rsidRPr="00DD10B2" w:rsidRDefault="00507319" w:rsidP="00B66B72">
            <w:pPr>
              <w:jc w:val="both"/>
              <w:rPr>
                <w:rFonts w:ascii="Arial" w:hAnsi="Arial" w:cs="Arial"/>
              </w:rPr>
            </w:pPr>
          </w:p>
        </w:tc>
      </w:tr>
      <w:tr w:rsidR="00FF5786" w14:paraId="651D73C0"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3B86D91D" w14:textId="72EA8C65" w:rsidR="00FF5786" w:rsidRPr="00DD10B2" w:rsidRDefault="00E579B4" w:rsidP="00B66B72">
            <w:pPr>
              <w:jc w:val="both"/>
              <w:rPr>
                <w:rFonts w:ascii="Arial" w:hAnsi="Arial" w:cs="Arial"/>
              </w:rPr>
            </w:pPr>
            <w:r>
              <w:rPr>
                <w:rFonts w:ascii="Arial" w:hAnsi="Arial" w:cs="Arial"/>
              </w:rPr>
              <w:t>Sarah Ignatius</w:t>
            </w:r>
          </w:p>
        </w:tc>
        <w:tc>
          <w:tcPr>
            <w:tcW w:w="4649" w:type="dxa"/>
            <w:tcBorders>
              <w:top w:val="single" w:sz="2" w:space="0" w:color="041E42"/>
              <w:left w:val="single" w:sz="2" w:space="0" w:color="041E42"/>
              <w:bottom w:val="single" w:sz="2" w:space="0" w:color="041E42"/>
              <w:right w:val="single" w:sz="2" w:space="0" w:color="041E42"/>
            </w:tcBorders>
          </w:tcPr>
          <w:p w14:paraId="3F4409C6" w14:textId="40201F39" w:rsidR="00FF5786" w:rsidRPr="00DD10B2" w:rsidRDefault="00E579B4" w:rsidP="00B66B72">
            <w:pPr>
              <w:jc w:val="both"/>
              <w:rPr>
                <w:rFonts w:ascii="Arial" w:hAnsi="Arial" w:cs="Arial"/>
              </w:rPr>
            </w:pPr>
            <w:r>
              <w:rPr>
                <w:rFonts w:ascii="Arial" w:hAnsi="Arial" w:cs="Arial"/>
              </w:rPr>
              <w:t>Deputy Headteacher</w:t>
            </w:r>
          </w:p>
        </w:tc>
        <w:tc>
          <w:tcPr>
            <w:tcW w:w="4650" w:type="dxa"/>
            <w:tcBorders>
              <w:top w:val="single" w:sz="2" w:space="0" w:color="041E42"/>
              <w:left w:val="single" w:sz="2" w:space="0" w:color="041E42"/>
              <w:bottom w:val="single" w:sz="2" w:space="0" w:color="041E42"/>
              <w:right w:val="single" w:sz="2" w:space="0" w:color="041E42"/>
            </w:tcBorders>
          </w:tcPr>
          <w:p w14:paraId="05ABB36E" w14:textId="77777777" w:rsidR="003E0B9A" w:rsidRDefault="003E0B9A" w:rsidP="00B66B72">
            <w:pPr>
              <w:jc w:val="both"/>
              <w:rPr>
                <w:rFonts w:ascii="Arial" w:hAnsi="Arial" w:cs="Arial"/>
              </w:rPr>
            </w:pPr>
            <w:r>
              <w:rPr>
                <w:rFonts w:ascii="Arial" w:hAnsi="Arial" w:cs="Arial"/>
              </w:rPr>
              <w:t>Ba Hons</w:t>
            </w:r>
          </w:p>
          <w:p w14:paraId="3037BB69" w14:textId="25012CF8" w:rsidR="00E579B4" w:rsidRPr="00DD10B2" w:rsidRDefault="003E0B9A" w:rsidP="00B66B72">
            <w:pPr>
              <w:jc w:val="both"/>
              <w:rPr>
                <w:rFonts w:ascii="Arial" w:hAnsi="Arial" w:cs="Arial"/>
              </w:rPr>
            </w:pPr>
            <w:r>
              <w:rPr>
                <w:rFonts w:ascii="Arial" w:hAnsi="Arial" w:cs="Arial"/>
              </w:rPr>
              <w:t>PGCE</w:t>
            </w:r>
            <w:r w:rsidR="00E579B4">
              <w:rPr>
                <w:rFonts w:ascii="Arial" w:hAnsi="Arial" w:cs="Arial"/>
              </w:rPr>
              <w:t xml:space="preserve"> </w:t>
            </w:r>
          </w:p>
        </w:tc>
      </w:tr>
      <w:tr w:rsidR="00FF5786" w14:paraId="2B507DD7"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56EDC590" w14:textId="70833E6B" w:rsidR="00FF5786" w:rsidRPr="00DD10B2" w:rsidRDefault="00507319" w:rsidP="00B66B72">
            <w:pPr>
              <w:jc w:val="both"/>
              <w:rPr>
                <w:rFonts w:ascii="Arial" w:hAnsi="Arial" w:cs="Arial"/>
              </w:rPr>
            </w:pPr>
            <w:r>
              <w:rPr>
                <w:rFonts w:ascii="Arial" w:hAnsi="Arial" w:cs="Arial"/>
              </w:rPr>
              <w:t>Lindsey Jones</w:t>
            </w:r>
          </w:p>
        </w:tc>
        <w:tc>
          <w:tcPr>
            <w:tcW w:w="4649" w:type="dxa"/>
            <w:tcBorders>
              <w:top w:val="single" w:sz="2" w:space="0" w:color="041E42"/>
              <w:left w:val="single" w:sz="2" w:space="0" w:color="041E42"/>
              <w:bottom w:val="single" w:sz="2" w:space="0" w:color="041E42"/>
              <w:right w:val="single" w:sz="2" w:space="0" w:color="041E42"/>
            </w:tcBorders>
          </w:tcPr>
          <w:p w14:paraId="7AC105D1" w14:textId="121D3BC6" w:rsidR="00FF5786" w:rsidRPr="00DD10B2" w:rsidRDefault="00507319" w:rsidP="00B66B72">
            <w:pPr>
              <w:jc w:val="both"/>
              <w:rPr>
                <w:rFonts w:ascii="Arial" w:hAnsi="Arial" w:cs="Arial"/>
              </w:rPr>
            </w:pPr>
            <w:r>
              <w:rPr>
                <w:rFonts w:ascii="Arial" w:hAnsi="Arial" w:cs="Arial"/>
              </w:rPr>
              <w:t>Academic tutor</w:t>
            </w:r>
          </w:p>
        </w:tc>
        <w:tc>
          <w:tcPr>
            <w:tcW w:w="4650" w:type="dxa"/>
            <w:tcBorders>
              <w:top w:val="single" w:sz="2" w:space="0" w:color="041E42"/>
              <w:left w:val="single" w:sz="2" w:space="0" w:color="041E42"/>
              <w:bottom w:val="single" w:sz="2" w:space="0" w:color="041E42"/>
              <w:right w:val="single" w:sz="2" w:space="0" w:color="041E42"/>
            </w:tcBorders>
          </w:tcPr>
          <w:p w14:paraId="5A092154" w14:textId="7816B241" w:rsidR="00FF5786" w:rsidRPr="00DD10B2" w:rsidRDefault="00507319" w:rsidP="00B66B72">
            <w:pPr>
              <w:jc w:val="both"/>
              <w:rPr>
                <w:rFonts w:ascii="Arial" w:hAnsi="Arial" w:cs="Arial"/>
              </w:rPr>
            </w:pPr>
            <w:r>
              <w:rPr>
                <w:rFonts w:ascii="Arial" w:hAnsi="Arial" w:cs="Arial"/>
              </w:rPr>
              <w:t>Ba Hons</w:t>
            </w:r>
          </w:p>
        </w:tc>
      </w:tr>
      <w:tr w:rsidR="00507319" w14:paraId="6F514B55"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7B3991A8" w14:textId="41F38F3B" w:rsidR="00507319" w:rsidRDefault="00C66880" w:rsidP="00B66B72">
            <w:pPr>
              <w:jc w:val="both"/>
              <w:rPr>
                <w:rFonts w:ascii="Arial" w:hAnsi="Arial" w:cs="Arial"/>
              </w:rPr>
            </w:pPr>
            <w:r>
              <w:rPr>
                <w:rFonts w:ascii="Arial" w:hAnsi="Arial" w:cs="Arial"/>
              </w:rPr>
              <w:t>Mary-Rose Noble</w:t>
            </w:r>
          </w:p>
        </w:tc>
        <w:tc>
          <w:tcPr>
            <w:tcW w:w="4649" w:type="dxa"/>
            <w:tcBorders>
              <w:top w:val="single" w:sz="2" w:space="0" w:color="041E42"/>
              <w:left w:val="single" w:sz="2" w:space="0" w:color="041E42"/>
              <w:bottom w:val="single" w:sz="2" w:space="0" w:color="041E42"/>
              <w:right w:val="single" w:sz="2" w:space="0" w:color="041E42"/>
            </w:tcBorders>
          </w:tcPr>
          <w:p w14:paraId="6A95D7C2" w14:textId="5BA7C81D" w:rsidR="00507319" w:rsidRDefault="00C66880" w:rsidP="00B66B72">
            <w:pPr>
              <w:jc w:val="both"/>
              <w:rPr>
                <w:rFonts w:ascii="Arial" w:hAnsi="Arial" w:cs="Arial"/>
              </w:rPr>
            </w:pPr>
            <w:r>
              <w:rPr>
                <w:rFonts w:ascii="Arial" w:hAnsi="Arial" w:cs="Arial"/>
              </w:rPr>
              <w:t>SEND Governor</w:t>
            </w:r>
          </w:p>
        </w:tc>
        <w:tc>
          <w:tcPr>
            <w:tcW w:w="4650" w:type="dxa"/>
            <w:tcBorders>
              <w:top w:val="single" w:sz="2" w:space="0" w:color="041E42"/>
              <w:left w:val="single" w:sz="2" w:space="0" w:color="041E42"/>
              <w:bottom w:val="single" w:sz="2" w:space="0" w:color="041E42"/>
              <w:right w:val="single" w:sz="2" w:space="0" w:color="041E42"/>
            </w:tcBorders>
          </w:tcPr>
          <w:p w14:paraId="118325E4" w14:textId="77777777" w:rsidR="00507319" w:rsidRDefault="00507319" w:rsidP="00B66B72">
            <w:pPr>
              <w:jc w:val="both"/>
              <w:rPr>
                <w:rFonts w:ascii="Arial" w:hAnsi="Arial" w:cs="Arial"/>
              </w:rPr>
            </w:pPr>
          </w:p>
        </w:tc>
      </w:tr>
      <w:tr w:rsidR="00FF5786" w14:paraId="7B4695B1" w14:textId="77777777" w:rsidTr="00A53367">
        <w:tc>
          <w:tcPr>
            <w:tcW w:w="13948" w:type="dxa"/>
            <w:gridSpan w:val="3"/>
            <w:tcBorders>
              <w:top w:val="single" w:sz="2" w:space="0" w:color="041E42"/>
            </w:tcBorders>
          </w:tcPr>
          <w:p w14:paraId="59A3C843" w14:textId="77777777" w:rsidR="00FF5786" w:rsidRPr="00DD10B2" w:rsidRDefault="00FF5786" w:rsidP="00B66B72">
            <w:pPr>
              <w:jc w:val="both"/>
              <w:rPr>
                <w:rFonts w:ascii="Arial" w:hAnsi="Arial" w:cs="Arial"/>
              </w:rPr>
            </w:pPr>
          </w:p>
        </w:tc>
      </w:tr>
      <w:tr w:rsidR="00FF5786" w14:paraId="3628EB52" w14:textId="77777777" w:rsidTr="00A53367">
        <w:trPr>
          <w:trHeight w:val="283"/>
        </w:trPr>
        <w:tc>
          <w:tcPr>
            <w:tcW w:w="13948" w:type="dxa"/>
            <w:gridSpan w:val="3"/>
          </w:tcPr>
          <w:p w14:paraId="196E43BA" w14:textId="175D37A6" w:rsidR="00FF5786" w:rsidRPr="00DD10B2" w:rsidRDefault="00FF5786" w:rsidP="00B66B72">
            <w:pPr>
              <w:jc w:val="both"/>
              <w:rPr>
                <w:rFonts w:ascii="Arial" w:hAnsi="Arial" w:cs="Arial"/>
              </w:rPr>
            </w:pPr>
            <w:r w:rsidRPr="00FF5786">
              <w:rPr>
                <w:rFonts w:ascii="Arial" w:hAnsi="Arial" w:cs="Arial"/>
                <w:b/>
                <w:bCs/>
              </w:rPr>
              <w:t>The SENCO</w:t>
            </w:r>
          </w:p>
        </w:tc>
      </w:tr>
      <w:tr w:rsidR="003B059B" w14:paraId="598F903B" w14:textId="77777777" w:rsidTr="00A53367">
        <w:trPr>
          <w:trHeight w:val="283"/>
        </w:trPr>
        <w:tc>
          <w:tcPr>
            <w:tcW w:w="13948" w:type="dxa"/>
            <w:gridSpan w:val="3"/>
          </w:tcPr>
          <w:p w14:paraId="0898660C" w14:textId="77777777" w:rsidR="003B059B" w:rsidRPr="00DD10B2" w:rsidRDefault="003B059B" w:rsidP="00B66B72">
            <w:pPr>
              <w:jc w:val="both"/>
              <w:rPr>
                <w:rFonts w:ascii="Arial" w:hAnsi="Arial" w:cs="Arial"/>
              </w:rPr>
            </w:pPr>
          </w:p>
        </w:tc>
      </w:tr>
      <w:tr w:rsidR="00FF5786" w14:paraId="1C5E9F26" w14:textId="77777777" w:rsidTr="00A53367">
        <w:trPr>
          <w:trHeight w:val="283"/>
        </w:trPr>
        <w:tc>
          <w:tcPr>
            <w:tcW w:w="13948" w:type="dxa"/>
            <w:gridSpan w:val="3"/>
          </w:tcPr>
          <w:p w14:paraId="1A6E812F" w14:textId="7E417BDA" w:rsidR="00FF5786" w:rsidRPr="00FF5786" w:rsidRDefault="00FF5786" w:rsidP="00B66B72">
            <w:pPr>
              <w:jc w:val="both"/>
              <w:rPr>
                <w:rFonts w:ascii="Arial" w:hAnsi="Arial" w:cs="Arial"/>
                <w:b/>
                <w:bCs/>
                <w:color w:val="347186"/>
              </w:rPr>
            </w:pPr>
            <w:r w:rsidRPr="008C6792">
              <w:rPr>
                <w:rFonts w:ascii="Arial" w:hAnsi="Arial" w:cs="Arial"/>
                <w:b/>
                <w:bCs/>
                <w:shd w:val="clear" w:color="auto" w:fill="ECECEC"/>
              </w:rPr>
              <w:t>[Compulsory for mainstream schools and maintained nurseries only.</w:t>
            </w:r>
            <w:r w:rsidR="008C6792">
              <w:rPr>
                <w:rFonts w:ascii="Arial" w:hAnsi="Arial" w:cs="Arial"/>
                <w:b/>
                <w:bCs/>
              </w:rPr>
              <w:t>]</w:t>
            </w:r>
          </w:p>
        </w:tc>
      </w:tr>
      <w:tr w:rsidR="003B059B" w14:paraId="581106DA" w14:textId="77777777" w:rsidTr="00A53367">
        <w:trPr>
          <w:trHeight w:val="283"/>
        </w:trPr>
        <w:tc>
          <w:tcPr>
            <w:tcW w:w="13948" w:type="dxa"/>
            <w:gridSpan w:val="3"/>
            <w:tcBorders>
              <w:bottom w:val="single" w:sz="2" w:space="0" w:color="041E42"/>
            </w:tcBorders>
          </w:tcPr>
          <w:p w14:paraId="012A8A87" w14:textId="77777777" w:rsidR="003B059B" w:rsidRPr="00DD10B2" w:rsidRDefault="003B059B" w:rsidP="00B66B72">
            <w:pPr>
              <w:jc w:val="both"/>
              <w:rPr>
                <w:rFonts w:ascii="Arial" w:hAnsi="Arial" w:cs="Arial"/>
              </w:rPr>
            </w:pPr>
          </w:p>
        </w:tc>
      </w:tr>
      <w:tr w:rsidR="00FF5786" w14:paraId="59276CEB"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401110F4" w14:textId="51E803C1" w:rsidR="00FF5786" w:rsidRPr="003B059B" w:rsidRDefault="003B059B" w:rsidP="00B66B72">
            <w:pPr>
              <w:jc w:val="center"/>
              <w:rPr>
                <w:rFonts w:ascii="Arial" w:hAnsi="Arial" w:cs="Arial"/>
                <w:b/>
                <w:bCs/>
                <w:color w:val="FFFFFF" w:themeColor="background1"/>
              </w:rPr>
            </w:pPr>
            <w:r w:rsidRPr="003B059B">
              <w:rPr>
                <w:rFonts w:ascii="Arial" w:hAnsi="Arial" w:cs="Arial"/>
                <w:b/>
                <w:bCs/>
                <w:color w:val="FFFFFF" w:themeColor="background1"/>
              </w:rPr>
              <w:t>Name of SENCO</w:t>
            </w:r>
          </w:p>
        </w:tc>
        <w:tc>
          <w:tcPr>
            <w:tcW w:w="4649"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69C42439" w14:textId="031EB7CF" w:rsidR="00FF5786" w:rsidRPr="003B059B" w:rsidRDefault="003B059B" w:rsidP="00B66B72">
            <w:pPr>
              <w:jc w:val="center"/>
              <w:rPr>
                <w:rFonts w:ascii="Arial" w:hAnsi="Arial" w:cs="Arial"/>
                <w:b/>
                <w:bCs/>
                <w:color w:val="FFFFFF" w:themeColor="background1"/>
              </w:rPr>
            </w:pPr>
            <w:r w:rsidRPr="003B059B">
              <w:rPr>
                <w:rFonts w:ascii="Arial" w:hAnsi="Arial" w:cs="Arial"/>
                <w:b/>
                <w:bCs/>
                <w:color w:val="FFFFFF" w:themeColor="background1"/>
              </w:rPr>
              <w:t>Email address</w:t>
            </w:r>
          </w:p>
        </w:tc>
        <w:tc>
          <w:tcPr>
            <w:tcW w:w="4650"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24AE98C4" w14:textId="13BF9A90" w:rsidR="00FF5786" w:rsidRPr="003B059B" w:rsidRDefault="003B059B" w:rsidP="00B66B72">
            <w:pPr>
              <w:jc w:val="center"/>
              <w:rPr>
                <w:rFonts w:ascii="Arial" w:hAnsi="Arial" w:cs="Arial"/>
                <w:b/>
                <w:bCs/>
                <w:color w:val="FFFFFF" w:themeColor="background1"/>
              </w:rPr>
            </w:pPr>
            <w:r w:rsidRPr="003B059B">
              <w:rPr>
                <w:rFonts w:ascii="Arial" w:hAnsi="Arial" w:cs="Arial"/>
                <w:b/>
                <w:bCs/>
                <w:color w:val="FFFFFF" w:themeColor="background1"/>
              </w:rPr>
              <w:t>Phone number</w:t>
            </w:r>
          </w:p>
        </w:tc>
      </w:tr>
      <w:tr w:rsidR="00FF5786" w14:paraId="7E30B1AF"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0A54C063" w14:textId="6F88BBF4" w:rsidR="00FF5786" w:rsidRPr="00DD10B2" w:rsidRDefault="00507319" w:rsidP="00B66B72">
            <w:pPr>
              <w:jc w:val="both"/>
              <w:rPr>
                <w:rFonts w:ascii="Arial" w:hAnsi="Arial" w:cs="Arial"/>
              </w:rPr>
            </w:pPr>
            <w:r>
              <w:rPr>
                <w:rFonts w:ascii="Arial" w:hAnsi="Arial" w:cs="Arial"/>
              </w:rPr>
              <w:t>Joanne Hughes</w:t>
            </w:r>
          </w:p>
        </w:tc>
        <w:tc>
          <w:tcPr>
            <w:tcW w:w="4649" w:type="dxa"/>
            <w:tcBorders>
              <w:top w:val="single" w:sz="2" w:space="0" w:color="041E42"/>
              <w:left w:val="single" w:sz="2" w:space="0" w:color="041E42"/>
              <w:bottom w:val="single" w:sz="2" w:space="0" w:color="041E42"/>
              <w:right w:val="single" w:sz="2" w:space="0" w:color="041E42"/>
            </w:tcBorders>
          </w:tcPr>
          <w:p w14:paraId="70655055" w14:textId="2A338DD2" w:rsidR="00FF5786" w:rsidRPr="00DD10B2" w:rsidRDefault="00D7407C" w:rsidP="00B66B72">
            <w:pPr>
              <w:jc w:val="both"/>
              <w:rPr>
                <w:rFonts w:ascii="Arial" w:hAnsi="Arial" w:cs="Arial"/>
              </w:rPr>
            </w:pPr>
            <w:hyperlink r:id="rId9" w:history="1">
              <w:r w:rsidR="00507319" w:rsidRPr="00C80C92">
                <w:rPr>
                  <w:rStyle w:val="Hyperlink"/>
                  <w:rFonts w:ascii="Arial" w:hAnsi="Arial" w:cs="Arial"/>
                </w:rPr>
                <w:t>j.hughes@bcps.omegamat.co.uk</w:t>
              </w:r>
            </w:hyperlink>
          </w:p>
        </w:tc>
        <w:tc>
          <w:tcPr>
            <w:tcW w:w="4650" w:type="dxa"/>
            <w:tcBorders>
              <w:top w:val="single" w:sz="2" w:space="0" w:color="041E42"/>
              <w:left w:val="single" w:sz="2" w:space="0" w:color="041E42"/>
              <w:bottom w:val="single" w:sz="2" w:space="0" w:color="041E42"/>
              <w:right w:val="single" w:sz="2" w:space="0" w:color="041E42"/>
            </w:tcBorders>
          </w:tcPr>
          <w:p w14:paraId="79C7B9D2" w14:textId="0406BBEC" w:rsidR="00FF5786" w:rsidRPr="00DD10B2" w:rsidRDefault="00507319" w:rsidP="00B66B72">
            <w:pPr>
              <w:jc w:val="both"/>
              <w:rPr>
                <w:rFonts w:ascii="Arial" w:hAnsi="Arial" w:cs="Arial"/>
              </w:rPr>
            </w:pPr>
            <w:r>
              <w:rPr>
                <w:rFonts w:ascii="Arial" w:hAnsi="Arial" w:cs="Arial"/>
              </w:rPr>
              <w:t>01925224072</w:t>
            </w:r>
          </w:p>
        </w:tc>
      </w:tr>
      <w:tr w:rsidR="00241B00" w14:paraId="704E75C3" w14:textId="77777777" w:rsidTr="00A53367">
        <w:trPr>
          <w:trHeight w:val="283"/>
        </w:trPr>
        <w:tc>
          <w:tcPr>
            <w:tcW w:w="13948" w:type="dxa"/>
            <w:gridSpan w:val="3"/>
            <w:tcBorders>
              <w:top w:val="single" w:sz="2" w:space="0" w:color="041E42"/>
            </w:tcBorders>
            <w:vAlign w:val="center"/>
          </w:tcPr>
          <w:p w14:paraId="42E0B5C7" w14:textId="77777777" w:rsidR="00A53367" w:rsidRDefault="00A53367" w:rsidP="00B66B72">
            <w:pPr>
              <w:jc w:val="both"/>
              <w:rPr>
                <w:rFonts w:ascii="Arial" w:hAnsi="Arial" w:cs="Arial"/>
                <w:b/>
                <w:bCs/>
              </w:rPr>
            </w:pPr>
          </w:p>
          <w:p w14:paraId="5E6C0025" w14:textId="2641BC47" w:rsidR="00241B00" w:rsidRPr="00241B00" w:rsidRDefault="00241B00" w:rsidP="00B66B72">
            <w:pPr>
              <w:jc w:val="both"/>
              <w:rPr>
                <w:rFonts w:ascii="Arial" w:hAnsi="Arial" w:cs="Arial"/>
                <w:b/>
                <w:bCs/>
              </w:rPr>
            </w:pPr>
            <w:r w:rsidRPr="00241B00">
              <w:rPr>
                <w:rFonts w:ascii="Arial" w:hAnsi="Arial" w:cs="Arial"/>
                <w:b/>
                <w:bCs/>
              </w:rPr>
              <w:t>Securing and deploying expertise</w:t>
            </w:r>
          </w:p>
        </w:tc>
      </w:tr>
      <w:tr w:rsidR="00241B00" w14:paraId="6E2E1EF7" w14:textId="77777777" w:rsidTr="00A53367">
        <w:trPr>
          <w:trHeight w:val="283"/>
        </w:trPr>
        <w:tc>
          <w:tcPr>
            <w:tcW w:w="13948" w:type="dxa"/>
            <w:gridSpan w:val="3"/>
          </w:tcPr>
          <w:p w14:paraId="27471CF1" w14:textId="12715431" w:rsidR="00241B00" w:rsidRPr="00DD10B2" w:rsidRDefault="00AE0365" w:rsidP="00B66B72">
            <w:pPr>
              <w:jc w:val="both"/>
              <w:rPr>
                <w:rFonts w:ascii="Arial" w:hAnsi="Arial" w:cs="Arial"/>
              </w:rPr>
            </w:pPr>
            <w:r>
              <w:rPr>
                <w:rFonts w:ascii="Arial" w:hAnsi="Arial" w:cs="Arial"/>
              </w:rPr>
              <w:t>All staff receive training on SEN.  Teaching assistants</w:t>
            </w:r>
            <w:r w:rsidR="00F661E0">
              <w:rPr>
                <w:rFonts w:ascii="Arial" w:hAnsi="Arial" w:cs="Arial"/>
              </w:rPr>
              <w:t xml:space="preserve"> (Tas)</w:t>
            </w:r>
            <w:r>
              <w:rPr>
                <w:rFonts w:ascii="Arial" w:hAnsi="Arial" w:cs="Arial"/>
              </w:rPr>
              <w:t xml:space="preserve"> regular</w:t>
            </w:r>
            <w:r w:rsidR="00637C14">
              <w:rPr>
                <w:rFonts w:ascii="Arial" w:hAnsi="Arial" w:cs="Arial"/>
              </w:rPr>
              <w:t xml:space="preserve">ly </w:t>
            </w:r>
            <w:r>
              <w:rPr>
                <w:rFonts w:ascii="Arial" w:hAnsi="Arial" w:cs="Arial"/>
              </w:rPr>
              <w:t>receive training based on the needs of children in their clas</w:t>
            </w:r>
            <w:r w:rsidR="00637C14">
              <w:rPr>
                <w:rFonts w:ascii="Arial" w:hAnsi="Arial" w:cs="Arial"/>
              </w:rPr>
              <w:t>s</w:t>
            </w:r>
            <w:r>
              <w:rPr>
                <w:rFonts w:ascii="Arial" w:hAnsi="Arial" w:cs="Arial"/>
              </w:rPr>
              <w:t>.</w:t>
            </w:r>
            <w:r w:rsidR="00637C14">
              <w:rPr>
                <w:rFonts w:ascii="Arial" w:hAnsi="Arial" w:cs="Arial"/>
              </w:rPr>
              <w:t xml:space="preserve"> Lessons are monitored and feedback is provided so lessons are always developing to ensure the best outcomes for pupils.</w:t>
            </w:r>
            <w:r w:rsidR="00507319">
              <w:rPr>
                <w:rFonts w:ascii="Arial" w:hAnsi="Arial" w:cs="Arial"/>
              </w:rPr>
              <w:t xml:space="preserve"> T</w:t>
            </w:r>
            <w:r w:rsidR="00D76D1F">
              <w:rPr>
                <w:rFonts w:ascii="Arial" w:hAnsi="Arial" w:cs="Arial"/>
              </w:rPr>
              <w:t>A</w:t>
            </w:r>
            <w:r w:rsidR="00507319">
              <w:rPr>
                <w:rFonts w:ascii="Arial" w:hAnsi="Arial" w:cs="Arial"/>
              </w:rPr>
              <w:t>s, who deliver intervention programs, will complete training as necessary</w:t>
            </w:r>
            <w:r w:rsidR="00F661E0">
              <w:rPr>
                <w:rFonts w:ascii="Arial" w:hAnsi="Arial" w:cs="Arial"/>
              </w:rPr>
              <w:t xml:space="preserve"> and will be deployed, where possible, based on their expertise.  We have TAs highly trained in reading, SALT, </w:t>
            </w:r>
            <w:proofErr w:type="gramStart"/>
            <w:r w:rsidR="00F661E0">
              <w:rPr>
                <w:rFonts w:ascii="Arial" w:hAnsi="Arial" w:cs="Arial"/>
              </w:rPr>
              <w:t>memory</w:t>
            </w:r>
            <w:proofErr w:type="gramEnd"/>
            <w:r w:rsidR="00F661E0">
              <w:rPr>
                <w:rFonts w:ascii="Arial" w:hAnsi="Arial" w:cs="Arial"/>
              </w:rPr>
              <w:t xml:space="preserve"> and training based on ADHD and autism has also been completed.</w:t>
            </w:r>
          </w:p>
        </w:tc>
      </w:tr>
      <w:tr w:rsidR="00241B00" w14:paraId="3CB87F35" w14:textId="77777777" w:rsidTr="00A53367">
        <w:trPr>
          <w:trHeight w:val="283"/>
        </w:trPr>
        <w:tc>
          <w:tcPr>
            <w:tcW w:w="13948" w:type="dxa"/>
            <w:gridSpan w:val="3"/>
          </w:tcPr>
          <w:p w14:paraId="645C6592" w14:textId="77777777" w:rsidR="00241B00" w:rsidRDefault="00241B00" w:rsidP="00B66B72">
            <w:pPr>
              <w:jc w:val="both"/>
              <w:rPr>
                <w:rFonts w:ascii="Arial" w:hAnsi="Arial" w:cs="Arial"/>
              </w:rPr>
            </w:pPr>
          </w:p>
          <w:p w14:paraId="7A8ADFCC" w14:textId="01097F11" w:rsidR="00AE0365" w:rsidRPr="00DD10B2" w:rsidRDefault="00AE0365" w:rsidP="00B66B72">
            <w:pPr>
              <w:jc w:val="both"/>
              <w:rPr>
                <w:rFonts w:ascii="Arial" w:hAnsi="Arial" w:cs="Arial"/>
              </w:rPr>
            </w:pPr>
          </w:p>
        </w:tc>
      </w:tr>
      <w:tr w:rsidR="00241B00" w14:paraId="4417D8A7" w14:textId="77777777" w:rsidTr="00A53367">
        <w:trPr>
          <w:trHeight w:val="283"/>
        </w:trPr>
        <w:tc>
          <w:tcPr>
            <w:tcW w:w="13948" w:type="dxa"/>
            <w:gridSpan w:val="3"/>
          </w:tcPr>
          <w:p w14:paraId="7D699B3A" w14:textId="77777777" w:rsidR="00241B00" w:rsidRDefault="00241B00" w:rsidP="00B66B72">
            <w:pPr>
              <w:jc w:val="both"/>
              <w:rPr>
                <w:rFonts w:ascii="Arial" w:hAnsi="Arial" w:cs="Arial"/>
                <w:b/>
                <w:bCs/>
              </w:rPr>
            </w:pPr>
            <w:r w:rsidRPr="00241B00">
              <w:rPr>
                <w:rFonts w:ascii="Arial" w:hAnsi="Arial" w:cs="Arial"/>
                <w:b/>
                <w:bCs/>
              </w:rPr>
              <w:t>Equipment and facilities</w:t>
            </w:r>
          </w:p>
          <w:p w14:paraId="384BE481" w14:textId="77777777" w:rsidR="00F661E0" w:rsidRDefault="00F661E0" w:rsidP="00B66B72">
            <w:pPr>
              <w:jc w:val="both"/>
              <w:rPr>
                <w:rFonts w:ascii="Arial" w:hAnsi="Arial" w:cs="Arial"/>
              </w:rPr>
            </w:pPr>
            <w:r>
              <w:rPr>
                <w:rFonts w:ascii="Arial" w:hAnsi="Arial" w:cs="Arial"/>
              </w:rPr>
              <w:t>We have handrails around the school where there is a slight incline/decline.  We have wobble cushions, fidget toys, pencil grips and elastic bands for around a child’s chair to support attention and to provide sensory feedback as needed.  At Burtonwood, we use iPad</w:t>
            </w:r>
            <w:r w:rsidR="00497F88">
              <w:rPr>
                <w:rFonts w:ascii="Arial" w:hAnsi="Arial" w:cs="Arial"/>
              </w:rPr>
              <w:t>s</w:t>
            </w:r>
            <w:r>
              <w:rPr>
                <w:rFonts w:ascii="Arial" w:hAnsi="Arial" w:cs="Arial"/>
              </w:rPr>
              <w:t xml:space="preserve"> to record </w:t>
            </w:r>
            <w:r>
              <w:rPr>
                <w:rFonts w:ascii="Arial" w:hAnsi="Arial" w:cs="Arial"/>
              </w:rPr>
              <w:lastRenderedPageBreak/>
              <w:t xml:space="preserve">learning especially in foundation subjects.  This ensures that children with reading and writing difficulties can </w:t>
            </w:r>
            <w:r w:rsidR="00497F88">
              <w:rPr>
                <w:rFonts w:ascii="Arial" w:hAnsi="Arial" w:cs="Arial"/>
              </w:rPr>
              <w:t>access and demonstrate</w:t>
            </w:r>
            <w:r>
              <w:rPr>
                <w:rFonts w:ascii="Arial" w:hAnsi="Arial" w:cs="Arial"/>
              </w:rPr>
              <w:t xml:space="preserve"> their capabilities across the curriculum</w:t>
            </w:r>
            <w:r w:rsidR="00497F88">
              <w:rPr>
                <w:rFonts w:ascii="Arial" w:hAnsi="Arial" w:cs="Arial"/>
              </w:rPr>
              <w:t xml:space="preserve">.  </w:t>
            </w:r>
          </w:p>
          <w:p w14:paraId="10D12F7F" w14:textId="2677EEF5" w:rsidR="00497F88" w:rsidRPr="00DD10B2" w:rsidRDefault="00497F88" w:rsidP="00B66B72">
            <w:pPr>
              <w:jc w:val="both"/>
              <w:rPr>
                <w:rFonts w:ascii="Arial" w:hAnsi="Arial" w:cs="Arial"/>
              </w:rPr>
            </w:pPr>
            <w:r>
              <w:rPr>
                <w:rFonts w:ascii="Arial" w:hAnsi="Arial" w:cs="Arial"/>
              </w:rPr>
              <w:t xml:space="preserve">In addition, we have rooms specifically for interventions with an interactive whiteboard in each.  </w:t>
            </w:r>
          </w:p>
        </w:tc>
      </w:tr>
      <w:tr w:rsidR="00241B00" w14:paraId="2F192D3D" w14:textId="77777777" w:rsidTr="00A53367">
        <w:trPr>
          <w:trHeight w:val="283"/>
        </w:trPr>
        <w:tc>
          <w:tcPr>
            <w:tcW w:w="13948" w:type="dxa"/>
            <w:gridSpan w:val="3"/>
          </w:tcPr>
          <w:p w14:paraId="70740CBA" w14:textId="77777777" w:rsidR="00241B00" w:rsidRPr="00DD10B2" w:rsidRDefault="00241B00" w:rsidP="00B66B72">
            <w:pPr>
              <w:jc w:val="both"/>
              <w:rPr>
                <w:rFonts w:ascii="Arial" w:hAnsi="Arial" w:cs="Arial"/>
              </w:rPr>
            </w:pPr>
          </w:p>
        </w:tc>
      </w:tr>
      <w:tr w:rsidR="00241B00" w14:paraId="2203EC04" w14:textId="77777777" w:rsidTr="00A53367">
        <w:trPr>
          <w:trHeight w:val="283"/>
        </w:trPr>
        <w:tc>
          <w:tcPr>
            <w:tcW w:w="13948" w:type="dxa"/>
            <w:gridSpan w:val="3"/>
          </w:tcPr>
          <w:p w14:paraId="2EBCF4B1" w14:textId="77777777" w:rsidR="00241B00" w:rsidRPr="00DD10B2" w:rsidRDefault="00241B00" w:rsidP="00B66B72">
            <w:pPr>
              <w:jc w:val="both"/>
              <w:rPr>
                <w:rFonts w:ascii="Arial" w:hAnsi="Arial" w:cs="Arial"/>
              </w:rPr>
            </w:pPr>
          </w:p>
        </w:tc>
      </w:tr>
      <w:tr w:rsidR="00241B00" w14:paraId="4DD41F1F" w14:textId="77777777" w:rsidTr="00A53367">
        <w:trPr>
          <w:trHeight w:val="850"/>
        </w:trPr>
        <w:tc>
          <w:tcPr>
            <w:tcW w:w="13948" w:type="dxa"/>
            <w:gridSpan w:val="3"/>
          </w:tcPr>
          <w:p w14:paraId="482EFE07" w14:textId="314D7905" w:rsidR="00241B00" w:rsidRPr="008C6792" w:rsidRDefault="00241B00" w:rsidP="008C6792">
            <w:pPr>
              <w:spacing w:before="240"/>
              <w:jc w:val="both"/>
              <w:rPr>
                <w:rFonts w:ascii="Arial" w:hAnsi="Arial" w:cs="Arial"/>
                <w:b/>
                <w:bCs/>
              </w:rPr>
            </w:pPr>
            <w:bookmarkStart w:id="3" w:name="IdentifyingandassessingpupilswithSEND"/>
            <w:bookmarkEnd w:id="3"/>
            <w:r w:rsidRPr="008C6792">
              <w:rPr>
                <w:rFonts w:ascii="Arial" w:hAnsi="Arial" w:cs="Arial"/>
                <w:b/>
                <w:bCs/>
                <w:sz w:val="32"/>
                <w:szCs w:val="32"/>
              </w:rPr>
              <w:t>Identifying and assessing pupils with SEND</w:t>
            </w:r>
          </w:p>
        </w:tc>
      </w:tr>
      <w:tr w:rsidR="00241B00" w14:paraId="36A5F85A" w14:textId="77777777" w:rsidTr="00A53367">
        <w:trPr>
          <w:trHeight w:val="283"/>
        </w:trPr>
        <w:tc>
          <w:tcPr>
            <w:tcW w:w="13948" w:type="dxa"/>
            <w:gridSpan w:val="3"/>
          </w:tcPr>
          <w:p w14:paraId="1CEAE911" w14:textId="77777777" w:rsidR="00D23E5B" w:rsidRPr="00D23E5B" w:rsidRDefault="00D23E5B" w:rsidP="00D23E5B">
            <w:pPr>
              <w:shd w:val="clear" w:color="auto" w:fill="FFFFFF"/>
              <w:rPr>
                <w:rFonts w:ascii="Arial" w:eastAsia="Times New Roman" w:hAnsi="Arial" w:cs="Arial"/>
                <w:lang w:eastAsia="en-GB"/>
              </w:rPr>
            </w:pPr>
            <w:r w:rsidRPr="00D23E5B">
              <w:rPr>
                <w:rFonts w:ascii="Arial" w:eastAsia="Times New Roman" w:hAnsi="Arial" w:cs="Arial"/>
                <w:lang w:eastAsia="en-GB"/>
              </w:rPr>
              <w:t xml:space="preserve">Progress is continually monitored by staff and senior leaders. If the class teacher, teaching assistant, other </w:t>
            </w:r>
          </w:p>
          <w:p w14:paraId="7AFC011F" w14:textId="77777777" w:rsidR="00D23E5B" w:rsidRPr="00D23E5B" w:rsidRDefault="00D23E5B" w:rsidP="00D23E5B">
            <w:pPr>
              <w:shd w:val="clear" w:color="auto" w:fill="FFFFFF"/>
              <w:rPr>
                <w:rFonts w:ascii="Arial" w:eastAsia="Times New Roman" w:hAnsi="Arial" w:cs="Arial"/>
                <w:lang w:eastAsia="en-GB"/>
              </w:rPr>
            </w:pPr>
            <w:r w:rsidRPr="00D23E5B">
              <w:rPr>
                <w:rFonts w:ascii="Arial" w:eastAsia="Times New Roman" w:hAnsi="Arial" w:cs="Arial"/>
                <w:lang w:eastAsia="en-GB"/>
              </w:rPr>
              <w:t xml:space="preserve">member of staff or parent is concerned about progress then these concerns will be discussed with the Special </w:t>
            </w:r>
          </w:p>
          <w:p w14:paraId="36ACF7A8" w14:textId="2E51BA93" w:rsidR="00D23E5B" w:rsidRPr="00D23E5B" w:rsidRDefault="00D23E5B" w:rsidP="00D23E5B">
            <w:pPr>
              <w:shd w:val="clear" w:color="auto" w:fill="FFFFFF"/>
              <w:rPr>
                <w:rFonts w:ascii="Arial" w:eastAsia="Times New Roman" w:hAnsi="Arial" w:cs="Arial"/>
                <w:lang w:eastAsia="en-GB"/>
              </w:rPr>
            </w:pPr>
            <w:r w:rsidRPr="00D23E5B">
              <w:rPr>
                <w:rFonts w:ascii="Arial" w:eastAsia="Times New Roman" w:hAnsi="Arial" w:cs="Arial"/>
                <w:lang w:eastAsia="en-GB"/>
              </w:rPr>
              <w:t xml:space="preserve">Educational Needs &amp; Disabilities Coordinator (SENDCO). </w:t>
            </w:r>
          </w:p>
          <w:p w14:paraId="035F3878" w14:textId="115B5206" w:rsidR="00D23E5B" w:rsidRPr="00D76D1F" w:rsidRDefault="00D23E5B" w:rsidP="00D23E5B">
            <w:pPr>
              <w:pStyle w:val="ListParagraph"/>
              <w:numPr>
                <w:ilvl w:val="0"/>
                <w:numId w:val="35"/>
              </w:numPr>
              <w:shd w:val="clear" w:color="auto" w:fill="FFFFFF"/>
              <w:rPr>
                <w:rFonts w:ascii="Arial" w:eastAsia="Times New Roman" w:hAnsi="Arial" w:cs="Arial"/>
                <w:lang w:eastAsia="en-GB"/>
              </w:rPr>
            </w:pPr>
            <w:r w:rsidRPr="00D23E5B">
              <w:rPr>
                <w:rFonts w:ascii="Arial" w:eastAsia="Times New Roman" w:hAnsi="Arial" w:cs="Arial"/>
                <w:lang w:eastAsia="en-GB"/>
              </w:rPr>
              <w:t>A discussion with parents will follow.</w:t>
            </w:r>
          </w:p>
          <w:p w14:paraId="3ABAACB3" w14:textId="52742404" w:rsidR="00D23E5B" w:rsidRPr="00D76D1F" w:rsidRDefault="00D23E5B" w:rsidP="00D23E5B">
            <w:pPr>
              <w:pStyle w:val="ListParagraph"/>
              <w:numPr>
                <w:ilvl w:val="0"/>
                <w:numId w:val="35"/>
              </w:numPr>
              <w:shd w:val="clear" w:color="auto" w:fill="FFFFFF"/>
              <w:rPr>
                <w:rFonts w:ascii="Arial" w:eastAsia="Times New Roman" w:hAnsi="Arial" w:cs="Arial"/>
                <w:lang w:eastAsia="en-GB"/>
              </w:rPr>
            </w:pPr>
            <w:r w:rsidRPr="00D23E5B">
              <w:rPr>
                <w:rFonts w:ascii="Arial" w:eastAsia="Times New Roman" w:hAnsi="Arial" w:cs="Arial"/>
                <w:lang w:eastAsia="en-GB"/>
              </w:rPr>
              <w:t xml:space="preserve">Information can be received from previous settings, parents, carers, Social </w:t>
            </w:r>
            <w:proofErr w:type="gramStart"/>
            <w:r w:rsidRPr="00D23E5B">
              <w:rPr>
                <w:rFonts w:ascii="Arial" w:eastAsia="Times New Roman" w:hAnsi="Arial" w:cs="Arial"/>
                <w:lang w:eastAsia="en-GB"/>
              </w:rPr>
              <w:t>Care</w:t>
            </w:r>
            <w:proofErr w:type="gramEnd"/>
            <w:r w:rsidRPr="00D23E5B">
              <w:rPr>
                <w:rFonts w:ascii="Arial" w:eastAsia="Times New Roman" w:hAnsi="Arial" w:cs="Arial"/>
                <w:lang w:eastAsia="en-GB"/>
              </w:rPr>
              <w:t xml:space="preserve"> and other agencies.</w:t>
            </w:r>
          </w:p>
          <w:p w14:paraId="1AB5C077" w14:textId="2AE10438" w:rsidR="00D23E5B" w:rsidRPr="00D23E5B" w:rsidRDefault="00D23E5B" w:rsidP="00D23E5B">
            <w:pPr>
              <w:pStyle w:val="ListParagraph"/>
              <w:numPr>
                <w:ilvl w:val="0"/>
                <w:numId w:val="35"/>
              </w:numPr>
              <w:shd w:val="clear" w:color="auto" w:fill="FFFFFF"/>
              <w:rPr>
                <w:rFonts w:ascii="Arial" w:eastAsia="Times New Roman" w:hAnsi="Arial" w:cs="Arial"/>
                <w:lang w:eastAsia="en-GB"/>
              </w:rPr>
            </w:pPr>
            <w:r w:rsidRPr="00D23E5B">
              <w:rPr>
                <w:rFonts w:ascii="Arial" w:eastAsia="Times New Roman" w:hAnsi="Arial" w:cs="Arial"/>
                <w:lang w:eastAsia="en-GB"/>
              </w:rPr>
              <w:t xml:space="preserve">Provision/ intervention is allocated for a fixed time and recorded on our Pupil Progress documents and possibly. </w:t>
            </w:r>
          </w:p>
          <w:p w14:paraId="49A5560B" w14:textId="1A41F5EB" w:rsidR="00D23E5B" w:rsidRPr="00D23E5B" w:rsidRDefault="00D23E5B" w:rsidP="00D23E5B">
            <w:pPr>
              <w:pStyle w:val="ListParagraph"/>
              <w:numPr>
                <w:ilvl w:val="0"/>
                <w:numId w:val="36"/>
              </w:numPr>
              <w:shd w:val="clear" w:color="auto" w:fill="FFFFFF"/>
              <w:rPr>
                <w:rFonts w:ascii="Arial" w:eastAsia="Times New Roman" w:hAnsi="Arial" w:cs="Arial"/>
                <w:lang w:eastAsia="en-GB"/>
              </w:rPr>
            </w:pPr>
            <w:r>
              <w:rPr>
                <w:rFonts w:ascii="Arial" w:eastAsia="Times New Roman" w:hAnsi="Arial" w:cs="Arial"/>
                <w:lang w:eastAsia="en-GB"/>
              </w:rPr>
              <w:t>Pupil passports</w:t>
            </w:r>
            <w:r w:rsidRPr="00D23E5B">
              <w:rPr>
                <w:rFonts w:ascii="Arial" w:eastAsia="Times New Roman" w:hAnsi="Arial" w:cs="Arial"/>
                <w:lang w:eastAsia="en-GB"/>
              </w:rPr>
              <w:t xml:space="preserve"> to ensure that the child’s progress is reviewed.</w:t>
            </w:r>
          </w:p>
          <w:p w14:paraId="2448E487" w14:textId="7B683DC2" w:rsidR="00D23E5B" w:rsidRPr="00D23E5B" w:rsidRDefault="00D23E5B" w:rsidP="00D23E5B">
            <w:pPr>
              <w:pStyle w:val="ListParagraph"/>
              <w:numPr>
                <w:ilvl w:val="0"/>
                <w:numId w:val="36"/>
              </w:numPr>
              <w:shd w:val="clear" w:color="auto" w:fill="FFFFFF"/>
              <w:rPr>
                <w:rFonts w:ascii="Arial" w:eastAsia="Times New Roman" w:hAnsi="Arial" w:cs="Arial"/>
                <w:lang w:eastAsia="en-GB"/>
              </w:rPr>
            </w:pPr>
            <w:r w:rsidRPr="00D23E5B">
              <w:rPr>
                <w:rFonts w:ascii="Arial" w:eastAsia="Times New Roman" w:hAnsi="Arial" w:cs="Arial"/>
                <w:lang w:eastAsia="en-GB"/>
              </w:rPr>
              <w:t xml:space="preserve">Progress Meetings held termly look at the progress of every child in the class and review actions taken and </w:t>
            </w:r>
            <w:proofErr w:type="gramStart"/>
            <w:r w:rsidRPr="00D23E5B">
              <w:rPr>
                <w:rFonts w:ascii="Arial" w:eastAsia="Times New Roman" w:hAnsi="Arial" w:cs="Arial"/>
                <w:lang w:eastAsia="en-GB"/>
              </w:rPr>
              <w:t>their</w:t>
            </w:r>
            <w:proofErr w:type="gramEnd"/>
            <w:r w:rsidRPr="00D23E5B">
              <w:rPr>
                <w:rFonts w:ascii="Arial" w:eastAsia="Times New Roman" w:hAnsi="Arial" w:cs="Arial"/>
                <w:lang w:eastAsia="en-GB"/>
              </w:rPr>
              <w:t xml:space="preserve"> </w:t>
            </w:r>
          </w:p>
          <w:p w14:paraId="457B3D26" w14:textId="05127248" w:rsidR="00D23E5B" w:rsidRPr="00D23E5B" w:rsidRDefault="00D23E5B" w:rsidP="00D23E5B">
            <w:pPr>
              <w:shd w:val="clear" w:color="auto" w:fill="FFFFFF"/>
              <w:rPr>
                <w:rFonts w:ascii="Arial" w:eastAsia="Times New Roman" w:hAnsi="Arial" w:cs="Arial"/>
                <w:lang w:eastAsia="en-GB"/>
              </w:rPr>
            </w:pPr>
            <w:r>
              <w:rPr>
                <w:rFonts w:ascii="Arial" w:eastAsia="Times New Roman" w:hAnsi="Arial" w:cs="Arial"/>
                <w:lang w:eastAsia="en-GB"/>
              </w:rPr>
              <w:t xml:space="preserve">            </w:t>
            </w:r>
            <w:proofErr w:type="gramStart"/>
            <w:r w:rsidRPr="00D23E5B">
              <w:rPr>
                <w:rFonts w:ascii="Arial" w:eastAsia="Times New Roman" w:hAnsi="Arial" w:cs="Arial"/>
                <w:lang w:eastAsia="en-GB"/>
              </w:rPr>
              <w:t>effectiveness;</w:t>
            </w:r>
            <w:proofErr w:type="gramEnd"/>
            <w:r w:rsidRPr="00D23E5B">
              <w:rPr>
                <w:rFonts w:ascii="Arial" w:eastAsia="Times New Roman" w:hAnsi="Arial" w:cs="Arial"/>
                <w:lang w:eastAsia="en-GB"/>
              </w:rPr>
              <w:t xml:space="preserve"> new plans are drawn up following this</w:t>
            </w:r>
            <w:r>
              <w:rPr>
                <w:rFonts w:ascii="Arial" w:eastAsia="Times New Roman" w:hAnsi="Arial" w:cs="Arial"/>
                <w:lang w:eastAsia="en-GB"/>
              </w:rPr>
              <w:t xml:space="preserve"> </w:t>
            </w:r>
            <w:r w:rsidRPr="00D23E5B">
              <w:rPr>
                <w:rFonts w:ascii="Arial" w:eastAsia="Times New Roman" w:hAnsi="Arial" w:cs="Arial"/>
                <w:lang w:eastAsia="en-GB"/>
              </w:rPr>
              <w:t>review and parents consulted.</w:t>
            </w:r>
          </w:p>
          <w:p w14:paraId="3E80CD6A" w14:textId="2FB6E756" w:rsidR="00D23E5B" w:rsidRPr="00D23E5B" w:rsidRDefault="00D23E5B" w:rsidP="00D23E5B">
            <w:pPr>
              <w:pStyle w:val="ListParagraph"/>
              <w:numPr>
                <w:ilvl w:val="0"/>
                <w:numId w:val="37"/>
              </w:numPr>
              <w:shd w:val="clear" w:color="auto" w:fill="FFFFFF"/>
              <w:rPr>
                <w:rFonts w:ascii="Arial" w:eastAsia="Times New Roman" w:hAnsi="Arial" w:cs="Arial"/>
                <w:lang w:eastAsia="en-GB"/>
              </w:rPr>
            </w:pPr>
            <w:r w:rsidRPr="00D23E5B">
              <w:rPr>
                <w:rFonts w:ascii="Arial" w:eastAsia="Times New Roman" w:hAnsi="Arial" w:cs="Arial"/>
                <w:lang w:eastAsia="en-GB"/>
              </w:rPr>
              <w:t>Targets take into account information from the teacher, parents, SENDCO and other specialists (</w:t>
            </w:r>
            <w:proofErr w:type="gramStart"/>
            <w:r w:rsidRPr="00D23E5B">
              <w:rPr>
                <w:rFonts w:ascii="Arial" w:eastAsia="Times New Roman" w:hAnsi="Arial" w:cs="Arial"/>
                <w:lang w:eastAsia="en-GB"/>
              </w:rPr>
              <w:t>e.g.</w:t>
            </w:r>
            <w:proofErr w:type="gramEnd"/>
            <w:r w:rsidRPr="00D23E5B">
              <w:rPr>
                <w:rFonts w:ascii="Arial" w:eastAsia="Times New Roman" w:hAnsi="Arial" w:cs="Arial"/>
                <w:lang w:eastAsia="en-GB"/>
              </w:rPr>
              <w:t xml:space="preserve"> Educational </w:t>
            </w:r>
          </w:p>
          <w:p w14:paraId="7074A8B2" w14:textId="467FFF48" w:rsidR="00D23E5B" w:rsidRDefault="00D23E5B" w:rsidP="00D23E5B">
            <w:pPr>
              <w:pStyle w:val="ListParagraph"/>
              <w:shd w:val="clear" w:color="auto" w:fill="FFFFFF"/>
              <w:rPr>
                <w:rFonts w:ascii="Arial" w:eastAsia="Times New Roman" w:hAnsi="Arial" w:cs="Arial"/>
                <w:lang w:eastAsia="en-GB"/>
              </w:rPr>
            </w:pPr>
            <w:r w:rsidRPr="00D23E5B">
              <w:rPr>
                <w:rFonts w:ascii="Arial" w:eastAsia="Times New Roman" w:hAnsi="Arial" w:cs="Arial"/>
                <w:lang w:eastAsia="en-GB"/>
              </w:rPr>
              <w:t xml:space="preserve">Psychologist, Speech &amp; Language Therapist, School Health) and these are reviewed </w:t>
            </w:r>
            <w:r w:rsidR="001B15AE" w:rsidRPr="00D23E5B">
              <w:rPr>
                <w:rFonts w:ascii="Arial" w:eastAsia="Times New Roman" w:hAnsi="Arial" w:cs="Arial"/>
                <w:lang w:eastAsia="en-GB"/>
              </w:rPr>
              <w:t>termly.</w:t>
            </w:r>
            <w:r w:rsidRPr="00D23E5B">
              <w:rPr>
                <w:rFonts w:ascii="Arial" w:eastAsia="Times New Roman" w:hAnsi="Arial" w:cs="Arial"/>
                <w:lang w:eastAsia="en-GB"/>
              </w:rPr>
              <w:t xml:space="preserve"> </w:t>
            </w:r>
          </w:p>
          <w:p w14:paraId="45A0AF0A" w14:textId="3E4FCB7B" w:rsidR="00D23E5B" w:rsidRPr="00D23E5B" w:rsidRDefault="00D23E5B" w:rsidP="00D23E5B">
            <w:pPr>
              <w:pStyle w:val="ListParagraph"/>
              <w:numPr>
                <w:ilvl w:val="0"/>
                <w:numId w:val="37"/>
              </w:numPr>
              <w:shd w:val="clear" w:color="auto" w:fill="FFFFFF"/>
              <w:rPr>
                <w:rFonts w:ascii="Arial" w:eastAsia="Times New Roman" w:hAnsi="Arial" w:cs="Arial"/>
                <w:lang w:eastAsia="en-GB"/>
              </w:rPr>
            </w:pPr>
            <w:r w:rsidRPr="00D23E5B">
              <w:rPr>
                <w:rFonts w:ascii="Arial" w:eastAsia="Times New Roman" w:hAnsi="Arial" w:cs="Arial"/>
                <w:lang w:eastAsia="en-GB"/>
              </w:rPr>
              <w:t xml:space="preserve">Programmes are decided and staff allocated accordingly. At this point, it is decided whether no further action </w:t>
            </w:r>
            <w:proofErr w:type="gramStart"/>
            <w:r w:rsidRPr="00D23E5B">
              <w:rPr>
                <w:rFonts w:ascii="Arial" w:eastAsia="Times New Roman" w:hAnsi="Arial" w:cs="Arial"/>
                <w:lang w:eastAsia="en-GB"/>
              </w:rPr>
              <w:t>is</w:t>
            </w:r>
            <w:proofErr w:type="gramEnd"/>
            <w:r w:rsidRPr="00D23E5B">
              <w:rPr>
                <w:rFonts w:ascii="Arial" w:eastAsia="Times New Roman" w:hAnsi="Arial" w:cs="Arial"/>
                <w:lang w:eastAsia="en-GB"/>
              </w:rPr>
              <w:t xml:space="preserve"> </w:t>
            </w:r>
          </w:p>
          <w:p w14:paraId="4067E8E0" w14:textId="77777777" w:rsidR="00D23E5B" w:rsidRPr="00D23E5B" w:rsidRDefault="00D23E5B" w:rsidP="00D23E5B">
            <w:pPr>
              <w:shd w:val="clear" w:color="auto" w:fill="FFFFFF"/>
              <w:rPr>
                <w:rFonts w:ascii="Arial" w:eastAsia="Times New Roman" w:hAnsi="Arial" w:cs="Arial"/>
                <w:lang w:eastAsia="en-GB"/>
              </w:rPr>
            </w:pPr>
            <w:r w:rsidRPr="00D23E5B">
              <w:rPr>
                <w:rFonts w:ascii="Arial" w:eastAsia="Times New Roman" w:hAnsi="Arial" w:cs="Arial"/>
                <w:lang w:eastAsia="en-GB"/>
              </w:rPr>
              <w:t xml:space="preserve">required, to continue with the programme set or if further advice or assessment is required from specialists </w:t>
            </w:r>
            <w:proofErr w:type="gramStart"/>
            <w:r w:rsidRPr="00D23E5B">
              <w:rPr>
                <w:rFonts w:ascii="Arial" w:eastAsia="Times New Roman" w:hAnsi="Arial" w:cs="Arial"/>
                <w:lang w:eastAsia="en-GB"/>
              </w:rPr>
              <w:t>to</w:t>
            </w:r>
            <w:proofErr w:type="gramEnd"/>
            <w:r w:rsidRPr="00D23E5B">
              <w:rPr>
                <w:rFonts w:ascii="Arial" w:eastAsia="Times New Roman" w:hAnsi="Arial" w:cs="Arial"/>
                <w:lang w:eastAsia="en-GB"/>
              </w:rPr>
              <w:t xml:space="preserve"> </w:t>
            </w:r>
          </w:p>
          <w:p w14:paraId="6D5DB5D6" w14:textId="77777777" w:rsidR="00D23E5B" w:rsidRDefault="00D23E5B" w:rsidP="00D23E5B">
            <w:pPr>
              <w:shd w:val="clear" w:color="auto" w:fill="FFFFFF"/>
              <w:rPr>
                <w:rFonts w:ascii="Arial" w:eastAsia="Times New Roman" w:hAnsi="Arial" w:cs="Arial"/>
                <w:lang w:eastAsia="en-GB"/>
              </w:rPr>
            </w:pPr>
            <w:r w:rsidRPr="00D23E5B">
              <w:rPr>
                <w:rFonts w:ascii="Arial" w:eastAsia="Times New Roman" w:hAnsi="Arial" w:cs="Arial"/>
                <w:lang w:eastAsia="en-GB"/>
              </w:rPr>
              <w:t>help the child overcome barriers to make progress.</w:t>
            </w:r>
          </w:p>
          <w:p w14:paraId="4649D47C" w14:textId="77777777" w:rsidR="00D76D1F" w:rsidRDefault="00D76D1F" w:rsidP="00D23E5B">
            <w:pPr>
              <w:shd w:val="clear" w:color="auto" w:fill="FFFFFF"/>
              <w:rPr>
                <w:rFonts w:ascii="Arial" w:eastAsia="Times New Roman" w:hAnsi="Arial" w:cs="Arial"/>
                <w:lang w:eastAsia="en-GB"/>
              </w:rPr>
            </w:pPr>
          </w:p>
          <w:p w14:paraId="0026A096" w14:textId="3FB08718" w:rsidR="00D76D1F" w:rsidRPr="00D23E5B" w:rsidRDefault="00D76D1F" w:rsidP="00D23E5B">
            <w:pPr>
              <w:shd w:val="clear" w:color="auto" w:fill="FFFFFF"/>
              <w:rPr>
                <w:rFonts w:ascii="Arial" w:eastAsia="Times New Roman" w:hAnsi="Arial" w:cs="Arial"/>
                <w:lang w:eastAsia="en-GB"/>
              </w:rPr>
            </w:pPr>
            <w:r>
              <w:rPr>
                <w:rFonts w:ascii="Arial" w:eastAsia="Times New Roman" w:hAnsi="Arial" w:cs="Arial"/>
                <w:lang w:eastAsia="en-GB"/>
              </w:rPr>
              <w:t xml:space="preserve">TAs complete intervention logs and collect data based on interventions. </w:t>
            </w:r>
          </w:p>
          <w:p w14:paraId="372C397B" w14:textId="660B3E48" w:rsidR="00241B00" w:rsidRPr="009F6102" w:rsidRDefault="00241B00" w:rsidP="009F6102">
            <w:pPr>
              <w:shd w:val="clear" w:color="auto" w:fill="FFFFFF"/>
              <w:rPr>
                <w:rFonts w:ascii="Arial" w:hAnsi="Arial" w:cs="Arial"/>
              </w:rPr>
            </w:pPr>
          </w:p>
        </w:tc>
      </w:tr>
      <w:tr w:rsidR="00241B00" w14:paraId="691D8B7C" w14:textId="77777777" w:rsidTr="00A53367">
        <w:trPr>
          <w:trHeight w:val="283"/>
        </w:trPr>
        <w:tc>
          <w:tcPr>
            <w:tcW w:w="13948" w:type="dxa"/>
            <w:gridSpan w:val="3"/>
          </w:tcPr>
          <w:p w14:paraId="32119F6B" w14:textId="56C8982F" w:rsidR="00241B00" w:rsidRPr="00996381" w:rsidRDefault="00241B00" w:rsidP="00B66B72">
            <w:pPr>
              <w:jc w:val="both"/>
              <w:rPr>
                <w:rFonts w:ascii="Arial" w:hAnsi="Arial" w:cs="Arial"/>
                <w:b/>
                <w:bCs/>
              </w:rPr>
            </w:pPr>
          </w:p>
        </w:tc>
      </w:tr>
      <w:tr w:rsidR="00996381" w14:paraId="51F76B15" w14:textId="77777777" w:rsidTr="00A53367">
        <w:trPr>
          <w:trHeight w:val="850"/>
        </w:trPr>
        <w:tc>
          <w:tcPr>
            <w:tcW w:w="13948" w:type="dxa"/>
            <w:gridSpan w:val="3"/>
          </w:tcPr>
          <w:p w14:paraId="4867D231" w14:textId="371CBC19" w:rsidR="00996381" w:rsidRPr="008C6792" w:rsidRDefault="00996381" w:rsidP="008C6792">
            <w:pPr>
              <w:spacing w:before="240"/>
              <w:jc w:val="both"/>
              <w:rPr>
                <w:rFonts w:ascii="Arial" w:hAnsi="Arial" w:cs="Arial"/>
                <w:b/>
                <w:bCs/>
                <w:sz w:val="32"/>
                <w:szCs w:val="32"/>
              </w:rPr>
            </w:pPr>
            <w:bookmarkStart w:id="4" w:name="Consultingwithpupilsandparents"/>
            <w:bookmarkEnd w:id="4"/>
            <w:r w:rsidRPr="008C6792">
              <w:rPr>
                <w:rFonts w:ascii="Arial" w:hAnsi="Arial" w:cs="Arial"/>
                <w:b/>
                <w:bCs/>
                <w:sz w:val="32"/>
                <w:szCs w:val="32"/>
              </w:rPr>
              <w:t>Consulting with pupils and parents</w:t>
            </w:r>
          </w:p>
        </w:tc>
      </w:tr>
      <w:tr w:rsidR="00996381" w14:paraId="55BF23A8" w14:textId="77777777" w:rsidTr="00A53367">
        <w:trPr>
          <w:trHeight w:val="283"/>
        </w:trPr>
        <w:tc>
          <w:tcPr>
            <w:tcW w:w="13948" w:type="dxa"/>
            <w:gridSpan w:val="3"/>
          </w:tcPr>
          <w:p w14:paraId="3F5FB568" w14:textId="77777777" w:rsidR="00996381" w:rsidRPr="00DD10B2" w:rsidRDefault="00996381" w:rsidP="00B66B72">
            <w:pPr>
              <w:jc w:val="both"/>
              <w:rPr>
                <w:rFonts w:ascii="Arial" w:hAnsi="Arial" w:cs="Arial"/>
              </w:rPr>
            </w:pPr>
          </w:p>
        </w:tc>
      </w:tr>
      <w:tr w:rsidR="00996381" w14:paraId="6F885FC0" w14:textId="77777777" w:rsidTr="00A53367">
        <w:trPr>
          <w:trHeight w:val="283"/>
        </w:trPr>
        <w:tc>
          <w:tcPr>
            <w:tcW w:w="13948" w:type="dxa"/>
            <w:gridSpan w:val="3"/>
          </w:tcPr>
          <w:p w14:paraId="11A34075" w14:textId="77777777" w:rsidR="00996381" w:rsidRDefault="00996381" w:rsidP="00B66B72">
            <w:pPr>
              <w:jc w:val="both"/>
              <w:rPr>
                <w:rFonts w:ascii="Arial" w:hAnsi="Arial" w:cs="Arial"/>
                <w:b/>
                <w:bCs/>
              </w:rPr>
            </w:pPr>
            <w:r w:rsidRPr="00996381">
              <w:rPr>
                <w:rFonts w:ascii="Arial" w:hAnsi="Arial" w:cs="Arial"/>
                <w:b/>
                <w:bCs/>
              </w:rPr>
              <w:t>Parents</w:t>
            </w:r>
          </w:p>
          <w:p w14:paraId="2C951D0E" w14:textId="1600439D" w:rsidR="001B15AE" w:rsidRPr="001B15AE" w:rsidRDefault="001B15AE" w:rsidP="00B66B72">
            <w:pPr>
              <w:jc w:val="both"/>
              <w:rPr>
                <w:rFonts w:ascii="Arial" w:hAnsi="Arial" w:cs="Arial"/>
              </w:rPr>
            </w:pPr>
            <w:r w:rsidRPr="001B15AE">
              <w:rPr>
                <w:rFonts w:ascii="Arial" w:hAnsi="Arial" w:cs="Arial"/>
              </w:rPr>
              <w:t xml:space="preserve">Parents know their children best.  </w:t>
            </w:r>
            <w:r>
              <w:rPr>
                <w:rFonts w:ascii="Arial" w:hAnsi="Arial" w:cs="Arial"/>
              </w:rPr>
              <w:t>The parent’s voice is listened to at all stages.  We welcome advice and useful strategies, and we are here to signpost and offer support as required. We seek consent for all referral forms.  We aim to work as a team. Pupil passports are reviewed each term in collaboration with parents.</w:t>
            </w:r>
          </w:p>
        </w:tc>
      </w:tr>
      <w:tr w:rsidR="00996381" w14:paraId="5BA705A6" w14:textId="77777777" w:rsidTr="00A53367">
        <w:trPr>
          <w:trHeight w:val="283"/>
        </w:trPr>
        <w:tc>
          <w:tcPr>
            <w:tcW w:w="13948" w:type="dxa"/>
            <w:gridSpan w:val="3"/>
          </w:tcPr>
          <w:p w14:paraId="79C0270D" w14:textId="77777777" w:rsidR="00996381" w:rsidRPr="00DD10B2" w:rsidRDefault="00996381" w:rsidP="00B66B72">
            <w:pPr>
              <w:jc w:val="both"/>
              <w:rPr>
                <w:rFonts w:ascii="Arial" w:hAnsi="Arial" w:cs="Arial"/>
              </w:rPr>
            </w:pPr>
          </w:p>
        </w:tc>
      </w:tr>
      <w:tr w:rsidR="00996381" w14:paraId="579FA9EA" w14:textId="77777777" w:rsidTr="00A53367">
        <w:trPr>
          <w:trHeight w:val="567"/>
        </w:trPr>
        <w:tc>
          <w:tcPr>
            <w:tcW w:w="13948" w:type="dxa"/>
            <w:gridSpan w:val="3"/>
            <w:vAlign w:val="center"/>
          </w:tcPr>
          <w:p w14:paraId="51B99540" w14:textId="2459C60F" w:rsidR="00996381" w:rsidRPr="00996381" w:rsidRDefault="00996381" w:rsidP="008C6792">
            <w:pPr>
              <w:rPr>
                <w:rFonts w:ascii="Arial" w:hAnsi="Arial" w:cs="Arial"/>
                <w:b/>
                <w:bCs/>
                <w:color w:val="347186"/>
              </w:rPr>
            </w:pPr>
          </w:p>
        </w:tc>
      </w:tr>
      <w:tr w:rsidR="00996381" w14:paraId="40150FD7" w14:textId="77777777" w:rsidTr="00A53367">
        <w:trPr>
          <w:trHeight w:val="283"/>
        </w:trPr>
        <w:tc>
          <w:tcPr>
            <w:tcW w:w="13948" w:type="dxa"/>
            <w:gridSpan w:val="3"/>
          </w:tcPr>
          <w:p w14:paraId="7ED4AD9B" w14:textId="77777777" w:rsidR="00996381" w:rsidRPr="00DD10B2" w:rsidRDefault="00996381" w:rsidP="00B66B72">
            <w:pPr>
              <w:jc w:val="both"/>
              <w:rPr>
                <w:rFonts w:ascii="Arial" w:hAnsi="Arial" w:cs="Arial"/>
              </w:rPr>
            </w:pPr>
          </w:p>
        </w:tc>
      </w:tr>
      <w:tr w:rsidR="00996381" w14:paraId="695041C6" w14:textId="77777777" w:rsidTr="00A53367">
        <w:trPr>
          <w:trHeight w:val="283"/>
        </w:trPr>
        <w:tc>
          <w:tcPr>
            <w:tcW w:w="13948" w:type="dxa"/>
            <w:gridSpan w:val="3"/>
          </w:tcPr>
          <w:p w14:paraId="551031B8" w14:textId="4B114A9C" w:rsidR="00996381" w:rsidRPr="00996381" w:rsidRDefault="00996381" w:rsidP="00B66B72">
            <w:pPr>
              <w:jc w:val="both"/>
              <w:rPr>
                <w:rFonts w:ascii="Arial" w:hAnsi="Arial" w:cs="Arial"/>
                <w:b/>
                <w:bCs/>
              </w:rPr>
            </w:pPr>
            <w:r w:rsidRPr="00996381">
              <w:rPr>
                <w:rFonts w:ascii="Arial" w:hAnsi="Arial" w:cs="Arial"/>
                <w:b/>
                <w:bCs/>
              </w:rPr>
              <w:t>Pupils</w:t>
            </w:r>
          </w:p>
        </w:tc>
      </w:tr>
      <w:tr w:rsidR="00996381" w14:paraId="62D84476" w14:textId="77777777" w:rsidTr="00A53367">
        <w:trPr>
          <w:trHeight w:val="283"/>
        </w:trPr>
        <w:tc>
          <w:tcPr>
            <w:tcW w:w="13948" w:type="dxa"/>
            <w:gridSpan w:val="3"/>
          </w:tcPr>
          <w:p w14:paraId="5F4E8885" w14:textId="77777777" w:rsidR="00996381" w:rsidRPr="00DD10B2" w:rsidRDefault="00996381" w:rsidP="00B66B72">
            <w:pPr>
              <w:jc w:val="both"/>
              <w:rPr>
                <w:rFonts w:ascii="Arial" w:hAnsi="Arial" w:cs="Arial"/>
              </w:rPr>
            </w:pPr>
          </w:p>
        </w:tc>
      </w:tr>
      <w:tr w:rsidR="00996381" w14:paraId="216CD70E" w14:textId="77777777" w:rsidTr="00A53367">
        <w:trPr>
          <w:trHeight w:val="567"/>
        </w:trPr>
        <w:tc>
          <w:tcPr>
            <w:tcW w:w="13948" w:type="dxa"/>
            <w:gridSpan w:val="3"/>
            <w:vAlign w:val="center"/>
          </w:tcPr>
          <w:p w14:paraId="18160FE7" w14:textId="4A340004" w:rsidR="00996381" w:rsidRPr="00D76D1F" w:rsidRDefault="001B15AE" w:rsidP="008C6792">
            <w:pPr>
              <w:rPr>
                <w:rFonts w:ascii="Arial" w:hAnsi="Arial" w:cs="Arial"/>
              </w:rPr>
            </w:pPr>
            <w:r w:rsidRPr="00D76D1F">
              <w:rPr>
                <w:rFonts w:ascii="Arial" w:hAnsi="Arial" w:cs="Arial"/>
              </w:rPr>
              <w:t>Each pupil helps write their pupil passport and are involved at every stage of the process. Their voice is significant</w:t>
            </w:r>
            <w:r w:rsidR="00D76D1F" w:rsidRPr="00D76D1F">
              <w:rPr>
                <w:rFonts w:ascii="Arial" w:hAnsi="Arial" w:cs="Arial"/>
              </w:rPr>
              <w:t xml:space="preserve"> and valued.  We look to support a child by listening and addressing their needs.</w:t>
            </w:r>
          </w:p>
        </w:tc>
      </w:tr>
      <w:tr w:rsidR="00996381" w14:paraId="0A36A68C" w14:textId="77777777" w:rsidTr="00A53367">
        <w:trPr>
          <w:trHeight w:val="283"/>
        </w:trPr>
        <w:tc>
          <w:tcPr>
            <w:tcW w:w="13948" w:type="dxa"/>
            <w:gridSpan w:val="3"/>
          </w:tcPr>
          <w:p w14:paraId="0AAC2C92" w14:textId="77777777" w:rsidR="00996381" w:rsidRPr="00DD10B2" w:rsidRDefault="00996381" w:rsidP="00B66B72">
            <w:pPr>
              <w:jc w:val="both"/>
              <w:rPr>
                <w:rFonts w:ascii="Arial" w:hAnsi="Arial" w:cs="Arial"/>
              </w:rPr>
            </w:pPr>
          </w:p>
        </w:tc>
      </w:tr>
      <w:tr w:rsidR="00996381" w14:paraId="27A432FF" w14:textId="77777777" w:rsidTr="00A53367">
        <w:trPr>
          <w:trHeight w:val="850"/>
        </w:trPr>
        <w:tc>
          <w:tcPr>
            <w:tcW w:w="13948" w:type="dxa"/>
            <w:gridSpan w:val="3"/>
          </w:tcPr>
          <w:p w14:paraId="224762C0" w14:textId="359214D0" w:rsidR="00996381" w:rsidRPr="008C6792" w:rsidRDefault="00996381" w:rsidP="008C6792">
            <w:pPr>
              <w:spacing w:before="240"/>
              <w:jc w:val="both"/>
              <w:rPr>
                <w:rFonts w:ascii="Arial" w:hAnsi="Arial" w:cs="Arial"/>
                <w:b/>
                <w:bCs/>
              </w:rPr>
            </w:pPr>
            <w:bookmarkStart w:id="5" w:name="Involvingkeystakeholders"/>
            <w:bookmarkEnd w:id="5"/>
            <w:r w:rsidRPr="008C6792">
              <w:rPr>
                <w:rFonts w:ascii="Arial" w:hAnsi="Arial" w:cs="Arial"/>
                <w:b/>
                <w:bCs/>
                <w:sz w:val="32"/>
                <w:szCs w:val="32"/>
              </w:rPr>
              <w:t>Involving key stakeholders</w:t>
            </w:r>
          </w:p>
        </w:tc>
      </w:tr>
      <w:tr w:rsidR="00C034B4" w14:paraId="38ECE89D" w14:textId="77777777" w:rsidTr="00A53367">
        <w:trPr>
          <w:trHeight w:val="283"/>
        </w:trPr>
        <w:tc>
          <w:tcPr>
            <w:tcW w:w="13948" w:type="dxa"/>
            <w:gridSpan w:val="3"/>
          </w:tcPr>
          <w:p w14:paraId="2C6BA6DB" w14:textId="77777777" w:rsidR="00C034B4" w:rsidRPr="00996381" w:rsidRDefault="00C034B4" w:rsidP="00B66B72">
            <w:pPr>
              <w:jc w:val="both"/>
              <w:rPr>
                <w:rFonts w:ascii="Arial" w:hAnsi="Arial" w:cs="Arial"/>
                <w:b/>
                <w:bCs/>
                <w:color w:val="347186"/>
              </w:rPr>
            </w:pPr>
          </w:p>
        </w:tc>
      </w:tr>
      <w:tr w:rsidR="00996381" w14:paraId="0B263098" w14:textId="77777777" w:rsidTr="00A53367">
        <w:trPr>
          <w:trHeight w:val="1134"/>
        </w:trPr>
        <w:tc>
          <w:tcPr>
            <w:tcW w:w="13948" w:type="dxa"/>
            <w:gridSpan w:val="3"/>
            <w:vAlign w:val="center"/>
          </w:tcPr>
          <w:p w14:paraId="1E249605" w14:textId="4462AC61" w:rsidR="001B15AE" w:rsidRPr="001B15AE" w:rsidRDefault="001B15AE" w:rsidP="001B15AE">
            <w:pPr>
              <w:shd w:val="clear" w:color="auto" w:fill="FFFFFF"/>
              <w:rPr>
                <w:rFonts w:ascii="Arial" w:eastAsia="Times New Roman" w:hAnsi="Arial" w:cs="Arial"/>
                <w:lang w:eastAsia="en-GB"/>
              </w:rPr>
            </w:pPr>
            <w:r w:rsidRPr="001B15AE">
              <w:rPr>
                <w:rFonts w:ascii="Arial" w:eastAsia="Times New Roman" w:hAnsi="Arial" w:cs="Arial"/>
                <w:lang w:eastAsia="en-GB"/>
              </w:rPr>
              <w:t>We</w:t>
            </w:r>
            <w:r w:rsidR="00DD07A8">
              <w:rPr>
                <w:rFonts w:ascii="Arial" w:eastAsia="Times New Roman" w:hAnsi="Arial" w:cs="Arial"/>
                <w:lang w:eastAsia="en-GB"/>
              </w:rPr>
              <w:t xml:space="preserve"> are supported by a range of professionals from whom we access support as </w:t>
            </w:r>
            <w:proofErr w:type="gramStart"/>
            <w:r w:rsidR="00DD07A8">
              <w:rPr>
                <w:rFonts w:ascii="Arial" w:eastAsia="Times New Roman" w:hAnsi="Arial" w:cs="Arial"/>
                <w:lang w:eastAsia="en-GB"/>
              </w:rPr>
              <w:t>appropriate</w:t>
            </w:r>
            <w:proofErr w:type="gramEnd"/>
          </w:p>
          <w:p w14:paraId="0955EFF3" w14:textId="609D514B" w:rsidR="001B15AE" w:rsidRPr="00DD07A8" w:rsidRDefault="001B15AE" w:rsidP="00DD07A8">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Educational Psychologist</w:t>
            </w:r>
          </w:p>
          <w:p w14:paraId="40E302BC" w14:textId="77777777" w:rsidR="001B15AE" w:rsidRPr="00DD07A8" w:rsidRDefault="001B15AE" w:rsidP="00DD07A8">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School Nurse</w:t>
            </w:r>
          </w:p>
          <w:p w14:paraId="1AC4572C" w14:textId="2C1ED90C" w:rsidR="001B15AE" w:rsidRPr="00DD07A8" w:rsidRDefault="001B15AE" w:rsidP="00DD07A8">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Occupational Therapist</w:t>
            </w:r>
          </w:p>
          <w:p w14:paraId="66EB18D4" w14:textId="47F180C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Physiotherapist</w:t>
            </w:r>
          </w:p>
          <w:p w14:paraId="6DC12C87"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Family Support</w:t>
            </w:r>
          </w:p>
          <w:p w14:paraId="2B98287E"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IDVA</w:t>
            </w:r>
          </w:p>
          <w:p w14:paraId="5EBE7EDD"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Parent Partnership</w:t>
            </w:r>
          </w:p>
          <w:p w14:paraId="2A55464B"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CAMHS</w:t>
            </w:r>
          </w:p>
          <w:p w14:paraId="3D077995"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Counselling</w:t>
            </w:r>
          </w:p>
          <w:p w14:paraId="631C6DA0"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Visual and Hearing Impairment Team</w:t>
            </w:r>
          </w:p>
          <w:p w14:paraId="2C2DA47A"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Specific Learning Difficulties Orthoptist</w:t>
            </w:r>
          </w:p>
          <w:p w14:paraId="11210A82"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Speech and Language</w:t>
            </w:r>
          </w:p>
          <w:p w14:paraId="20DB77C4"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Play Therapy</w:t>
            </w:r>
          </w:p>
          <w:p w14:paraId="2F59679F"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Art Therapy</w:t>
            </w:r>
          </w:p>
          <w:p w14:paraId="3085EBB4"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Early Help</w:t>
            </w:r>
          </w:p>
          <w:p w14:paraId="594A0181" w14:textId="77777777" w:rsid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Visual Processing Difficulties Clinic</w:t>
            </w:r>
          </w:p>
          <w:p w14:paraId="57BADFA8" w14:textId="69C61C8B" w:rsidR="001B15AE" w:rsidRPr="00DD07A8" w:rsidRDefault="001B15AE" w:rsidP="001B15AE">
            <w:pPr>
              <w:pStyle w:val="ListParagraph"/>
              <w:numPr>
                <w:ilvl w:val="0"/>
                <w:numId w:val="37"/>
              </w:numPr>
              <w:shd w:val="clear" w:color="auto" w:fill="FFFFFF"/>
              <w:rPr>
                <w:rFonts w:ascii="Arial" w:eastAsia="Times New Roman" w:hAnsi="Arial" w:cs="Arial"/>
                <w:lang w:eastAsia="en-GB"/>
              </w:rPr>
            </w:pPr>
            <w:r w:rsidRPr="00DD07A8">
              <w:rPr>
                <w:rFonts w:ascii="Arial" w:eastAsia="Times New Roman" w:hAnsi="Arial" w:cs="Arial"/>
                <w:lang w:eastAsia="en-GB"/>
              </w:rPr>
              <w:t xml:space="preserve">SEMH/SEND Specialist </w:t>
            </w:r>
          </w:p>
          <w:p w14:paraId="372327EB" w14:textId="77777777" w:rsidR="001B15AE" w:rsidRPr="001B15AE" w:rsidRDefault="001B15AE" w:rsidP="001B15AE">
            <w:pPr>
              <w:shd w:val="clear" w:color="auto" w:fill="FFFFFF"/>
              <w:rPr>
                <w:rFonts w:ascii="Arial" w:eastAsia="Times New Roman" w:hAnsi="Arial" w:cs="Arial"/>
                <w:lang w:eastAsia="en-GB"/>
              </w:rPr>
            </w:pPr>
            <w:r w:rsidRPr="001B15AE">
              <w:rPr>
                <w:rFonts w:ascii="Arial" w:eastAsia="Times New Roman" w:hAnsi="Arial" w:cs="Arial"/>
                <w:lang w:eastAsia="en-GB"/>
              </w:rPr>
              <w:t xml:space="preserve">The school will seek private specialist services where necessary and where the budget </w:t>
            </w:r>
            <w:proofErr w:type="gramStart"/>
            <w:r w:rsidRPr="001B15AE">
              <w:rPr>
                <w:rFonts w:ascii="Arial" w:eastAsia="Times New Roman" w:hAnsi="Arial" w:cs="Arial"/>
                <w:lang w:eastAsia="en-GB"/>
              </w:rPr>
              <w:t>allows</w:t>
            </w:r>
            <w:proofErr w:type="gramEnd"/>
          </w:p>
          <w:p w14:paraId="3D4E97E6" w14:textId="04B42CD0" w:rsidR="00996381" w:rsidRPr="00996381" w:rsidRDefault="00996381" w:rsidP="008C6792">
            <w:pPr>
              <w:rPr>
                <w:rFonts w:ascii="Arial" w:hAnsi="Arial" w:cs="Arial"/>
                <w:b/>
                <w:bCs/>
              </w:rPr>
            </w:pPr>
          </w:p>
        </w:tc>
      </w:tr>
      <w:tr w:rsidR="00996381" w14:paraId="44F93A47" w14:textId="77777777" w:rsidTr="00A53367">
        <w:trPr>
          <w:trHeight w:val="283"/>
        </w:trPr>
        <w:tc>
          <w:tcPr>
            <w:tcW w:w="13948" w:type="dxa"/>
            <w:gridSpan w:val="3"/>
          </w:tcPr>
          <w:p w14:paraId="3FA556A1" w14:textId="77777777" w:rsidR="00996381" w:rsidRPr="00DD10B2" w:rsidRDefault="00996381" w:rsidP="00B66B72">
            <w:pPr>
              <w:jc w:val="both"/>
              <w:rPr>
                <w:rFonts w:ascii="Arial" w:hAnsi="Arial" w:cs="Arial"/>
              </w:rPr>
            </w:pPr>
          </w:p>
        </w:tc>
      </w:tr>
      <w:tr w:rsidR="00996381" w14:paraId="65C8A693" w14:textId="77777777" w:rsidTr="00A53367">
        <w:trPr>
          <w:trHeight w:val="283"/>
        </w:trPr>
        <w:tc>
          <w:tcPr>
            <w:tcW w:w="13948" w:type="dxa"/>
            <w:gridSpan w:val="3"/>
            <w:vAlign w:val="center"/>
          </w:tcPr>
          <w:p w14:paraId="630584E8" w14:textId="77777777" w:rsidR="00996381" w:rsidRPr="00DD10B2" w:rsidRDefault="00996381" w:rsidP="008C6792">
            <w:pPr>
              <w:rPr>
                <w:rFonts w:ascii="Arial" w:hAnsi="Arial" w:cs="Arial"/>
              </w:rPr>
            </w:pPr>
          </w:p>
        </w:tc>
      </w:tr>
      <w:tr w:rsidR="00996381" w14:paraId="2AB322F5" w14:textId="77777777" w:rsidTr="00A53367">
        <w:trPr>
          <w:trHeight w:val="850"/>
        </w:trPr>
        <w:tc>
          <w:tcPr>
            <w:tcW w:w="13948" w:type="dxa"/>
            <w:gridSpan w:val="3"/>
            <w:vAlign w:val="center"/>
          </w:tcPr>
          <w:p w14:paraId="237B08D9" w14:textId="77777777" w:rsidR="00D7407C" w:rsidRDefault="00D7407C" w:rsidP="008C6792">
            <w:pPr>
              <w:spacing w:before="240"/>
              <w:rPr>
                <w:rFonts w:ascii="Arial" w:hAnsi="Arial" w:cs="Arial"/>
                <w:b/>
                <w:bCs/>
                <w:sz w:val="32"/>
                <w:szCs w:val="32"/>
              </w:rPr>
            </w:pPr>
            <w:bookmarkStart w:id="6" w:name="Transitionsupport"/>
          </w:p>
          <w:p w14:paraId="1ECC182B" w14:textId="4CD85D2B" w:rsidR="00996381" w:rsidRDefault="00DD07A8" w:rsidP="008C6792">
            <w:pPr>
              <w:spacing w:before="240"/>
              <w:rPr>
                <w:rFonts w:ascii="Arial" w:hAnsi="Arial" w:cs="Arial"/>
                <w:b/>
                <w:bCs/>
                <w:sz w:val="32"/>
                <w:szCs w:val="32"/>
              </w:rPr>
            </w:pPr>
            <w:r>
              <w:rPr>
                <w:rFonts w:ascii="Arial" w:hAnsi="Arial" w:cs="Arial"/>
                <w:b/>
                <w:bCs/>
                <w:sz w:val="32"/>
                <w:szCs w:val="32"/>
              </w:rPr>
              <w:lastRenderedPageBreak/>
              <w:t>T</w:t>
            </w:r>
            <w:r w:rsidR="004D0F68" w:rsidRPr="008C6792">
              <w:rPr>
                <w:rFonts w:ascii="Arial" w:hAnsi="Arial" w:cs="Arial"/>
                <w:b/>
                <w:bCs/>
                <w:sz w:val="32"/>
                <w:szCs w:val="32"/>
              </w:rPr>
              <w:t>ransition support</w:t>
            </w:r>
            <w:bookmarkEnd w:id="6"/>
          </w:p>
          <w:p w14:paraId="0930DCC3" w14:textId="0A220E62" w:rsidR="00DD07A8" w:rsidRPr="00D76D1F" w:rsidRDefault="00DD07A8" w:rsidP="008C6792">
            <w:pPr>
              <w:spacing w:before="240"/>
              <w:rPr>
                <w:rFonts w:ascii="Arial" w:hAnsi="Arial" w:cs="Arial"/>
              </w:rPr>
            </w:pPr>
            <w:r w:rsidRPr="00D76D1F">
              <w:rPr>
                <w:rFonts w:ascii="Arial" w:hAnsi="Arial" w:cs="Arial"/>
              </w:rPr>
              <w:t>The EYFS teacher meets with our key nurseries before children enter our school.  They have discussed each child with a nursery practitioner before they enter school.  Extra transition sessions are provided if needed. During School visits, I am available for discussions if parent share anything they would like to discuss. Children have staggered start dates so relationships can be formed with each child as a small group.</w:t>
            </w:r>
          </w:p>
          <w:p w14:paraId="0EE4B028" w14:textId="3C707890" w:rsidR="00DD07A8" w:rsidRPr="00D76D1F" w:rsidRDefault="00DD07A8" w:rsidP="008C6792">
            <w:pPr>
              <w:spacing w:before="240"/>
              <w:rPr>
                <w:rFonts w:ascii="Arial" w:hAnsi="Arial" w:cs="Arial"/>
              </w:rPr>
            </w:pPr>
            <w:proofErr w:type="gramStart"/>
            <w:r w:rsidRPr="00D76D1F">
              <w:rPr>
                <w:rFonts w:ascii="Arial" w:hAnsi="Arial" w:cs="Arial"/>
              </w:rPr>
              <w:t>Each year group,</w:t>
            </w:r>
            <w:proofErr w:type="gramEnd"/>
            <w:r w:rsidRPr="00D76D1F">
              <w:rPr>
                <w:rFonts w:ascii="Arial" w:hAnsi="Arial" w:cs="Arial"/>
              </w:rPr>
              <w:t xml:space="preserve"> has time to handover all key information to the new teacher.  Children with SEN are </w:t>
            </w:r>
            <w:r w:rsidR="00D76D1F" w:rsidRPr="00D76D1F">
              <w:rPr>
                <w:rFonts w:ascii="Arial" w:hAnsi="Arial" w:cs="Arial"/>
              </w:rPr>
              <w:t>discussed,</w:t>
            </w:r>
            <w:r w:rsidRPr="00D76D1F">
              <w:rPr>
                <w:rFonts w:ascii="Arial" w:hAnsi="Arial" w:cs="Arial"/>
              </w:rPr>
              <w:t xml:space="preserve"> and any specialist reports and recommendations are also discussed so provision is instantly in place.  Each class gets to meet their new teacher in Summer 2 for a taster morning and questions can be asked.  </w:t>
            </w:r>
          </w:p>
          <w:p w14:paraId="4A66E593" w14:textId="31902234" w:rsidR="00643B04" w:rsidRPr="00643B04" w:rsidRDefault="00DD07A8" w:rsidP="00D76D1F">
            <w:pPr>
              <w:spacing w:before="240"/>
              <w:rPr>
                <w:rFonts w:ascii="Arial" w:hAnsi="Arial" w:cs="Arial"/>
              </w:rPr>
            </w:pPr>
            <w:r w:rsidRPr="00D76D1F">
              <w:rPr>
                <w:rFonts w:ascii="Arial" w:hAnsi="Arial" w:cs="Arial"/>
              </w:rPr>
              <w:t>In Year 6, Children have multiple transition dates with our main feeder school at GSHS</w:t>
            </w:r>
            <w:r w:rsidR="00D76D1F">
              <w:rPr>
                <w:rFonts w:ascii="Arial" w:hAnsi="Arial" w:cs="Arial"/>
              </w:rPr>
              <w:t>.</w:t>
            </w:r>
            <w:r w:rsidRPr="00D76D1F">
              <w:rPr>
                <w:rFonts w:ascii="Arial" w:hAnsi="Arial" w:cs="Arial"/>
              </w:rPr>
              <w:t xml:space="preserve">  All key information is discussed with the new school and extra transition days are planned as </w:t>
            </w:r>
            <w:proofErr w:type="spellStart"/>
            <w:proofErr w:type="gramStart"/>
            <w:r w:rsidRPr="00D76D1F">
              <w:rPr>
                <w:rFonts w:ascii="Arial" w:hAnsi="Arial" w:cs="Arial"/>
              </w:rPr>
              <w:t>needed</w:t>
            </w:r>
            <w:r w:rsidR="00D76D1F">
              <w:rPr>
                <w:rFonts w:ascii="Arial" w:hAnsi="Arial" w:cs="Arial"/>
              </w:rPr>
              <w:t>.</w:t>
            </w:r>
            <w:r w:rsidR="00643B04" w:rsidRPr="00643B04">
              <w:rPr>
                <w:rFonts w:ascii="Arial" w:eastAsia="Times New Roman" w:hAnsi="Arial" w:cs="Arial"/>
                <w:lang w:eastAsia="en-GB"/>
              </w:rPr>
              <w:t>The</w:t>
            </w:r>
            <w:proofErr w:type="spellEnd"/>
            <w:proofErr w:type="gramEnd"/>
            <w:r w:rsidR="00643B04" w:rsidRPr="00643B04">
              <w:rPr>
                <w:rFonts w:ascii="Arial" w:eastAsia="Times New Roman" w:hAnsi="Arial" w:cs="Arial"/>
                <w:lang w:eastAsia="en-GB"/>
              </w:rPr>
              <w:t xml:space="preserve"> school works closely with local high schools and any other educational setting to ensure smooth transition for all pupils. All moves to and from other schools/settings are managed by </w:t>
            </w:r>
            <w:r w:rsidR="00941FB1">
              <w:rPr>
                <w:rFonts w:ascii="Arial" w:eastAsia="Times New Roman" w:hAnsi="Arial" w:cs="Arial"/>
                <w:lang w:eastAsia="en-GB"/>
              </w:rPr>
              <w:t xml:space="preserve">Burtonwood CP </w:t>
            </w:r>
            <w:r w:rsidR="00643B04" w:rsidRPr="00643B04">
              <w:rPr>
                <w:rFonts w:ascii="Arial" w:eastAsia="Times New Roman" w:hAnsi="Arial" w:cs="Arial"/>
                <w:lang w:eastAsia="en-GB"/>
              </w:rPr>
              <w:t xml:space="preserve">to ensure </w:t>
            </w:r>
            <w:proofErr w:type="gramStart"/>
            <w:r w:rsidR="00643B04" w:rsidRPr="00643B04">
              <w:rPr>
                <w:rFonts w:ascii="Arial" w:eastAsia="Times New Roman" w:hAnsi="Arial" w:cs="Arial"/>
                <w:lang w:eastAsia="en-GB"/>
              </w:rPr>
              <w:t>that</w:t>
            </w:r>
            <w:proofErr w:type="gramEnd"/>
            <w:r w:rsidR="00643B04" w:rsidRPr="00643B04">
              <w:rPr>
                <w:rFonts w:ascii="Arial" w:eastAsia="Times New Roman" w:hAnsi="Arial" w:cs="Arial"/>
                <w:lang w:eastAsia="en-GB"/>
              </w:rPr>
              <w:t xml:space="preserve"> </w:t>
            </w:r>
          </w:p>
          <w:p w14:paraId="68821CBB" w14:textId="77777777" w:rsidR="00643B04" w:rsidRPr="00643B04" w:rsidRDefault="00643B04" w:rsidP="00643B04">
            <w:pPr>
              <w:shd w:val="clear" w:color="auto" w:fill="FFFFFF"/>
              <w:rPr>
                <w:rFonts w:ascii="Arial" w:eastAsia="Times New Roman" w:hAnsi="Arial" w:cs="Arial"/>
                <w:lang w:eastAsia="en-GB"/>
              </w:rPr>
            </w:pPr>
            <w:r w:rsidRPr="00643B04">
              <w:rPr>
                <w:rFonts w:ascii="Arial" w:eastAsia="Times New Roman" w:hAnsi="Arial" w:cs="Arial"/>
                <w:lang w:eastAsia="en-GB"/>
              </w:rPr>
              <w:t>transition for your child is as smooth as possible. If a child comes to us from another school or a pre</w:t>
            </w:r>
          </w:p>
          <w:p w14:paraId="3DCDE333" w14:textId="11AA8B4E" w:rsidR="00643B04" w:rsidRPr="00643B04" w:rsidRDefault="00643B04" w:rsidP="00643B04">
            <w:pPr>
              <w:shd w:val="clear" w:color="auto" w:fill="FFFFFF"/>
              <w:rPr>
                <w:rFonts w:ascii="Arial" w:eastAsia="Times New Roman" w:hAnsi="Arial" w:cs="Arial"/>
                <w:lang w:eastAsia="en-GB"/>
              </w:rPr>
            </w:pPr>
            <w:r w:rsidRPr="00643B04">
              <w:rPr>
                <w:rFonts w:ascii="Arial" w:eastAsia="Times New Roman" w:hAnsi="Arial" w:cs="Arial"/>
                <w:lang w:eastAsia="en-GB"/>
              </w:rPr>
              <w:t>school/nursery, every effort is made to liaise with that setting before your child arrives and any existing paperwork is requested.</w:t>
            </w:r>
          </w:p>
          <w:p w14:paraId="1E91ECFA" w14:textId="77777777" w:rsidR="00643B04" w:rsidRPr="00643B04" w:rsidRDefault="00643B04" w:rsidP="00643B04">
            <w:pPr>
              <w:shd w:val="clear" w:color="auto" w:fill="FFFFFF"/>
              <w:rPr>
                <w:rFonts w:ascii="Arial" w:eastAsia="Times New Roman" w:hAnsi="Arial" w:cs="Arial"/>
                <w:lang w:eastAsia="en-GB"/>
              </w:rPr>
            </w:pPr>
            <w:r w:rsidRPr="00643B04">
              <w:rPr>
                <w:rFonts w:ascii="Arial" w:eastAsia="Times New Roman" w:hAnsi="Arial" w:cs="Arial"/>
                <w:lang w:eastAsia="en-GB"/>
              </w:rPr>
              <w:t xml:space="preserve">Where required, extra transition activities will be agreed for those pupils considered vulnerable at transition. The </w:t>
            </w:r>
          </w:p>
          <w:p w14:paraId="5F3CF74E" w14:textId="77777777" w:rsidR="00643B04" w:rsidRPr="00643B04" w:rsidRDefault="00643B04" w:rsidP="00643B04">
            <w:pPr>
              <w:shd w:val="clear" w:color="auto" w:fill="FFFFFF"/>
              <w:rPr>
                <w:rFonts w:ascii="Arial" w:eastAsia="Times New Roman" w:hAnsi="Arial" w:cs="Arial"/>
                <w:lang w:eastAsia="en-GB"/>
              </w:rPr>
            </w:pPr>
            <w:r w:rsidRPr="00643B04">
              <w:rPr>
                <w:rFonts w:ascii="Arial" w:eastAsia="Times New Roman" w:hAnsi="Arial" w:cs="Arial"/>
                <w:lang w:eastAsia="en-GB"/>
              </w:rPr>
              <w:t xml:space="preserve">school shares data and information with receiving schools as appropriate. The final progress meeting of each year </w:t>
            </w:r>
          </w:p>
          <w:p w14:paraId="51D3DF82" w14:textId="2496CC5C" w:rsidR="00643B04" w:rsidRPr="00643B04" w:rsidRDefault="00643B04" w:rsidP="00643B04">
            <w:pPr>
              <w:shd w:val="clear" w:color="auto" w:fill="FFFFFF"/>
              <w:rPr>
                <w:rFonts w:ascii="Arial" w:eastAsia="Times New Roman" w:hAnsi="Arial" w:cs="Arial"/>
                <w:lang w:eastAsia="en-GB"/>
              </w:rPr>
            </w:pPr>
            <w:r w:rsidRPr="00643B04">
              <w:rPr>
                <w:rFonts w:ascii="Arial" w:eastAsia="Times New Roman" w:hAnsi="Arial" w:cs="Arial"/>
                <w:lang w:eastAsia="en-GB"/>
              </w:rPr>
              <w:t>involves the class teacher, the class teacher who will</w:t>
            </w:r>
            <w:r w:rsidR="00D76D1F">
              <w:rPr>
                <w:rFonts w:ascii="Arial" w:eastAsia="Times New Roman" w:hAnsi="Arial" w:cs="Arial"/>
                <w:lang w:eastAsia="en-GB"/>
              </w:rPr>
              <w:t xml:space="preserve"> </w:t>
            </w:r>
            <w:r w:rsidRPr="00643B04">
              <w:rPr>
                <w:rFonts w:ascii="Arial" w:eastAsia="Times New Roman" w:hAnsi="Arial" w:cs="Arial"/>
                <w:lang w:eastAsia="en-GB"/>
              </w:rPr>
              <w:t>be teaching the child the next year, the SENDCO and the Head Teacher to ensure all available information is passed on and future needs planned for.</w:t>
            </w:r>
          </w:p>
          <w:p w14:paraId="21272176" w14:textId="77777777" w:rsidR="00DD07A8" w:rsidRDefault="00DD07A8" w:rsidP="008C6792">
            <w:pPr>
              <w:spacing w:before="240"/>
              <w:rPr>
                <w:rFonts w:ascii="Arial" w:hAnsi="Arial" w:cs="Arial"/>
                <w:b/>
                <w:bCs/>
              </w:rPr>
            </w:pPr>
          </w:p>
          <w:p w14:paraId="725E6770" w14:textId="6A1CEE83" w:rsidR="00DD07A8" w:rsidRPr="008C6792" w:rsidRDefault="00DD07A8" w:rsidP="008C6792">
            <w:pPr>
              <w:spacing w:before="240"/>
              <w:rPr>
                <w:rFonts w:ascii="Arial" w:hAnsi="Arial" w:cs="Arial"/>
                <w:b/>
                <w:bCs/>
              </w:rPr>
            </w:pPr>
          </w:p>
        </w:tc>
      </w:tr>
      <w:tr w:rsidR="00996381" w14:paraId="7E1412D5" w14:textId="77777777" w:rsidTr="00A53367">
        <w:trPr>
          <w:trHeight w:val="850"/>
        </w:trPr>
        <w:tc>
          <w:tcPr>
            <w:tcW w:w="13948" w:type="dxa"/>
            <w:gridSpan w:val="3"/>
          </w:tcPr>
          <w:p w14:paraId="4C91526E" w14:textId="6C4D7129" w:rsidR="00996381" w:rsidRPr="008C6792" w:rsidRDefault="004D0F68" w:rsidP="008C6792">
            <w:pPr>
              <w:spacing w:before="240"/>
              <w:jc w:val="both"/>
              <w:rPr>
                <w:rFonts w:ascii="Arial" w:hAnsi="Arial" w:cs="Arial"/>
                <w:b/>
                <w:bCs/>
              </w:rPr>
            </w:pPr>
            <w:bookmarkStart w:id="7" w:name="Teachingapproach"/>
            <w:r w:rsidRPr="008C6792">
              <w:rPr>
                <w:rFonts w:ascii="Arial" w:hAnsi="Arial" w:cs="Arial"/>
                <w:b/>
                <w:bCs/>
                <w:sz w:val="32"/>
                <w:szCs w:val="32"/>
              </w:rPr>
              <w:lastRenderedPageBreak/>
              <w:t>Teaching approach</w:t>
            </w:r>
            <w:bookmarkEnd w:id="7"/>
          </w:p>
        </w:tc>
      </w:tr>
      <w:tr w:rsidR="00996381" w14:paraId="31B5736F" w14:textId="77777777" w:rsidTr="00A53367">
        <w:trPr>
          <w:trHeight w:val="283"/>
        </w:trPr>
        <w:tc>
          <w:tcPr>
            <w:tcW w:w="13948" w:type="dxa"/>
            <w:gridSpan w:val="3"/>
          </w:tcPr>
          <w:p w14:paraId="10BCAFEB" w14:textId="77777777" w:rsidR="00996381" w:rsidRPr="00DD10B2" w:rsidRDefault="00996381" w:rsidP="00B66B72">
            <w:pPr>
              <w:jc w:val="both"/>
              <w:rPr>
                <w:rFonts w:ascii="Arial" w:hAnsi="Arial" w:cs="Arial"/>
              </w:rPr>
            </w:pPr>
          </w:p>
        </w:tc>
      </w:tr>
      <w:tr w:rsidR="00996381" w14:paraId="5BA6930B" w14:textId="77777777" w:rsidTr="00A53367">
        <w:trPr>
          <w:trHeight w:val="1134"/>
        </w:trPr>
        <w:tc>
          <w:tcPr>
            <w:tcW w:w="13948" w:type="dxa"/>
            <w:gridSpan w:val="3"/>
            <w:vAlign w:val="center"/>
          </w:tcPr>
          <w:p w14:paraId="334B522C" w14:textId="77777777" w:rsidR="00DD07A8" w:rsidRPr="00DD07A8" w:rsidRDefault="00DD07A8" w:rsidP="00DD07A8">
            <w:pPr>
              <w:shd w:val="clear" w:color="auto" w:fill="FFFFFF"/>
              <w:rPr>
                <w:rFonts w:ascii="Arial" w:eastAsia="Times New Roman" w:hAnsi="Arial" w:cs="Arial"/>
                <w:lang w:eastAsia="en-GB"/>
              </w:rPr>
            </w:pPr>
            <w:r w:rsidRPr="00DD07A8">
              <w:rPr>
                <w:rFonts w:ascii="Arial" w:eastAsia="Times New Roman" w:hAnsi="Arial" w:cs="Arial"/>
                <w:lang w:eastAsia="en-GB"/>
              </w:rPr>
              <w:t>If a child is identified as having SEND</w:t>
            </w:r>
          </w:p>
          <w:p w14:paraId="6B9C27D1" w14:textId="748A1212" w:rsidR="00DD07A8" w:rsidRPr="00DD07A8" w:rsidRDefault="00DD07A8" w:rsidP="00DD07A8">
            <w:pPr>
              <w:shd w:val="clear" w:color="auto" w:fill="FFFFFF"/>
              <w:rPr>
                <w:rFonts w:ascii="Arial" w:eastAsia="Times New Roman" w:hAnsi="Arial" w:cs="Arial"/>
                <w:lang w:eastAsia="en-GB"/>
              </w:rPr>
            </w:pPr>
          </w:p>
          <w:p w14:paraId="69A6DBCF" w14:textId="1F99B231" w:rsidR="00DD07A8" w:rsidRPr="009A793D" w:rsidRDefault="00DD07A8" w:rsidP="009A793D">
            <w:pPr>
              <w:pStyle w:val="ListParagraph"/>
              <w:numPr>
                <w:ilvl w:val="0"/>
                <w:numId w:val="38"/>
              </w:numPr>
              <w:shd w:val="clear" w:color="auto" w:fill="FFFFFF"/>
              <w:rPr>
                <w:rFonts w:ascii="Arial" w:eastAsia="Times New Roman" w:hAnsi="Arial" w:cs="Arial"/>
                <w:lang w:eastAsia="en-GB"/>
              </w:rPr>
            </w:pPr>
            <w:r w:rsidRPr="009A793D">
              <w:rPr>
                <w:rFonts w:ascii="Arial" w:eastAsia="Times New Roman" w:hAnsi="Arial" w:cs="Arial"/>
                <w:lang w:eastAsia="en-GB"/>
              </w:rPr>
              <w:t>They will be placed on the SEND Register which will be reviewed half termly.</w:t>
            </w:r>
          </w:p>
          <w:p w14:paraId="414B7874" w14:textId="63FB53DF" w:rsidR="00DD07A8" w:rsidRPr="009A793D" w:rsidRDefault="00DD07A8" w:rsidP="009A793D">
            <w:pPr>
              <w:pStyle w:val="ListParagraph"/>
              <w:numPr>
                <w:ilvl w:val="0"/>
                <w:numId w:val="38"/>
              </w:numPr>
              <w:shd w:val="clear" w:color="auto" w:fill="FFFFFF"/>
              <w:rPr>
                <w:rFonts w:ascii="Arial" w:eastAsia="Times New Roman" w:hAnsi="Arial" w:cs="Arial"/>
                <w:lang w:eastAsia="en-GB"/>
              </w:rPr>
            </w:pPr>
            <w:r w:rsidRPr="009A793D">
              <w:rPr>
                <w:rFonts w:ascii="Arial" w:eastAsia="Times New Roman" w:hAnsi="Arial" w:cs="Arial"/>
                <w:lang w:eastAsia="en-GB"/>
              </w:rPr>
              <w:t xml:space="preserve">They will have specific targets and provision planned for them. School Provision documents identify </w:t>
            </w:r>
            <w:r w:rsidR="00941FB1" w:rsidRPr="009A793D">
              <w:rPr>
                <w:rFonts w:ascii="Arial" w:eastAsia="Times New Roman" w:hAnsi="Arial" w:cs="Arial"/>
                <w:lang w:eastAsia="en-GB"/>
              </w:rPr>
              <w:t>areas.</w:t>
            </w:r>
            <w:r w:rsidRPr="009A793D">
              <w:rPr>
                <w:rFonts w:ascii="Arial" w:eastAsia="Times New Roman" w:hAnsi="Arial" w:cs="Arial"/>
                <w:lang w:eastAsia="en-GB"/>
              </w:rPr>
              <w:t xml:space="preserve"> </w:t>
            </w:r>
          </w:p>
          <w:p w14:paraId="0758D555" w14:textId="72ED2E27" w:rsidR="00DD07A8" w:rsidRPr="00DD07A8" w:rsidRDefault="00DD07A8" w:rsidP="00DD07A8">
            <w:pPr>
              <w:shd w:val="clear" w:color="auto" w:fill="FFFFFF"/>
              <w:rPr>
                <w:rFonts w:ascii="Arial" w:eastAsia="Times New Roman" w:hAnsi="Arial" w:cs="Arial"/>
                <w:lang w:eastAsia="en-GB"/>
              </w:rPr>
            </w:pPr>
            <w:r w:rsidRPr="00DD07A8">
              <w:rPr>
                <w:rFonts w:ascii="Arial" w:eastAsia="Times New Roman" w:hAnsi="Arial" w:cs="Arial"/>
                <w:lang w:eastAsia="en-GB"/>
              </w:rPr>
              <w:t xml:space="preserve">of need and resources are allocated to meet those needs. Children are given specific targets for </w:t>
            </w:r>
            <w:r w:rsidR="00941FB1" w:rsidRPr="00DD07A8">
              <w:rPr>
                <w:rFonts w:ascii="Arial" w:eastAsia="Times New Roman" w:hAnsi="Arial" w:cs="Arial"/>
                <w:lang w:eastAsia="en-GB"/>
              </w:rPr>
              <w:t>English.</w:t>
            </w:r>
            <w:r w:rsidRPr="00DD07A8">
              <w:rPr>
                <w:rFonts w:ascii="Arial" w:eastAsia="Times New Roman" w:hAnsi="Arial" w:cs="Arial"/>
                <w:lang w:eastAsia="en-GB"/>
              </w:rPr>
              <w:t xml:space="preserve"> </w:t>
            </w:r>
          </w:p>
          <w:p w14:paraId="59556034" w14:textId="6EB1F1D4" w:rsidR="00DD07A8" w:rsidRPr="00DD07A8" w:rsidRDefault="00DD07A8" w:rsidP="00DD07A8">
            <w:pPr>
              <w:shd w:val="clear" w:color="auto" w:fill="FFFFFF"/>
              <w:rPr>
                <w:rFonts w:ascii="Arial" w:eastAsia="Times New Roman" w:hAnsi="Arial" w:cs="Arial"/>
                <w:lang w:eastAsia="en-GB"/>
              </w:rPr>
            </w:pPr>
            <w:r w:rsidRPr="00DD07A8">
              <w:rPr>
                <w:rFonts w:ascii="Arial" w:eastAsia="Times New Roman" w:hAnsi="Arial" w:cs="Arial"/>
                <w:lang w:eastAsia="en-GB"/>
              </w:rPr>
              <w:t>and Maths. Most children will access the main</w:t>
            </w:r>
            <w:r w:rsidR="009A793D">
              <w:rPr>
                <w:rFonts w:ascii="Arial" w:eastAsia="Times New Roman" w:hAnsi="Arial" w:cs="Arial"/>
                <w:lang w:eastAsia="en-GB"/>
              </w:rPr>
              <w:t xml:space="preserve"> </w:t>
            </w:r>
            <w:r w:rsidR="009A793D" w:rsidRPr="00DD07A8">
              <w:rPr>
                <w:rFonts w:ascii="Arial" w:eastAsia="Times New Roman" w:hAnsi="Arial" w:cs="Arial"/>
                <w:lang w:eastAsia="en-GB"/>
              </w:rPr>
              <w:t>ag</w:t>
            </w:r>
            <w:r w:rsidR="009A793D">
              <w:rPr>
                <w:rFonts w:ascii="Arial" w:eastAsia="Times New Roman" w:hAnsi="Arial" w:cs="Arial"/>
                <w:lang w:eastAsia="en-GB"/>
              </w:rPr>
              <w:t>e-appropriate</w:t>
            </w:r>
            <w:r w:rsidRPr="00DD07A8">
              <w:rPr>
                <w:rFonts w:ascii="Arial" w:eastAsia="Times New Roman" w:hAnsi="Arial" w:cs="Arial"/>
                <w:lang w:eastAsia="en-GB"/>
              </w:rPr>
              <w:t xml:space="preserve"> curriculum with differentiation and </w:t>
            </w:r>
          </w:p>
          <w:p w14:paraId="3B588674" w14:textId="77777777" w:rsidR="00DD07A8" w:rsidRPr="00DD07A8" w:rsidRDefault="00DD07A8" w:rsidP="00DD07A8">
            <w:pPr>
              <w:shd w:val="clear" w:color="auto" w:fill="FFFFFF"/>
              <w:rPr>
                <w:rFonts w:ascii="Arial" w:eastAsia="Times New Roman" w:hAnsi="Arial" w:cs="Arial"/>
                <w:lang w:eastAsia="en-GB"/>
              </w:rPr>
            </w:pPr>
            <w:r w:rsidRPr="00DD07A8">
              <w:rPr>
                <w:rFonts w:ascii="Arial" w:eastAsia="Times New Roman" w:hAnsi="Arial" w:cs="Arial"/>
                <w:lang w:eastAsia="en-GB"/>
              </w:rPr>
              <w:t xml:space="preserve">targeted support. However, a minority of children will require an individual approach to the curriculum, or </w:t>
            </w:r>
          </w:p>
          <w:p w14:paraId="5F2B562F" w14:textId="2F5F44C6" w:rsidR="00DD07A8" w:rsidRPr="00DD07A8" w:rsidRDefault="00DD07A8" w:rsidP="00DD07A8">
            <w:pPr>
              <w:shd w:val="clear" w:color="auto" w:fill="FFFFFF"/>
              <w:rPr>
                <w:rFonts w:ascii="Arial" w:eastAsia="Times New Roman" w:hAnsi="Arial" w:cs="Arial"/>
                <w:lang w:eastAsia="en-GB"/>
              </w:rPr>
            </w:pPr>
            <w:r w:rsidRPr="00DD07A8">
              <w:rPr>
                <w:rFonts w:ascii="Arial" w:eastAsia="Times New Roman" w:hAnsi="Arial" w:cs="Arial"/>
                <w:lang w:eastAsia="en-GB"/>
              </w:rPr>
              <w:t>specific curriculum areas, and this will be decided in consultation with parents and other professionals.</w:t>
            </w:r>
          </w:p>
          <w:p w14:paraId="776DC0E2" w14:textId="10107D97" w:rsidR="00DD07A8" w:rsidRPr="009A793D" w:rsidRDefault="00DD07A8" w:rsidP="009A793D">
            <w:pPr>
              <w:pStyle w:val="ListParagraph"/>
              <w:numPr>
                <w:ilvl w:val="0"/>
                <w:numId w:val="39"/>
              </w:numPr>
              <w:shd w:val="clear" w:color="auto" w:fill="FFFFFF"/>
              <w:rPr>
                <w:rFonts w:ascii="Arial" w:eastAsia="Times New Roman" w:hAnsi="Arial" w:cs="Arial"/>
                <w:lang w:eastAsia="en-GB"/>
              </w:rPr>
            </w:pPr>
            <w:r w:rsidRPr="009A793D">
              <w:rPr>
                <w:rFonts w:ascii="Arial" w:eastAsia="Times New Roman" w:hAnsi="Arial" w:cs="Arial"/>
                <w:lang w:eastAsia="en-GB"/>
              </w:rPr>
              <w:t>They</w:t>
            </w:r>
            <w:r w:rsidR="009A793D" w:rsidRPr="009A793D">
              <w:rPr>
                <w:rFonts w:ascii="Arial" w:eastAsia="Times New Roman" w:hAnsi="Arial" w:cs="Arial"/>
                <w:lang w:eastAsia="en-GB"/>
              </w:rPr>
              <w:t xml:space="preserve"> will have a separate individual support plan known as a pupil passport, outlining </w:t>
            </w:r>
            <w:proofErr w:type="gramStart"/>
            <w:r w:rsidR="009A793D" w:rsidRPr="009A793D">
              <w:rPr>
                <w:rFonts w:ascii="Arial" w:eastAsia="Times New Roman" w:hAnsi="Arial" w:cs="Arial"/>
                <w:lang w:eastAsia="en-GB"/>
              </w:rPr>
              <w:t>targets</w:t>
            </w:r>
            <w:proofErr w:type="gramEnd"/>
          </w:p>
          <w:p w14:paraId="488D9384" w14:textId="77777777" w:rsidR="00DD07A8" w:rsidRPr="009A793D" w:rsidRDefault="00DD07A8" w:rsidP="009A793D">
            <w:pPr>
              <w:pStyle w:val="ListParagraph"/>
              <w:numPr>
                <w:ilvl w:val="0"/>
                <w:numId w:val="39"/>
              </w:numPr>
              <w:shd w:val="clear" w:color="auto" w:fill="FFFFFF"/>
              <w:rPr>
                <w:rFonts w:ascii="Arial" w:eastAsia="Times New Roman" w:hAnsi="Arial" w:cs="Arial"/>
                <w:lang w:eastAsia="en-GB"/>
              </w:rPr>
            </w:pPr>
            <w:r w:rsidRPr="009A793D">
              <w:rPr>
                <w:rFonts w:ascii="Arial" w:eastAsia="Times New Roman" w:hAnsi="Arial" w:cs="Arial"/>
                <w:lang w:eastAsia="en-GB"/>
              </w:rPr>
              <w:t xml:space="preserve">Teaching Assistants may work with a child 1:1 on specific focused tasks or in a </w:t>
            </w:r>
          </w:p>
          <w:p w14:paraId="1A418FF8" w14:textId="56224DB2" w:rsidR="00DD07A8" w:rsidRPr="00DD07A8" w:rsidRDefault="00DD07A8" w:rsidP="00DD07A8">
            <w:pPr>
              <w:shd w:val="clear" w:color="auto" w:fill="FFFFFF"/>
              <w:rPr>
                <w:rFonts w:ascii="Arial" w:eastAsia="Times New Roman" w:hAnsi="Arial" w:cs="Arial"/>
                <w:lang w:eastAsia="en-GB"/>
              </w:rPr>
            </w:pPr>
            <w:r w:rsidRPr="00DD07A8">
              <w:rPr>
                <w:rFonts w:ascii="Arial" w:eastAsia="Times New Roman" w:hAnsi="Arial" w:cs="Arial"/>
                <w:lang w:eastAsia="en-GB"/>
              </w:rPr>
              <w:lastRenderedPageBreak/>
              <w:t>small intervention group.</w:t>
            </w:r>
          </w:p>
          <w:p w14:paraId="1967B3B6" w14:textId="5D7EC6AD" w:rsidR="00DD07A8" w:rsidRPr="009A793D" w:rsidRDefault="00DD07A8" w:rsidP="00DD07A8">
            <w:pPr>
              <w:pStyle w:val="ListParagraph"/>
              <w:numPr>
                <w:ilvl w:val="0"/>
                <w:numId w:val="40"/>
              </w:numPr>
              <w:shd w:val="clear" w:color="auto" w:fill="FFFFFF"/>
              <w:rPr>
                <w:rFonts w:ascii="Arial" w:eastAsia="Times New Roman" w:hAnsi="Arial" w:cs="Arial"/>
                <w:lang w:eastAsia="en-GB"/>
              </w:rPr>
            </w:pPr>
            <w:r w:rsidRPr="009A793D">
              <w:rPr>
                <w:rFonts w:ascii="Arial" w:eastAsia="Times New Roman" w:hAnsi="Arial" w:cs="Arial"/>
                <w:lang w:eastAsia="en-GB"/>
              </w:rPr>
              <w:t>Specialist</w:t>
            </w:r>
            <w:r w:rsidR="009A793D">
              <w:rPr>
                <w:rFonts w:ascii="Arial" w:eastAsia="Times New Roman" w:hAnsi="Arial" w:cs="Arial"/>
                <w:lang w:eastAsia="en-GB"/>
              </w:rPr>
              <w:t xml:space="preserve"> </w:t>
            </w:r>
            <w:r w:rsidRPr="009A793D">
              <w:rPr>
                <w:rFonts w:ascii="Arial" w:eastAsia="Times New Roman" w:hAnsi="Arial" w:cs="Arial"/>
                <w:lang w:eastAsia="en-GB"/>
              </w:rPr>
              <w:t>equipment</w:t>
            </w:r>
            <w:r w:rsidR="009A793D">
              <w:rPr>
                <w:rFonts w:ascii="Arial" w:eastAsia="Times New Roman" w:hAnsi="Arial" w:cs="Arial"/>
                <w:lang w:eastAsia="en-GB"/>
              </w:rPr>
              <w:t xml:space="preserve"> may be given to a pupil to help them such as a wobble </w:t>
            </w:r>
            <w:proofErr w:type="gramStart"/>
            <w:r w:rsidR="009A793D">
              <w:rPr>
                <w:rFonts w:ascii="Arial" w:eastAsia="Times New Roman" w:hAnsi="Arial" w:cs="Arial"/>
                <w:lang w:eastAsia="en-GB"/>
              </w:rPr>
              <w:t>cushion</w:t>
            </w:r>
            <w:proofErr w:type="gramEnd"/>
          </w:p>
          <w:p w14:paraId="720513F9" w14:textId="7190704B" w:rsidR="00DD07A8" w:rsidRPr="009A793D" w:rsidRDefault="009A793D" w:rsidP="00DD07A8">
            <w:pPr>
              <w:pStyle w:val="ListParagraph"/>
              <w:numPr>
                <w:ilvl w:val="0"/>
                <w:numId w:val="40"/>
              </w:numPr>
              <w:shd w:val="clear" w:color="auto" w:fill="FFFFFF"/>
              <w:rPr>
                <w:rFonts w:ascii="Arial" w:eastAsia="Times New Roman" w:hAnsi="Arial" w:cs="Arial"/>
                <w:lang w:eastAsia="en-GB"/>
              </w:rPr>
            </w:pPr>
            <w:r>
              <w:rPr>
                <w:rFonts w:ascii="Arial" w:eastAsia="Times New Roman" w:hAnsi="Arial" w:cs="Arial"/>
                <w:lang w:eastAsia="en-GB"/>
              </w:rPr>
              <w:t>Work may be differentiated by outcome, pace of competition, support offered or by breaking a task down into smaller chunk.  Additional pre and post learning opportunities may be offered if appropriate.</w:t>
            </w:r>
          </w:p>
          <w:p w14:paraId="76454CF7" w14:textId="3BC1548F" w:rsidR="00996381" w:rsidRPr="008C6792" w:rsidRDefault="00996381" w:rsidP="009A793D">
            <w:pPr>
              <w:shd w:val="clear" w:color="auto" w:fill="FFFFFF"/>
              <w:rPr>
                <w:rFonts w:ascii="Arial" w:hAnsi="Arial" w:cs="Arial"/>
                <w:b/>
                <w:bCs/>
              </w:rPr>
            </w:pPr>
          </w:p>
        </w:tc>
      </w:tr>
      <w:tr w:rsidR="00A17157" w14:paraId="694DEDE6" w14:textId="77777777" w:rsidTr="00A53367">
        <w:trPr>
          <w:trHeight w:val="850"/>
        </w:trPr>
        <w:tc>
          <w:tcPr>
            <w:tcW w:w="13948" w:type="dxa"/>
            <w:gridSpan w:val="3"/>
          </w:tcPr>
          <w:p w14:paraId="660FEDBA" w14:textId="77777777" w:rsidR="00A17157" w:rsidRDefault="00A17157" w:rsidP="00A53367">
            <w:pPr>
              <w:spacing w:before="240"/>
              <w:jc w:val="both"/>
              <w:rPr>
                <w:rFonts w:ascii="Arial" w:hAnsi="Arial" w:cs="Arial"/>
                <w:b/>
                <w:bCs/>
                <w:sz w:val="32"/>
                <w:szCs w:val="32"/>
              </w:rPr>
            </w:pPr>
            <w:bookmarkStart w:id="8" w:name="Inclusivityinactivities"/>
            <w:bookmarkEnd w:id="8"/>
            <w:r w:rsidRPr="00A53367">
              <w:rPr>
                <w:rFonts w:ascii="Arial" w:hAnsi="Arial" w:cs="Arial"/>
                <w:b/>
                <w:bCs/>
                <w:sz w:val="32"/>
                <w:szCs w:val="32"/>
              </w:rPr>
              <w:lastRenderedPageBreak/>
              <w:t>Inclusivity in activities</w:t>
            </w:r>
          </w:p>
          <w:p w14:paraId="76E4EA9E" w14:textId="77777777" w:rsidR="009E4D8D" w:rsidRPr="003E0B9A" w:rsidRDefault="009E4D8D" w:rsidP="00A53367">
            <w:pPr>
              <w:spacing w:before="240"/>
              <w:jc w:val="both"/>
              <w:rPr>
                <w:rFonts w:ascii="Arial" w:hAnsi="Arial" w:cs="Arial"/>
                <w:sz w:val="32"/>
                <w:szCs w:val="32"/>
              </w:rPr>
            </w:pPr>
          </w:p>
          <w:p w14:paraId="00AF8A01" w14:textId="46CB96F6" w:rsidR="009E4D8D" w:rsidRPr="00A53367" w:rsidRDefault="009E4D8D" w:rsidP="00A53367">
            <w:pPr>
              <w:spacing w:before="240"/>
              <w:jc w:val="both"/>
              <w:rPr>
                <w:rFonts w:ascii="Arial" w:hAnsi="Arial" w:cs="Arial"/>
                <w:b/>
                <w:bCs/>
              </w:rPr>
            </w:pPr>
            <w:r w:rsidRPr="003E0B9A">
              <w:rPr>
                <w:rFonts w:ascii="Arial" w:hAnsi="Arial" w:cs="Arial"/>
              </w:rPr>
              <w:t xml:space="preserve">Trips and activities are always available to all regardless of SEND need.  Where necessary, we may ask a parent to accompany a child on an activity. 1:1 Funding for children supported by EHCPs can be used for before and after school provision if this helps following planning and discussion. School endeavours to include all pupils in all activities and will work closely with parents to ensure barriers to participation are eradicated. If your child is going on a residential visit, then your child’s needs will be discussed with yourself and the group leader so that needs can be identified and barriers to participation overcome. Where appropriate, the views of the child will be sought and incorporated into any plans made.  Risks assessments will be completed as required and </w:t>
            </w:r>
            <w:proofErr w:type="gramStart"/>
            <w:r w:rsidRPr="003E0B9A">
              <w:rPr>
                <w:rFonts w:ascii="Arial" w:hAnsi="Arial" w:cs="Arial"/>
              </w:rPr>
              <w:t>take into account</w:t>
            </w:r>
            <w:proofErr w:type="gramEnd"/>
            <w:r w:rsidRPr="003E0B9A">
              <w:rPr>
                <w:rFonts w:ascii="Arial" w:hAnsi="Arial" w:cs="Arial"/>
              </w:rPr>
              <w:t xml:space="preserve"> how we will facilitate the needs of all children. Afterschool Club providers are informed about children’s needs so their practice can be adapted.</w:t>
            </w:r>
          </w:p>
        </w:tc>
      </w:tr>
      <w:tr w:rsidR="00A17157" w14:paraId="24478808" w14:textId="77777777" w:rsidTr="00A53367">
        <w:trPr>
          <w:trHeight w:val="283"/>
        </w:trPr>
        <w:tc>
          <w:tcPr>
            <w:tcW w:w="13948" w:type="dxa"/>
            <w:gridSpan w:val="3"/>
          </w:tcPr>
          <w:p w14:paraId="04CF6AF9" w14:textId="77777777" w:rsidR="00A17157" w:rsidRPr="00DD10B2" w:rsidRDefault="00A17157" w:rsidP="00B66B72">
            <w:pPr>
              <w:jc w:val="both"/>
              <w:rPr>
                <w:rFonts w:ascii="Arial" w:hAnsi="Arial" w:cs="Arial"/>
              </w:rPr>
            </w:pPr>
          </w:p>
        </w:tc>
      </w:tr>
      <w:tr w:rsidR="00A17157" w14:paraId="55C3E646" w14:textId="77777777" w:rsidTr="00A53367">
        <w:trPr>
          <w:trHeight w:val="850"/>
        </w:trPr>
        <w:tc>
          <w:tcPr>
            <w:tcW w:w="13948" w:type="dxa"/>
            <w:gridSpan w:val="3"/>
          </w:tcPr>
          <w:p w14:paraId="75D05E70" w14:textId="65EA1518" w:rsidR="00A17157" w:rsidRPr="00A53367" w:rsidRDefault="00A17157" w:rsidP="00A53367">
            <w:pPr>
              <w:spacing w:before="240"/>
              <w:jc w:val="both"/>
              <w:rPr>
                <w:rFonts w:ascii="Arial" w:hAnsi="Arial" w:cs="Arial"/>
                <w:b/>
                <w:bCs/>
                <w:sz w:val="32"/>
                <w:szCs w:val="32"/>
              </w:rPr>
            </w:pPr>
            <w:bookmarkStart w:id="9" w:name="Supportingemotionalandsocialdevelopment"/>
            <w:bookmarkEnd w:id="9"/>
            <w:r w:rsidRPr="00A53367">
              <w:rPr>
                <w:rFonts w:ascii="Arial" w:hAnsi="Arial" w:cs="Arial"/>
                <w:b/>
                <w:bCs/>
                <w:sz w:val="32"/>
                <w:szCs w:val="32"/>
              </w:rPr>
              <w:t>Supporting emotional and social development</w:t>
            </w:r>
          </w:p>
        </w:tc>
      </w:tr>
      <w:tr w:rsidR="00A17157" w14:paraId="1AFCC428" w14:textId="77777777" w:rsidTr="00A53367">
        <w:trPr>
          <w:trHeight w:val="283"/>
        </w:trPr>
        <w:tc>
          <w:tcPr>
            <w:tcW w:w="13948" w:type="dxa"/>
            <w:gridSpan w:val="3"/>
          </w:tcPr>
          <w:p w14:paraId="014AACF7" w14:textId="64D997E3" w:rsidR="009E4D8D" w:rsidRPr="009E4D8D" w:rsidRDefault="009E4D8D" w:rsidP="009E4D8D">
            <w:pPr>
              <w:pStyle w:val="ListParagraph"/>
              <w:numPr>
                <w:ilvl w:val="0"/>
                <w:numId w:val="41"/>
              </w:numPr>
              <w:shd w:val="clear" w:color="auto" w:fill="FFFFFF"/>
              <w:rPr>
                <w:rFonts w:ascii="Arial" w:eastAsia="Times New Roman" w:hAnsi="Arial" w:cs="Arial"/>
                <w:lang w:eastAsia="en-GB"/>
              </w:rPr>
            </w:pPr>
            <w:r w:rsidRPr="009E4D8D">
              <w:rPr>
                <w:rFonts w:ascii="Arial" w:eastAsia="Times New Roman" w:hAnsi="Arial" w:cs="Arial"/>
                <w:lang w:eastAsia="en-GB"/>
              </w:rPr>
              <w:t>More than anything else we want all our children to feel safe with a good sense of wellbeing.</w:t>
            </w:r>
          </w:p>
          <w:p w14:paraId="28DA28CB" w14:textId="2FA12111" w:rsidR="009E4D8D" w:rsidRPr="009E4D8D" w:rsidRDefault="009E4D8D" w:rsidP="009E4D8D">
            <w:pPr>
              <w:pStyle w:val="ListParagraph"/>
              <w:numPr>
                <w:ilvl w:val="0"/>
                <w:numId w:val="41"/>
              </w:numPr>
              <w:shd w:val="clear" w:color="auto" w:fill="FFFFFF"/>
              <w:rPr>
                <w:rFonts w:ascii="Arial" w:eastAsia="Times New Roman" w:hAnsi="Arial" w:cs="Arial"/>
                <w:lang w:eastAsia="en-GB"/>
              </w:rPr>
            </w:pPr>
            <w:r>
              <w:rPr>
                <w:rFonts w:ascii="Arial" w:eastAsia="Times New Roman" w:hAnsi="Arial" w:cs="Arial"/>
                <w:lang w:eastAsia="en-GB"/>
              </w:rPr>
              <w:t>RHE</w:t>
            </w:r>
            <w:r w:rsidRPr="009E4D8D">
              <w:rPr>
                <w:rFonts w:ascii="Arial" w:eastAsia="Times New Roman" w:hAnsi="Arial" w:cs="Arial"/>
                <w:lang w:eastAsia="en-GB"/>
              </w:rPr>
              <w:t xml:space="preserve"> in school is strongly promoted, with all children receiving lessons. </w:t>
            </w:r>
          </w:p>
          <w:p w14:paraId="5FF9CBE3" w14:textId="77777777" w:rsid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focusing on health and wellbeing.</w:t>
            </w:r>
          </w:p>
          <w:p w14:paraId="6396D741" w14:textId="2E97BCC3" w:rsidR="009E4D8D" w:rsidRPr="009E4D8D" w:rsidRDefault="009E4D8D" w:rsidP="009E4D8D">
            <w:pPr>
              <w:pStyle w:val="ListParagraph"/>
              <w:numPr>
                <w:ilvl w:val="0"/>
                <w:numId w:val="42"/>
              </w:numPr>
              <w:shd w:val="clear" w:color="auto" w:fill="FFFFFF"/>
              <w:rPr>
                <w:rFonts w:ascii="Arial" w:eastAsia="Times New Roman" w:hAnsi="Arial" w:cs="Arial"/>
                <w:lang w:eastAsia="en-GB"/>
              </w:rPr>
            </w:pPr>
            <w:r w:rsidRPr="009E4D8D">
              <w:rPr>
                <w:rFonts w:ascii="Arial" w:eastAsia="Times New Roman" w:hAnsi="Arial" w:cs="Arial"/>
                <w:lang w:eastAsia="en-GB"/>
              </w:rPr>
              <w:t xml:space="preserve">The school has a Positive Behaviour &amp; Antibullying Policy which is available on our website. Staff promote an </w:t>
            </w:r>
          </w:p>
          <w:p w14:paraId="2CCCD4FF" w14:textId="77777777"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 xml:space="preserve">ordered and safe environment where children feel </w:t>
            </w:r>
            <w:proofErr w:type="gramStart"/>
            <w:r w:rsidRPr="009E4D8D">
              <w:rPr>
                <w:rFonts w:ascii="Arial" w:eastAsia="Times New Roman" w:hAnsi="Arial" w:cs="Arial"/>
                <w:lang w:eastAsia="en-GB"/>
              </w:rPr>
              <w:t>safe</w:t>
            </w:r>
            <w:proofErr w:type="gramEnd"/>
            <w:r w:rsidRPr="009E4D8D">
              <w:rPr>
                <w:rFonts w:ascii="Arial" w:eastAsia="Times New Roman" w:hAnsi="Arial" w:cs="Arial"/>
                <w:lang w:eastAsia="en-GB"/>
              </w:rPr>
              <w:t xml:space="preserve"> and parents value the ethos of the school.</w:t>
            </w:r>
          </w:p>
          <w:p w14:paraId="179FC558" w14:textId="1749480A"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 xml:space="preserve">•If we feel, after discussion with parents, that a pupil requires further expert support we refer to external </w:t>
            </w:r>
          </w:p>
          <w:p w14:paraId="67628082" w14:textId="77777777"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 xml:space="preserve">agencies for counselling and support. We have previously commissioned the work of Play/Art Therapists, </w:t>
            </w:r>
          </w:p>
          <w:p w14:paraId="48E8D644" w14:textId="77777777"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Bereavement Counselling, etc.</w:t>
            </w:r>
          </w:p>
          <w:p w14:paraId="46F6B02D" w14:textId="2914E976"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•Social Skills and Nurture groups are delivered to children who require additional support.</w:t>
            </w:r>
          </w:p>
          <w:p w14:paraId="0253E040" w14:textId="224D1F06"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•Class teachers, Teaching Assistants and Senior Leaders are always available to talk.</w:t>
            </w:r>
          </w:p>
          <w:p w14:paraId="2144C112" w14:textId="03ABE3C7"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•All staff trained on Attachment and Early Trauma.</w:t>
            </w:r>
          </w:p>
          <w:p w14:paraId="1D4FB371" w14:textId="744DFE6A" w:rsidR="009E4D8D" w:rsidRPr="009E4D8D" w:rsidRDefault="009E4D8D" w:rsidP="009E4D8D">
            <w:pPr>
              <w:shd w:val="clear" w:color="auto" w:fill="FFFFFF"/>
              <w:rPr>
                <w:rFonts w:ascii="Arial" w:eastAsia="Times New Roman" w:hAnsi="Arial" w:cs="Arial"/>
                <w:lang w:eastAsia="en-GB"/>
              </w:rPr>
            </w:pPr>
            <w:r w:rsidRPr="009E4D8D">
              <w:rPr>
                <w:rFonts w:ascii="Arial" w:eastAsia="Times New Roman" w:hAnsi="Arial" w:cs="Arial"/>
                <w:lang w:eastAsia="en-GB"/>
              </w:rPr>
              <w:t>•Drawing and Talking course undertaken by TA</w:t>
            </w:r>
          </w:p>
          <w:p w14:paraId="2E76B4A4" w14:textId="77777777" w:rsidR="00A17157" w:rsidRPr="00DD10B2" w:rsidRDefault="00A17157" w:rsidP="00B66B72">
            <w:pPr>
              <w:jc w:val="both"/>
              <w:rPr>
                <w:rFonts w:ascii="Arial" w:hAnsi="Arial" w:cs="Arial"/>
              </w:rPr>
            </w:pPr>
          </w:p>
        </w:tc>
      </w:tr>
      <w:tr w:rsidR="00A17157" w14:paraId="250D61FD" w14:textId="77777777" w:rsidTr="00A53367">
        <w:trPr>
          <w:trHeight w:val="283"/>
        </w:trPr>
        <w:tc>
          <w:tcPr>
            <w:tcW w:w="13948" w:type="dxa"/>
            <w:gridSpan w:val="3"/>
          </w:tcPr>
          <w:p w14:paraId="17835981" w14:textId="77777777" w:rsidR="00A17157" w:rsidRPr="00DD10B2" w:rsidRDefault="00A17157" w:rsidP="00B66B72">
            <w:pPr>
              <w:jc w:val="both"/>
              <w:rPr>
                <w:rFonts w:ascii="Arial" w:hAnsi="Arial" w:cs="Arial"/>
              </w:rPr>
            </w:pPr>
            <w:bookmarkStart w:id="10" w:name="Onlinesafety"/>
            <w:bookmarkEnd w:id="10"/>
          </w:p>
        </w:tc>
      </w:tr>
      <w:tr w:rsidR="00A17157" w14:paraId="4C228FC6" w14:textId="77777777" w:rsidTr="00A53367">
        <w:trPr>
          <w:trHeight w:val="850"/>
        </w:trPr>
        <w:tc>
          <w:tcPr>
            <w:tcW w:w="13948" w:type="dxa"/>
            <w:gridSpan w:val="3"/>
          </w:tcPr>
          <w:p w14:paraId="702201D0" w14:textId="77777777" w:rsidR="00A17157" w:rsidRDefault="00A17157" w:rsidP="00A53367">
            <w:pPr>
              <w:spacing w:before="240"/>
              <w:jc w:val="both"/>
              <w:rPr>
                <w:rFonts w:ascii="Arial" w:hAnsi="Arial" w:cs="Arial"/>
                <w:b/>
                <w:bCs/>
                <w:sz w:val="32"/>
                <w:szCs w:val="32"/>
              </w:rPr>
            </w:pPr>
            <w:bookmarkStart w:id="11" w:name="Evaluatingeffectiveness"/>
            <w:bookmarkEnd w:id="11"/>
            <w:r w:rsidRPr="00A53367">
              <w:rPr>
                <w:rFonts w:ascii="Arial" w:hAnsi="Arial" w:cs="Arial"/>
                <w:b/>
                <w:bCs/>
                <w:sz w:val="32"/>
                <w:szCs w:val="32"/>
              </w:rPr>
              <w:lastRenderedPageBreak/>
              <w:t>Evaluating effectiveness</w:t>
            </w:r>
          </w:p>
          <w:p w14:paraId="47315F51" w14:textId="6A1B9990" w:rsidR="003552AA" w:rsidRPr="00941FB1" w:rsidRDefault="003552AA" w:rsidP="00A53367">
            <w:pPr>
              <w:spacing w:before="240"/>
              <w:jc w:val="both"/>
              <w:rPr>
                <w:rFonts w:cstheme="minorHAnsi"/>
                <w:sz w:val="24"/>
                <w:szCs w:val="24"/>
              </w:rPr>
            </w:pPr>
            <w:r w:rsidRPr="00941FB1">
              <w:rPr>
                <w:rFonts w:ascii="Arial" w:hAnsi="Arial" w:cs="Arial"/>
                <w:sz w:val="24"/>
                <w:szCs w:val="24"/>
              </w:rPr>
              <w:t xml:space="preserve">Children with SEN are tracked </w:t>
            </w:r>
            <w:r w:rsidR="00941FB1">
              <w:rPr>
                <w:rFonts w:ascii="Arial" w:hAnsi="Arial" w:cs="Arial"/>
                <w:sz w:val="24"/>
                <w:szCs w:val="24"/>
              </w:rPr>
              <w:t>at least three times per year.  We apply the graduated approach (</w:t>
            </w:r>
            <w:r w:rsidR="00941FB1" w:rsidRPr="00C56FE6">
              <w:rPr>
                <w:rFonts w:cstheme="minorHAnsi"/>
                <w:sz w:val="24"/>
                <w:szCs w:val="24"/>
              </w:rPr>
              <w:t xml:space="preserve">review, assess, </w:t>
            </w:r>
            <w:proofErr w:type="gramStart"/>
            <w:r w:rsidR="00941FB1" w:rsidRPr="00C56FE6">
              <w:rPr>
                <w:rFonts w:cstheme="minorHAnsi"/>
                <w:sz w:val="24"/>
                <w:szCs w:val="24"/>
              </w:rPr>
              <w:t>plan</w:t>
            </w:r>
            <w:proofErr w:type="gramEnd"/>
            <w:r w:rsidR="00941FB1" w:rsidRPr="00C56FE6">
              <w:rPr>
                <w:rFonts w:cstheme="minorHAnsi"/>
                <w:sz w:val="24"/>
                <w:szCs w:val="24"/>
              </w:rPr>
              <w:t xml:space="preserve"> and do</w:t>
            </w:r>
            <w:r w:rsidR="00941FB1">
              <w:rPr>
                <w:rFonts w:cstheme="minorHAnsi"/>
                <w:sz w:val="24"/>
                <w:szCs w:val="24"/>
              </w:rPr>
              <w:t xml:space="preserve">) continuously and act on these findings.  Progress is tracked rigorously for children with SEN through school assessments and Pupil passports.  If progress is slower than expected and cannot be demonstrated on the whole school assessments, B-squared will be completed for these individual children.  These are monitored by the SENCO. Interventions are assessed frequently and progress in these are tracked and reviewed regularly by both the teacher and TA.  These are then monitored by the </w:t>
            </w:r>
            <w:proofErr w:type="spellStart"/>
            <w:r w:rsidR="00941FB1">
              <w:rPr>
                <w:rFonts w:cstheme="minorHAnsi"/>
                <w:sz w:val="24"/>
                <w:szCs w:val="24"/>
              </w:rPr>
              <w:t>SENDco</w:t>
            </w:r>
            <w:proofErr w:type="spellEnd"/>
            <w:r w:rsidR="00941FB1">
              <w:rPr>
                <w:rFonts w:cstheme="minorHAnsi"/>
                <w:sz w:val="24"/>
                <w:szCs w:val="24"/>
              </w:rPr>
              <w:t xml:space="preserve"> and discussions around these assessments occur. </w:t>
            </w:r>
            <w:r w:rsidR="00303335">
              <w:rPr>
                <w:rFonts w:cstheme="minorHAnsi"/>
                <w:sz w:val="24"/>
                <w:szCs w:val="24"/>
              </w:rPr>
              <w:t xml:space="preserve"> Intervention lessons are monitored to ensure quality teaching is occurring.</w:t>
            </w:r>
          </w:p>
        </w:tc>
      </w:tr>
      <w:tr w:rsidR="00A17157" w14:paraId="76068210" w14:textId="77777777" w:rsidTr="003E0B9A">
        <w:trPr>
          <w:trHeight w:val="97"/>
        </w:trPr>
        <w:tc>
          <w:tcPr>
            <w:tcW w:w="13948" w:type="dxa"/>
            <w:gridSpan w:val="3"/>
          </w:tcPr>
          <w:p w14:paraId="7C842EDB" w14:textId="77777777" w:rsidR="00A17157" w:rsidRPr="00DD10B2" w:rsidRDefault="00A17157" w:rsidP="00B66B72">
            <w:pPr>
              <w:jc w:val="both"/>
              <w:rPr>
                <w:rFonts w:ascii="Arial" w:hAnsi="Arial" w:cs="Arial"/>
              </w:rPr>
            </w:pPr>
          </w:p>
        </w:tc>
      </w:tr>
      <w:tr w:rsidR="00A17157" w14:paraId="217C925E" w14:textId="77777777" w:rsidTr="00A53367">
        <w:trPr>
          <w:trHeight w:val="283"/>
        </w:trPr>
        <w:tc>
          <w:tcPr>
            <w:tcW w:w="13948" w:type="dxa"/>
            <w:gridSpan w:val="3"/>
          </w:tcPr>
          <w:p w14:paraId="5F6ADBBC" w14:textId="77777777" w:rsidR="00A17157" w:rsidRPr="00DD10B2" w:rsidRDefault="00A17157" w:rsidP="00B66B72">
            <w:pPr>
              <w:jc w:val="both"/>
              <w:rPr>
                <w:rFonts w:ascii="Arial" w:hAnsi="Arial" w:cs="Arial"/>
              </w:rPr>
            </w:pPr>
            <w:bookmarkStart w:id="12" w:name="Spendingthebudget"/>
            <w:bookmarkEnd w:id="12"/>
          </w:p>
        </w:tc>
      </w:tr>
      <w:tr w:rsidR="00A17157" w14:paraId="5F201717" w14:textId="77777777" w:rsidTr="00A53367">
        <w:trPr>
          <w:trHeight w:val="850"/>
        </w:trPr>
        <w:tc>
          <w:tcPr>
            <w:tcW w:w="13948" w:type="dxa"/>
            <w:gridSpan w:val="3"/>
          </w:tcPr>
          <w:p w14:paraId="60D82569" w14:textId="0A2357EC" w:rsidR="00A17157" w:rsidRPr="00A53367" w:rsidRDefault="00A17157" w:rsidP="00A53367">
            <w:pPr>
              <w:spacing w:before="240"/>
              <w:jc w:val="both"/>
              <w:rPr>
                <w:rFonts w:ascii="Arial" w:hAnsi="Arial" w:cs="Arial"/>
                <w:b/>
                <w:bCs/>
              </w:rPr>
            </w:pPr>
            <w:bookmarkStart w:id="13" w:name="LocalOffer"/>
            <w:bookmarkEnd w:id="13"/>
            <w:r w:rsidRPr="00A53367">
              <w:rPr>
                <w:rFonts w:ascii="Arial" w:hAnsi="Arial" w:cs="Arial"/>
                <w:b/>
                <w:bCs/>
                <w:sz w:val="32"/>
                <w:szCs w:val="32"/>
              </w:rPr>
              <w:t>Local Offer</w:t>
            </w:r>
          </w:p>
        </w:tc>
      </w:tr>
      <w:tr w:rsidR="00A17157" w14:paraId="3ADE46C4" w14:textId="77777777" w:rsidTr="00A53367">
        <w:trPr>
          <w:trHeight w:val="283"/>
        </w:trPr>
        <w:tc>
          <w:tcPr>
            <w:tcW w:w="13948" w:type="dxa"/>
            <w:gridSpan w:val="3"/>
          </w:tcPr>
          <w:p w14:paraId="514AC323" w14:textId="77777777" w:rsidR="003E0B9A" w:rsidRPr="003E0B9A" w:rsidRDefault="003E0B9A" w:rsidP="003E0B9A">
            <w:pPr>
              <w:shd w:val="clear" w:color="auto" w:fill="FFFFFF"/>
              <w:spacing w:after="100" w:afterAutospacing="1"/>
              <w:rPr>
                <w:rFonts w:ascii="Open Sans" w:eastAsia="Times New Roman" w:hAnsi="Open Sans" w:cs="Open Sans"/>
                <w:color w:val="303030"/>
                <w:sz w:val="24"/>
                <w:szCs w:val="24"/>
                <w:lang w:eastAsia="en-GB"/>
              </w:rPr>
            </w:pPr>
            <w:r w:rsidRPr="003E0B9A">
              <w:rPr>
                <w:rFonts w:ascii="Open Sans" w:eastAsia="Times New Roman" w:hAnsi="Open Sans" w:cs="Open Sans"/>
                <w:color w:val="303030"/>
                <w:sz w:val="24"/>
                <w:szCs w:val="24"/>
                <w:lang w:eastAsia="en-GB"/>
              </w:rPr>
              <w:t>In September 2014, the government’s Children and Families Act 2014 required each local authority to publish a Local Offer. This will be one place where all information can be accessed about the provision a local authority expects to be available in their area for children and young people from 0 to 25, who have special educational needs and disabilities. (</w:t>
            </w:r>
            <w:proofErr w:type="gramStart"/>
            <w:r w:rsidRPr="003E0B9A">
              <w:rPr>
                <w:rFonts w:ascii="Open Sans" w:eastAsia="Times New Roman" w:hAnsi="Open Sans" w:cs="Open Sans"/>
                <w:color w:val="303030"/>
                <w:sz w:val="24"/>
                <w:szCs w:val="24"/>
                <w:lang w:eastAsia="en-GB"/>
              </w:rPr>
              <w:t>see</w:t>
            </w:r>
            <w:proofErr w:type="gramEnd"/>
            <w:r w:rsidRPr="003E0B9A">
              <w:rPr>
                <w:rFonts w:ascii="Open Sans" w:eastAsia="Times New Roman" w:hAnsi="Open Sans" w:cs="Open Sans"/>
                <w:color w:val="303030"/>
                <w:sz w:val="24"/>
                <w:szCs w:val="24"/>
                <w:lang w:eastAsia="en-GB"/>
              </w:rPr>
              <w:t xml:space="preserve"> section 4 of the SEN Code of practice)</w:t>
            </w:r>
          </w:p>
          <w:p w14:paraId="3C2CE418" w14:textId="77777777" w:rsidR="003E0B9A" w:rsidRPr="003E0B9A" w:rsidRDefault="003E0B9A" w:rsidP="003E0B9A">
            <w:pPr>
              <w:shd w:val="clear" w:color="auto" w:fill="FFFFFF"/>
              <w:spacing w:after="100" w:afterAutospacing="1"/>
              <w:rPr>
                <w:rFonts w:ascii="Open Sans" w:eastAsia="Times New Roman" w:hAnsi="Open Sans" w:cs="Open Sans"/>
                <w:color w:val="303030"/>
                <w:sz w:val="24"/>
                <w:szCs w:val="24"/>
                <w:lang w:eastAsia="en-GB"/>
              </w:rPr>
            </w:pPr>
            <w:r w:rsidRPr="003E0B9A">
              <w:rPr>
                <w:rFonts w:ascii="Open Sans" w:eastAsia="Times New Roman" w:hAnsi="Open Sans" w:cs="Open Sans"/>
                <w:color w:val="303030"/>
                <w:sz w:val="24"/>
                <w:szCs w:val="24"/>
                <w:lang w:eastAsia="en-GB"/>
              </w:rPr>
              <w:t>The purpose of the Local Offer is to provide information for parents and young people, in a single place, to help them understand what services they and their family can expect locally, including cross</w:t>
            </w:r>
            <w:r w:rsidRPr="003E0B9A">
              <w:rPr>
                <w:rFonts w:ascii="Cambria Math" w:eastAsia="Times New Roman" w:hAnsi="Cambria Math" w:cs="Cambria Math"/>
                <w:color w:val="303030"/>
                <w:sz w:val="24"/>
                <w:szCs w:val="24"/>
                <w:lang w:eastAsia="en-GB"/>
              </w:rPr>
              <w:t>‐</w:t>
            </w:r>
            <w:r w:rsidRPr="003E0B9A">
              <w:rPr>
                <w:rFonts w:ascii="Open Sans" w:eastAsia="Times New Roman" w:hAnsi="Open Sans" w:cs="Open Sans"/>
                <w:color w:val="303030"/>
                <w:sz w:val="24"/>
                <w:szCs w:val="24"/>
                <w:lang w:eastAsia="en-GB"/>
              </w:rPr>
              <w:t xml:space="preserve">authority boundary and how to access them. These </w:t>
            </w:r>
            <w:proofErr w:type="gramStart"/>
            <w:r w:rsidRPr="003E0B9A">
              <w:rPr>
                <w:rFonts w:ascii="Open Sans" w:eastAsia="Times New Roman" w:hAnsi="Open Sans" w:cs="Open Sans"/>
                <w:color w:val="303030"/>
                <w:sz w:val="24"/>
                <w:szCs w:val="24"/>
                <w:lang w:eastAsia="en-GB"/>
              </w:rPr>
              <w:t>include:</w:t>
            </w:r>
            <w:proofErr w:type="gramEnd"/>
            <w:r w:rsidRPr="003E0B9A">
              <w:rPr>
                <w:rFonts w:ascii="Open Sans" w:eastAsia="Times New Roman" w:hAnsi="Open Sans" w:cs="Open Sans"/>
                <w:color w:val="303030"/>
                <w:sz w:val="24"/>
                <w:szCs w:val="24"/>
                <w:lang w:eastAsia="en-GB"/>
              </w:rPr>
              <w:t xml:space="preserve"> early years settings, schools (including academies and free schools), colleges, health, social care and social/leisure. The Local Offer will also include guidance for parents and young people when they need to speak with practitioners and professionals. It will also include information on giving feedback, raising </w:t>
            </w:r>
            <w:proofErr w:type="gramStart"/>
            <w:r w:rsidRPr="003E0B9A">
              <w:rPr>
                <w:rFonts w:ascii="Open Sans" w:eastAsia="Times New Roman" w:hAnsi="Open Sans" w:cs="Open Sans"/>
                <w:color w:val="303030"/>
                <w:sz w:val="24"/>
                <w:szCs w:val="24"/>
                <w:lang w:eastAsia="en-GB"/>
              </w:rPr>
              <w:t>concerns</w:t>
            </w:r>
            <w:proofErr w:type="gramEnd"/>
            <w:r w:rsidRPr="003E0B9A">
              <w:rPr>
                <w:rFonts w:ascii="Open Sans" w:eastAsia="Times New Roman" w:hAnsi="Open Sans" w:cs="Open Sans"/>
                <w:color w:val="303030"/>
                <w:sz w:val="24"/>
                <w:szCs w:val="24"/>
                <w:lang w:eastAsia="en-GB"/>
              </w:rPr>
              <w:t xml:space="preserve"> and making complaints.  </w:t>
            </w:r>
          </w:p>
          <w:p w14:paraId="21372E6F" w14:textId="77777777" w:rsidR="003E0B9A" w:rsidRPr="003E0B9A" w:rsidRDefault="003E0B9A" w:rsidP="003E0B9A">
            <w:pPr>
              <w:shd w:val="clear" w:color="auto" w:fill="FFFFFF"/>
              <w:spacing w:after="100" w:afterAutospacing="1"/>
              <w:rPr>
                <w:rFonts w:ascii="Open Sans" w:eastAsia="Times New Roman" w:hAnsi="Open Sans" w:cs="Open Sans"/>
                <w:color w:val="303030"/>
                <w:sz w:val="24"/>
                <w:szCs w:val="24"/>
                <w:lang w:eastAsia="en-GB"/>
              </w:rPr>
            </w:pPr>
            <w:r w:rsidRPr="003E0B9A">
              <w:rPr>
                <w:rFonts w:ascii="Open Sans" w:eastAsia="Times New Roman" w:hAnsi="Open Sans" w:cs="Open Sans"/>
                <w:color w:val="303030"/>
                <w:sz w:val="24"/>
                <w:szCs w:val="24"/>
                <w:lang w:eastAsia="en-GB"/>
              </w:rPr>
              <w:t>The Local Offer has two key purposes:</w:t>
            </w:r>
          </w:p>
          <w:p w14:paraId="5CFD1743" w14:textId="77777777" w:rsidR="003E0B9A" w:rsidRPr="003E0B9A" w:rsidRDefault="003E0B9A" w:rsidP="003E0B9A">
            <w:pPr>
              <w:numPr>
                <w:ilvl w:val="0"/>
                <w:numId w:val="43"/>
              </w:numPr>
              <w:shd w:val="clear" w:color="auto" w:fill="FFFFFF"/>
              <w:spacing w:before="100" w:beforeAutospacing="1" w:after="100" w:afterAutospacing="1"/>
              <w:rPr>
                <w:rFonts w:ascii="Open Sans" w:eastAsia="Times New Roman" w:hAnsi="Open Sans" w:cs="Open Sans"/>
                <w:color w:val="303030"/>
                <w:sz w:val="24"/>
                <w:szCs w:val="24"/>
                <w:lang w:eastAsia="en-GB"/>
              </w:rPr>
            </w:pPr>
            <w:r w:rsidRPr="003E0B9A">
              <w:rPr>
                <w:rFonts w:ascii="Open Sans" w:eastAsia="Times New Roman" w:hAnsi="Open Sans" w:cs="Open Sans"/>
                <w:color w:val="303030"/>
                <w:sz w:val="24"/>
                <w:szCs w:val="24"/>
                <w:lang w:eastAsia="en-GB"/>
              </w:rPr>
              <w:t xml:space="preserve">To provide clear, </w:t>
            </w:r>
            <w:proofErr w:type="gramStart"/>
            <w:r w:rsidRPr="003E0B9A">
              <w:rPr>
                <w:rFonts w:ascii="Open Sans" w:eastAsia="Times New Roman" w:hAnsi="Open Sans" w:cs="Open Sans"/>
                <w:color w:val="303030"/>
                <w:sz w:val="24"/>
                <w:szCs w:val="24"/>
                <w:lang w:eastAsia="en-GB"/>
              </w:rPr>
              <w:t>comprehensive</w:t>
            </w:r>
            <w:proofErr w:type="gramEnd"/>
            <w:r w:rsidRPr="003E0B9A">
              <w:rPr>
                <w:rFonts w:ascii="Open Sans" w:eastAsia="Times New Roman" w:hAnsi="Open Sans" w:cs="Open Sans"/>
                <w:color w:val="303030"/>
                <w:sz w:val="24"/>
                <w:szCs w:val="24"/>
                <w:lang w:eastAsia="en-GB"/>
              </w:rPr>
              <w:t xml:space="preserve"> and accessible information about the provision expected to be available; and</w:t>
            </w:r>
          </w:p>
          <w:p w14:paraId="7472555B" w14:textId="77777777" w:rsidR="003E0B9A" w:rsidRPr="003E0B9A" w:rsidRDefault="003E0B9A" w:rsidP="003E0B9A">
            <w:pPr>
              <w:numPr>
                <w:ilvl w:val="0"/>
                <w:numId w:val="43"/>
              </w:numPr>
              <w:shd w:val="clear" w:color="auto" w:fill="FFFFFF"/>
              <w:spacing w:before="100" w:beforeAutospacing="1" w:after="100" w:afterAutospacing="1"/>
              <w:rPr>
                <w:rFonts w:ascii="Open Sans" w:eastAsia="Times New Roman" w:hAnsi="Open Sans" w:cs="Open Sans"/>
                <w:color w:val="303030"/>
                <w:sz w:val="24"/>
                <w:szCs w:val="24"/>
                <w:lang w:eastAsia="en-GB"/>
              </w:rPr>
            </w:pPr>
            <w:r w:rsidRPr="003E0B9A">
              <w:rPr>
                <w:rFonts w:ascii="Open Sans" w:eastAsia="Times New Roman" w:hAnsi="Open Sans" w:cs="Open Sans"/>
                <w:color w:val="303030"/>
                <w:sz w:val="24"/>
                <w:szCs w:val="24"/>
                <w:lang w:eastAsia="en-GB"/>
              </w:rPr>
              <w:t>To make provision more responsive to local needs and aspirations, by directly involving children and young people with SEN, parents and carers, and service providers in its development and review.</w:t>
            </w:r>
          </w:p>
          <w:p w14:paraId="6141731A" w14:textId="77777777" w:rsidR="003E0B9A" w:rsidRPr="003E0B9A" w:rsidRDefault="003E0B9A" w:rsidP="003E0B9A">
            <w:pPr>
              <w:shd w:val="clear" w:color="auto" w:fill="FFFFFF"/>
              <w:spacing w:after="100" w:afterAutospacing="1"/>
              <w:rPr>
                <w:rFonts w:ascii="Open Sans" w:eastAsia="Times New Roman" w:hAnsi="Open Sans" w:cs="Open Sans"/>
                <w:color w:val="303030"/>
                <w:sz w:val="24"/>
                <w:szCs w:val="24"/>
                <w:lang w:eastAsia="en-GB"/>
              </w:rPr>
            </w:pPr>
            <w:r w:rsidRPr="003E0B9A">
              <w:rPr>
                <w:rFonts w:ascii="Open Sans" w:eastAsia="Times New Roman" w:hAnsi="Open Sans" w:cs="Open Sans"/>
                <w:color w:val="303030"/>
                <w:sz w:val="24"/>
                <w:szCs w:val="24"/>
                <w:lang w:eastAsia="en-GB"/>
              </w:rPr>
              <w:lastRenderedPageBreak/>
              <w:t>Please find below the link to the Warrington Local Offer. This is where you will find information about the local offer for Warrington and what it offers for SEN.</w:t>
            </w:r>
          </w:p>
          <w:p w14:paraId="0E0D9A1F" w14:textId="24915635" w:rsidR="00A17157" w:rsidRPr="00DD10B2" w:rsidRDefault="00D7407C" w:rsidP="00B66B72">
            <w:pPr>
              <w:jc w:val="both"/>
              <w:rPr>
                <w:rFonts w:ascii="Arial" w:hAnsi="Arial" w:cs="Arial"/>
              </w:rPr>
            </w:pPr>
            <w:hyperlink r:id="rId10" w:history="1">
              <w:r w:rsidR="003E0B9A" w:rsidRPr="000A6DE8">
                <w:rPr>
                  <w:rStyle w:val="Hyperlink"/>
                  <w:rFonts w:ascii="Arial" w:hAnsi="Arial" w:cs="Arial"/>
                  <w:sz w:val="24"/>
                  <w:szCs w:val="24"/>
                </w:rPr>
                <w:t>https://www.warrington.gov.uk/SEND</w:t>
              </w:r>
            </w:hyperlink>
            <w:r w:rsidR="003E0B9A">
              <w:rPr>
                <w:rFonts w:ascii="Arial" w:hAnsi="Arial" w:cs="Arial"/>
                <w:sz w:val="24"/>
                <w:szCs w:val="24"/>
              </w:rPr>
              <w:t xml:space="preserve"> </w:t>
            </w:r>
          </w:p>
        </w:tc>
      </w:tr>
      <w:tr w:rsidR="00023AFC" w14:paraId="2A5301AD" w14:textId="77777777" w:rsidTr="00A53367">
        <w:trPr>
          <w:trHeight w:val="850"/>
        </w:trPr>
        <w:tc>
          <w:tcPr>
            <w:tcW w:w="13948" w:type="dxa"/>
            <w:gridSpan w:val="3"/>
          </w:tcPr>
          <w:p w14:paraId="353E1907" w14:textId="1C1E364A" w:rsidR="00023AFC" w:rsidRPr="00A53367" w:rsidRDefault="00023AFC" w:rsidP="00A53367">
            <w:pPr>
              <w:spacing w:before="240"/>
              <w:jc w:val="both"/>
              <w:rPr>
                <w:rFonts w:ascii="Arial" w:hAnsi="Arial" w:cs="Arial"/>
                <w:b/>
                <w:bCs/>
                <w:sz w:val="32"/>
                <w:szCs w:val="32"/>
              </w:rPr>
            </w:pPr>
            <w:bookmarkStart w:id="14" w:name="Namedcontacts"/>
            <w:bookmarkEnd w:id="14"/>
            <w:r w:rsidRPr="00A53367">
              <w:rPr>
                <w:rFonts w:ascii="Arial" w:hAnsi="Arial" w:cs="Arial"/>
                <w:b/>
                <w:bCs/>
                <w:sz w:val="32"/>
                <w:szCs w:val="32"/>
              </w:rPr>
              <w:lastRenderedPageBreak/>
              <w:t>Named contacts</w:t>
            </w:r>
          </w:p>
        </w:tc>
      </w:tr>
      <w:tr w:rsidR="00023AFC" w14:paraId="059BCE70" w14:textId="77777777" w:rsidTr="00A53367">
        <w:trPr>
          <w:trHeight w:val="283"/>
        </w:trPr>
        <w:tc>
          <w:tcPr>
            <w:tcW w:w="13948" w:type="dxa"/>
            <w:gridSpan w:val="3"/>
          </w:tcPr>
          <w:p w14:paraId="714F2DC5" w14:textId="77777777" w:rsidR="00023AFC" w:rsidRPr="00DD10B2" w:rsidRDefault="00023AFC" w:rsidP="00B66B72">
            <w:pPr>
              <w:jc w:val="both"/>
              <w:rPr>
                <w:rFonts w:ascii="Arial" w:hAnsi="Arial" w:cs="Arial"/>
              </w:rPr>
            </w:pPr>
          </w:p>
        </w:tc>
      </w:tr>
      <w:tr w:rsidR="00023AFC" w14:paraId="6C05CD6D" w14:textId="77777777" w:rsidTr="00A53367">
        <w:trPr>
          <w:trHeight w:val="567"/>
        </w:trPr>
        <w:tc>
          <w:tcPr>
            <w:tcW w:w="4649" w:type="dxa"/>
            <w:tcBorders>
              <w:bottom w:val="single" w:sz="2" w:space="0" w:color="041E42"/>
            </w:tcBorders>
            <w:shd w:val="clear" w:color="auto" w:fill="041E42"/>
            <w:vAlign w:val="center"/>
          </w:tcPr>
          <w:p w14:paraId="7CAB5A5D" w14:textId="4D0E3C9A" w:rsidR="00023AFC" w:rsidRPr="00023AFC" w:rsidRDefault="00023AFC" w:rsidP="00B66B72">
            <w:pPr>
              <w:jc w:val="center"/>
              <w:rPr>
                <w:rFonts w:ascii="Arial" w:hAnsi="Arial" w:cs="Arial"/>
                <w:b/>
                <w:bCs/>
                <w:color w:val="FFFFFF" w:themeColor="background1"/>
              </w:rPr>
            </w:pPr>
            <w:r w:rsidRPr="00023AFC">
              <w:rPr>
                <w:rFonts w:ascii="Arial" w:hAnsi="Arial" w:cs="Arial"/>
                <w:b/>
                <w:bCs/>
                <w:color w:val="FFFFFF" w:themeColor="background1"/>
              </w:rPr>
              <w:t>Name of individual</w:t>
            </w:r>
          </w:p>
        </w:tc>
        <w:tc>
          <w:tcPr>
            <w:tcW w:w="4649" w:type="dxa"/>
            <w:tcBorders>
              <w:bottom w:val="single" w:sz="2" w:space="0" w:color="041E42"/>
            </w:tcBorders>
            <w:shd w:val="clear" w:color="auto" w:fill="041E42"/>
            <w:vAlign w:val="center"/>
          </w:tcPr>
          <w:p w14:paraId="54B69B05" w14:textId="3AEF3FD5" w:rsidR="00023AFC" w:rsidRPr="00023AFC" w:rsidRDefault="00023AFC" w:rsidP="00B66B72">
            <w:pPr>
              <w:jc w:val="center"/>
              <w:rPr>
                <w:rFonts w:ascii="Arial" w:hAnsi="Arial" w:cs="Arial"/>
                <w:b/>
                <w:bCs/>
                <w:color w:val="FFFFFF" w:themeColor="background1"/>
              </w:rPr>
            </w:pPr>
            <w:r w:rsidRPr="00023AFC">
              <w:rPr>
                <w:rFonts w:ascii="Arial" w:hAnsi="Arial" w:cs="Arial"/>
                <w:b/>
                <w:bCs/>
                <w:color w:val="FFFFFF" w:themeColor="background1"/>
              </w:rPr>
              <w:t>Email address</w:t>
            </w:r>
          </w:p>
        </w:tc>
        <w:tc>
          <w:tcPr>
            <w:tcW w:w="4650" w:type="dxa"/>
            <w:tcBorders>
              <w:bottom w:val="single" w:sz="2" w:space="0" w:color="041E42"/>
            </w:tcBorders>
            <w:shd w:val="clear" w:color="auto" w:fill="041E42"/>
            <w:vAlign w:val="center"/>
          </w:tcPr>
          <w:p w14:paraId="7C65E4C1" w14:textId="113FEFCD" w:rsidR="00023AFC" w:rsidRPr="00023AFC" w:rsidRDefault="00023AFC" w:rsidP="00B66B72">
            <w:pPr>
              <w:jc w:val="center"/>
              <w:rPr>
                <w:rFonts w:ascii="Arial" w:hAnsi="Arial" w:cs="Arial"/>
                <w:b/>
                <w:bCs/>
                <w:color w:val="FFFFFF" w:themeColor="background1"/>
              </w:rPr>
            </w:pPr>
            <w:r w:rsidRPr="00023AFC">
              <w:rPr>
                <w:rFonts w:ascii="Arial" w:hAnsi="Arial" w:cs="Arial"/>
                <w:b/>
                <w:bCs/>
                <w:color w:val="FFFFFF" w:themeColor="background1"/>
              </w:rPr>
              <w:t>Phone number</w:t>
            </w:r>
          </w:p>
        </w:tc>
      </w:tr>
      <w:tr w:rsidR="00023AFC" w14:paraId="2C88EBE3"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68D92BB2" w14:textId="54CE79B8" w:rsidR="00023AFC" w:rsidRPr="00DD10B2" w:rsidRDefault="00303335" w:rsidP="00B66B72">
            <w:pPr>
              <w:jc w:val="both"/>
              <w:rPr>
                <w:rFonts w:ascii="Arial" w:hAnsi="Arial" w:cs="Arial"/>
              </w:rPr>
            </w:pPr>
            <w:r>
              <w:rPr>
                <w:rFonts w:ascii="Arial" w:hAnsi="Arial" w:cs="Arial"/>
              </w:rPr>
              <w:t>Joanne Hughes</w:t>
            </w:r>
          </w:p>
        </w:tc>
        <w:tc>
          <w:tcPr>
            <w:tcW w:w="4649" w:type="dxa"/>
            <w:tcBorders>
              <w:top w:val="single" w:sz="2" w:space="0" w:color="041E42"/>
              <w:left w:val="single" w:sz="2" w:space="0" w:color="041E42"/>
              <w:bottom w:val="single" w:sz="2" w:space="0" w:color="041E42"/>
              <w:right w:val="single" w:sz="2" w:space="0" w:color="041E42"/>
            </w:tcBorders>
          </w:tcPr>
          <w:p w14:paraId="6E6E378F" w14:textId="1BA52FB1" w:rsidR="00023AFC" w:rsidRPr="00DD10B2" w:rsidRDefault="00303335" w:rsidP="00B66B72">
            <w:pPr>
              <w:jc w:val="both"/>
              <w:rPr>
                <w:rFonts w:ascii="Arial" w:hAnsi="Arial" w:cs="Arial"/>
              </w:rPr>
            </w:pPr>
            <w:r>
              <w:rPr>
                <w:rFonts w:ascii="Arial" w:hAnsi="Arial" w:cs="Arial"/>
              </w:rPr>
              <w:t>j.hughes@bcps.omegamat.co.uk</w:t>
            </w:r>
          </w:p>
        </w:tc>
        <w:tc>
          <w:tcPr>
            <w:tcW w:w="4650" w:type="dxa"/>
            <w:tcBorders>
              <w:top w:val="single" w:sz="2" w:space="0" w:color="041E42"/>
              <w:left w:val="single" w:sz="2" w:space="0" w:color="041E42"/>
              <w:bottom w:val="single" w:sz="2" w:space="0" w:color="041E42"/>
              <w:right w:val="single" w:sz="2" w:space="0" w:color="041E42"/>
            </w:tcBorders>
          </w:tcPr>
          <w:p w14:paraId="1556585F" w14:textId="6331C0EB" w:rsidR="00023AFC" w:rsidRPr="00DD10B2" w:rsidRDefault="00303335" w:rsidP="00B66B72">
            <w:pPr>
              <w:jc w:val="both"/>
              <w:rPr>
                <w:rFonts w:ascii="Arial" w:hAnsi="Arial" w:cs="Arial"/>
              </w:rPr>
            </w:pPr>
            <w:r>
              <w:rPr>
                <w:rFonts w:ascii="Arial" w:hAnsi="Arial" w:cs="Arial"/>
              </w:rPr>
              <w:t>01925224072</w:t>
            </w:r>
          </w:p>
        </w:tc>
      </w:tr>
      <w:tr w:rsidR="00023AFC" w14:paraId="0371682A"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203C3E70" w14:textId="15CE2653" w:rsidR="00023AFC" w:rsidRPr="00DD10B2" w:rsidRDefault="00303335" w:rsidP="00B66B72">
            <w:pPr>
              <w:jc w:val="both"/>
              <w:rPr>
                <w:rFonts w:ascii="Arial" w:hAnsi="Arial" w:cs="Arial"/>
              </w:rPr>
            </w:pPr>
            <w:r>
              <w:rPr>
                <w:rFonts w:ascii="Arial" w:hAnsi="Arial" w:cs="Arial"/>
              </w:rPr>
              <w:t>Sarah Ignatius</w:t>
            </w:r>
          </w:p>
        </w:tc>
        <w:tc>
          <w:tcPr>
            <w:tcW w:w="4649" w:type="dxa"/>
            <w:tcBorders>
              <w:top w:val="single" w:sz="2" w:space="0" w:color="041E42"/>
              <w:left w:val="single" w:sz="2" w:space="0" w:color="041E42"/>
              <w:bottom w:val="single" w:sz="2" w:space="0" w:color="041E42"/>
              <w:right w:val="single" w:sz="2" w:space="0" w:color="041E42"/>
            </w:tcBorders>
          </w:tcPr>
          <w:p w14:paraId="42341D5D" w14:textId="0973EFCD" w:rsidR="00023AFC" w:rsidRPr="00DD10B2" w:rsidRDefault="00303335" w:rsidP="00B66B72">
            <w:pPr>
              <w:jc w:val="both"/>
              <w:rPr>
                <w:rFonts w:ascii="Arial" w:hAnsi="Arial" w:cs="Arial"/>
              </w:rPr>
            </w:pPr>
            <w:r w:rsidRPr="00303335">
              <w:rPr>
                <w:rFonts w:ascii="Arial" w:hAnsi="Arial" w:cs="Arial"/>
              </w:rPr>
              <w:t>s.ignatius@bcps.omegamat.co.uk</w:t>
            </w:r>
          </w:p>
        </w:tc>
        <w:tc>
          <w:tcPr>
            <w:tcW w:w="4650" w:type="dxa"/>
            <w:tcBorders>
              <w:top w:val="single" w:sz="2" w:space="0" w:color="041E42"/>
              <w:left w:val="single" w:sz="2" w:space="0" w:color="041E42"/>
              <w:bottom w:val="single" w:sz="2" w:space="0" w:color="041E42"/>
              <w:right w:val="single" w:sz="2" w:space="0" w:color="041E42"/>
            </w:tcBorders>
          </w:tcPr>
          <w:p w14:paraId="645747FC" w14:textId="249B1D9F" w:rsidR="00023AFC" w:rsidRPr="00DD10B2" w:rsidRDefault="00D76D1F" w:rsidP="00B66B72">
            <w:pPr>
              <w:jc w:val="both"/>
              <w:rPr>
                <w:rFonts w:ascii="Arial" w:hAnsi="Arial" w:cs="Arial"/>
              </w:rPr>
            </w:pPr>
            <w:r>
              <w:rPr>
                <w:rFonts w:ascii="Arial" w:hAnsi="Arial" w:cs="Arial"/>
              </w:rPr>
              <w:t>01925224072</w:t>
            </w:r>
          </w:p>
        </w:tc>
      </w:tr>
      <w:tr w:rsidR="00023AFC" w14:paraId="4CC55AC3" w14:textId="77777777" w:rsidTr="00A53367">
        <w:trPr>
          <w:trHeight w:val="567"/>
        </w:trPr>
        <w:tc>
          <w:tcPr>
            <w:tcW w:w="4649" w:type="dxa"/>
            <w:tcBorders>
              <w:top w:val="single" w:sz="2" w:space="0" w:color="041E42"/>
              <w:left w:val="single" w:sz="2" w:space="0" w:color="041E42"/>
              <w:bottom w:val="single" w:sz="2" w:space="0" w:color="041E42"/>
              <w:right w:val="single" w:sz="2" w:space="0" w:color="041E42"/>
            </w:tcBorders>
          </w:tcPr>
          <w:p w14:paraId="17B30DBC" w14:textId="77777777" w:rsidR="00023AFC" w:rsidRDefault="00C66880" w:rsidP="00B66B72">
            <w:pPr>
              <w:jc w:val="both"/>
              <w:rPr>
                <w:rFonts w:ascii="Arial" w:hAnsi="Arial" w:cs="Arial"/>
              </w:rPr>
            </w:pPr>
            <w:r>
              <w:rPr>
                <w:rFonts w:ascii="Arial" w:hAnsi="Arial" w:cs="Arial"/>
              </w:rPr>
              <w:t>Mary Rose Noble</w:t>
            </w:r>
          </w:p>
          <w:p w14:paraId="02E7D66B" w14:textId="61ADFD91" w:rsidR="00C66880" w:rsidRPr="00DD10B2" w:rsidRDefault="00C66880" w:rsidP="00B66B72">
            <w:pPr>
              <w:jc w:val="both"/>
              <w:rPr>
                <w:rFonts w:ascii="Arial" w:hAnsi="Arial" w:cs="Arial"/>
              </w:rPr>
            </w:pPr>
            <w:r>
              <w:rPr>
                <w:rFonts w:ascii="Arial" w:hAnsi="Arial" w:cs="Arial"/>
              </w:rPr>
              <w:t>SEND Governor</w:t>
            </w:r>
          </w:p>
        </w:tc>
        <w:tc>
          <w:tcPr>
            <w:tcW w:w="4649" w:type="dxa"/>
            <w:tcBorders>
              <w:top w:val="single" w:sz="2" w:space="0" w:color="041E42"/>
              <w:left w:val="single" w:sz="2" w:space="0" w:color="041E42"/>
              <w:bottom w:val="single" w:sz="2" w:space="0" w:color="041E42"/>
              <w:right w:val="single" w:sz="2" w:space="0" w:color="041E42"/>
            </w:tcBorders>
          </w:tcPr>
          <w:p w14:paraId="131983F1" w14:textId="2F716518" w:rsidR="00023AFC" w:rsidRPr="00DD10B2" w:rsidRDefault="00D7407C" w:rsidP="00B66B72">
            <w:pPr>
              <w:jc w:val="both"/>
              <w:rPr>
                <w:rFonts w:ascii="Arial" w:hAnsi="Arial" w:cs="Arial"/>
              </w:rPr>
            </w:pPr>
            <w:r>
              <w:rPr>
                <w:rFonts w:ascii="Arial" w:hAnsi="Arial" w:cs="Arial"/>
              </w:rPr>
              <w:t>Mary.noble@</w:t>
            </w:r>
            <w:r w:rsidR="002C283F">
              <w:rPr>
                <w:rFonts w:ascii="Arial" w:hAnsi="Arial" w:cs="Arial"/>
              </w:rPr>
              <w:t>bcps.omegamat.co.uk</w:t>
            </w:r>
          </w:p>
        </w:tc>
        <w:tc>
          <w:tcPr>
            <w:tcW w:w="4650" w:type="dxa"/>
            <w:tcBorders>
              <w:top w:val="single" w:sz="2" w:space="0" w:color="041E42"/>
              <w:left w:val="single" w:sz="2" w:space="0" w:color="041E42"/>
              <w:bottom w:val="single" w:sz="2" w:space="0" w:color="041E42"/>
              <w:right w:val="single" w:sz="2" w:space="0" w:color="041E42"/>
            </w:tcBorders>
          </w:tcPr>
          <w:p w14:paraId="54E76974" w14:textId="3FB14560" w:rsidR="00023AFC" w:rsidRPr="00DD10B2" w:rsidRDefault="002C283F" w:rsidP="00B66B72">
            <w:pPr>
              <w:jc w:val="both"/>
              <w:rPr>
                <w:rFonts w:ascii="Arial" w:hAnsi="Arial" w:cs="Arial"/>
              </w:rPr>
            </w:pPr>
            <w:r>
              <w:rPr>
                <w:rFonts w:ascii="Arial" w:hAnsi="Arial" w:cs="Arial"/>
              </w:rPr>
              <w:t>01925224072</w:t>
            </w:r>
          </w:p>
        </w:tc>
      </w:tr>
      <w:tr w:rsidR="00023AFC" w14:paraId="69798660" w14:textId="77777777" w:rsidTr="00A53367">
        <w:trPr>
          <w:trHeight w:val="283"/>
        </w:trPr>
        <w:tc>
          <w:tcPr>
            <w:tcW w:w="13948" w:type="dxa"/>
            <w:gridSpan w:val="3"/>
            <w:tcBorders>
              <w:top w:val="single" w:sz="2" w:space="0" w:color="041E42"/>
            </w:tcBorders>
          </w:tcPr>
          <w:p w14:paraId="089223F1" w14:textId="77777777" w:rsidR="00023AFC" w:rsidRPr="00DD10B2" w:rsidRDefault="00023AFC" w:rsidP="00B66B72">
            <w:pPr>
              <w:jc w:val="both"/>
              <w:rPr>
                <w:rFonts w:ascii="Arial" w:hAnsi="Arial" w:cs="Arial"/>
              </w:rPr>
            </w:pPr>
          </w:p>
        </w:tc>
      </w:tr>
      <w:tr w:rsidR="00023AFC" w14:paraId="021A90A1" w14:textId="77777777" w:rsidTr="00A53367">
        <w:trPr>
          <w:trHeight w:val="850"/>
        </w:trPr>
        <w:tc>
          <w:tcPr>
            <w:tcW w:w="13948" w:type="dxa"/>
            <w:gridSpan w:val="3"/>
          </w:tcPr>
          <w:p w14:paraId="0668EB61" w14:textId="652E1571" w:rsidR="00023AFC" w:rsidRPr="00A53367" w:rsidRDefault="00023AFC" w:rsidP="00A53367">
            <w:pPr>
              <w:spacing w:before="240"/>
              <w:jc w:val="both"/>
              <w:rPr>
                <w:rFonts w:ascii="Arial" w:hAnsi="Arial" w:cs="Arial"/>
                <w:b/>
                <w:bCs/>
                <w:sz w:val="32"/>
                <w:szCs w:val="32"/>
              </w:rPr>
            </w:pPr>
            <w:bookmarkStart w:id="15" w:name="Additionalsupport"/>
            <w:bookmarkEnd w:id="15"/>
            <w:r w:rsidRPr="00A53367">
              <w:rPr>
                <w:rFonts w:ascii="Arial" w:hAnsi="Arial" w:cs="Arial"/>
                <w:b/>
                <w:bCs/>
                <w:sz w:val="32"/>
                <w:szCs w:val="32"/>
              </w:rPr>
              <w:t>Additional support</w:t>
            </w:r>
          </w:p>
        </w:tc>
      </w:tr>
      <w:tr w:rsidR="00023AFC" w14:paraId="747EBA14" w14:textId="77777777" w:rsidTr="00A53367">
        <w:trPr>
          <w:trHeight w:val="283"/>
        </w:trPr>
        <w:tc>
          <w:tcPr>
            <w:tcW w:w="13948" w:type="dxa"/>
            <w:gridSpan w:val="3"/>
          </w:tcPr>
          <w:p w14:paraId="05890483" w14:textId="77777777" w:rsidR="00023AFC" w:rsidRPr="00DD10B2" w:rsidRDefault="00023AFC" w:rsidP="00B66B72">
            <w:pPr>
              <w:jc w:val="both"/>
              <w:rPr>
                <w:rFonts w:ascii="Arial" w:hAnsi="Arial" w:cs="Arial"/>
              </w:rPr>
            </w:pPr>
          </w:p>
        </w:tc>
      </w:tr>
      <w:tr w:rsidR="00023AFC" w14:paraId="367057FE" w14:textId="77777777" w:rsidTr="00A53367">
        <w:trPr>
          <w:trHeight w:val="1134"/>
        </w:trPr>
        <w:tc>
          <w:tcPr>
            <w:tcW w:w="13948" w:type="dxa"/>
            <w:gridSpan w:val="3"/>
          </w:tcPr>
          <w:p w14:paraId="76730AC0" w14:textId="7B4851A1" w:rsidR="00023AFC" w:rsidRPr="00023AFC" w:rsidRDefault="00023AFC" w:rsidP="00B66B72">
            <w:pPr>
              <w:jc w:val="both"/>
              <w:rPr>
                <w:rFonts w:ascii="Arial" w:hAnsi="Arial" w:cs="Arial"/>
                <w:b/>
                <w:bCs/>
                <w:color w:val="347186"/>
              </w:rPr>
            </w:pPr>
          </w:p>
        </w:tc>
      </w:tr>
      <w:tr w:rsidR="00023AFC" w14:paraId="39624641" w14:textId="77777777" w:rsidTr="00A53367">
        <w:trPr>
          <w:trHeight w:val="283"/>
        </w:trPr>
        <w:tc>
          <w:tcPr>
            <w:tcW w:w="13948" w:type="dxa"/>
            <w:gridSpan w:val="3"/>
          </w:tcPr>
          <w:p w14:paraId="665DD932" w14:textId="77777777" w:rsidR="00023AFC" w:rsidRPr="00DD10B2" w:rsidRDefault="00023AFC" w:rsidP="00B66B72">
            <w:pPr>
              <w:jc w:val="both"/>
              <w:rPr>
                <w:rFonts w:ascii="Arial" w:hAnsi="Arial" w:cs="Arial"/>
              </w:rPr>
            </w:pPr>
          </w:p>
        </w:tc>
      </w:tr>
    </w:tbl>
    <w:p w14:paraId="359BE17F" w14:textId="6346451E" w:rsidR="00F8595C" w:rsidRPr="00501AE3" w:rsidRDefault="00F8595C" w:rsidP="00023AFC">
      <w:pPr>
        <w:rPr>
          <w:rFonts w:ascii="Arial" w:eastAsiaTheme="minorEastAsia" w:hAnsi="Arial" w:cs="Arial"/>
          <w:sz w:val="32"/>
          <w:lang w:val="en-US" w:eastAsia="ja-JP"/>
        </w:rPr>
      </w:pPr>
    </w:p>
    <w:sectPr w:rsidR="00F8595C" w:rsidRPr="00501AE3" w:rsidSect="00EE4A72">
      <w:footerReference w:type="default" r:id="rId11"/>
      <w:footerReference w:type="first" r:id="rId12"/>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5EA2" w14:textId="77777777" w:rsidR="006617E9" w:rsidRDefault="006617E9">
      <w:pPr>
        <w:spacing w:after="0" w:line="240" w:lineRule="auto"/>
      </w:pPr>
      <w:r>
        <w:separator/>
      </w:r>
    </w:p>
  </w:endnote>
  <w:endnote w:type="continuationSeparator" w:id="0">
    <w:p w14:paraId="409BC4F0" w14:textId="77777777" w:rsidR="006617E9" w:rsidRDefault="0066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0544" w14:textId="57626954" w:rsidR="00EE4A72" w:rsidRPr="00EE4A72" w:rsidRDefault="00EE4A72">
    <w:pPr>
      <w:pStyle w:val="Footer"/>
      <w:rPr>
        <w:rFonts w:ascii="Arial" w:hAnsi="Arial" w:cs="Arial"/>
        <w:sz w:val="20"/>
      </w:rPr>
    </w:pPr>
    <w:r w:rsidRPr="00EE4A72">
      <w:rPr>
        <w:rFonts w:ascii="Arial" w:hAnsi="Arial" w:cs="Arial"/>
        <w:sz w:val="20"/>
      </w:rPr>
      <w:t xml:space="preserve">Last updated: </w:t>
    </w:r>
    <w:r w:rsidR="00D66608">
      <w:rPr>
        <w:rFonts w:ascii="Arial" w:hAnsi="Arial" w:cs="Arial"/>
        <w:sz w:val="20"/>
      </w:rPr>
      <w:t>1 September 202</w:t>
    </w:r>
    <w:r w:rsidR="00AA3187">
      <w:rP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7E2F" w14:textId="2631A7D2"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1863CB">
      <w:rPr>
        <w:rFonts w:ascii="Arial" w:hAnsi="Arial" w:cs="Arial"/>
        <w:sz w:val="20"/>
      </w:rPr>
      <w:t>1 September 202</w:t>
    </w:r>
    <w:r w:rsidR="00AA3187">
      <w:rPr>
        <w:rFonts w:ascii="Arial" w:hAnsi="Arial" w:cs="Arial"/>
        <w:sz w:val="20"/>
      </w:rPr>
      <w:t>2</w:t>
    </w:r>
  </w:p>
  <w:p w14:paraId="04019483"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BF05" w14:textId="77777777" w:rsidR="006617E9" w:rsidRDefault="006617E9">
      <w:pPr>
        <w:spacing w:after="0" w:line="240" w:lineRule="auto"/>
      </w:pPr>
      <w:r>
        <w:separator/>
      </w:r>
    </w:p>
  </w:footnote>
  <w:footnote w:type="continuationSeparator" w:id="0">
    <w:p w14:paraId="6D159FA5" w14:textId="77777777" w:rsidR="006617E9" w:rsidRDefault="0066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7pt;height:50.4pt" o:bullet="t">
        <v:imagedata r:id="rId1" o:title="Yellow arrow"/>
      </v:shape>
    </w:pict>
  </w:numPicBullet>
  <w:numPicBullet w:numPicBulletId="1">
    <w:pict>
      <v:shape id="_x0000_i1055" type="#_x0000_t75" style="width:56.4pt;height:44.4pt" o:bullet="t">
        <v:imagedata r:id="rId2" o:title="New yellow arrow"/>
      </v:shape>
    </w:pict>
  </w:numPicBullet>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D43EB"/>
    <w:multiLevelType w:val="hybridMultilevel"/>
    <w:tmpl w:val="A69E7E6C"/>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2037D"/>
    <w:multiLevelType w:val="hybridMultilevel"/>
    <w:tmpl w:val="5B6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734E4"/>
    <w:multiLevelType w:val="hybridMultilevel"/>
    <w:tmpl w:val="994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600E"/>
    <w:multiLevelType w:val="hybridMultilevel"/>
    <w:tmpl w:val="70389086"/>
    <w:lvl w:ilvl="0" w:tplc="F6DCD7DA">
      <w:start w:val="1"/>
      <w:numFmt w:val="bullet"/>
      <w:lvlText w:val=""/>
      <w:lvlPicBulletId w:val="1"/>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28F2"/>
    <w:multiLevelType w:val="hybridMultilevel"/>
    <w:tmpl w:val="8DD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056C71"/>
    <w:multiLevelType w:val="hybridMultilevel"/>
    <w:tmpl w:val="E4A8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D6298"/>
    <w:multiLevelType w:val="hybridMultilevel"/>
    <w:tmpl w:val="3B24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B7617"/>
    <w:multiLevelType w:val="hybridMultilevel"/>
    <w:tmpl w:val="378C3F46"/>
    <w:lvl w:ilvl="0" w:tplc="AFE44016">
      <w:start w:val="1"/>
      <w:numFmt w:val="bullet"/>
      <w:lvlText w:val=""/>
      <w:lvlPicBulletId w:val="1"/>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1673D"/>
    <w:multiLevelType w:val="hybridMultilevel"/>
    <w:tmpl w:val="D1DC6124"/>
    <w:lvl w:ilvl="0" w:tplc="F15E48AE">
      <w:start w:val="1"/>
      <w:numFmt w:val="bullet"/>
      <w:lvlText w:val=""/>
      <w:lvlPicBulletId w:val="1"/>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B64C4"/>
    <w:multiLevelType w:val="hybridMultilevel"/>
    <w:tmpl w:val="0966F942"/>
    <w:lvl w:ilvl="0" w:tplc="AFE44016">
      <w:start w:val="1"/>
      <w:numFmt w:val="bullet"/>
      <w:lvlText w:val=""/>
      <w:lvlPicBulletId w:val="1"/>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E5479"/>
    <w:multiLevelType w:val="hybridMultilevel"/>
    <w:tmpl w:val="934410DA"/>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B809D2"/>
    <w:multiLevelType w:val="hybridMultilevel"/>
    <w:tmpl w:val="69F43D82"/>
    <w:lvl w:ilvl="0" w:tplc="F15E48AE">
      <w:start w:val="1"/>
      <w:numFmt w:val="bullet"/>
      <w:lvlText w:val=""/>
      <w:lvlPicBulletId w:val="1"/>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A759E"/>
    <w:multiLevelType w:val="multilevel"/>
    <w:tmpl w:val="143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76536"/>
    <w:multiLevelType w:val="hybridMultilevel"/>
    <w:tmpl w:val="FFC4CA5A"/>
    <w:lvl w:ilvl="0" w:tplc="CDB8A77E">
      <w:start w:val="1"/>
      <w:numFmt w:val="bullet"/>
      <w:lvlText w:val=""/>
      <w:lvlPicBulletId w:val="1"/>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74114"/>
    <w:multiLevelType w:val="hybridMultilevel"/>
    <w:tmpl w:val="AF06F96A"/>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6"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A129B9"/>
    <w:multiLevelType w:val="hybridMultilevel"/>
    <w:tmpl w:val="535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A125B"/>
    <w:multiLevelType w:val="hybridMultilevel"/>
    <w:tmpl w:val="A2E6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66E33"/>
    <w:multiLevelType w:val="hybridMultilevel"/>
    <w:tmpl w:val="EF043614"/>
    <w:lvl w:ilvl="0" w:tplc="ECC87684">
      <w:start w:val="1"/>
      <w:numFmt w:val="bullet"/>
      <w:lvlText w:val=""/>
      <w:lvlPicBulletId w:val="1"/>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7" w15:restartNumberingAfterBreak="0">
    <w:nsid w:val="6ACA1C2E"/>
    <w:multiLevelType w:val="hybridMultilevel"/>
    <w:tmpl w:val="946699DA"/>
    <w:lvl w:ilvl="0" w:tplc="EA1601C2">
      <w:start w:val="1"/>
      <w:numFmt w:val="bullet"/>
      <w:lvlText w:val=""/>
      <w:lvlPicBulletId w:val="1"/>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13298"/>
    <w:multiLevelType w:val="hybridMultilevel"/>
    <w:tmpl w:val="89E0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877712">
    <w:abstractNumId w:val="19"/>
  </w:num>
  <w:num w:numId="2" w16cid:durableId="896277345">
    <w:abstractNumId w:val="26"/>
  </w:num>
  <w:num w:numId="3" w16cid:durableId="1615405461">
    <w:abstractNumId w:val="31"/>
  </w:num>
  <w:num w:numId="4" w16cid:durableId="1046828858">
    <w:abstractNumId w:val="0"/>
  </w:num>
  <w:num w:numId="5" w16cid:durableId="2128037007">
    <w:abstractNumId w:val="24"/>
  </w:num>
  <w:num w:numId="6" w16cid:durableId="1701314844">
    <w:abstractNumId w:val="15"/>
  </w:num>
  <w:num w:numId="7" w16cid:durableId="1200555987">
    <w:abstractNumId w:val="40"/>
  </w:num>
  <w:num w:numId="8" w16cid:durableId="1452283669">
    <w:abstractNumId w:val="29"/>
  </w:num>
  <w:num w:numId="9" w16cid:durableId="111680213">
    <w:abstractNumId w:val="18"/>
  </w:num>
  <w:num w:numId="10" w16cid:durableId="1975480633">
    <w:abstractNumId w:val="30"/>
  </w:num>
  <w:num w:numId="11" w16cid:durableId="1680543258">
    <w:abstractNumId w:val="2"/>
  </w:num>
  <w:num w:numId="12" w16cid:durableId="1520704398">
    <w:abstractNumId w:val="34"/>
  </w:num>
  <w:num w:numId="13" w16cid:durableId="1705405119">
    <w:abstractNumId w:val="8"/>
  </w:num>
  <w:num w:numId="14" w16cid:durableId="814950623">
    <w:abstractNumId w:val="39"/>
  </w:num>
  <w:num w:numId="15" w16cid:durableId="1346327016">
    <w:abstractNumId w:val="23"/>
  </w:num>
  <w:num w:numId="16" w16cid:durableId="857550036">
    <w:abstractNumId w:val="38"/>
  </w:num>
  <w:num w:numId="17" w16cid:durableId="659045995">
    <w:abstractNumId w:val="35"/>
  </w:num>
  <w:num w:numId="18" w16cid:durableId="1025792639">
    <w:abstractNumId w:val="42"/>
  </w:num>
  <w:num w:numId="19" w16cid:durableId="2073693849">
    <w:abstractNumId w:val="1"/>
  </w:num>
  <w:num w:numId="20" w16cid:durableId="1211265923">
    <w:abstractNumId w:val="36"/>
  </w:num>
  <w:num w:numId="21" w16cid:durableId="1606381334">
    <w:abstractNumId w:val="25"/>
  </w:num>
  <w:num w:numId="22" w16cid:durableId="333920398">
    <w:abstractNumId w:val="27"/>
  </w:num>
  <w:num w:numId="23" w16cid:durableId="6450078">
    <w:abstractNumId w:val="16"/>
  </w:num>
  <w:num w:numId="24" w16cid:durableId="859011199">
    <w:abstractNumId w:val="14"/>
  </w:num>
  <w:num w:numId="25" w16cid:durableId="1573928055">
    <w:abstractNumId w:val="6"/>
  </w:num>
  <w:num w:numId="26" w16cid:durableId="534730419">
    <w:abstractNumId w:val="33"/>
  </w:num>
  <w:num w:numId="27" w16cid:durableId="933854649">
    <w:abstractNumId w:val="37"/>
  </w:num>
  <w:num w:numId="28" w16cid:durableId="1022975387">
    <w:abstractNumId w:val="11"/>
  </w:num>
  <w:num w:numId="29" w16cid:durableId="611590955">
    <w:abstractNumId w:val="13"/>
  </w:num>
  <w:num w:numId="30" w16cid:durableId="2015377379">
    <w:abstractNumId w:val="17"/>
  </w:num>
  <w:num w:numId="31" w16cid:durableId="200557457">
    <w:abstractNumId w:val="12"/>
  </w:num>
  <w:num w:numId="32" w16cid:durableId="668948615">
    <w:abstractNumId w:val="21"/>
  </w:num>
  <w:num w:numId="33" w16cid:durableId="1687251409">
    <w:abstractNumId w:val="3"/>
  </w:num>
  <w:num w:numId="34" w16cid:durableId="955596818">
    <w:abstractNumId w:val="22"/>
  </w:num>
  <w:num w:numId="35" w16cid:durableId="472067682">
    <w:abstractNumId w:val="10"/>
  </w:num>
  <w:num w:numId="36" w16cid:durableId="180900023">
    <w:abstractNumId w:val="28"/>
  </w:num>
  <w:num w:numId="37" w16cid:durableId="705452164">
    <w:abstractNumId w:val="4"/>
  </w:num>
  <w:num w:numId="38" w16cid:durableId="728498308">
    <w:abstractNumId w:val="41"/>
  </w:num>
  <w:num w:numId="39" w16cid:durableId="914168553">
    <w:abstractNumId w:val="7"/>
  </w:num>
  <w:num w:numId="40" w16cid:durableId="826477742">
    <w:abstractNumId w:val="9"/>
  </w:num>
  <w:num w:numId="41" w16cid:durableId="924724727">
    <w:abstractNumId w:val="5"/>
  </w:num>
  <w:num w:numId="42" w16cid:durableId="692995662">
    <w:abstractNumId w:val="32"/>
  </w:num>
  <w:num w:numId="43" w16cid:durableId="9838927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FE"/>
    <w:rsid w:val="00000D21"/>
    <w:rsid w:val="00006F36"/>
    <w:rsid w:val="000107F2"/>
    <w:rsid w:val="00016F51"/>
    <w:rsid w:val="00022668"/>
    <w:rsid w:val="00023AFC"/>
    <w:rsid w:val="0002480D"/>
    <w:rsid w:val="00030906"/>
    <w:rsid w:val="000449E9"/>
    <w:rsid w:val="00047A11"/>
    <w:rsid w:val="0005295A"/>
    <w:rsid w:val="00057C93"/>
    <w:rsid w:val="000A2E33"/>
    <w:rsid w:val="000A3370"/>
    <w:rsid w:val="000A7162"/>
    <w:rsid w:val="000C1BE7"/>
    <w:rsid w:val="000C6EC1"/>
    <w:rsid w:val="000F69FB"/>
    <w:rsid w:val="00116758"/>
    <w:rsid w:val="00123DBB"/>
    <w:rsid w:val="00125053"/>
    <w:rsid w:val="00133951"/>
    <w:rsid w:val="0015764B"/>
    <w:rsid w:val="00167476"/>
    <w:rsid w:val="00172989"/>
    <w:rsid w:val="001746AC"/>
    <w:rsid w:val="00176E0D"/>
    <w:rsid w:val="00177FA2"/>
    <w:rsid w:val="00182970"/>
    <w:rsid w:val="00186012"/>
    <w:rsid w:val="0018623D"/>
    <w:rsid w:val="001863CB"/>
    <w:rsid w:val="001913C0"/>
    <w:rsid w:val="001A0E7D"/>
    <w:rsid w:val="001A5D4C"/>
    <w:rsid w:val="001B15AE"/>
    <w:rsid w:val="001B5F18"/>
    <w:rsid w:val="001D08FF"/>
    <w:rsid w:val="001F4975"/>
    <w:rsid w:val="0020305A"/>
    <w:rsid w:val="00214ABB"/>
    <w:rsid w:val="00220C6B"/>
    <w:rsid w:val="00224BEE"/>
    <w:rsid w:val="00236100"/>
    <w:rsid w:val="002401A8"/>
    <w:rsid w:val="00241B00"/>
    <w:rsid w:val="002602A1"/>
    <w:rsid w:val="00262857"/>
    <w:rsid w:val="00264EDA"/>
    <w:rsid w:val="002745D7"/>
    <w:rsid w:val="0027740A"/>
    <w:rsid w:val="00281381"/>
    <w:rsid w:val="00292FD8"/>
    <w:rsid w:val="00296D12"/>
    <w:rsid w:val="002A3A91"/>
    <w:rsid w:val="002B0429"/>
    <w:rsid w:val="002B0534"/>
    <w:rsid w:val="002B53F1"/>
    <w:rsid w:val="002C283F"/>
    <w:rsid w:val="002D7A9C"/>
    <w:rsid w:val="002E094B"/>
    <w:rsid w:val="00303335"/>
    <w:rsid w:val="00312013"/>
    <w:rsid w:val="003120AA"/>
    <w:rsid w:val="00315A4B"/>
    <w:rsid w:val="00320AC3"/>
    <w:rsid w:val="00326BE6"/>
    <w:rsid w:val="00336DC7"/>
    <w:rsid w:val="00341EBC"/>
    <w:rsid w:val="00343A9B"/>
    <w:rsid w:val="003552AA"/>
    <w:rsid w:val="00362D66"/>
    <w:rsid w:val="003706CF"/>
    <w:rsid w:val="003731D3"/>
    <w:rsid w:val="00394970"/>
    <w:rsid w:val="003B059B"/>
    <w:rsid w:val="003B65D6"/>
    <w:rsid w:val="003C4E74"/>
    <w:rsid w:val="003E0B9A"/>
    <w:rsid w:val="003E14CF"/>
    <w:rsid w:val="003E4F93"/>
    <w:rsid w:val="003E6933"/>
    <w:rsid w:val="00404C6A"/>
    <w:rsid w:val="00415BA3"/>
    <w:rsid w:val="004220BC"/>
    <w:rsid w:val="00422666"/>
    <w:rsid w:val="004334ED"/>
    <w:rsid w:val="004337CF"/>
    <w:rsid w:val="00434AF1"/>
    <w:rsid w:val="00441053"/>
    <w:rsid w:val="004657D4"/>
    <w:rsid w:val="00497F88"/>
    <w:rsid w:val="004A147C"/>
    <w:rsid w:val="004A6A46"/>
    <w:rsid w:val="004A6E17"/>
    <w:rsid w:val="004C51FC"/>
    <w:rsid w:val="004D0F68"/>
    <w:rsid w:val="004E0634"/>
    <w:rsid w:val="004E3E84"/>
    <w:rsid w:val="004E6D9E"/>
    <w:rsid w:val="004E6FF1"/>
    <w:rsid w:val="004E708D"/>
    <w:rsid w:val="004F767D"/>
    <w:rsid w:val="00501AE3"/>
    <w:rsid w:val="00505E9E"/>
    <w:rsid w:val="00507319"/>
    <w:rsid w:val="0052695B"/>
    <w:rsid w:val="00545B3C"/>
    <w:rsid w:val="00554B59"/>
    <w:rsid w:val="0057507A"/>
    <w:rsid w:val="00582CA9"/>
    <w:rsid w:val="0059162D"/>
    <w:rsid w:val="00596751"/>
    <w:rsid w:val="005974E0"/>
    <w:rsid w:val="005A5664"/>
    <w:rsid w:val="005B032C"/>
    <w:rsid w:val="005C7463"/>
    <w:rsid w:val="005D16CD"/>
    <w:rsid w:val="005D1FEB"/>
    <w:rsid w:val="005E766D"/>
    <w:rsid w:val="005F3285"/>
    <w:rsid w:val="00610A2A"/>
    <w:rsid w:val="0062425D"/>
    <w:rsid w:val="00626A42"/>
    <w:rsid w:val="00626E36"/>
    <w:rsid w:val="00636257"/>
    <w:rsid w:val="00637C14"/>
    <w:rsid w:val="0064349F"/>
    <w:rsid w:val="00643B04"/>
    <w:rsid w:val="00646E93"/>
    <w:rsid w:val="00655802"/>
    <w:rsid w:val="006617E9"/>
    <w:rsid w:val="0067445F"/>
    <w:rsid w:val="006745EB"/>
    <w:rsid w:val="00687221"/>
    <w:rsid w:val="0069333A"/>
    <w:rsid w:val="00695072"/>
    <w:rsid w:val="006951CD"/>
    <w:rsid w:val="006A4B7A"/>
    <w:rsid w:val="006A4BEF"/>
    <w:rsid w:val="006B6A19"/>
    <w:rsid w:val="006D4004"/>
    <w:rsid w:val="006E0F03"/>
    <w:rsid w:val="006F4433"/>
    <w:rsid w:val="006F4D8F"/>
    <w:rsid w:val="00730E4A"/>
    <w:rsid w:val="00751875"/>
    <w:rsid w:val="00773FB3"/>
    <w:rsid w:val="00774724"/>
    <w:rsid w:val="00791BF3"/>
    <w:rsid w:val="007A30D6"/>
    <w:rsid w:val="007D7786"/>
    <w:rsid w:val="007E752B"/>
    <w:rsid w:val="007F76CF"/>
    <w:rsid w:val="008072C8"/>
    <w:rsid w:val="00813DD6"/>
    <w:rsid w:val="008153CC"/>
    <w:rsid w:val="0081758B"/>
    <w:rsid w:val="00823092"/>
    <w:rsid w:val="0082625A"/>
    <w:rsid w:val="00836D31"/>
    <w:rsid w:val="0086321A"/>
    <w:rsid w:val="008816AC"/>
    <w:rsid w:val="0089264A"/>
    <w:rsid w:val="008A5561"/>
    <w:rsid w:val="008A6A4A"/>
    <w:rsid w:val="008B292C"/>
    <w:rsid w:val="008C6792"/>
    <w:rsid w:val="008E3938"/>
    <w:rsid w:val="008E423A"/>
    <w:rsid w:val="008E6F6A"/>
    <w:rsid w:val="008F04CA"/>
    <w:rsid w:val="008F3D2A"/>
    <w:rsid w:val="009125EB"/>
    <w:rsid w:val="00931FA5"/>
    <w:rsid w:val="00935914"/>
    <w:rsid w:val="00935F9D"/>
    <w:rsid w:val="00941FB1"/>
    <w:rsid w:val="00950DAB"/>
    <w:rsid w:val="009609AC"/>
    <w:rsid w:val="0096429D"/>
    <w:rsid w:val="009674D8"/>
    <w:rsid w:val="00971E50"/>
    <w:rsid w:val="00996381"/>
    <w:rsid w:val="009A60A7"/>
    <w:rsid w:val="009A793D"/>
    <w:rsid w:val="009B181D"/>
    <w:rsid w:val="009B65BF"/>
    <w:rsid w:val="009B7A32"/>
    <w:rsid w:val="009E4D8D"/>
    <w:rsid w:val="009E5342"/>
    <w:rsid w:val="009E620D"/>
    <w:rsid w:val="009F6102"/>
    <w:rsid w:val="00A01509"/>
    <w:rsid w:val="00A05CFF"/>
    <w:rsid w:val="00A17157"/>
    <w:rsid w:val="00A23160"/>
    <w:rsid w:val="00A3070D"/>
    <w:rsid w:val="00A35222"/>
    <w:rsid w:val="00A3794E"/>
    <w:rsid w:val="00A50503"/>
    <w:rsid w:val="00A53367"/>
    <w:rsid w:val="00A74FE0"/>
    <w:rsid w:val="00A87F3C"/>
    <w:rsid w:val="00AA3187"/>
    <w:rsid w:val="00AB3317"/>
    <w:rsid w:val="00AC2F87"/>
    <w:rsid w:val="00AD6423"/>
    <w:rsid w:val="00AE0365"/>
    <w:rsid w:val="00AE6678"/>
    <w:rsid w:val="00AE6C59"/>
    <w:rsid w:val="00B01CD8"/>
    <w:rsid w:val="00B13F6E"/>
    <w:rsid w:val="00B228BB"/>
    <w:rsid w:val="00B26852"/>
    <w:rsid w:val="00B4574E"/>
    <w:rsid w:val="00B5240A"/>
    <w:rsid w:val="00B56314"/>
    <w:rsid w:val="00B63C94"/>
    <w:rsid w:val="00B66B72"/>
    <w:rsid w:val="00B66D2F"/>
    <w:rsid w:val="00B736FB"/>
    <w:rsid w:val="00B83555"/>
    <w:rsid w:val="00BA020C"/>
    <w:rsid w:val="00BA1700"/>
    <w:rsid w:val="00BB0D47"/>
    <w:rsid w:val="00BB359E"/>
    <w:rsid w:val="00BB7264"/>
    <w:rsid w:val="00BC776D"/>
    <w:rsid w:val="00BD043D"/>
    <w:rsid w:val="00BD569B"/>
    <w:rsid w:val="00BE176D"/>
    <w:rsid w:val="00BE1F96"/>
    <w:rsid w:val="00BE6F40"/>
    <w:rsid w:val="00BF3E6F"/>
    <w:rsid w:val="00C034B4"/>
    <w:rsid w:val="00C26FC4"/>
    <w:rsid w:val="00C4374C"/>
    <w:rsid w:val="00C500E5"/>
    <w:rsid w:val="00C51C82"/>
    <w:rsid w:val="00C56FE6"/>
    <w:rsid w:val="00C614AF"/>
    <w:rsid w:val="00C65B9D"/>
    <w:rsid w:val="00C66880"/>
    <w:rsid w:val="00C67451"/>
    <w:rsid w:val="00C80954"/>
    <w:rsid w:val="00CB6207"/>
    <w:rsid w:val="00CC0229"/>
    <w:rsid w:val="00CE391F"/>
    <w:rsid w:val="00CE6F83"/>
    <w:rsid w:val="00D0517C"/>
    <w:rsid w:val="00D1125F"/>
    <w:rsid w:val="00D127CB"/>
    <w:rsid w:val="00D20474"/>
    <w:rsid w:val="00D23E5B"/>
    <w:rsid w:val="00D26B8B"/>
    <w:rsid w:val="00D26D7C"/>
    <w:rsid w:val="00D47FE1"/>
    <w:rsid w:val="00D54920"/>
    <w:rsid w:val="00D600E6"/>
    <w:rsid w:val="00D66608"/>
    <w:rsid w:val="00D7407C"/>
    <w:rsid w:val="00D76639"/>
    <w:rsid w:val="00D76D1F"/>
    <w:rsid w:val="00D8454F"/>
    <w:rsid w:val="00D86F63"/>
    <w:rsid w:val="00DA4BE6"/>
    <w:rsid w:val="00DB03FE"/>
    <w:rsid w:val="00DC3040"/>
    <w:rsid w:val="00DD07A8"/>
    <w:rsid w:val="00DD10B2"/>
    <w:rsid w:val="00DD4E2B"/>
    <w:rsid w:val="00DE064E"/>
    <w:rsid w:val="00DE51C7"/>
    <w:rsid w:val="00E0057A"/>
    <w:rsid w:val="00E0361A"/>
    <w:rsid w:val="00E40588"/>
    <w:rsid w:val="00E579B4"/>
    <w:rsid w:val="00E61F1C"/>
    <w:rsid w:val="00E75FCF"/>
    <w:rsid w:val="00E9003A"/>
    <w:rsid w:val="00E9308B"/>
    <w:rsid w:val="00E96221"/>
    <w:rsid w:val="00EA758F"/>
    <w:rsid w:val="00EB44E1"/>
    <w:rsid w:val="00EB71E2"/>
    <w:rsid w:val="00EC2FD6"/>
    <w:rsid w:val="00EE4A72"/>
    <w:rsid w:val="00F016F6"/>
    <w:rsid w:val="00F07941"/>
    <w:rsid w:val="00F11F11"/>
    <w:rsid w:val="00F12630"/>
    <w:rsid w:val="00F13FCC"/>
    <w:rsid w:val="00F16F44"/>
    <w:rsid w:val="00F37A5B"/>
    <w:rsid w:val="00F4486E"/>
    <w:rsid w:val="00F47D95"/>
    <w:rsid w:val="00F6463F"/>
    <w:rsid w:val="00F661E0"/>
    <w:rsid w:val="00F704C8"/>
    <w:rsid w:val="00F71E3A"/>
    <w:rsid w:val="00F73005"/>
    <w:rsid w:val="00F747D8"/>
    <w:rsid w:val="00F7500F"/>
    <w:rsid w:val="00F75C5D"/>
    <w:rsid w:val="00F8595C"/>
    <w:rsid w:val="00FB15B8"/>
    <w:rsid w:val="00FB57B2"/>
    <w:rsid w:val="00FC2876"/>
    <w:rsid w:val="00FF1FE5"/>
    <w:rsid w:val="00FF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E9A70F"/>
  <w15:docId w15:val="{96744F63-11D5-4B83-B643-9EBF4D5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unhideWhenUsed/>
    <w:rsid w:val="002D7A9C"/>
    <w:rPr>
      <w:color w:val="800080"/>
      <w:u w:val="single"/>
    </w:rPr>
  </w:style>
  <w:style w:type="character" w:customStyle="1" w:styleId="UnresolvedMention1">
    <w:name w:val="Unresolved Mention1"/>
    <w:basedOn w:val="DefaultParagraphFont"/>
    <w:uiPriority w:val="99"/>
    <w:semiHidden/>
    <w:unhideWhenUsed/>
    <w:rsid w:val="00BB7264"/>
    <w:rPr>
      <w:color w:val="605E5C"/>
      <w:shd w:val="clear" w:color="auto" w:fill="E1DFDD"/>
    </w:rPr>
  </w:style>
  <w:style w:type="paragraph" w:styleId="Revision">
    <w:name w:val="Revision"/>
    <w:hidden/>
    <w:uiPriority w:val="99"/>
    <w:semiHidden/>
    <w:rsid w:val="00AA3187"/>
    <w:pPr>
      <w:spacing w:after="0" w:line="240" w:lineRule="auto"/>
    </w:pPr>
  </w:style>
  <w:style w:type="character" w:styleId="UnresolvedMention">
    <w:name w:val="Unresolved Mention"/>
    <w:basedOn w:val="DefaultParagraphFont"/>
    <w:uiPriority w:val="99"/>
    <w:semiHidden/>
    <w:unhideWhenUsed/>
    <w:rsid w:val="00507319"/>
    <w:rPr>
      <w:color w:val="605E5C"/>
      <w:shd w:val="clear" w:color="auto" w:fill="E1DFDD"/>
    </w:rPr>
  </w:style>
  <w:style w:type="paragraph" w:styleId="NormalWeb">
    <w:name w:val="Normal (Web)"/>
    <w:basedOn w:val="Normal"/>
    <w:uiPriority w:val="99"/>
    <w:semiHidden/>
    <w:unhideWhenUsed/>
    <w:rsid w:val="003E0B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80029501">
      <w:bodyDiv w:val="1"/>
      <w:marLeft w:val="0"/>
      <w:marRight w:val="0"/>
      <w:marTop w:val="0"/>
      <w:marBottom w:val="0"/>
      <w:divBdr>
        <w:top w:val="none" w:sz="0" w:space="0" w:color="auto"/>
        <w:left w:val="none" w:sz="0" w:space="0" w:color="auto"/>
        <w:bottom w:val="none" w:sz="0" w:space="0" w:color="auto"/>
        <w:right w:val="none" w:sz="0" w:space="0" w:color="auto"/>
      </w:divBdr>
      <w:divsChild>
        <w:div w:id="423306679">
          <w:marLeft w:val="0"/>
          <w:marRight w:val="0"/>
          <w:marTop w:val="15"/>
          <w:marBottom w:val="0"/>
          <w:divBdr>
            <w:top w:val="single" w:sz="48" w:space="0" w:color="auto"/>
            <w:left w:val="single" w:sz="48" w:space="0" w:color="auto"/>
            <w:bottom w:val="single" w:sz="48" w:space="0" w:color="auto"/>
            <w:right w:val="single" w:sz="48" w:space="0" w:color="auto"/>
          </w:divBdr>
          <w:divsChild>
            <w:div w:id="702441026">
              <w:marLeft w:val="0"/>
              <w:marRight w:val="0"/>
              <w:marTop w:val="0"/>
              <w:marBottom w:val="0"/>
              <w:divBdr>
                <w:top w:val="none" w:sz="0" w:space="0" w:color="auto"/>
                <w:left w:val="none" w:sz="0" w:space="0" w:color="auto"/>
                <w:bottom w:val="none" w:sz="0" w:space="0" w:color="auto"/>
                <w:right w:val="none" w:sz="0" w:space="0" w:color="auto"/>
              </w:divBdr>
              <w:divsChild>
                <w:div w:id="1387220468">
                  <w:marLeft w:val="0"/>
                  <w:marRight w:val="0"/>
                  <w:marTop w:val="0"/>
                  <w:marBottom w:val="0"/>
                  <w:divBdr>
                    <w:top w:val="none" w:sz="0" w:space="0" w:color="auto"/>
                    <w:left w:val="none" w:sz="0" w:space="0" w:color="auto"/>
                    <w:bottom w:val="none" w:sz="0" w:space="0" w:color="auto"/>
                    <w:right w:val="none" w:sz="0" w:space="0" w:color="auto"/>
                  </w:divBdr>
                </w:div>
                <w:div w:id="634529529">
                  <w:marLeft w:val="0"/>
                  <w:marRight w:val="0"/>
                  <w:marTop w:val="0"/>
                  <w:marBottom w:val="0"/>
                  <w:divBdr>
                    <w:top w:val="none" w:sz="0" w:space="0" w:color="auto"/>
                    <w:left w:val="none" w:sz="0" w:space="0" w:color="auto"/>
                    <w:bottom w:val="none" w:sz="0" w:space="0" w:color="auto"/>
                    <w:right w:val="none" w:sz="0" w:space="0" w:color="auto"/>
                  </w:divBdr>
                </w:div>
                <w:div w:id="557546048">
                  <w:marLeft w:val="0"/>
                  <w:marRight w:val="0"/>
                  <w:marTop w:val="0"/>
                  <w:marBottom w:val="0"/>
                  <w:divBdr>
                    <w:top w:val="none" w:sz="0" w:space="0" w:color="auto"/>
                    <w:left w:val="none" w:sz="0" w:space="0" w:color="auto"/>
                    <w:bottom w:val="none" w:sz="0" w:space="0" w:color="auto"/>
                    <w:right w:val="none" w:sz="0" w:space="0" w:color="auto"/>
                  </w:divBdr>
                </w:div>
                <w:div w:id="113600482">
                  <w:marLeft w:val="0"/>
                  <w:marRight w:val="0"/>
                  <w:marTop w:val="0"/>
                  <w:marBottom w:val="0"/>
                  <w:divBdr>
                    <w:top w:val="none" w:sz="0" w:space="0" w:color="auto"/>
                    <w:left w:val="none" w:sz="0" w:space="0" w:color="auto"/>
                    <w:bottom w:val="none" w:sz="0" w:space="0" w:color="auto"/>
                    <w:right w:val="none" w:sz="0" w:space="0" w:color="auto"/>
                  </w:divBdr>
                </w:div>
                <w:div w:id="1855722605">
                  <w:marLeft w:val="0"/>
                  <w:marRight w:val="0"/>
                  <w:marTop w:val="0"/>
                  <w:marBottom w:val="0"/>
                  <w:divBdr>
                    <w:top w:val="none" w:sz="0" w:space="0" w:color="auto"/>
                    <w:left w:val="none" w:sz="0" w:space="0" w:color="auto"/>
                    <w:bottom w:val="none" w:sz="0" w:space="0" w:color="auto"/>
                    <w:right w:val="none" w:sz="0" w:space="0" w:color="auto"/>
                  </w:divBdr>
                </w:div>
                <w:div w:id="681932375">
                  <w:marLeft w:val="0"/>
                  <w:marRight w:val="0"/>
                  <w:marTop w:val="0"/>
                  <w:marBottom w:val="0"/>
                  <w:divBdr>
                    <w:top w:val="none" w:sz="0" w:space="0" w:color="auto"/>
                    <w:left w:val="none" w:sz="0" w:space="0" w:color="auto"/>
                    <w:bottom w:val="none" w:sz="0" w:space="0" w:color="auto"/>
                    <w:right w:val="none" w:sz="0" w:space="0" w:color="auto"/>
                  </w:divBdr>
                </w:div>
                <w:div w:id="177161186">
                  <w:marLeft w:val="0"/>
                  <w:marRight w:val="0"/>
                  <w:marTop w:val="0"/>
                  <w:marBottom w:val="0"/>
                  <w:divBdr>
                    <w:top w:val="none" w:sz="0" w:space="0" w:color="auto"/>
                    <w:left w:val="none" w:sz="0" w:space="0" w:color="auto"/>
                    <w:bottom w:val="none" w:sz="0" w:space="0" w:color="auto"/>
                    <w:right w:val="none" w:sz="0" w:space="0" w:color="auto"/>
                  </w:divBdr>
                </w:div>
                <w:div w:id="1541017253">
                  <w:marLeft w:val="0"/>
                  <w:marRight w:val="0"/>
                  <w:marTop w:val="0"/>
                  <w:marBottom w:val="0"/>
                  <w:divBdr>
                    <w:top w:val="none" w:sz="0" w:space="0" w:color="auto"/>
                    <w:left w:val="none" w:sz="0" w:space="0" w:color="auto"/>
                    <w:bottom w:val="none" w:sz="0" w:space="0" w:color="auto"/>
                    <w:right w:val="none" w:sz="0" w:space="0" w:color="auto"/>
                  </w:divBdr>
                </w:div>
                <w:div w:id="1344237278">
                  <w:marLeft w:val="0"/>
                  <w:marRight w:val="0"/>
                  <w:marTop w:val="0"/>
                  <w:marBottom w:val="0"/>
                  <w:divBdr>
                    <w:top w:val="none" w:sz="0" w:space="0" w:color="auto"/>
                    <w:left w:val="none" w:sz="0" w:space="0" w:color="auto"/>
                    <w:bottom w:val="none" w:sz="0" w:space="0" w:color="auto"/>
                    <w:right w:val="none" w:sz="0" w:space="0" w:color="auto"/>
                  </w:divBdr>
                </w:div>
                <w:div w:id="1910724369">
                  <w:marLeft w:val="0"/>
                  <w:marRight w:val="0"/>
                  <w:marTop w:val="0"/>
                  <w:marBottom w:val="0"/>
                  <w:divBdr>
                    <w:top w:val="none" w:sz="0" w:space="0" w:color="auto"/>
                    <w:left w:val="none" w:sz="0" w:space="0" w:color="auto"/>
                    <w:bottom w:val="none" w:sz="0" w:space="0" w:color="auto"/>
                    <w:right w:val="none" w:sz="0" w:space="0" w:color="auto"/>
                  </w:divBdr>
                </w:div>
                <w:div w:id="1137993712">
                  <w:marLeft w:val="0"/>
                  <w:marRight w:val="0"/>
                  <w:marTop w:val="0"/>
                  <w:marBottom w:val="0"/>
                  <w:divBdr>
                    <w:top w:val="none" w:sz="0" w:space="0" w:color="auto"/>
                    <w:left w:val="none" w:sz="0" w:space="0" w:color="auto"/>
                    <w:bottom w:val="none" w:sz="0" w:space="0" w:color="auto"/>
                    <w:right w:val="none" w:sz="0" w:space="0" w:color="auto"/>
                  </w:divBdr>
                </w:div>
                <w:div w:id="118453156">
                  <w:marLeft w:val="0"/>
                  <w:marRight w:val="0"/>
                  <w:marTop w:val="0"/>
                  <w:marBottom w:val="0"/>
                  <w:divBdr>
                    <w:top w:val="none" w:sz="0" w:space="0" w:color="auto"/>
                    <w:left w:val="none" w:sz="0" w:space="0" w:color="auto"/>
                    <w:bottom w:val="none" w:sz="0" w:space="0" w:color="auto"/>
                    <w:right w:val="none" w:sz="0" w:space="0" w:color="auto"/>
                  </w:divBdr>
                </w:div>
                <w:div w:id="2021347822">
                  <w:marLeft w:val="0"/>
                  <w:marRight w:val="0"/>
                  <w:marTop w:val="0"/>
                  <w:marBottom w:val="0"/>
                  <w:divBdr>
                    <w:top w:val="none" w:sz="0" w:space="0" w:color="auto"/>
                    <w:left w:val="none" w:sz="0" w:space="0" w:color="auto"/>
                    <w:bottom w:val="none" w:sz="0" w:space="0" w:color="auto"/>
                    <w:right w:val="none" w:sz="0" w:space="0" w:color="auto"/>
                  </w:divBdr>
                </w:div>
                <w:div w:id="1148743691">
                  <w:marLeft w:val="0"/>
                  <w:marRight w:val="0"/>
                  <w:marTop w:val="0"/>
                  <w:marBottom w:val="0"/>
                  <w:divBdr>
                    <w:top w:val="none" w:sz="0" w:space="0" w:color="auto"/>
                    <w:left w:val="none" w:sz="0" w:space="0" w:color="auto"/>
                    <w:bottom w:val="none" w:sz="0" w:space="0" w:color="auto"/>
                    <w:right w:val="none" w:sz="0" w:space="0" w:color="auto"/>
                  </w:divBdr>
                </w:div>
                <w:div w:id="90053356">
                  <w:marLeft w:val="0"/>
                  <w:marRight w:val="0"/>
                  <w:marTop w:val="0"/>
                  <w:marBottom w:val="0"/>
                  <w:divBdr>
                    <w:top w:val="none" w:sz="0" w:space="0" w:color="auto"/>
                    <w:left w:val="none" w:sz="0" w:space="0" w:color="auto"/>
                    <w:bottom w:val="none" w:sz="0" w:space="0" w:color="auto"/>
                    <w:right w:val="none" w:sz="0" w:space="0" w:color="auto"/>
                  </w:divBdr>
                </w:div>
                <w:div w:id="1549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2015">
      <w:bodyDiv w:val="1"/>
      <w:marLeft w:val="0"/>
      <w:marRight w:val="0"/>
      <w:marTop w:val="0"/>
      <w:marBottom w:val="0"/>
      <w:divBdr>
        <w:top w:val="none" w:sz="0" w:space="0" w:color="auto"/>
        <w:left w:val="none" w:sz="0" w:space="0" w:color="auto"/>
        <w:bottom w:val="none" w:sz="0" w:space="0" w:color="auto"/>
        <w:right w:val="none" w:sz="0" w:space="0" w:color="auto"/>
      </w:divBdr>
      <w:divsChild>
        <w:div w:id="1882087360">
          <w:marLeft w:val="0"/>
          <w:marRight w:val="0"/>
          <w:marTop w:val="0"/>
          <w:marBottom w:val="0"/>
          <w:divBdr>
            <w:top w:val="none" w:sz="0" w:space="0" w:color="auto"/>
            <w:left w:val="none" w:sz="0" w:space="0" w:color="auto"/>
            <w:bottom w:val="none" w:sz="0" w:space="0" w:color="auto"/>
            <w:right w:val="none" w:sz="0" w:space="0" w:color="auto"/>
          </w:divBdr>
        </w:div>
        <w:div w:id="1598446909">
          <w:marLeft w:val="0"/>
          <w:marRight w:val="0"/>
          <w:marTop w:val="0"/>
          <w:marBottom w:val="0"/>
          <w:divBdr>
            <w:top w:val="none" w:sz="0" w:space="0" w:color="auto"/>
            <w:left w:val="none" w:sz="0" w:space="0" w:color="auto"/>
            <w:bottom w:val="none" w:sz="0" w:space="0" w:color="auto"/>
            <w:right w:val="none" w:sz="0" w:space="0" w:color="auto"/>
          </w:divBdr>
        </w:div>
        <w:div w:id="351997883">
          <w:marLeft w:val="0"/>
          <w:marRight w:val="0"/>
          <w:marTop w:val="0"/>
          <w:marBottom w:val="0"/>
          <w:divBdr>
            <w:top w:val="none" w:sz="0" w:space="0" w:color="auto"/>
            <w:left w:val="none" w:sz="0" w:space="0" w:color="auto"/>
            <w:bottom w:val="none" w:sz="0" w:space="0" w:color="auto"/>
            <w:right w:val="none" w:sz="0" w:space="0" w:color="auto"/>
          </w:divBdr>
        </w:div>
        <w:div w:id="2133285036">
          <w:marLeft w:val="0"/>
          <w:marRight w:val="0"/>
          <w:marTop w:val="0"/>
          <w:marBottom w:val="0"/>
          <w:divBdr>
            <w:top w:val="none" w:sz="0" w:space="0" w:color="auto"/>
            <w:left w:val="none" w:sz="0" w:space="0" w:color="auto"/>
            <w:bottom w:val="none" w:sz="0" w:space="0" w:color="auto"/>
            <w:right w:val="none" w:sz="0" w:space="0" w:color="auto"/>
          </w:divBdr>
        </w:div>
        <w:div w:id="1570383098">
          <w:marLeft w:val="0"/>
          <w:marRight w:val="0"/>
          <w:marTop w:val="0"/>
          <w:marBottom w:val="0"/>
          <w:divBdr>
            <w:top w:val="none" w:sz="0" w:space="0" w:color="auto"/>
            <w:left w:val="none" w:sz="0" w:space="0" w:color="auto"/>
            <w:bottom w:val="none" w:sz="0" w:space="0" w:color="auto"/>
            <w:right w:val="none" w:sz="0" w:space="0" w:color="auto"/>
          </w:divBdr>
        </w:div>
        <w:div w:id="202913917">
          <w:marLeft w:val="0"/>
          <w:marRight w:val="0"/>
          <w:marTop w:val="0"/>
          <w:marBottom w:val="0"/>
          <w:divBdr>
            <w:top w:val="none" w:sz="0" w:space="0" w:color="auto"/>
            <w:left w:val="none" w:sz="0" w:space="0" w:color="auto"/>
            <w:bottom w:val="none" w:sz="0" w:space="0" w:color="auto"/>
            <w:right w:val="none" w:sz="0" w:space="0" w:color="auto"/>
          </w:divBdr>
        </w:div>
        <w:div w:id="698359260">
          <w:marLeft w:val="0"/>
          <w:marRight w:val="0"/>
          <w:marTop w:val="0"/>
          <w:marBottom w:val="0"/>
          <w:divBdr>
            <w:top w:val="none" w:sz="0" w:space="0" w:color="auto"/>
            <w:left w:val="none" w:sz="0" w:space="0" w:color="auto"/>
            <w:bottom w:val="none" w:sz="0" w:space="0" w:color="auto"/>
            <w:right w:val="none" w:sz="0" w:space="0" w:color="auto"/>
          </w:divBdr>
        </w:div>
        <w:div w:id="333920327">
          <w:marLeft w:val="0"/>
          <w:marRight w:val="0"/>
          <w:marTop w:val="0"/>
          <w:marBottom w:val="0"/>
          <w:divBdr>
            <w:top w:val="none" w:sz="0" w:space="0" w:color="auto"/>
            <w:left w:val="none" w:sz="0" w:space="0" w:color="auto"/>
            <w:bottom w:val="none" w:sz="0" w:space="0" w:color="auto"/>
            <w:right w:val="none" w:sz="0" w:space="0" w:color="auto"/>
          </w:divBdr>
        </w:div>
        <w:div w:id="496192195">
          <w:marLeft w:val="0"/>
          <w:marRight w:val="0"/>
          <w:marTop w:val="0"/>
          <w:marBottom w:val="0"/>
          <w:divBdr>
            <w:top w:val="none" w:sz="0" w:space="0" w:color="auto"/>
            <w:left w:val="none" w:sz="0" w:space="0" w:color="auto"/>
            <w:bottom w:val="none" w:sz="0" w:space="0" w:color="auto"/>
            <w:right w:val="none" w:sz="0" w:space="0" w:color="auto"/>
          </w:divBdr>
        </w:div>
        <w:div w:id="784621187">
          <w:marLeft w:val="0"/>
          <w:marRight w:val="0"/>
          <w:marTop w:val="0"/>
          <w:marBottom w:val="0"/>
          <w:divBdr>
            <w:top w:val="none" w:sz="0" w:space="0" w:color="auto"/>
            <w:left w:val="none" w:sz="0" w:space="0" w:color="auto"/>
            <w:bottom w:val="none" w:sz="0" w:space="0" w:color="auto"/>
            <w:right w:val="none" w:sz="0" w:space="0" w:color="auto"/>
          </w:divBdr>
        </w:div>
        <w:div w:id="1653022794">
          <w:marLeft w:val="0"/>
          <w:marRight w:val="0"/>
          <w:marTop w:val="0"/>
          <w:marBottom w:val="0"/>
          <w:divBdr>
            <w:top w:val="none" w:sz="0" w:space="0" w:color="auto"/>
            <w:left w:val="none" w:sz="0" w:space="0" w:color="auto"/>
            <w:bottom w:val="none" w:sz="0" w:space="0" w:color="auto"/>
            <w:right w:val="none" w:sz="0" w:space="0" w:color="auto"/>
          </w:divBdr>
        </w:div>
        <w:div w:id="1051804932">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 w:id="2104833822">
          <w:marLeft w:val="0"/>
          <w:marRight w:val="0"/>
          <w:marTop w:val="0"/>
          <w:marBottom w:val="0"/>
          <w:divBdr>
            <w:top w:val="none" w:sz="0" w:space="0" w:color="auto"/>
            <w:left w:val="none" w:sz="0" w:space="0" w:color="auto"/>
            <w:bottom w:val="none" w:sz="0" w:space="0" w:color="auto"/>
            <w:right w:val="none" w:sz="0" w:space="0" w:color="auto"/>
          </w:divBdr>
        </w:div>
        <w:div w:id="388772404">
          <w:marLeft w:val="0"/>
          <w:marRight w:val="0"/>
          <w:marTop w:val="0"/>
          <w:marBottom w:val="0"/>
          <w:divBdr>
            <w:top w:val="none" w:sz="0" w:space="0" w:color="auto"/>
            <w:left w:val="none" w:sz="0" w:space="0" w:color="auto"/>
            <w:bottom w:val="none" w:sz="0" w:space="0" w:color="auto"/>
            <w:right w:val="none" w:sz="0" w:space="0" w:color="auto"/>
          </w:divBdr>
        </w:div>
        <w:div w:id="199438079">
          <w:marLeft w:val="0"/>
          <w:marRight w:val="0"/>
          <w:marTop w:val="0"/>
          <w:marBottom w:val="0"/>
          <w:divBdr>
            <w:top w:val="none" w:sz="0" w:space="0" w:color="auto"/>
            <w:left w:val="none" w:sz="0" w:space="0" w:color="auto"/>
            <w:bottom w:val="none" w:sz="0" w:space="0" w:color="auto"/>
            <w:right w:val="none" w:sz="0" w:space="0" w:color="auto"/>
          </w:divBdr>
        </w:div>
        <w:div w:id="260573390">
          <w:marLeft w:val="0"/>
          <w:marRight w:val="0"/>
          <w:marTop w:val="0"/>
          <w:marBottom w:val="0"/>
          <w:divBdr>
            <w:top w:val="none" w:sz="0" w:space="0" w:color="auto"/>
            <w:left w:val="none" w:sz="0" w:space="0" w:color="auto"/>
            <w:bottom w:val="none" w:sz="0" w:space="0" w:color="auto"/>
            <w:right w:val="none" w:sz="0" w:space="0" w:color="auto"/>
          </w:divBdr>
        </w:div>
        <w:div w:id="1110589563">
          <w:marLeft w:val="0"/>
          <w:marRight w:val="0"/>
          <w:marTop w:val="0"/>
          <w:marBottom w:val="0"/>
          <w:divBdr>
            <w:top w:val="none" w:sz="0" w:space="0" w:color="auto"/>
            <w:left w:val="none" w:sz="0" w:space="0" w:color="auto"/>
            <w:bottom w:val="none" w:sz="0" w:space="0" w:color="auto"/>
            <w:right w:val="none" w:sz="0" w:space="0" w:color="auto"/>
          </w:divBdr>
        </w:div>
        <w:div w:id="1125271854">
          <w:marLeft w:val="0"/>
          <w:marRight w:val="0"/>
          <w:marTop w:val="0"/>
          <w:marBottom w:val="0"/>
          <w:divBdr>
            <w:top w:val="none" w:sz="0" w:space="0" w:color="auto"/>
            <w:left w:val="none" w:sz="0" w:space="0" w:color="auto"/>
            <w:bottom w:val="none" w:sz="0" w:space="0" w:color="auto"/>
            <w:right w:val="none" w:sz="0" w:space="0" w:color="auto"/>
          </w:divBdr>
        </w:div>
        <w:div w:id="411051534">
          <w:marLeft w:val="0"/>
          <w:marRight w:val="0"/>
          <w:marTop w:val="0"/>
          <w:marBottom w:val="0"/>
          <w:divBdr>
            <w:top w:val="none" w:sz="0" w:space="0" w:color="auto"/>
            <w:left w:val="none" w:sz="0" w:space="0" w:color="auto"/>
            <w:bottom w:val="none" w:sz="0" w:space="0" w:color="auto"/>
            <w:right w:val="none" w:sz="0" w:space="0" w:color="auto"/>
          </w:divBdr>
        </w:div>
        <w:div w:id="207180110">
          <w:marLeft w:val="0"/>
          <w:marRight w:val="0"/>
          <w:marTop w:val="0"/>
          <w:marBottom w:val="0"/>
          <w:divBdr>
            <w:top w:val="none" w:sz="0" w:space="0" w:color="auto"/>
            <w:left w:val="none" w:sz="0" w:space="0" w:color="auto"/>
            <w:bottom w:val="none" w:sz="0" w:space="0" w:color="auto"/>
            <w:right w:val="none" w:sz="0" w:space="0" w:color="auto"/>
          </w:divBdr>
        </w:div>
        <w:div w:id="1064832407">
          <w:marLeft w:val="0"/>
          <w:marRight w:val="0"/>
          <w:marTop w:val="0"/>
          <w:marBottom w:val="0"/>
          <w:divBdr>
            <w:top w:val="none" w:sz="0" w:space="0" w:color="auto"/>
            <w:left w:val="none" w:sz="0" w:space="0" w:color="auto"/>
            <w:bottom w:val="none" w:sz="0" w:space="0" w:color="auto"/>
            <w:right w:val="none" w:sz="0" w:space="0" w:color="auto"/>
          </w:divBdr>
        </w:div>
        <w:div w:id="1791432229">
          <w:marLeft w:val="0"/>
          <w:marRight w:val="0"/>
          <w:marTop w:val="0"/>
          <w:marBottom w:val="0"/>
          <w:divBdr>
            <w:top w:val="none" w:sz="0" w:space="0" w:color="auto"/>
            <w:left w:val="none" w:sz="0" w:space="0" w:color="auto"/>
            <w:bottom w:val="none" w:sz="0" w:space="0" w:color="auto"/>
            <w:right w:val="none" w:sz="0" w:space="0" w:color="auto"/>
          </w:divBdr>
        </w:div>
        <w:div w:id="208735439">
          <w:marLeft w:val="0"/>
          <w:marRight w:val="0"/>
          <w:marTop w:val="0"/>
          <w:marBottom w:val="0"/>
          <w:divBdr>
            <w:top w:val="none" w:sz="0" w:space="0" w:color="auto"/>
            <w:left w:val="none" w:sz="0" w:space="0" w:color="auto"/>
            <w:bottom w:val="none" w:sz="0" w:space="0" w:color="auto"/>
            <w:right w:val="none" w:sz="0" w:space="0" w:color="auto"/>
          </w:divBdr>
        </w:div>
        <w:div w:id="1649894816">
          <w:marLeft w:val="0"/>
          <w:marRight w:val="0"/>
          <w:marTop w:val="0"/>
          <w:marBottom w:val="0"/>
          <w:divBdr>
            <w:top w:val="none" w:sz="0" w:space="0" w:color="auto"/>
            <w:left w:val="none" w:sz="0" w:space="0" w:color="auto"/>
            <w:bottom w:val="none" w:sz="0" w:space="0" w:color="auto"/>
            <w:right w:val="none" w:sz="0" w:space="0" w:color="auto"/>
          </w:divBdr>
        </w:div>
        <w:div w:id="1586954983">
          <w:marLeft w:val="0"/>
          <w:marRight w:val="0"/>
          <w:marTop w:val="0"/>
          <w:marBottom w:val="0"/>
          <w:divBdr>
            <w:top w:val="none" w:sz="0" w:space="0" w:color="auto"/>
            <w:left w:val="none" w:sz="0" w:space="0" w:color="auto"/>
            <w:bottom w:val="none" w:sz="0" w:space="0" w:color="auto"/>
            <w:right w:val="none" w:sz="0" w:space="0" w:color="auto"/>
          </w:divBdr>
        </w:div>
        <w:div w:id="1708485395">
          <w:marLeft w:val="0"/>
          <w:marRight w:val="0"/>
          <w:marTop w:val="0"/>
          <w:marBottom w:val="0"/>
          <w:divBdr>
            <w:top w:val="none" w:sz="0" w:space="0" w:color="auto"/>
            <w:left w:val="none" w:sz="0" w:space="0" w:color="auto"/>
            <w:bottom w:val="none" w:sz="0" w:space="0" w:color="auto"/>
            <w:right w:val="none" w:sz="0" w:space="0" w:color="auto"/>
          </w:divBdr>
        </w:div>
        <w:div w:id="1753047198">
          <w:marLeft w:val="0"/>
          <w:marRight w:val="0"/>
          <w:marTop w:val="0"/>
          <w:marBottom w:val="0"/>
          <w:divBdr>
            <w:top w:val="none" w:sz="0" w:space="0" w:color="auto"/>
            <w:left w:val="none" w:sz="0" w:space="0" w:color="auto"/>
            <w:bottom w:val="none" w:sz="0" w:space="0" w:color="auto"/>
            <w:right w:val="none" w:sz="0" w:space="0" w:color="auto"/>
          </w:divBdr>
        </w:div>
        <w:div w:id="903755237">
          <w:marLeft w:val="0"/>
          <w:marRight w:val="0"/>
          <w:marTop w:val="0"/>
          <w:marBottom w:val="0"/>
          <w:divBdr>
            <w:top w:val="none" w:sz="0" w:space="0" w:color="auto"/>
            <w:left w:val="none" w:sz="0" w:space="0" w:color="auto"/>
            <w:bottom w:val="none" w:sz="0" w:space="0" w:color="auto"/>
            <w:right w:val="none" w:sz="0" w:space="0" w:color="auto"/>
          </w:divBdr>
        </w:div>
        <w:div w:id="431053926">
          <w:marLeft w:val="0"/>
          <w:marRight w:val="0"/>
          <w:marTop w:val="0"/>
          <w:marBottom w:val="0"/>
          <w:divBdr>
            <w:top w:val="none" w:sz="0" w:space="0" w:color="auto"/>
            <w:left w:val="none" w:sz="0" w:space="0" w:color="auto"/>
            <w:bottom w:val="none" w:sz="0" w:space="0" w:color="auto"/>
            <w:right w:val="none" w:sz="0" w:space="0" w:color="auto"/>
          </w:divBdr>
        </w:div>
        <w:div w:id="1268390144">
          <w:marLeft w:val="0"/>
          <w:marRight w:val="0"/>
          <w:marTop w:val="0"/>
          <w:marBottom w:val="0"/>
          <w:divBdr>
            <w:top w:val="none" w:sz="0" w:space="0" w:color="auto"/>
            <w:left w:val="none" w:sz="0" w:space="0" w:color="auto"/>
            <w:bottom w:val="none" w:sz="0" w:space="0" w:color="auto"/>
            <w:right w:val="none" w:sz="0" w:space="0" w:color="auto"/>
          </w:divBdr>
        </w:div>
        <w:div w:id="726145800">
          <w:marLeft w:val="0"/>
          <w:marRight w:val="0"/>
          <w:marTop w:val="0"/>
          <w:marBottom w:val="0"/>
          <w:divBdr>
            <w:top w:val="none" w:sz="0" w:space="0" w:color="auto"/>
            <w:left w:val="none" w:sz="0" w:space="0" w:color="auto"/>
            <w:bottom w:val="none" w:sz="0" w:space="0" w:color="auto"/>
            <w:right w:val="none" w:sz="0" w:space="0" w:color="auto"/>
          </w:divBdr>
        </w:div>
        <w:div w:id="422264852">
          <w:marLeft w:val="0"/>
          <w:marRight w:val="0"/>
          <w:marTop w:val="0"/>
          <w:marBottom w:val="0"/>
          <w:divBdr>
            <w:top w:val="none" w:sz="0" w:space="0" w:color="auto"/>
            <w:left w:val="none" w:sz="0" w:space="0" w:color="auto"/>
            <w:bottom w:val="none" w:sz="0" w:space="0" w:color="auto"/>
            <w:right w:val="none" w:sz="0" w:space="0" w:color="auto"/>
          </w:divBdr>
        </w:div>
        <w:div w:id="1570113413">
          <w:marLeft w:val="0"/>
          <w:marRight w:val="0"/>
          <w:marTop w:val="0"/>
          <w:marBottom w:val="0"/>
          <w:divBdr>
            <w:top w:val="none" w:sz="0" w:space="0" w:color="auto"/>
            <w:left w:val="none" w:sz="0" w:space="0" w:color="auto"/>
            <w:bottom w:val="none" w:sz="0" w:space="0" w:color="auto"/>
            <w:right w:val="none" w:sz="0" w:space="0" w:color="auto"/>
          </w:divBdr>
        </w:div>
        <w:div w:id="11106888">
          <w:marLeft w:val="0"/>
          <w:marRight w:val="0"/>
          <w:marTop w:val="0"/>
          <w:marBottom w:val="0"/>
          <w:divBdr>
            <w:top w:val="none" w:sz="0" w:space="0" w:color="auto"/>
            <w:left w:val="none" w:sz="0" w:space="0" w:color="auto"/>
            <w:bottom w:val="none" w:sz="0" w:space="0" w:color="auto"/>
            <w:right w:val="none" w:sz="0" w:space="0" w:color="auto"/>
          </w:divBdr>
        </w:div>
        <w:div w:id="1474256765">
          <w:marLeft w:val="0"/>
          <w:marRight w:val="0"/>
          <w:marTop w:val="0"/>
          <w:marBottom w:val="0"/>
          <w:divBdr>
            <w:top w:val="none" w:sz="0" w:space="0" w:color="auto"/>
            <w:left w:val="none" w:sz="0" w:space="0" w:color="auto"/>
            <w:bottom w:val="none" w:sz="0" w:space="0" w:color="auto"/>
            <w:right w:val="none" w:sz="0" w:space="0" w:color="auto"/>
          </w:divBdr>
        </w:div>
        <w:div w:id="1469666840">
          <w:marLeft w:val="0"/>
          <w:marRight w:val="0"/>
          <w:marTop w:val="0"/>
          <w:marBottom w:val="0"/>
          <w:divBdr>
            <w:top w:val="none" w:sz="0" w:space="0" w:color="auto"/>
            <w:left w:val="none" w:sz="0" w:space="0" w:color="auto"/>
            <w:bottom w:val="none" w:sz="0" w:space="0" w:color="auto"/>
            <w:right w:val="none" w:sz="0" w:space="0" w:color="auto"/>
          </w:divBdr>
        </w:div>
        <w:div w:id="1919828297">
          <w:marLeft w:val="0"/>
          <w:marRight w:val="0"/>
          <w:marTop w:val="0"/>
          <w:marBottom w:val="0"/>
          <w:divBdr>
            <w:top w:val="none" w:sz="0" w:space="0" w:color="auto"/>
            <w:left w:val="none" w:sz="0" w:space="0" w:color="auto"/>
            <w:bottom w:val="none" w:sz="0" w:space="0" w:color="auto"/>
            <w:right w:val="none" w:sz="0" w:space="0" w:color="auto"/>
          </w:divBdr>
        </w:div>
        <w:div w:id="779033731">
          <w:marLeft w:val="0"/>
          <w:marRight w:val="0"/>
          <w:marTop w:val="0"/>
          <w:marBottom w:val="0"/>
          <w:divBdr>
            <w:top w:val="none" w:sz="0" w:space="0" w:color="auto"/>
            <w:left w:val="none" w:sz="0" w:space="0" w:color="auto"/>
            <w:bottom w:val="none" w:sz="0" w:space="0" w:color="auto"/>
            <w:right w:val="none" w:sz="0" w:space="0" w:color="auto"/>
          </w:divBdr>
        </w:div>
        <w:div w:id="1622414980">
          <w:marLeft w:val="0"/>
          <w:marRight w:val="0"/>
          <w:marTop w:val="0"/>
          <w:marBottom w:val="0"/>
          <w:divBdr>
            <w:top w:val="none" w:sz="0" w:space="0" w:color="auto"/>
            <w:left w:val="none" w:sz="0" w:space="0" w:color="auto"/>
            <w:bottom w:val="none" w:sz="0" w:space="0" w:color="auto"/>
            <w:right w:val="none" w:sz="0" w:space="0" w:color="auto"/>
          </w:divBdr>
        </w:div>
        <w:div w:id="1500194764">
          <w:marLeft w:val="0"/>
          <w:marRight w:val="0"/>
          <w:marTop w:val="0"/>
          <w:marBottom w:val="0"/>
          <w:divBdr>
            <w:top w:val="none" w:sz="0" w:space="0" w:color="auto"/>
            <w:left w:val="none" w:sz="0" w:space="0" w:color="auto"/>
            <w:bottom w:val="none" w:sz="0" w:space="0" w:color="auto"/>
            <w:right w:val="none" w:sz="0" w:space="0" w:color="auto"/>
          </w:divBdr>
        </w:div>
        <w:div w:id="1245338377">
          <w:marLeft w:val="0"/>
          <w:marRight w:val="0"/>
          <w:marTop w:val="0"/>
          <w:marBottom w:val="0"/>
          <w:divBdr>
            <w:top w:val="none" w:sz="0" w:space="0" w:color="auto"/>
            <w:left w:val="none" w:sz="0" w:space="0" w:color="auto"/>
            <w:bottom w:val="none" w:sz="0" w:space="0" w:color="auto"/>
            <w:right w:val="none" w:sz="0" w:space="0" w:color="auto"/>
          </w:divBdr>
        </w:div>
        <w:div w:id="195656596">
          <w:marLeft w:val="0"/>
          <w:marRight w:val="0"/>
          <w:marTop w:val="0"/>
          <w:marBottom w:val="0"/>
          <w:divBdr>
            <w:top w:val="none" w:sz="0" w:space="0" w:color="auto"/>
            <w:left w:val="none" w:sz="0" w:space="0" w:color="auto"/>
            <w:bottom w:val="none" w:sz="0" w:space="0" w:color="auto"/>
            <w:right w:val="none" w:sz="0" w:space="0" w:color="auto"/>
          </w:divBdr>
        </w:div>
        <w:div w:id="330530456">
          <w:marLeft w:val="0"/>
          <w:marRight w:val="0"/>
          <w:marTop w:val="0"/>
          <w:marBottom w:val="0"/>
          <w:divBdr>
            <w:top w:val="none" w:sz="0" w:space="0" w:color="auto"/>
            <w:left w:val="none" w:sz="0" w:space="0" w:color="auto"/>
            <w:bottom w:val="none" w:sz="0" w:space="0" w:color="auto"/>
            <w:right w:val="none" w:sz="0" w:space="0" w:color="auto"/>
          </w:divBdr>
        </w:div>
        <w:div w:id="734008826">
          <w:marLeft w:val="0"/>
          <w:marRight w:val="0"/>
          <w:marTop w:val="0"/>
          <w:marBottom w:val="0"/>
          <w:divBdr>
            <w:top w:val="none" w:sz="0" w:space="0" w:color="auto"/>
            <w:left w:val="none" w:sz="0" w:space="0" w:color="auto"/>
            <w:bottom w:val="none" w:sz="0" w:space="0" w:color="auto"/>
            <w:right w:val="none" w:sz="0" w:space="0" w:color="auto"/>
          </w:divBdr>
        </w:div>
        <w:div w:id="453792158">
          <w:marLeft w:val="0"/>
          <w:marRight w:val="0"/>
          <w:marTop w:val="0"/>
          <w:marBottom w:val="0"/>
          <w:divBdr>
            <w:top w:val="none" w:sz="0" w:space="0" w:color="auto"/>
            <w:left w:val="none" w:sz="0" w:space="0" w:color="auto"/>
            <w:bottom w:val="none" w:sz="0" w:space="0" w:color="auto"/>
            <w:right w:val="none" w:sz="0" w:space="0" w:color="auto"/>
          </w:divBdr>
        </w:div>
        <w:div w:id="1127890284">
          <w:marLeft w:val="0"/>
          <w:marRight w:val="0"/>
          <w:marTop w:val="0"/>
          <w:marBottom w:val="0"/>
          <w:divBdr>
            <w:top w:val="none" w:sz="0" w:space="0" w:color="auto"/>
            <w:left w:val="none" w:sz="0" w:space="0" w:color="auto"/>
            <w:bottom w:val="none" w:sz="0" w:space="0" w:color="auto"/>
            <w:right w:val="none" w:sz="0" w:space="0" w:color="auto"/>
          </w:divBdr>
        </w:div>
        <w:div w:id="1753351049">
          <w:marLeft w:val="0"/>
          <w:marRight w:val="0"/>
          <w:marTop w:val="0"/>
          <w:marBottom w:val="0"/>
          <w:divBdr>
            <w:top w:val="none" w:sz="0" w:space="0" w:color="auto"/>
            <w:left w:val="none" w:sz="0" w:space="0" w:color="auto"/>
            <w:bottom w:val="none" w:sz="0" w:space="0" w:color="auto"/>
            <w:right w:val="none" w:sz="0" w:space="0" w:color="auto"/>
          </w:divBdr>
        </w:div>
        <w:div w:id="701513809">
          <w:marLeft w:val="0"/>
          <w:marRight w:val="0"/>
          <w:marTop w:val="0"/>
          <w:marBottom w:val="0"/>
          <w:divBdr>
            <w:top w:val="none" w:sz="0" w:space="0" w:color="auto"/>
            <w:left w:val="none" w:sz="0" w:space="0" w:color="auto"/>
            <w:bottom w:val="none" w:sz="0" w:space="0" w:color="auto"/>
            <w:right w:val="none" w:sz="0" w:space="0" w:color="auto"/>
          </w:divBdr>
        </w:div>
      </w:divsChild>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3576513">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569925742">
      <w:bodyDiv w:val="1"/>
      <w:marLeft w:val="0"/>
      <w:marRight w:val="0"/>
      <w:marTop w:val="0"/>
      <w:marBottom w:val="0"/>
      <w:divBdr>
        <w:top w:val="none" w:sz="0" w:space="0" w:color="auto"/>
        <w:left w:val="none" w:sz="0" w:space="0" w:color="auto"/>
        <w:bottom w:val="none" w:sz="0" w:space="0" w:color="auto"/>
        <w:right w:val="none" w:sz="0" w:space="0" w:color="auto"/>
      </w:divBdr>
      <w:divsChild>
        <w:div w:id="353842897">
          <w:marLeft w:val="0"/>
          <w:marRight w:val="0"/>
          <w:marTop w:val="0"/>
          <w:marBottom w:val="0"/>
          <w:divBdr>
            <w:top w:val="none" w:sz="0" w:space="0" w:color="auto"/>
            <w:left w:val="none" w:sz="0" w:space="0" w:color="auto"/>
            <w:bottom w:val="none" w:sz="0" w:space="0" w:color="auto"/>
            <w:right w:val="none" w:sz="0" w:space="0" w:color="auto"/>
          </w:divBdr>
        </w:div>
        <w:div w:id="61685863">
          <w:marLeft w:val="0"/>
          <w:marRight w:val="0"/>
          <w:marTop w:val="0"/>
          <w:marBottom w:val="0"/>
          <w:divBdr>
            <w:top w:val="none" w:sz="0" w:space="0" w:color="auto"/>
            <w:left w:val="none" w:sz="0" w:space="0" w:color="auto"/>
            <w:bottom w:val="none" w:sz="0" w:space="0" w:color="auto"/>
            <w:right w:val="none" w:sz="0" w:space="0" w:color="auto"/>
          </w:divBdr>
        </w:div>
        <w:div w:id="1002051144">
          <w:marLeft w:val="0"/>
          <w:marRight w:val="0"/>
          <w:marTop w:val="0"/>
          <w:marBottom w:val="0"/>
          <w:divBdr>
            <w:top w:val="none" w:sz="0" w:space="0" w:color="auto"/>
            <w:left w:val="none" w:sz="0" w:space="0" w:color="auto"/>
            <w:bottom w:val="none" w:sz="0" w:space="0" w:color="auto"/>
            <w:right w:val="none" w:sz="0" w:space="0" w:color="auto"/>
          </w:divBdr>
        </w:div>
        <w:div w:id="1590308113">
          <w:marLeft w:val="0"/>
          <w:marRight w:val="0"/>
          <w:marTop w:val="0"/>
          <w:marBottom w:val="0"/>
          <w:divBdr>
            <w:top w:val="none" w:sz="0" w:space="0" w:color="auto"/>
            <w:left w:val="none" w:sz="0" w:space="0" w:color="auto"/>
            <w:bottom w:val="none" w:sz="0" w:space="0" w:color="auto"/>
            <w:right w:val="none" w:sz="0" w:space="0" w:color="auto"/>
          </w:divBdr>
        </w:div>
        <w:div w:id="68429101">
          <w:marLeft w:val="0"/>
          <w:marRight w:val="0"/>
          <w:marTop w:val="0"/>
          <w:marBottom w:val="0"/>
          <w:divBdr>
            <w:top w:val="none" w:sz="0" w:space="0" w:color="auto"/>
            <w:left w:val="none" w:sz="0" w:space="0" w:color="auto"/>
            <w:bottom w:val="none" w:sz="0" w:space="0" w:color="auto"/>
            <w:right w:val="none" w:sz="0" w:space="0" w:color="auto"/>
          </w:divBdr>
        </w:div>
        <w:div w:id="1008825613">
          <w:marLeft w:val="0"/>
          <w:marRight w:val="0"/>
          <w:marTop w:val="0"/>
          <w:marBottom w:val="0"/>
          <w:divBdr>
            <w:top w:val="none" w:sz="0" w:space="0" w:color="auto"/>
            <w:left w:val="none" w:sz="0" w:space="0" w:color="auto"/>
            <w:bottom w:val="none" w:sz="0" w:space="0" w:color="auto"/>
            <w:right w:val="none" w:sz="0" w:space="0" w:color="auto"/>
          </w:divBdr>
        </w:div>
        <w:div w:id="272632157">
          <w:marLeft w:val="0"/>
          <w:marRight w:val="0"/>
          <w:marTop w:val="0"/>
          <w:marBottom w:val="0"/>
          <w:divBdr>
            <w:top w:val="none" w:sz="0" w:space="0" w:color="auto"/>
            <w:left w:val="none" w:sz="0" w:space="0" w:color="auto"/>
            <w:bottom w:val="none" w:sz="0" w:space="0" w:color="auto"/>
            <w:right w:val="none" w:sz="0" w:space="0" w:color="auto"/>
          </w:divBdr>
        </w:div>
        <w:div w:id="852840401">
          <w:marLeft w:val="0"/>
          <w:marRight w:val="0"/>
          <w:marTop w:val="0"/>
          <w:marBottom w:val="0"/>
          <w:divBdr>
            <w:top w:val="none" w:sz="0" w:space="0" w:color="auto"/>
            <w:left w:val="none" w:sz="0" w:space="0" w:color="auto"/>
            <w:bottom w:val="none" w:sz="0" w:space="0" w:color="auto"/>
            <w:right w:val="none" w:sz="0" w:space="0" w:color="auto"/>
          </w:divBdr>
        </w:div>
        <w:div w:id="434134725">
          <w:marLeft w:val="0"/>
          <w:marRight w:val="0"/>
          <w:marTop w:val="0"/>
          <w:marBottom w:val="0"/>
          <w:divBdr>
            <w:top w:val="none" w:sz="0" w:space="0" w:color="auto"/>
            <w:left w:val="none" w:sz="0" w:space="0" w:color="auto"/>
            <w:bottom w:val="none" w:sz="0" w:space="0" w:color="auto"/>
            <w:right w:val="none" w:sz="0" w:space="0" w:color="auto"/>
          </w:divBdr>
        </w:div>
        <w:div w:id="1295670687">
          <w:marLeft w:val="0"/>
          <w:marRight w:val="0"/>
          <w:marTop w:val="0"/>
          <w:marBottom w:val="0"/>
          <w:divBdr>
            <w:top w:val="none" w:sz="0" w:space="0" w:color="auto"/>
            <w:left w:val="none" w:sz="0" w:space="0" w:color="auto"/>
            <w:bottom w:val="none" w:sz="0" w:space="0" w:color="auto"/>
            <w:right w:val="none" w:sz="0" w:space="0" w:color="auto"/>
          </w:divBdr>
        </w:div>
        <w:div w:id="776415385">
          <w:marLeft w:val="0"/>
          <w:marRight w:val="0"/>
          <w:marTop w:val="0"/>
          <w:marBottom w:val="0"/>
          <w:divBdr>
            <w:top w:val="none" w:sz="0" w:space="0" w:color="auto"/>
            <w:left w:val="none" w:sz="0" w:space="0" w:color="auto"/>
            <w:bottom w:val="none" w:sz="0" w:space="0" w:color="auto"/>
            <w:right w:val="none" w:sz="0" w:space="0" w:color="auto"/>
          </w:divBdr>
        </w:div>
        <w:div w:id="159319010">
          <w:marLeft w:val="0"/>
          <w:marRight w:val="0"/>
          <w:marTop w:val="0"/>
          <w:marBottom w:val="0"/>
          <w:divBdr>
            <w:top w:val="none" w:sz="0" w:space="0" w:color="auto"/>
            <w:left w:val="none" w:sz="0" w:space="0" w:color="auto"/>
            <w:bottom w:val="none" w:sz="0" w:space="0" w:color="auto"/>
            <w:right w:val="none" w:sz="0" w:space="0" w:color="auto"/>
          </w:divBdr>
        </w:div>
        <w:div w:id="197164218">
          <w:marLeft w:val="0"/>
          <w:marRight w:val="0"/>
          <w:marTop w:val="0"/>
          <w:marBottom w:val="0"/>
          <w:divBdr>
            <w:top w:val="none" w:sz="0" w:space="0" w:color="auto"/>
            <w:left w:val="none" w:sz="0" w:space="0" w:color="auto"/>
            <w:bottom w:val="none" w:sz="0" w:space="0" w:color="auto"/>
            <w:right w:val="none" w:sz="0" w:space="0" w:color="auto"/>
          </w:divBdr>
        </w:div>
        <w:div w:id="357631018">
          <w:marLeft w:val="0"/>
          <w:marRight w:val="0"/>
          <w:marTop w:val="0"/>
          <w:marBottom w:val="0"/>
          <w:divBdr>
            <w:top w:val="none" w:sz="0" w:space="0" w:color="auto"/>
            <w:left w:val="none" w:sz="0" w:space="0" w:color="auto"/>
            <w:bottom w:val="none" w:sz="0" w:space="0" w:color="auto"/>
            <w:right w:val="none" w:sz="0" w:space="0" w:color="auto"/>
          </w:divBdr>
        </w:div>
        <w:div w:id="1124806530">
          <w:marLeft w:val="0"/>
          <w:marRight w:val="0"/>
          <w:marTop w:val="0"/>
          <w:marBottom w:val="0"/>
          <w:divBdr>
            <w:top w:val="none" w:sz="0" w:space="0" w:color="auto"/>
            <w:left w:val="none" w:sz="0" w:space="0" w:color="auto"/>
            <w:bottom w:val="none" w:sz="0" w:space="0" w:color="auto"/>
            <w:right w:val="none" w:sz="0" w:space="0" w:color="auto"/>
          </w:divBdr>
        </w:div>
        <w:div w:id="506141278">
          <w:marLeft w:val="0"/>
          <w:marRight w:val="0"/>
          <w:marTop w:val="0"/>
          <w:marBottom w:val="0"/>
          <w:divBdr>
            <w:top w:val="none" w:sz="0" w:space="0" w:color="auto"/>
            <w:left w:val="none" w:sz="0" w:space="0" w:color="auto"/>
            <w:bottom w:val="none" w:sz="0" w:space="0" w:color="auto"/>
            <w:right w:val="none" w:sz="0" w:space="0" w:color="auto"/>
          </w:divBdr>
        </w:div>
        <w:div w:id="225385932">
          <w:marLeft w:val="0"/>
          <w:marRight w:val="0"/>
          <w:marTop w:val="0"/>
          <w:marBottom w:val="0"/>
          <w:divBdr>
            <w:top w:val="none" w:sz="0" w:space="0" w:color="auto"/>
            <w:left w:val="none" w:sz="0" w:space="0" w:color="auto"/>
            <w:bottom w:val="none" w:sz="0" w:space="0" w:color="auto"/>
            <w:right w:val="none" w:sz="0" w:space="0" w:color="auto"/>
          </w:divBdr>
        </w:div>
        <w:div w:id="722101398">
          <w:marLeft w:val="0"/>
          <w:marRight w:val="0"/>
          <w:marTop w:val="0"/>
          <w:marBottom w:val="0"/>
          <w:divBdr>
            <w:top w:val="none" w:sz="0" w:space="0" w:color="auto"/>
            <w:left w:val="none" w:sz="0" w:space="0" w:color="auto"/>
            <w:bottom w:val="none" w:sz="0" w:space="0" w:color="auto"/>
            <w:right w:val="none" w:sz="0" w:space="0" w:color="auto"/>
          </w:divBdr>
        </w:div>
        <w:div w:id="1748963316">
          <w:marLeft w:val="0"/>
          <w:marRight w:val="0"/>
          <w:marTop w:val="0"/>
          <w:marBottom w:val="0"/>
          <w:divBdr>
            <w:top w:val="none" w:sz="0" w:space="0" w:color="auto"/>
            <w:left w:val="none" w:sz="0" w:space="0" w:color="auto"/>
            <w:bottom w:val="none" w:sz="0" w:space="0" w:color="auto"/>
            <w:right w:val="none" w:sz="0" w:space="0" w:color="auto"/>
          </w:divBdr>
        </w:div>
        <w:div w:id="558783900">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 w:id="732965115">
          <w:marLeft w:val="0"/>
          <w:marRight w:val="0"/>
          <w:marTop w:val="0"/>
          <w:marBottom w:val="0"/>
          <w:divBdr>
            <w:top w:val="none" w:sz="0" w:space="0" w:color="auto"/>
            <w:left w:val="none" w:sz="0" w:space="0" w:color="auto"/>
            <w:bottom w:val="none" w:sz="0" w:space="0" w:color="auto"/>
            <w:right w:val="none" w:sz="0" w:space="0" w:color="auto"/>
          </w:divBdr>
        </w:div>
        <w:div w:id="1255168309">
          <w:marLeft w:val="0"/>
          <w:marRight w:val="0"/>
          <w:marTop w:val="0"/>
          <w:marBottom w:val="0"/>
          <w:divBdr>
            <w:top w:val="none" w:sz="0" w:space="0" w:color="auto"/>
            <w:left w:val="none" w:sz="0" w:space="0" w:color="auto"/>
            <w:bottom w:val="none" w:sz="0" w:space="0" w:color="auto"/>
            <w:right w:val="none" w:sz="0" w:space="0" w:color="auto"/>
          </w:divBdr>
        </w:div>
        <w:div w:id="1990402207">
          <w:marLeft w:val="0"/>
          <w:marRight w:val="0"/>
          <w:marTop w:val="0"/>
          <w:marBottom w:val="0"/>
          <w:divBdr>
            <w:top w:val="none" w:sz="0" w:space="0" w:color="auto"/>
            <w:left w:val="none" w:sz="0" w:space="0" w:color="auto"/>
            <w:bottom w:val="none" w:sz="0" w:space="0" w:color="auto"/>
            <w:right w:val="none" w:sz="0" w:space="0" w:color="auto"/>
          </w:divBdr>
        </w:div>
        <w:div w:id="378478287">
          <w:marLeft w:val="0"/>
          <w:marRight w:val="0"/>
          <w:marTop w:val="0"/>
          <w:marBottom w:val="0"/>
          <w:divBdr>
            <w:top w:val="none" w:sz="0" w:space="0" w:color="auto"/>
            <w:left w:val="none" w:sz="0" w:space="0" w:color="auto"/>
            <w:bottom w:val="none" w:sz="0" w:space="0" w:color="auto"/>
            <w:right w:val="none" w:sz="0" w:space="0" w:color="auto"/>
          </w:divBdr>
        </w:div>
        <w:div w:id="1861629224">
          <w:marLeft w:val="0"/>
          <w:marRight w:val="0"/>
          <w:marTop w:val="0"/>
          <w:marBottom w:val="0"/>
          <w:divBdr>
            <w:top w:val="none" w:sz="0" w:space="0" w:color="auto"/>
            <w:left w:val="none" w:sz="0" w:space="0" w:color="auto"/>
            <w:bottom w:val="none" w:sz="0" w:space="0" w:color="auto"/>
            <w:right w:val="none" w:sz="0" w:space="0" w:color="auto"/>
          </w:divBdr>
        </w:div>
        <w:div w:id="1561092951">
          <w:marLeft w:val="0"/>
          <w:marRight w:val="0"/>
          <w:marTop w:val="0"/>
          <w:marBottom w:val="0"/>
          <w:divBdr>
            <w:top w:val="none" w:sz="0" w:space="0" w:color="auto"/>
            <w:left w:val="none" w:sz="0" w:space="0" w:color="auto"/>
            <w:bottom w:val="none" w:sz="0" w:space="0" w:color="auto"/>
            <w:right w:val="none" w:sz="0" w:space="0" w:color="auto"/>
          </w:divBdr>
        </w:div>
        <w:div w:id="604575010">
          <w:marLeft w:val="0"/>
          <w:marRight w:val="0"/>
          <w:marTop w:val="0"/>
          <w:marBottom w:val="0"/>
          <w:divBdr>
            <w:top w:val="none" w:sz="0" w:space="0" w:color="auto"/>
            <w:left w:val="none" w:sz="0" w:space="0" w:color="auto"/>
            <w:bottom w:val="none" w:sz="0" w:space="0" w:color="auto"/>
            <w:right w:val="none" w:sz="0" w:space="0" w:color="auto"/>
          </w:divBdr>
        </w:div>
        <w:div w:id="1111313905">
          <w:marLeft w:val="0"/>
          <w:marRight w:val="0"/>
          <w:marTop w:val="0"/>
          <w:marBottom w:val="0"/>
          <w:divBdr>
            <w:top w:val="none" w:sz="0" w:space="0" w:color="auto"/>
            <w:left w:val="none" w:sz="0" w:space="0" w:color="auto"/>
            <w:bottom w:val="none" w:sz="0" w:space="0" w:color="auto"/>
            <w:right w:val="none" w:sz="0" w:space="0" w:color="auto"/>
          </w:divBdr>
        </w:div>
        <w:div w:id="869758995">
          <w:marLeft w:val="0"/>
          <w:marRight w:val="0"/>
          <w:marTop w:val="0"/>
          <w:marBottom w:val="0"/>
          <w:divBdr>
            <w:top w:val="none" w:sz="0" w:space="0" w:color="auto"/>
            <w:left w:val="none" w:sz="0" w:space="0" w:color="auto"/>
            <w:bottom w:val="none" w:sz="0" w:space="0" w:color="auto"/>
            <w:right w:val="none" w:sz="0" w:space="0" w:color="auto"/>
          </w:divBdr>
        </w:div>
        <w:div w:id="536091734">
          <w:marLeft w:val="0"/>
          <w:marRight w:val="0"/>
          <w:marTop w:val="0"/>
          <w:marBottom w:val="0"/>
          <w:divBdr>
            <w:top w:val="none" w:sz="0" w:space="0" w:color="auto"/>
            <w:left w:val="none" w:sz="0" w:space="0" w:color="auto"/>
            <w:bottom w:val="none" w:sz="0" w:space="0" w:color="auto"/>
            <w:right w:val="none" w:sz="0" w:space="0" w:color="auto"/>
          </w:divBdr>
        </w:div>
        <w:div w:id="364332693">
          <w:marLeft w:val="0"/>
          <w:marRight w:val="0"/>
          <w:marTop w:val="0"/>
          <w:marBottom w:val="0"/>
          <w:divBdr>
            <w:top w:val="none" w:sz="0" w:space="0" w:color="auto"/>
            <w:left w:val="none" w:sz="0" w:space="0" w:color="auto"/>
            <w:bottom w:val="none" w:sz="0" w:space="0" w:color="auto"/>
            <w:right w:val="none" w:sz="0" w:space="0" w:color="auto"/>
          </w:divBdr>
        </w:div>
        <w:div w:id="1517690512">
          <w:marLeft w:val="0"/>
          <w:marRight w:val="0"/>
          <w:marTop w:val="0"/>
          <w:marBottom w:val="0"/>
          <w:divBdr>
            <w:top w:val="none" w:sz="0" w:space="0" w:color="auto"/>
            <w:left w:val="none" w:sz="0" w:space="0" w:color="auto"/>
            <w:bottom w:val="none" w:sz="0" w:space="0" w:color="auto"/>
            <w:right w:val="none" w:sz="0" w:space="0" w:color="auto"/>
          </w:divBdr>
        </w:div>
        <w:div w:id="501236712">
          <w:marLeft w:val="0"/>
          <w:marRight w:val="0"/>
          <w:marTop w:val="0"/>
          <w:marBottom w:val="0"/>
          <w:divBdr>
            <w:top w:val="none" w:sz="0" w:space="0" w:color="auto"/>
            <w:left w:val="none" w:sz="0" w:space="0" w:color="auto"/>
            <w:bottom w:val="none" w:sz="0" w:space="0" w:color="auto"/>
            <w:right w:val="none" w:sz="0" w:space="0" w:color="auto"/>
          </w:divBdr>
        </w:div>
        <w:div w:id="681513534">
          <w:marLeft w:val="0"/>
          <w:marRight w:val="0"/>
          <w:marTop w:val="0"/>
          <w:marBottom w:val="0"/>
          <w:divBdr>
            <w:top w:val="none" w:sz="0" w:space="0" w:color="auto"/>
            <w:left w:val="none" w:sz="0" w:space="0" w:color="auto"/>
            <w:bottom w:val="none" w:sz="0" w:space="0" w:color="auto"/>
            <w:right w:val="none" w:sz="0" w:space="0" w:color="auto"/>
          </w:divBdr>
        </w:div>
        <w:div w:id="1870141146">
          <w:marLeft w:val="0"/>
          <w:marRight w:val="0"/>
          <w:marTop w:val="0"/>
          <w:marBottom w:val="0"/>
          <w:divBdr>
            <w:top w:val="none" w:sz="0" w:space="0" w:color="auto"/>
            <w:left w:val="none" w:sz="0" w:space="0" w:color="auto"/>
            <w:bottom w:val="none" w:sz="0" w:space="0" w:color="auto"/>
            <w:right w:val="none" w:sz="0" w:space="0" w:color="auto"/>
          </w:divBdr>
        </w:div>
        <w:div w:id="698243151">
          <w:marLeft w:val="0"/>
          <w:marRight w:val="0"/>
          <w:marTop w:val="0"/>
          <w:marBottom w:val="0"/>
          <w:divBdr>
            <w:top w:val="none" w:sz="0" w:space="0" w:color="auto"/>
            <w:left w:val="none" w:sz="0" w:space="0" w:color="auto"/>
            <w:bottom w:val="none" w:sz="0" w:space="0" w:color="auto"/>
            <w:right w:val="none" w:sz="0" w:space="0" w:color="auto"/>
          </w:divBdr>
        </w:div>
        <w:div w:id="2124612870">
          <w:marLeft w:val="0"/>
          <w:marRight w:val="0"/>
          <w:marTop w:val="0"/>
          <w:marBottom w:val="0"/>
          <w:divBdr>
            <w:top w:val="none" w:sz="0" w:space="0" w:color="auto"/>
            <w:left w:val="none" w:sz="0" w:space="0" w:color="auto"/>
            <w:bottom w:val="none" w:sz="0" w:space="0" w:color="auto"/>
            <w:right w:val="none" w:sz="0" w:space="0" w:color="auto"/>
          </w:divBdr>
        </w:div>
        <w:div w:id="1220169538">
          <w:marLeft w:val="0"/>
          <w:marRight w:val="0"/>
          <w:marTop w:val="0"/>
          <w:marBottom w:val="0"/>
          <w:divBdr>
            <w:top w:val="none" w:sz="0" w:space="0" w:color="auto"/>
            <w:left w:val="none" w:sz="0" w:space="0" w:color="auto"/>
            <w:bottom w:val="none" w:sz="0" w:space="0" w:color="auto"/>
            <w:right w:val="none" w:sz="0" w:space="0" w:color="auto"/>
          </w:divBdr>
        </w:div>
        <w:div w:id="807868394">
          <w:marLeft w:val="0"/>
          <w:marRight w:val="0"/>
          <w:marTop w:val="0"/>
          <w:marBottom w:val="0"/>
          <w:divBdr>
            <w:top w:val="none" w:sz="0" w:space="0" w:color="auto"/>
            <w:left w:val="none" w:sz="0" w:space="0" w:color="auto"/>
            <w:bottom w:val="none" w:sz="0" w:space="0" w:color="auto"/>
            <w:right w:val="none" w:sz="0" w:space="0" w:color="auto"/>
          </w:divBdr>
        </w:div>
        <w:div w:id="1924679405">
          <w:marLeft w:val="0"/>
          <w:marRight w:val="0"/>
          <w:marTop w:val="0"/>
          <w:marBottom w:val="0"/>
          <w:divBdr>
            <w:top w:val="none" w:sz="0" w:space="0" w:color="auto"/>
            <w:left w:val="none" w:sz="0" w:space="0" w:color="auto"/>
            <w:bottom w:val="none" w:sz="0" w:space="0" w:color="auto"/>
            <w:right w:val="none" w:sz="0" w:space="0" w:color="auto"/>
          </w:divBdr>
        </w:div>
        <w:div w:id="384372686">
          <w:marLeft w:val="0"/>
          <w:marRight w:val="0"/>
          <w:marTop w:val="0"/>
          <w:marBottom w:val="0"/>
          <w:divBdr>
            <w:top w:val="none" w:sz="0" w:space="0" w:color="auto"/>
            <w:left w:val="none" w:sz="0" w:space="0" w:color="auto"/>
            <w:bottom w:val="none" w:sz="0" w:space="0" w:color="auto"/>
            <w:right w:val="none" w:sz="0" w:space="0" w:color="auto"/>
          </w:divBdr>
        </w:div>
        <w:div w:id="1701778499">
          <w:marLeft w:val="0"/>
          <w:marRight w:val="0"/>
          <w:marTop w:val="0"/>
          <w:marBottom w:val="0"/>
          <w:divBdr>
            <w:top w:val="none" w:sz="0" w:space="0" w:color="auto"/>
            <w:left w:val="none" w:sz="0" w:space="0" w:color="auto"/>
            <w:bottom w:val="none" w:sz="0" w:space="0" w:color="auto"/>
            <w:right w:val="none" w:sz="0" w:space="0" w:color="auto"/>
          </w:divBdr>
        </w:div>
        <w:div w:id="1676372050">
          <w:marLeft w:val="0"/>
          <w:marRight w:val="0"/>
          <w:marTop w:val="0"/>
          <w:marBottom w:val="0"/>
          <w:divBdr>
            <w:top w:val="none" w:sz="0" w:space="0" w:color="auto"/>
            <w:left w:val="none" w:sz="0" w:space="0" w:color="auto"/>
            <w:bottom w:val="none" w:sz="0" w:space="0" w:color="auto"/>
            <w:right w:val="none" w:sz="0" w:space="0" w:color="auto"/>
          </w:divBdr>
        </w:div>
        <w:div w:id="650712814">
          <w:marLeft w:val="0"/>
          <w:marRight w:val="0"/>
          <w:marTop w:val="0"/>
          <w:marBottom w:val="0"/>
          <w:divBdr>
            <w:top w:val="none" w:sz="0" w:space="0" w:color="auto"/>
            <w:left w:val="none" w:sz="0" w:space="0" w:color="auto"/>
            <w:bottom w:val="none" w:sz="0" w:space="0" w:color="auto"/>
            <w:right w:val="none" w:sz="0" w:space="0" w:color="auto"/>
          </w:divBdr>
        </w:div>
        <w:div w:id="802576932">
          <w:marLeft w:val="0"/>
          <w:marRight w:val="0"/>
          <w:marTop w:val="0"/>
          <w:marBottom w:val="0"/>
          <w:divBdr>
            <w:top w:val="none" w:sz="0" w:space="0" w:color="auto"/>
            <w:left w:val="none" w:sz="0" w:space="0" w:color="auto"/>
            <w:bottom w:val="none" w:sz="0" w:space="0" w:color="auto"/>
            <w:right w:val="none" w:sz="0" w:space="0" w:color="auto"/>
          </w:divBdr>
        </w:div>
        <w:div w:id="1012104009">
          <w:marLeft w:val="0"/>
          <w:marRight w:val="0"/>
          <w:marTop w:val="0"/>
          <w:marBottom w:val="0"/>
          <w:divBdr>
            <w:top w:val="none" w:sz="0" w:space="0" w:color="auto"/>
            <w:left w:val="none" w:sz="0" w:space="0" w:color="auto"/>
            <w:bottom w:val="none" w:sz="0" w:space="0" w:color="auto"/>
            <w:right w:val="none" w:sz="0" w:space="0" w:color="auto"/>
          </w:divBdr>
        </w:div>
        <w:div w:id="1556431741">
          <w:marLeft w:val="0"/>
          <w:marRight w:val="0"/>
          <w:marTop w:val="0"/>
          <w:marBottom w:val="0"/>
          <w:divBdr>
            <w:top w:val="none" w:sz="0" w:space="0" w:color="auto"/>
            <w:left w:val="none" w:sz="0" w:space="0" w:color="auto"/>
            <w:bottom w:val="none" w:sz="0" w:space="0" w:color="auto"/>
            <w:right w:val="none" w:sz="0" w:space="0" w:color="auto"/>
          </w:divBdr>
        </w:div>
        <w:div w:id="476647326">
          <w:marLeft w:val="0"/>
          <w:marRight w:val="0"/>
          <w:marTop w:val="0"/>
          <w:marBottom w:val="0"/>
          <w:divBdr>
            <w:top w:val="none" w:sz="0" w:space="0" w:color="auto"/>
            <w:left w:val="none" w:sz="0" w:space="0" w:color="auto"/>
            <w:bottom w:val="none" w:sz="0" w:space="0" w:color="auto"/>
            <w:right w:val="none" w:sz="0" w:space="0" w:color="auto"/>
          </w:divBdr>
        </w:div>
        <w:div w:id="771172817">
          <w:marLeft w:val="0"/>
          <w:marRight w:val="0"/>
          <w:marTop w:val="0"/>
          <w:marBottom w:val="0"/>
          <w:divBdr>
            <w:top w:val="none" w:sz="0" w:space="0" w:color="auto"/>
            <w:left w:val="none" w:sz="0" w:space="0" w:color="auto"/>
            <w:bottom w:val="none" w:sz="0" w:space="0" w:color="auto"/>
            <w:right w:val="none" w:sz="0" w:space="0" w:color="auto"/>
          </w:divBdr>
        </w:div>
        <w:div w:id="1293289641">
          <w:marLeft w:val="0"/>
          <w:marRight w:val="0"/>
          <w:marTop w:val="0"/>
          <w:marBottom w:val="0"/>
          <w:divBdr>
            <w:top w:val="none" w:sz="0" w:space="0" w:color="auto"/>
            <w:left w:val="none" w:sz="0" w:space="0" w:color="auto"/>
            <w:bottom w:val="none" w:sz="0" w:space="0" w:color="auto"/>
            <w:right w:val="none" w:sz="0" w:space="0" w:color="auto"/>
          </w:divBdr>
        </w:div>
        <w:div w:id="1358001935">
          <w:marLeft w:val="0"/>
          <w:marRight w:val="0"/>
          <w:marTop w:val="0"/>
          <w:marBottom w:val="0"/>
          <w:divBdr>
            <w:top w:val="none" w:sz="0" w:space="0" w:color="auto"/>
            <w:left w:val="none" w:sz="0" w:space="0" w:color="auto"/>
            <w:bottom w:val="none" w:sz="0" w:space="0" w:color="auto"/>
            <w:right w:val="none" w:sz="0" w:space="0" w:color="auto"/>
          </w:divBdr>
        </w:div>
      </w:divsChild>
    </w:div>
    <w:div w:id="588002757">
      <w:bodyDiv w:val="1"/>
      <w:marLeft w:val="0"/>
      <w:marRight w:val="0"/>
      <w:marTop w:val="0"/>
      <w:marBottom w:val="0"/>
      <w:divBdr>
        <w:top w:val="none" w:sz="0" w:space="0" w:color="auto"/>
        <w:left w:val="none" w:sz="0" w:space="0" w:color="auto"/>
        <w:bottom w:val="none" w:sz="0" w:space="0" w:color="auto"/>
        <w:right w:val="none" w:sz="0" w:space="0" w:color="auto"/>
      </w:divBdr>
      <w:divsChild>
        <w:div w:id="450246456">
          <w:marLeft w:val="0"/>
          <w:marRight w:val="0"/>
          <w:marTop w:val="0"/>
          <w:marBottom w:val="0"/>
          <w:divBdr>
            <w:top w:val="none" w:sz="0" w:space="0" w:color="auto"/>
            <w:left w:val="none" w:sz="0" w:space="0" w:color="auto"/>
            <w:bottom w:val="none" w:sz="0" w:space="0" w:color="auto"/>
            <w:right w:val="none" w:sz="0" w:space="0" w:color="auto"/>
          </w:divBdr>
        </w:div>
        <w:div w:id="1927809439">
          <w:marLeft w:val="0"/>
          <w:marRight w:val="0"/>
          <w:marTop w:val="0"/>
          <w:marBottom w:val="0"/>
          <w:divBdr>
            <w:top w:val="none" w:sz="0" w:space="0" w:color="auto"/>
            <w:left w:val="none" w:sz="0" w:space="0" w:color="auto"/>
            <w:bottom w:val="none" w:sz="0" w:space="0" w:color="auto"/>
            <w:right w:val="none" w:sz="0" w:space="0" w:color="auto"/>
          </w:divBdr>
        </w:div>
        <w:div w:id="839278712">
          <w:marLeft w:val="0"/>
          <w:marRight w:val="0"/>
          <w:marTop w:val="0"/>
          <w:marBottom w:val="0"/>
          <w:divBdr>
            <w:top w:val="none" w:sz="0" w:space="0" w:color="auto"/>
            <w:left w:val="none" w:sz="0" w:space="0" w:color="auto"/>
            <w:bottom w:val="none" w:sz="0" w:space="0" w:color="auto"/>
            <w:right w:val="none" w:sz="0" w:space="0" w:color="auto"/>
          </w:divBdr>
        </w:div>
        <w:div w:id="308631310">
          <w:marLeft w:val="0"/>
          <w:marRight w:val="0"/>
          <w:marTop w:val="0"/>
          <w:marBottom w:val="0"/>
          <w:divBdr>
            <w:top w:val="none" w:sz="0" w:space="0" w:color="auto"/>
            <w:left w:val="none" w:sz="0" w:space="0" w:color="auto"/>
            <w:bottom w:val="none" w:sz="0" w:space="0" w:color="auto"/>
            <w:right w:val="none" w:sz="0" w:space="0" w:color="auto"/>
          </w:divBdr>
        </w:div>
        <w:div w:id="1458446267">
          <w:marLeft w:val="0"/>
          <w:marRight w:val="0"/>
          <w:marTop w:val="0"/>
          <w:marBottom w:val="0"/>
          <w:divBdr>
            <w:top w:val="none" w:sz="0" w:space="0" w:color="auto"/>
            <w:left w:val="none" w:sz="0" w:space="0" w:color="auto"/>
            <w:bottom w:val="none" w:sz="0" w:space="0" w:color="auto"/>
            <w:right w:val="none" w:sz="0" w:space="0" w:color="auto"/>
          </w:divBdr>
        </w:div>
        <w:div w:id="1344475567">
          <w:marLeft w:val="0"/>
          <w:marRight w:val="0"/>
          <w:marTop w:val="0"/>
          <w:marBottom w:val="0"/>
          <w:divBdr>
            <w:top w:val="none" w:sz="0" w:space="0" w:color="auto"/>
            <w:left w:val="none" w:sz="0" w:space="0" w:color="auto"/>
            <w:bottom w:val="none" w:sz="0" w:space="0" w:color="auto"/>
            <w:right w:val="none" w:sz="0" w:space="0" w:color="auto"/>
          </w:divBdr>
        </w:div>
        <w:div w:id="2077588112">
          <w:marLeft w:val="0"/>
          <w:marRight w:val="0"/>
          <w:marTop w:val="0"/>
          <w:marBottom w:val="0"/>
          <w:divBdr>
            <w:top w:val="none" w:sz="0" w:space="0" w:color="auto"/>
            <w:left w:val="none" w:sz="0" w:space="0" w:color="auto"/>
            <w:bottom w:val="none" w:sz="0" w:space="0" w:color="auto"/>
            <w:right w:val="none" w:sz="0" w:space="0" w:color="auto"/>
          </w:divBdr>
        </w:div>
        <w:div w:id="121728893">
          <w:marLeft w:val="0"/>
          <w:marRight w:val="0"/>
          <w:marTop w:val="0"/>
          <w:marBottom w:val="0"/>
          <w:divBdr>
            <w:top w:val="none" w:sz="0" w:space="0" w:color="auto"/>
            <w:left w:val="none" w:sz="0" w:space="0" w:color="auto"/>
            <w:bottom w:val="none" w:sz="0" w:space="0" w:color="auto"/>
            <w:right w:val="none" w:sz="0" w:space="0" w:color="auto"/>
          </w:divBdr>
        </w:div>
        <w:div w:id="1197692428">
          <w:marLeft w:val="0"/>
          <w:marRight w:val="0"/>
          <w:marTop w:val="0"/>
          <w:marBottom w:val="0"/>
          <w:divBdr>
            <w:top w:val="none" w:sz="0" w:space="0" w:color="auto"/>
            <w:left w:val="none" w:sz="0" w:space="0" w:color="auto"/>
            <w:bottom w:val="none" w:sz="0" w:space="0" w:color="auto"/>
            <w:right w:val="none" w:sz="0" w:space="0" w:color="auto"/>
          </w:divBdr>
        </w:div>
        <w:div w:id="767386052">
          <w:marLeft w:val="0"/>
          <w:marRight w:val="0"/>
          <w:marTop w:val="0"/>
          <w:marBottom w:val="0"/>
          <w:divBdr>
            <w:top w:val="none" w:sz="0" w:space="0" w:color="auto"/>
            <w:left w:val="none" w:sz="0" w:space="0" w:color="auto"/>
            <w:bottom w:val="none" w:sz="0" w:space="0" w:color="auto"/>
            <w:right w:val="none" w:sz="0" w:space="0" w:color="auto"/>
          </w:divBdr>
        </w:div>
        <w:div w:id="1376544676">
          <w:marLeft w:val="0"/>
          <w:marRight w:val="0"/>
          <w:marTop w:val="0"/>
          <w:marBottom w:val="0"/>
          <w:divBdr>
            <w:top w:val="none" w:sz="0" w:space="0" w:color="auto"/>
            <w:left w:val="none" w:sz="0" w:space="0" w:color="auto"/>
            <w:bottom w:val="none" w:sz="0" w:space="0" w:color="auto"/>
            <w:right w:val="none" w:sz="0" w:space="0" w:color="auto"/>
          </w:divBdr>
        </w:div>
        <w:div w:id="717049938">
          <w:marLeft w:val="0"/>
          <w:marRight w:val="0"/>
          <w:marTop w:val="0"/>
          <w:marBottom w:val="0"/>
          <w:divBdr>
            <w:top w:val="none" w:sz="0" w:space="0" w:color="auto"/>
            <w:left w:val="none" w:sz="0" w:space="0" w:color="auto"/>
            <w:bottom w:val="none" w:sz="0" w:space="0" w:color="auto"/>
            <w:right w:val="none" w:sz="0" w:space="0" w:color="auto"/>
          </w:divBdr>
        </w:div>
        <w:div w:id="1903127852">
          <w:marLeft w:val="0"/>
          <w:marRight w:val="0"/>
          <w:marTop w:val="0"/>
          <w:marBottom w:val="0"/>
          <w:divBdr>
            <w:top w:val="none" w:sz="0" w:space="0" w:color="auto"/>
            <w:left w:val="none" w:sz="0" w:space="0" w:color="auto"/>
            <w:bottom w:val="none" w:sz="0" w:space="0" w:color="auto"/>
            <w:right w:val="none" w:sz="0" w:space="0" w:color="auto"/>
          </w:divBdr>
        </w:div>
        <w:div w:id="1591115014">
          <w:marLeft w:val="0"/>
          <w:marRight w:val="0"/>
          <w:marTop w:val="0"/>
          <w:marBottom w:val="0"/>
          <w:divBdr>
            <w:top w:val="none" w:sz="0" w:space="0" w:color="auto"/>
            <w:left w:val="none" w:sz="0" w:space="0" w:color="auto"/>
            <w:bottom w:val="none" w:sz="0" w:space="0" w:color="auto"/>
            <w:right w:val="none" w:sz="0" w:space="0" w:color="auto"/>
          </w:divBdr>
        </w:div>
        <w:div w:id="2102485436">
          <w:marLeft w:val="0"/>
          <w:marRight w:val="0"/>
          <w:marTop w:val="0"/>
          <w:marBottom w:val="0"/>
          <w:divBdr>
            <w:top w:val="none" w:sz="0" w:space="0" w:color="auto"/>
            <w:left w:val="none" w:sz="0" w:space="0" w:color="auto"/>
            <w:bottom w:val="none" w:sz="0" w:space="0" w:color="auto"/>
            <w:right w:val="none" w:sz="0" w:space="0" w:color="auto"/>
          </w:divBdr>
        </w:div>
        <w:div w:id="11342541">
          <w:marLeft w:val="0"/>
          <w:marRight w:val="0"/>
          <w:marTop w:val="0"/>
          <w:marBottom w:val="0"/>
          <w:divBdr>
            <w:top w:val="none" w:sz="0" w:space="0" w:color="auto"/>
            <w:left w:val="none" w:sz="0" w:space="0" w:color="auto"/>
            <w:bottom w:val="none" w:sz="0" w:space="0" w:color="auto"/>
            <w:right w:val="none" w:sz="0" w:space="0" w:color="auto"/>
          </w:divBdr>
        </w:div>
        <w:div w:id="1606306868">
          <w:marLeft w:val="0"/>
          <w:marRight w:val="0"/>
          <w:marTop w:val="0"/>
          <w:marBottom w:val="0"/>
          <w:divBdr>
            <w:top w:val="none" w:sz="0" w:space="0" w:color="auto"/>
            <w:left w:val="none" w:sz="0" w:space="0" w:color="auto"/>
            <w:bottom w:val="none" w:sz="0" w:space="0" w:color="auto"/>
            <w:right w:val="none" w:sz="0" w:space="0" w:color="auto"/>
          </w:divBdr>
        </w:div>
        <w:div w:id="130482921">
          <w:marLeft w:val="0"/>
          <w:marRight w:val="0"/>
          <w:marTop w:val="0"/>
          <w:marBottom w:val="0"/>
          <w:divBdr>
            <w:top w:val="none" w:sz="0" w:space="0" w:color="auto"/>
            <w:left w:val="none" w:sz="0" w:space="0" w:color="auto"/>
            <w:bottom w:val="none" w:sz="0" w:space="0" w:color="auto"/>
            <w:right w:val="none" w:sz="0" w:space="0" w:color="auto"/>
          </w:divBdr>
        </w:div>
        <w:div w:id="505830225">
          <w:marLeft w:val="0"/>
          <w:marRight w:val="0"/>
          <w:marTop w:val="0"/>
          <w:marBottom w:val="0"/>
          <w:divBdr>
            <w:top w:val="none" w:sz="0" w:space="0" w:color="auto"/>
            <w:left w:val="none" w:sz="0" w:space="0" w:color="auto"/>
            <w:bottom w:val="none" w:sz="0" w:space="0" w:color="auto"/>
            <w:right w:val="none" w:sz="0" w:space="0" w:color="auto"/>
          </w:divBdr>
        </w:div>
        <w:div w:id="1309631237">
          <w:marLeft w:val="0"/>
          <w:marRight w:val="0"/>
          <w:marTop w:val="0"/>
          <w:marBottom w:val="0"/>
          <w:divBdr>
            <w:top w:val="none" w:sz="0" w:space="0" w:color="auto"/>
            <w:left w:val="none" w:sz="0" w:space="0" w:color="auto"/>
            <w:bottom w:val="none" w:sz="0" w:space="0" w:color="auto"/>
            <w:right w:val="none" w:sz="0" w:space="0" w:color="auto"/>
          </w:divBdr>
        </w:div>
        <w:div w:id="1319842093">
          <w:marLeft w:val="0"/>
          <w:marRight w:val="0"/>
          <w:marTop w:val="0"/>
          <w:marBottom w:val="0"/>
          <w:divBdr>
            <w:top w:val="none" w:sz="0" w:space="0" w:color="auto"/>
            <w:left w:val="none" w:sz="0" w:space="0" w:color="auto"/>
            <w:bottom w:val="none" w:sz="0" w:space="0" w:color="auto"/>
            <w:right w:val="none" w:sz="0" w:space="0" w:color="auto"/>
          </w:divBdr>
        </w:div>
        <w:div w:id="813528231">
          <w:marLeft w:val="0"/>
          <w:marRight w:val="0"/>
          <w:marTop w:val="0"/>
          <w:marBottom w:val="0"/>
          <w:divBdr>
            <w:top w:val="none" w:sz="0" w:space="0" w:color="auto"/>
            <w:left w:val="none" w:sz="0" w:space="0" w:color="auto"/>
            <w:bottom w:val="none" w:sz="0" w:space="0" w:color="auto"/>
            <w:right w:val="none" w:sz="0" w:space="0" w:color="auto"/>
          </w:divBdr>
        </w:div>
        <w:div w:id="1516312091">
          <w:marLeft w:val="0"/>
          <w:marRight w:val="0"/>
          <w:marTop w:val="0"/>
          <w:marBottom w:val="0"/>
          <w:divBdr>
            <w:top w:val="none" w:sz="0" w:space="0" w:color="auto"/>
            <w:left w:val="none" w:sz="0" w:space="0" w:color="auto"/>
            <w:bottom w:val="none" w:sz="0" w:space="0" w:color="auto"/>
            <w:right w:val="none" w:sz="0" w:space="0" w:color="auto"/>
          </w:divBdr>
        </w:div>
      </w:divsChild>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051464896">
      <w:bodyDiv w:val="1"/>
      <w:marLeft w:val="0"/>
      <w:marRight w:val="0"/>
      <w:marTop w:val="0"/>
      <w:marBottom w:val="0"/>
      <w:divBdr>
        <w:top w:val="none" w:sz="0" w:space="0" w:color="auto"/>
        <w:left w:val="none" w:sz="0" w:space="0" w:color="auto"/>
        <w:bottom w:val="none" w:sz="0" w:space="0" w:color="auto"/>
        <w:right w:val="none" w:sz="0" w:space="0" w:color="auto"/>
      </w:divBdr>
    </w:div>
    <w:div w:id="1401640290">
      <w:bodyDiv w:val="1"/>
      <w:marLeft w:val="0"/>
      <w:marRight w:val="0"/>
      <w:marTop w:val="0"/>
      <w:marBottom w:val="0"/>
      <w:divBdr>
        <w:top w:val="none" w:sz="0" w:space="0" w:color="auto"/>
        <w:left w:val="none" w:sz="0" w:space="0" w:color="auto"/>
        <w:bottom w:val="none" w:sz="0" w:space="0" w:color="auto"/>
        <w:right w:val="none" w:sz="0" w:space="0" w:color="auto"/>
      </w:divBdr>
      <w:divsChild>
        <w:div w:id="1571579985">
          <w:marLeft w:val="0"/>
          <w:marRight w:val="0"/>
          <w:marTop w:val="0"/>
          <w:marBottom w:val="0"/>
          <w:divBdr>
            <w:top w:val="none" w:sz="0" w:space="0" w:color="auto"/>
            <w:left w:val="none" w:sz="0" w:space="0" w:color="auto"/>
            <w:bottom w:val="none" w:sz="0" w:space="0" w:color="auto"/>
            <w:right w:val="none" w:sz="0" w:space="0" w:color="auto"/>
          </w:divBdr>
        </w:div>
        <w:div w:id="139270417">
          <w:marLeft w:val="0"/>
          <w:marRight w:val="0"/>
          <w:marTop w:val="0"/>
          <w:marBottom w:val="0"/>
          <w:divBdr>
            <w:top w:val="none" w:sz="0" w:space="0" w:color="auto"/>
            <w:left w:val="none" w:sz="0" w:space="0" w:color="auto"/>
            <w:bottom w:val="none" w:sz="0" w:space="0" w:color="auto"/>
            <w:right w:val="none" w:sz="0" w:space="0" w:color="auto"/>
          </w:divBdr>
        </w:div>
        <w:div w:id="547912364">
          <w:marLeft w:val="0"/>
          <w:marRight w:val="0"/>
          <w:marTop w:val="0"/>
          <w:marBottom w:val="0"/>
          <w:divBdr>
            <w:top w:val="none" w:sz="0" w:space="0" w:color="auto"/>
            <w:left w:val="none" w:sz="0" w:space="0" w:color="auto"/>
            <w:bottom w:val="none" w:sz="0" w:space="0" w:color="auto"/>
            <w:right w:val="none" w:sz="0" w:space="0" w:color="auto"/>
          </w:divBdr>
        </w:div>
        <w:div w:id="1412502499">
          <w:marLeft w:val="0"/>
          <w:marRight w:val="0"/>
          <w:marTop w:val="0"/>
          <w:marBottom w:val="0"/>
          <w:divBdr>
            <w:top w:val="none" w:sz="0" w:space="0" w:color="auto"/>
            <w:left w:val="none" w:sz="0" w:space="0" w:color="auto"/>
            <w:bottom w:val="none" w:sz="0" w:space="0" w:color="auto"/>
            <w:right w:val="none" w:sz="0" w:space="0" w:color="auto"/>
          </w:divBdr>
        </w:div>
        <w:div w:id="2086871859">
          <w:marLeft w:val="0"/>
          <w:marRight w:val="0"/>
          <w:marTop w:val="0"/>
          <w:marBottom w:val="0"/>
          <w:divBdr>
            <w:top w:val="none" w:sz="0" w:space="0" w:color="auto"/>
            <w:left w:val="none" w:sz="0" w:space="0" w:color="auto"/>
            <w:bottom w:val="none" w:sz="0" w:space="0" w:color="auto"/>
            <w:right w:val="none" w:sz="0" w:space="0" w:color="auto"/>
          </w:divBdr>
        </w:div>
        <w:div w:id="1523322739">
          <w:marLeft w:val="0"/>
          <w:marRight w:val="0"/>
          <w:marTop w:val="0"/>
          <w:marBottom w:val="0"/>
          <w:divBdr>
            <w:top w:val="none" w:sz="0" w:space="0" w:color="auto"/>
            <w:left w:val="none" w:sz="0" w:space="0" w:color="auto"/>
            <w:bottom w:val="none" w:sz="0" w:space="0" w:color="auto"/>
            <w:right w:val="none" w:sz="0" w:space="0" w:color="auto"/>
          </w:divBdr>
        </w:div>
        <w:div w:id="735982024">
          <w:marLeft w:val="0"/>
          <w:marRight w:val="0"/>
          <w:marTop w:val="0"/>
          <w:marBottom w:val="0"/>
          <w:divBdr>
            <w:top w:val="none" w:sz="0" w:space="0" w:color="auto"/>
            <w:left w:val="none" w:sz="0" w:space="0" w:color="auto"/>
            <w:bottom w:val="none" w:sz="0" w:space="0" w:color="auto"/>
            <w:right w:val="none" w:sz="0" w:space="0" w:color="auto"/>
          </w:divBdr>
        </w:div>
        <w:div w:id="1589391342">
          <w:marLeft w:val="0"/>
          <w:marRight w:val="0"/>
          <w:marTop w:val="0"/>
          <w:marBottom w:val="0"/>
          <w:divBdr>
            <w:top w:val="none" w:sz="0" w:space="0" w:color="auto"/>
            <w:left w:val="none" w:sz="0" w:space="0" w:color="auto"/>
            <w:bottom w:val="none" w:sz="0" w:space="0" w:color="auto"/>
            <w:right w:val="none" w:sz="0" w:space="0" w:color="auto"/>
          </w:divBdr>
        </w:div>
        <w:div w:id="1642538231">
          <w:marLeft w:val="0"/>
          <w:marRight w:val="0"/>
          <w:marTop w:val="0"/>
          <w:marBottom w:val="0"/>
          <w:divBdr>
            <w:top w:val="none" w:sz="0" w:space="0" w:color="auto"/>
            <w:left w:val="none" w:sz="0" w:space="0" w:color="auto"/>
            <w:bottom w:val="none" w:sz="0" w:space="0" w:color="auto"/>
            <w:right w:val="none" w:sz="0" w:space="0" w:color="auto"/>
          </w:divBdr>
        </w:div>
        <w:div w:id="823469378">
          <w:marLeft w:val="0"/>
          <w:marRight w:val="0"/>
          <w:marTop w:val="0"/>
          <w:marBottom w:val="0"/>
          <w:divBdr>
            <w:top w:val="none" w:sz="0" w:space="0" w:color="auto"/>
            <w:left w:val="none" w:sz="0" w:space="0" w:color="auto"/>
            <w:bottom w:val="none" w:sz="0" w:space="0" w:color="auto"/>
            <w:right w:val="none" w:sz="0" w:space="0" w:color="auto"/>
          </w:divBdr>
        </w:div>
        <w:div w:id="1789422469">
          <w:marLeft w:val="0"/>
          <w:marRight w:val="0"/>
          <w:marTop w:val="0"/>
          <w:marBottom w:val="0"/>
          <w:divBdr>
            <w:top w:val="none" w:sz="0" w:space="0" w:color="auto"/>
            <w:left w:val="none" w:sz="0" w:space="0" w:color="auto"/>
            <w:bottom w:val="none" w:sz="0" w:space="0" w:color="auto"/>
            <w:right w:val="none" w:sz="0" w:space="0" w:color="auto"/>
          </w:divBdr>
        </w:div>
        <w:div w:id="2138335793">
          <w:marLeft w:val="0"/>
          <w:marRight w:val="0"/>
          <w:marTop w:val="0"/>
          <w:marBottom w:val="0"/>
          <w:divBdr>
            <w:top w:val="none" w:sz="0" w:space="0" w:color="auto"/>
            <w:left w:val="none" w:sz="0" w:space="0" w:color="auto"/>
            <w:bottom w:val="none" w:sz="0" w:space="0" w:color="auto"/>
            <w:right w:val="none" w:sz="0" w:space="0" w:color="auto"/>
          </w:divBdr>
        </w:div>
        <w:div w:id="232204364">
          <w:marLeft w:val="0"/>
          <w:marRight w:val="0"/>
          <w:marTop w:val="0"/>
          <w:marBottom w:val="0"/>
          <w:divBdr>
            <w:top w:val="none" w:sz="0" w:space="0" w:color="auto"/>
            <w:left w:val="none" w:sz="0" w:space="0" w:color="auto"/>
            <w:bottom w:val="none" w:sz="0" w:space="0" w:color="auto"/>
            <w:right w:val="none" w:sz="0" w:space="0" w:color="auto"/>
          </w:divBdr>
        </w:div>
        <w:div w:id="211312849">
          <w:marLeft w:val="0"/>
          <w:marRight w:val="0"/>
          <w:marTop w:val="0"/>
          <w:marBottom w:val="0"/>
          <w:divBdr>
            <w:top w:val="none" w:sz="0" w:space="0" w:color="auto"/>
            <w:left w:val="none" w:sz="0" w:space="0" w:color="auto"/>
            <w:bottom w:val="none" w:sz="0" w:space="0" w:color="auto"/>
            <w:right w:val="none" w:sz="0" w:space="0" w:color="auto"/>
          </w:divBdr>
        </w:div>
        <w:div w:id="1305354946">
          <w:marLeft w:val="0"/>
          <w:marRight w:val="0"/>
          <w:marTop w:val="0"/>
          <w:marBottom w:val="0"/>
          <w:divBdr>
            <w:top w:val="none" w:sz="0" w:space="0" w:color="auto"/>
            <w:left w:val="none" w:sz="0" w:space="0" w:color="auto"/>
            <w:bottom w:val="none" w:sz="0" w:space="0" w:color="auto"/>
            <w:right w:val="none" w:sz="0" w:space="0" w:color="auto"/>
          </w:divBdr>
        </w:div>
        <w:div w:id="157233894">
          <w:marLeft w:val="0"/>
          <w:marRight w:val="0"/>
          <w:marTop w:val="0"/>
          <w:marBottom w:val="0"/>
          <w:divBdr>
            <w:top w:val="none" w:sz="0" w:space="0" w:color="auto"/>
            <w:left w:val="none" w:sz="0" w:space="0" w:color="auto"/>
            <w:bottom w:val="none" w:sz="0" w:space="0" w:color="auto"/>
            <w:right w:val="none" w:sz="0" w:space="0" w:color="auto"/>
          </w:divBdr>
        </w:div>
        <w:div w:id="1137839542">
          <w:marLeft w:val="0"/>
          <w:marRight w:val="0"/>
          <w:marTop w:val="0"/>
          <w:marBottom w:val="0"/>
          <w:divBdr>
            <w:top w:val="none" w:sz="0" w:space="0" w:color="auto"/>
            <w:left w:val="none" w:sz="0" w:space="0" w:color="auto"/>
            <w:bottom w:val="none" w:sz="0" w:space="0" w:color="auto"/>
            <w:right w:val="none" w:sz="0" w:space="0" w:color="auto"/>
          </w:divBdr>
        </w:div>
        <w:div w:id="2012491564">
          <w:marLeft w:val="0"/>
          <w:marRight w:val="0"/>
          <w:marTop w:val="0"/>
          <w:marBottom w:val="0"/>
          <w:divBdr>
            <w:top w:val="none" w:sz="0" w:space="0" w:color="auto"/>
            <w:left w:val="none" w:sz="0" w:space="0" w:color="auto"/>
            <w:bottom w:val="none" w:sz="0" w:space="0" w:color="auto"/>
            <w:right w:val="none" w:sz="0" w:space="0" w:color="auto"/>
          </w:divBdr>
        </w:div>
        <w:div w:id="1236012076">
          <w:marLeft w:val="0"/>
          <w:marRight w:val="0"/>
          <w:marTop w:val="0"/>
          <w:marBottom w:val="0"/>
          <w:divBdr>
            <w:top w:val="none" w:sz="0" w:space="0" w:color="auto"/>
            <w:left w:val="none" w:sz="0" w:space="0" w:color="auto"/>
            <w:bottom w:val="none" w:sz="0" w:space="0" w:color="auto"/>
            <w:right w:val="none" w:sz="0" w:space="0" w:color="auto"/>
          </w:divBdr>
        </w:div>
        <w:div w:id="2089423553">
          <w:marLeft w:val="0"/>
          <w:marRight w:val="0"/>
          <w:marTop w:val="0"/>
          <w:marBottom w:val="0"/>
          <w:divBdr>
            <w:top w:val="none" w:sz="0" w:space="0" w:color="auto"/>
            <w:left w:val="none" w:sz="0" w:space="0" w:color="auto"/>
            <w:bottom w:val="none" w:sz="0" w:space="0" w:color="auto"/>
            <w:right w:val="none" w:sz="0" w:space="0" w:color="auto"/>
          </w:divBdr>
        </w:div>
        <w:div w:id="82385986">
          <w:marLeft w:val="0"/>
          <w:marRight w:val="0"/>
          <w:marTop w:val="0"/>
          <w:marBottom w:val="0"/>
          <w:divBdr>
            <w:top w:val="none" w:sz="0" w:space="0" w:color="auto"/>
            <w:left w:val="none" w:sz="0" w:space="0" w:color="auto"/>
            <w:bottom w:val="none" w:sz="0" w:space="0" w:color="auto"/>
            <w:right w:val="none" w:sz="0" w:space="0" w:color="auto"/>
          </w:divBdr>
        </w:div>
        <w:div w:id="403452422">
          <w:marLeft w:val="0"/>
          <w:marRight w:val="0"/>
          <w:marTop w:val="0"/>
          <w:marBottom w:val="0"/>
          <w:divBdr>
            <w:top w:val="none" w:sz="0" w:space="0" w:color="auto"/>
            <w:left w:val="none" w:sz="0" w:space="0" w:color="auto"/>
            <w:bottom w:val="none" w:sz="0" w:space="0" w:color="auto"/>
            <w:right w:val="none" w:sz="0" w:space="0" w:color="auto"/>
          </w:divBdr>
        </w:div>
        <w:div w:id="813251520">
          <w:marLeft w:val="0"/>
          <w:marRight w:val="0"/>
          <w:marTop w:val="0"/>
          <w:marBottom w:val="0"/>
          <w:divBdr>
            <w:top w:val="none" w:sz="0" w:space="0" w:color="auto"/>
            <w:left w:val="none" w:sz="0" w:space="0" w:color="auto"/>
            <w:bottom w:val="none" w:sz="0" w:space="0" w:color="auto"/>
            <w:right w:val="none" w:sz="0" w:space="0" w:color="auto"/>
          </w:divBdr>
        </w:div>
        <w:div w:id="1444231704">
          <w:marLeft w:val="0"/>
          <w:marRight w:val="0"/>
          <w:marTop w:val="0"/>
          <w:marBottom w:val="0"/>
          <w:divBdr>
            <w:top w:val="none" w:sz="0" w:space="0" w:color="auto"/>
            <w:left w:val="none" w:sz="0" w:space="0" w:color="auto"/>
            <w:bottom w:val="none" w:sz="0" w:space="0" w:color="auto"/>
            <w:right w:val="none" w:sz="0" w:space="0" w:color="auto"/>
          </w:divBdr>
        </w:div>
        <w:div w:id="1034892733">
          <w:marLeft w:val="0"/>
          <w:marRight w:val="0"/>
          <w:marTop w:val="0"/>
          <w:marBottom w:val="0"/>
          <w:divBdr>
            <w:top w:val="none" w:sz="0" w:space="0" w:color="auto"/>
            <w:left w:val="none" w:sz="0" w:space="0" w:color="auto"/>
            <w:bottom w:val="none" w:sz="0" w:space="0" w:color="auto"/>
            <w:right w:val="none" w:sz="0" w:space="0" w:color="auto"/>
          </w:divBdr>
        </w:div>
        <w:div w:id="718432292">
          <w:marLeft w:val="0"/>
          <w:marRight w:val="0"/>
          <w:marTop w:val="0"/>
          <w:marBottom w:val="0"/>
          <w:divBdr>
            <w:top w:val="none" w:sz="0" w:space="0" w:color="auto"/>
            <w:left w:val="none" w:sz="0" w:space="0" w:color="auto"/>
            <w:bottom w:val="none" w:sz="0" w:space="0" w:color="auto"/>
            <w:right w:val="none" w:sz="0" w:space="0" w:color="auto"/>
          </w:divBdr>
        </w:div>
        <w:div w:id="1601530019">
          <w:marLeft w:val="0"/>
          <w:marRight w:val="0"/>
          <w:marTop w:val="0"/>
          <w:marBottom w:val="0"/>
          <w:divBdr>
            <w:top w:val="none" w:sz="0" w:space="0" w:color="auto"/>
            <w:left w:val="none" w:sz="0" w:space="0" w:color="auto"/>
            <w:bottom w:val="none" w:sz="0" w:space="0" w:color="auto"/>
            <w:right w:val="none" w:sz="0" w:space="0" w:color="auto"/>
          </w:divBdr>
        </w:div>
        <w:div w:id="1665623201">
          <w:marLeft w:val="0"/>
          <w:marRight w:val="0"/>
          <w:marTop w:val="0"/>
          <w:marBottom w:val="0"/>
          <w:divBdr>
            <w:top w:val="none" w:sz="0" w:space="0" w:color="auto"/>
            <w:left w:val="none" w:sz="0" w:space="0" w:color="auto"/>
            <w:bottom w:val="none" w:sz="0" w:space="0" w:color="auto"/>
            <w:right w:val="none" w:sz="0" w:space="0" w:color="auto"/>
          </w:divBdr>
        </w:div>
        <w:div w:id="478691757">
          <w:marLeft w:val="0"/>
          <w:marRight w:val="0"/>
          <w:marTop w:val="0"/>
          <w:marBottom w:val="0"/>
          <w:divBdr>
            <w:top w:val="none" w:sz="0" w:space="0" w:color="auto"/>
            <w:left w:val="none" w:sz="0" w:space="0" w:color="auto"/>
            <w:bottom w:val="none" w:sz="0" w:space="0" w:color="auto"/>
            <w:right w:val="none" w:sz="0" w:space="0" w:color="auto"/>
          </w:divBdr>
        </w:div>
        <w:div w:id="501818084">
          <w:marLeft w:val="0"/>
          <w:marRight w:val="0"/>
          <w:marTop w:val="0"/>
          <w:marBottom w:val="0"/>
          <w:divBdr>
            <w:top w:val="none" w:sz="0" w:space="0" w:color="auto"/>
            <w:left w:val="none" w:sz="0" w:space="0" w:color="auto"/>
            <w:bottom w:val="none" w:sz="0" w:space="0" w:color="auto"/>
            <w:right w:val="none" w:sz="0" w:space="0" w:color="auto"/>
          </w:divBdr>
        </w:div>
        <w:div w:id="702024293">
          <w:marLeft w:val="0"/>
          <w:marRight w:val="0"/>
          <w:marTop w:val="0"/>
          <w:marBottom w:val="0"/>
          <w:divBdr>
            <w:top w:val="none" w:sz="0" w:space="0" w:color="auto"/>
            <w:left w:val="none" w:sz="0" w:space="0" w:color="auto"/>
            <w:bottom w:val="none" w:sz="0" w:space="0" w:color="auto"/>
            <w:right w:val="none" w:sz="0" w:space="0" w:color="auto"/>
          </w:divBdr>
        </w:div>
        <w:div w:id="1043094108">
          <w:marLeft w:val="0"/>
          <w:marRight w:val="0"/>
          <w:marTop w:val="0"/>
          <w:marBottom w:val="0"/>
          <w:divBdr>
            <w:top w:val="none" w:sz="0" w:space="0" w:color="auto"/>
            <w:left w:val="none" w:sz="0" w:space="0" w:color="auto"/>
            <w:bottom w:val="none" w:sz="0" w:space="0" w:color="auto"/>
            <w:right w:val="none" w:sz="0" w:space="0" w:color="auto"/>
          </w:divBdr>
        </w:div>
        <w:div w:id="742069885">
          <w:marLeft w:val="0"/>
          <w:marRight w:val="0"/>
          <w:marTop w:val="0"/>
          <w:marBottom w:val="0"/>
          <w:divBdr>
            <w:top w:val="none" w:sz="0" w:space="0" w:color="auto"/>
            <w:left w:val="none" w:sz="0" w:space="0" w:color="auto"/>
            <w:bottom w:val="none" w:sz="0" w:space="0" w:color="auto"/>
            <w:right w:val="none" w:sz="0" w:space="0" w:color="auto"/>
          </w:divBdr>
        </w:div>
        <w:div w:id="1429275960">
          <w:marLeft w:val="0"/>
          <w:marRight w:val="0"/>
          <w:marTop w:val="0"/>
          <w:marBottom w:val="0"/>
          <w:divBdr>
            <w:top w:val="none" w:sz="0" w:space="0" w:color="auto"/>
            <w:left w:val="none" w:sz="0" w:space="0" w:color="auto"/>
            <w:bottom w:val="none" w:sz="0" w:space="0" w:color="auto"/>
            <w:right w:val="none" w:sz="0" w:space="0" w:color="auto"/>
          </w:divBdr>
        </w:div>
        <w:div w:id="950207452">
          <w:marLeft w:val="0"/>
          <w:marRight w:val="0"/>
          <w:marTop w:val="0"/>
          <w:marBottom w:val="0"/>
          <w:divBdr>
            <w:top w:val="none" w:sz="0" w:space="0" w:color="auto"/>
            <w:left w:val="none" w:sz="0" w:space="0" w:color="auto"/>
            <w:bottom w:val="none" w:sz="0" w:space="0" w:color="auto"/>
            <w:right w:val="none" w:sz="0" w:space="0" w:color="auto"/>
          </w:divBdr>
        </w:div>
        <w:div w:id="713844964">
          <w:marLeft w:val="0"/>
          <w:marRight w:val="0"/>
          <w:marTop w:val="0"/>
          <w:marBottom w:val="0"/>
          <w:divBdr>
            <w:top w:val="none" w:sz="0" w:space="0" w:color="auto"/>
            <w:left w:val="none" w:sz="0" w:space="0" w:color="auto"/>
            <w:bottom w:val="none" w:sz="0" w:space="0" w:color="auto"/>
            <w:right w:val="none" w:sz="0" w:space="0" w:color="auto"/>
          </w:divBdr>
        </w:div>
        <w:div w:id="475804756">
          <w:marLeft w:val="0"/>
          <w:marRight w:val="0"/>
          <w:marTop w:val="0"/>
          <w:marBottom w:val="0"/>
          <w:divBdr>
            <w:top w:val="none" w:sz="0" w:space="0" w:color="auto"/>
            <w:left w:val="none" w:sz="0" w:space="0" w:color="auto"/>
            <w:bottom w:val="none" w:sz="0" w:space="0" w:color="auto"/>
            <w:right w:val="none" w:sz="0" w:space="0" w:color="auto"/>
          </w:divBdr>
        </w:div>
        <w:div w:id="191309708">
          <w:marLeft w:val="0"/>
          <w:marRight w:val="0"/>
          <w:marTop w:val="0"/>
          <w:marBottom w:val="0"/>
          <w:divBdr>
            <w:top w:val="none" w:sz="0" w:space="0" w:color="auto"/>
            <w:left w:val="none" w:sz="0" w:space="0" w:color="auto"/>
            <w:bottom w:val="none" w:sz="0" w:space="0" w:color="auto"/>
            <w:right w:val="none" w:sz="0" w:space="0" w:color="auto"/>
          </w:divBdr>
        </w:div>
        <w:div w:id="1120800825">
          <w:marLeft w:val="0"/>
          <w:marRight w:val="0"/>
          <w:marTop w:val="0"/>
          <w:marBottom w:val="0"/>
          <w:divBdr>
            <w:top w:val="none" w:sz="0" w:space="0" w:color="auto"/>
            <w:left w:val="none" w:sz="0" w:space="0" w:color="auto"/>
            <w:bottom w:val="none" w:sz="0" w:space="0" w:color="auto"/>
            <w:right w:val="none" w:sz="0" w:space="0" w:color="auto"/>
          </w:divBdr>
        </w:div>
        <w:div w:id="1801999913">
          <w:marLeft w:val="0"/>
          <w:marRight w:val="0"/>
          <w:marTop w:val="0"/>
          <w:marBottom w:val="0"/>
          <w:divBdr>
            <w:top w:val="none" w:sz="0" w:space="0" w:color="auto"/>
            <w:left w:val="none" w:sz="0" w:space="0" w:color="auto"/>
            <w:bottom w:val="none" w:sz="0" w:space="0" w:color="auto"/>
            <w:right w:val="none" w:sz="0" w:space="0" w:color="auto"/>
          </w:divBdr>
        </w:div>
        <w:div w:id="342825614">
          <w:marLeft w:val="0"/>
          <w:marRight w:val="0"/>
          <w:marTop w:val="0"/>
          <w:marBottom w:val="0"/>
          <w:divBdr>
            <w:top w:val="none" w:sz="0" w:space="0" w:color="auto"/>
            <w:left w:val="none" w:sz="0" w:space="0" w:color="auto"/>
            <w:bottom w:val="none" w:sz="0" w:space="0" w:color="auto"/>
            <w:right w:val="none" w:sz="0" w:space="0" w:color="auto"/>
          </w:divBdr>
        </w:div>
        <w:div w:id="1371615642">
          <w:marLeft w:val="0"/>
          <w:marRight w:val="0"/>
          <w:marTop w:val="0"/>
          <w:marBottom w:val="0"/>
          <w:divBdr>
            <w:top w:val="none" w:sz="0" w:space="0" w:color="auto"/>
            <w:left w:val="none" w:sz="0" w:space="0" w:color="auto"/>
            <w:bottom w:val="none" w:sz="0" w:space="0" w:color="auto"/>
            <w:right w:val="none" w:sz="0" w:space="0" w:color="auto"/>
          </w:divBdr>
        </w:div>
        <w:div w:id="179440428">
          <w:marLeft w:val="0"/>
          <w:marRight w:val="0"/>
          <w:marTop w:val="0"/>
          <w:marBottom w:val="0"/>
          <w:divBdr>
            <w:top w:val="none" w:sz="0" w:space="0" w:color="auto"/>
            <w:left w:val="none" w:sz="0" w:space="0" w:color="auto"/>
            <w:bottom w:val="none" w:sz="0" w:space="0" w:color="auto"/>
            <w:right w:val="none" w:sz="0" w:space="0" w:color="auto"/>
          </w:divBdr>
        </w:div>
        <w:div w:id="638152085">
          <w:marLeft w:val="0"/>
          <w:marRight w:val="0"/>
          <w:marTop w:val="0"/>
          <w:marBottom w:val="0"/>
          <w:divBdr>
            <w:top w:val="none" w:sz="0" w:space="0" w:color="auto"/>
            <w:left w:val="none" w:sz="0" w:space="0" w:color="auto"/>
            <w:bottom w:val="none" w:sz="0" w:space="0" w:color="auto"/>
            <w:right w:val="none" w:sz="0" w:space="0" w:color="auto"/>
          </w:divBdr>
        </w:div>
        <w:div w:id="249241828">
          <w:marLeft w:val="0"/>
          <w:marRight w:val="0"/>
          <w:marTop w:val="0"/>
          <w:marBottom w:val="0"/>
          <w:divBdr>
            <w:top w:val="none" w:sz="0" w:space="0" w:color="auto"/>
            <w:left w:val="none" w:sz="0" w:space="0" w:color="auto"/>
            <w:bottom w:val="none" w:sz="0" w:space="0" w:color="auto"/>
            <w:right w:val="none" w:sz="0" w:space="0" w:color="auto"/>
          </w:divBdr>
        </w:div>
        <w:div w:id="1403406689">
          <w:marLeft w:val="0"/>
          <w:marRight w:val="0"/>
          <w:marTop w:val="0"/>
          <w:marBottom w:val="0"/>
          <w:divBdr>
            <w:top w:val="none" w:sz="0" w:space="0" w:color="auto"/>
            <w:left w:val="none" w:sz="0" w:space="0" w:color="auto"/>
            <w:bottom w:val="none" w:sz="0" w:space="0" w:color="auto"/>
            <w:right w:val="none" w:sz="0" w:space="0" w:color="auto"/>
          </w:divBdr>
        </w:div>
        <w:div w:id="822891491">
          <w:marLeft w:val="0"/>
          <w:marRight w:val="0"/>
          <w:marTop w:val="0"/>
          <w:marBottom w:val="0"/>
          <w:divBdr>
            <w:top w:val="none" w:sz="0" w:space="0" w:color="auto"/>
            <w:left w:val="none" w:sz="0" w:space="0" w:color="auto"/>
            <w:bottom w:val="none" w:sz="0" w:space="0" w:color="auto"/>
            <w:right w:val="none" w:sz="0" w:space="0" w:color="auto"/>
          </w:divBdr>
        </w:div>
        <w:div w:id="1340695463">
          <w:marLeft w:val="0"/>
          <w:marRight w:val="0"/>
          <w:marTop w:val="0"/>
          <w:marBottom w:val="0"/>
          <w:divBdr>
            <w:top w:val="none" w:sz="0" w:space="0" w:color="auto"/>
            <w:left w:val="none" w:sz="0" w:space="0" w:color="auto"/>
            <w:bottom w:val="none" w:sz="0" w:space="0" w:color="auto"/>
            <w:right w:val="none" w:sz="0" w:space="0" w:color="auto"/>
          </w:divBdr>
        </w:div>
        <w:div w:id="599029136">
          <w:marLeft w:val="0"/>
          <w:marRight w:val="0"/>
          <w:marTop w:val="0"/>
          <w:marBottom w:val="0"/>
          <w:divBdr>
            <w:top w:val="none" w:sz="0" w:space="0" w:color="auto"/>
            <w:left w:val="none" w:sz="0" w:space="0" w:color="auto"/>
            <w:bottom w:val="none" w:sz="0" w:space="0" w:color="auto"/>
            <w:right w:val="none" w:sz="0" w:space="0" w:color="auto"/>
          </w:divBdr>
        </w:div>
        <w:div w:id="1193610136">
          <w:marLeft w:val="0"/>
          <w:marRight w:val="0"/>
          <w:marTop w:val="0"/>
          <w:marBottom w:val="0"/>
          <w:divBdr>
            <w:top w:val="none" w:sz="0" w:space="0" w:color="auto"/>
            <w:left w:val="none" w:sz="0" w:space="0" w:color="auto"/>
            <w:bottom w:val="none" w:sz="0" w:space="0" w:color="auto"/>
            <w:right w:val="none" w:sz="0" w:space="0" w:color="auto"/>
          </w:divBdr>
        </w:div>
        <w:div w:id="1348366851">
          <w:marLeft w:val="0"/>
          <w:marRight w:val="0"/>
          <w:marTop w:val="0"/>
          <w:marBottom w:val="0"/>
          <w:divBdr>
            <w:top w:val="none" w:sz="0" w:space="0" w:color="auto"/>
            <w:left w:val="none" w:sz="0" w:space="0" w:color="auto"/>
            <w:bottom w:val="none" w:sz="0" w:space="0" w:color="auto"/>
            <w:right w:val="none" w:sz="0" w:space="0" w:color="auto"/>
          </w:divBdr>
        </w:div>
        <w:div w:id="140659062">
          <w:marLeft w:val="0"/>
          <w:marRight w:val="0"/>
          <w:marTop w:val="0"/>
          <w:marBottom w:val="0"/>
          <w:divBdr>
            <w:top w:val="none" w:sz="0" w:space="0" w:color="auto"/>
            <w:left w:val="none" w:sz="0" w:space="0" w:color="auto"/>
            <w:bottom w:val="none" w:sz="0" w:space="0" w:color="auto"/>
            <w:right w:val="none" w:sz="0" w:space="0" w:color="auto"/>
          </w:divBdr>
        </w:div>
        <w:div w:id="1499736071">
          <w:marLeft w:val="0"/>
          <w:marRight w:val="0"/>
          <w:marTop w:val="0"/>
          <w:marBottom w:val="0"/>
          <w:divBdr>
            <w:top w:val="none" w:sz="0" w:space="0" w:color="auto"/>
            <w:left w:val="none" w:sz="0" w:space="0" w:color="auto"/>
            <w:bottom w:val="none" w:sz="0" w:space="0" w:color="auto"/>
            <w:right w:val="none" w:sz="0" w:space="0" w:color="auto"/>
          </w:divBdr>
        </w:div>
        <w:div w:id="580213850">
          <w:marLeft w:val="0"/>
          <w:marRight w:val="0"/>
          <w:marTop w:val="0"/>
          <w:marBottom w:val="0"/>
          <w:divBdr>
            <w:top w:val="none" w:sz="0" w:space="0" w:color="auto"/>
            <w:left w:val="none" w:sz="0" w:space="0" w:color="auto"/>
            <w:bottom w:val="none" w:sz="0" w:space="0" w:color="auto"/>
            <w:right w:val="none" w:sz="0" w:space="0" w:color="auto"/>
          </w:divBdr>
        </w:div>
        <w:div w:id="8606370">
          <w:marLeft w:val="0"/>
          <w:marRight w:val="0"/>
          <w:marTop w:val="0"/>
          <w:marBottom w:val="0"/>
          <w:divBdr>
            <w:top w:val="none" w:sz="0" w:space="0" w:color="auto"/>
            <w:left w:val="none" w:sz="0" w:space="0" w:color="auto"/>
            <w:bottom w:val="none" w:sz="0" w:space="0" w:color="auto"/>
            <w:right w:val="none" w:sz="0" w:space="0" w:color="auto"/>
          </w:divBdr>
        </w:div>
        <w:div w:id="976229096">
          <w:marLeft w:val="0"/>
          <w:marRight w:val="0"/>
          <w:marTop w:val="0"/>
          <w:marBottom w:val="0"/>
          <w:divBdr>
            <w:top w:val="none" w:sz="0" w:space="0" w:color="auto"/>
            <w:left w:val="none" w:sz="0" w:space="0" w:color="auto"/>
            <w:bottom w:val="none" w:sz="0" w:space="0" w:color="auto"/>
            <w:right w:val="none" w:sz="0" w:space="0" w:color="auto"/>
          </w:divBdr>
        </w:div>
        <w:div w:id="1580138554">
          <w:marLeft w:val="0"/>
          <w:marRight w:val="0"/>
          <w:marTop w:val="0"/>
          <w:marBottom w:val="0"/>
          <w:divBdr>
            <w:top w:val="none" w:sz="0" w:space="0" w:color="auto"/>
            <w:left w:val="none" w:sz="0" w:space="0" w:color="auto"/>
            <w:bottom w:val="none" w:sz="0" w:space="0" w:color="auto"/>
            <w:right w:val="none" w:sz="0" w:space="0" w:color="auto"/>
          </w:divBdr>
        </w:div>
        <w:div w:id="1122262944">
          <w:marLeft w:val="0"/>
          <w:marRight w:val="0"/>
          <w:marTop w:val="0"/>
          <w:marBottom w:val="0"/>
          <w:divBdr>
            <w:top w:val="none" w:sz="0" w:space="0" w:color="auto"/>
            <w:left w:val="none" w:sz="0" w:space="0" w:color="auto"/>
            <w:bottom w:val="none" w:sz="0" w:space="0" w:color="auto"/>
            <w:right w:val="none" w:sz="0" w:space="0" w:color="auto"/>
          </w:divBdr>
        </w:div>
        <w:div w:id="380861749">
          <w:marLeft w:val="0"/>
          <w:marRight w:val="0"/>
          <w:marTop w:val="0"/>
          <w:marBottom w:val="0"/>
          <w:divBdr>
            <w:top w:val="none" w:sz="0" w:space="0" w:color="auto"/>
            <w:left w:val="none" w:sz="0" w:space="0" w:color="auto"/>
            <w:bottom w:val="none" w:sz="0" w:space="0" w:color="auto"/>
            <w:right w:val="none" w:sz="0" w:space="0" w:color="auto"/>
          </w:divBdr>
        </w:div>
        <w:div w:id="2140757231">
          <w:marLeft w:val="0"/>
          <w:marRight w:val="0"/>
          <w:marTop w:val="0"/>
          <w:marBottom w:val="0"/>
          <w:divBdr>
            <w:top w:val="none" w:sz="0" w:space="0" w:color="auto"/>
            <w:left w:val="none" w:sz="0" w:space="0" w:color="auto"/>
            <w:bottom w:val="none" w:sz="0" w:space="0" w:color="auto"/>
            <w:right w:val="none" w:sz="0" w:space="0" w:color="auto"/>
          </w:divBdr>
        </w:div>
        <w:div w:id="1569144479">
          <w:marLeft w:val="0"/>
          <w:marRight w:val="0"/>
          <w:marTop w:val="0"/>
          <w:marBottom w:val="0"/>
          <w:divBdr>
            <w:top w:val="none" w:sz="0" w:space="0" w:color="auto"/>
            <w:left w:val="none" w:sz="0" w:space="0" w:color="auto"/>
            <w:bottom w:val="none" w:sz="0" w:space="0" w:color="auto"/>
            <w:right w:val="none" w:sz="0" w:space="0" w:color="auto"/>
          </w:divBdr>
        </w:div>
        <w:div w:id="88475093">
          <w:marLeft w:val="0"/>
          <w:marRight w:val="0"/>
          <w:marTop w:val="0"/>
          <w:marBottom w:val="0"/>
          <w:divBdr>
            <w:top w:val="none" w:sz="0" w:space="0" w:color="auto"/>
            <w:left w:val="none" w:sz="0" w:space="0" w:color="auto"/>
            <w:bottom w:val="none" w:sz="0" w:space="0" w:color="auto"/>
            <w:right w:val="none" w:sz="0" w:space="0" w:color="auto"/>
          </w:divBdr>
        </w:div>
        <w:div w:id="1140540055">
          <w:marLeft w:val="0"/>
          <w:marRight w:val="0"/>
          <w:marTop w:val="0"/>
          <w:marBottom w:val="0"/>
          <w:divBdr>
            <w:top w:val="none" w:sz="0" w:space="0" w:color="auto"/>
            <w:left w:val="none" w:sz="0" w:space="0" w:color="auto"/>
            <w:bottom w:val="none" w:sz="0" w:space="0" w:color="auto"/>
            <w:right w:val="none" w:sz="0" w:space="0" w:color="auto"/>
          </w:divBdr>
        </w:div>
        <w:div w:id="1086464230">
          <w:marLeft w:val="0"/>
          <w:marRight w:val="0"/>
          <w:marTop w:val="0"/>
          <w:marBottom w:val="0"/>
          <w:divBdr>
            <w:top w:val="none" w:sz="0" w:space="0" w:color="auto"/>
            <w:left w:val="none" w:sz="0" w:space="0" w:color="auto"/>
            <w:bottom w:val="none" w:sz="0" w:space="0" w:color="auto"/>
            <w:right w:val="none" w:sz="0" w:space="0" w:color="auto"/>
          </w:divBdr>
        </w:div>
        <w:div w:id="518662020">
          <w:marLeft w:val="0"/>
          <w:marRight w:val="0"/>
          <w:marTop w:val="0"/>
          <w:marBottom w:val="0"/>
          <w:divBdr>
            <w:top w:val="none" w:sz="0" w:space="0" w:color="auto"/>
            <w:left w:val="none" w:sz="0" w:space="0" w:color="auto"/>
            <w:bottom w:val="none" w:sz="0" w:space="0" w:color="auto"/>
            <w:right w:val="none" w:sz="0" w:space="0" w:color="auto"/>
          </w:divBdr>
        </w:div>
        <w:div w:id="324942072">
          <w:marLeft w:val="0"/>
          <w:marRight w:val="0"/>
          <w:marTop w:val="0"/>
          <w:marBottom w:val="0"/>
          <w:divBdr>
            <w:top w:val="none" w:sz="0" w:space="0" w:color="auto"/>
            <w:left w:val="none" w:sz="0" w:space="0" w:color="auto"/>
            <w:bottom w:val="none" w:sz="0" w:space="0" w:color="auto"/>
            <w:right w:val="none" w:sz="0" w:space="0" w:color="auto"/>
          </w:divBdr>
        </w:div>
        <w:div w:id="390466443">
          <w:marLeft w:val="0"/>
          <w:marRight w:val="0"/>
          <w:marTop w:val="0"/>
          <w:marBottom w:val="0"/>
          <w:divBdr>
            <w:top w:val="none" w:sz="0" w:space="0" w:color="auto"/>
            <w:left w:val="none" w:sz="0" w:space="0" w:color="auto"/>
            <w:bottom w:val="none" w:sz="0" w:space="0" w:color="auto"/>
            <w:right w:val="none" w:sz="0" w:space="0" w:color="auto"/>
          </w:divBdr>
        </w:div>
        <w:div w:id="1823233231">
          <w:marLeft w:val="0"/>
          <w:marRight w:val="0"/>
          <w:marTop w:val="0"/>
          <w:marBottom w:val="0"/>
          <w:divBdr>
            <w:top w:val="none" w:sz="0" w:space="0" w:color="auto"/>
            <w:left w:val="none" w:sz="0" w:space="0" w:color="auto"/>
            <w:bottom w:val="none" w:sz="0" w:space="0" w:color="auto"/>
            <w:right w:val="none" w:sz="0" w:space="0" w:color="auto"/>
          </w:divBdr>
        </w:div>
        <w:div w:id="996693020">
          <w:marLeft w:val="0"/>
          <w:marRight w:val="0"/>
          <w:marTop w:val="0"/>
          <w:marBottom w:val="0"/>
          <w:divBdr>
            <w:top w:val="none" w:sz="0" w:space="0" w:color="auto"/>
            <w:left w:val="none" w:sz="0" w:space="0" w:color="auto"/>
            <w:bottom w:val="none" w:sz="0" w:space="0" w:color="auto"/>
            <w:right w:val="none" w:sz="0" w:space="0" w:color="auto"/>
          </w:divBdr>
        </w:div>
      </w:divsChild>
    </w:div>
    <w:div w:id="1429234602">
      <w:bodyDiv w:val="1"/>
      <w:marLeft w:val="0"/>
      <w:marRight w:val="0"/>
      <w:marTop w:val="0"/>
      <w:marBottom w:val="0"/>
      <w:divBdr>
        <w:top w:val="none" w:sz="0" w:space="0" w:color="auto"/>
        <w:left w:val="none" w:sz="0" w:space="0" w:color="auto"/>
        <w:bottom w:val="none" w:sz="0" w:space="0" w:color="auto"/>
        <w:right w:val="none" w:sz="0" w:space="0" w:color="auto"/>
      </w:divBdr>
      <w:divsChild>
        <w:div w:id="1922908873">
          <w:marLeft w:val="0"/>
          <w:marRight w:val="0"/>
          <w:marTop w:val="0"/>
          <w:marBottom w:val="0"/>
          <w:divBdr>
            <w:top w:val="none" w:sz="0" w:space="0" w:color="auto"/>
            <w:left w:val="none" w:sz="0" w:space="0" w:color="auto"/>
            <w:bottom w:val="none" w:sz="0" w:space="0" w:color="auto"/>
            <w:right w:val="none" w:sz="0" w:space="0" w:color="auto"/>
          </w:divBdr>
        </w:div>
        <w:div w:id="578175574">
          <w:marLeft w:val="0"/>
          <w:marRight w:val="0"/>
          <w:marTop w:val="0"/>
          <w:marBottom w:val="0"/>
          <w:divBdr>
            <w:top w:val="none" w:sz="0" w:space="0" w:color="auto"/>
            <w:left w:val="none" w:sz="0" w:space="0" w:color="auto"/>
            <w:bottom w:val="none" w:sz="0" w:space="0" w:color="auto"/>
            <w:right w:val="none" w:sz="0" w:space="0" w:color="auto"/>
          </w:divBdr>
        </w:div>
        <w:div w:id="2038197348">
          <w:marLeft w:val="0"/>
          <w:marRight w:val="0"/>
          <w:marTop w:val="0"/>
          <w:marBottom w:val="0"/>
          <w:divBdr>
            <w:top w:val="none" w:sz="0" w:space="0" w:color="auto"/>
            <w:left w:val="none" w:sz="0" w:space="0" w:color="auto"/>
            <w:bottom w:val="none" w:sz="0" w:space="0" w:color="auto"/>
            <w:right w:val="none" w:sz="0" w:space="0" w:color="auto"/>
          </w:divBdr>
        </w:div>
        <w:div w:id="1866482283">
          <w:marLeft w:val="0"/>
          <w:marRight w:val="0"/>
          <w:marTop w:val="0"/>
          <w:marBottom w:val="0"/>
          <w:divBdr>
            <w:top w:val="none" w:sz="0" w:space="0" w:color="auto"/>
            <w:left w:val="none" w:sz="0" w:space="0" w:color="auto"/>
            <w:bottom w:val="none" w:sz="0" w:space="0" w:color="auto"/>
            <w:right w:val="none" w:sz="0" w:space="0" w:color="auto"/>
          </w:divBdr>
        </w:div>
        <w:div w:id="750932164">
          <w:marLeft w:val="0"/>
          <w:marRight w:val="0"/>
          <w:marTop w:val="0"/>
          <w:marBottom w:val="0"/>
          <w:divBdr>
            <w:top w:val="none" w:sz="0" w:space="0" w:color="auto"/>
            <w:left w:val="none" w:sz="0" w:space="0" w:color="auto"/>
            <w:bottom w:val="none" w:sz="0" w:space="0" w:color="auto"/>
            <w:right w:val="none" w:sz="0" w:space="0" w:color="auto"/>
          </w:divBdr>
        </w:div>
        <w:div w:id="183138223">
          <w:marLeft w:val="0"/>
          <w:marRight w:val="0"/>
          <w:marTop w:val="0"/>
          <w:marBottom w:val="0"/>
          <w:divBdr>
            <w:top w:val="none" w:sz="0" w:space="0" w:color="auto"/>
            <w:left w:val="none" w:sz="0" w:space="0" w:color="auto"/>
            <w:bottom w:val="none" w:sz="0" w:space="0" w:color="auto"/>
            <w:right w:val="none" w:sz="0" w:space="0" w:color="auto"/>
          </w:divBdr>
        </w:div>
        <w:div w:id="453212840">
          <w:marLeft w:val="0"/>
          <w:marRight w:val="0"/>
          <w:marTop w:val="0"/>
          <w:marBottom w:val="0"/>
          <w:divBdr>
            <w:top w:val="none" w:sz="0" w:space="0" w:color="auto"/>
            <w:left w:val="none" w:sz="0" w:space="0" w:color="auto"/>
            <w:bottom w:val="none" w:sz="0" w:space="0" w:color="auto"/>
            <w:right w:val="none" w:sz="0" w:space="0" w:color="auto"/>
          </w:divBdr>
        </w:div>
        <w:div w:id="443305621">
          <w:marLeft w:val="0"/>
          <w:marRight w:val="0"/>
          <w:marTop w:val="0"/>
          <w:marBottom w:val="0"/>
          <w:divBdr>
            <w:top w:val="none" w:sz="0" w:space="0" w:color="auto"/>
            <w:left w:val="none" w:sz="0" w:space="0" w:color="auto"/>
            <w:bottom w:val="none" w:sz="0" w:space="0" w:color="auto"/>
            <w:right w:val="none" w:sz="0" w:space="0" w:color="auto"/>
          </w:divBdr>
        </w:div>
        <w:div w:id="1002119742">
          <w:marLeft w:val="0"/>
          <w:marRight w:val="0"/>
          <w:marTop w:val="0"/>
          <w:marBottom w:val="0"/>
          <w:divBdr>
            <w:top w:val="none" w:sz="0" w:space="0" w:color="auto"/>
            <w:left w:val="none" w:sz="0" w:space="0" w:color="auto"/>
            <w:bottom w:val="none" w:sz="0" w:space="0" w:color="auto"/>
            <w:right w:val="none" w:sz="0" w:space="0" w:color="auto"/>
          </w:divBdr>
        </w:div>
        <w:div w:id="808592918">
          <w:marLeft w:val="0"/>
          <w:marRight w:val="0"/>
          <w:marTop w:val="0"/>
          <w:marBottom w:val="0"/>
          <w:divBdr>
            <w:top w:val="none" w:sz="0" w:space="0" w:color="auto"/>
            <w:left w:val="none" w:sz="0" w:space="0" w:color="auto"/>
            <w:bottom w:val="none" w:sz="0" w:space="0" w:color="auto"/>
            <w:right w:val="none" w:sz="0" w:space="0" w:color="auto"/>
          </w:divBdr>
        </w:div>
        <w:div w:id="846476917">
          <w:marLeft w:val="0"/>
          <w:marRight w:val="0"/>
          <w:marTop w:val="0"/>
          <w:marBottom w:val="0"/>
          <w:divBdr>
            <w:top w:val="none" w:sz="0" w:space="0" w:color="auto"/>
            <w:left w:val="none" w:sz="0" w:space="0" w:color="auto"/>
            <w:bottom w:val="none" w:sz="0" w:space="0" w:color="auto"/>
            <w:right w:val="none" w:sz="0" w:space="0" w:color="auto"/>
          </w:divBdr>
        </w:div>
        <w:div w:id="1348170943">
          <w:marLeft w:val="0"/>
          <w:marRight w:val="0"/>
          <w:marTop w:val="0"/>
          <w:marBottom w:val="0"/>
          <w:divBdr>
            <w:top w:val="none" w:sz="0" w:space="0" w:color="auto"/>
            <w:left w:val="none" w:sz="0" w:space="0" w:color="auto"/>
            <w:bottom w:val="none" w:sz="0" w:space="0" w:color="auto"/>
            <w:right w:val="none" w:sz="0" w:space="0" w:color="auto"/>
          </w:divBdr>
        </w:div>
        <w:div w:id="1554342531">
          <w:marLeft w:val="0"/>
          <w:marRight w:val="0"/>
          <w:marTop w:val="0"/>
          <w:marBottom w:val="0"/>
          <w:divBdr>
            <w:top w:val="none" w:sz="0" w:space="0" w:color="auto"/>
            <w:left w:val="none" w:sz="0" w:space="0" w:color="auto"/>
            <w:bottom w:val="none" w:sz="0" w:space="0" w:color="auto"/>
            <w:right w:val="none" w:sz="0" w:space="0" w:color="auto"/>
          </w:divBdr>
        </w:div>
      </w:divsChild>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607150437">
      <w:bodyDiv w:val="1"/>
      <w:marLeft w:val="0"/>
      <w:marRight w:val="0"/>
      <w:marTop w:val="0"/>
      <w:marBottom w:val="0"/>
      <w:divBdr>
        <w:top w:val="none" w:sz="0" w:space="0" w:color="auto"/>
        <w:left w:val="none" w:sz="0" w:space="0" w:color="auto"/>
        <w:bottom w:val="none" w:sz="0" w:space="0" w:color="auto"/>
        <w:right w:val="none" w:sz="0" w:space="0" w:color="auto"/>
      </w:divBdr>
      <w:divsChild>
        <w:div w:id="923761471">
          <w:marLeft w:val="0"/>
          <w:marRight w:val="0"/>
          <w:marTop w:val="15"/>
          <w:marBottom w:val="0"/>
          <w:divBdr>
            <w:top w:val="single" w:sz="48" w:space="0" w:color="auto"/>
            <w:left w:val="single" w:sz="48" w:space="0" w:color="auto"/>
            <w:bottom w:val="single" w:sz="48" w:space="0" w:color="auto"/>
            <w:right w:val="single" w:sz="48" w:space="0" w:color="auto"/>
          </w:divBdr>
          <w:divsChild>
            <w:div w:id="1380012339">
              <w:marLeft w:val="0"/>
              <w:marRight w:val="0"/>
              <w:marTop w:val="0"/>
              <w:marBottom w:val="0"/>
              <w:divBdr>
                <w:top w:val="none" w:sz="0" w:space="0" w:color="auto"/>
                <w:left w:val="none" w:sz="0" w:space="0" w:color="auto"/>
                <w:bottom w:val="none" w:sz="0" w:space="0" w:color="auto"/>
                <w:right w:val="none" w:sz="0" w:space="0" w:color="auto"/>
              </w:divBdr>
              <w:divsChild>
                <w:div w:id="107745014">
                  <w:marLeft w:val="0"/>
                  <w:marRight w:val="0"/>
                  <w:marTop w:val="0"/>
                  <w:marBottom w:val="0"/>
                  <w:divBdr>
                    <w:top w:val="none" w:sz="0" w:space="0" w:color="auto"/>
                    <w:left w:val="none" w:sz="0" w:space="0" w:color="auto"/>
                    <w:bottom w:val="none" w:sz="0" w:space="0" w:color="auto"/>
                    <w:right w:val="none" w:sz="0" w:space="0" w:color="auto"/>
                  </w:divBdr>
                </w:div>
                <w:div w:id="312417070">
                  <w:marLeft w:val="0"/>
                  <w:marRight w:val="0"/>
                  <w:marTop w:val="0"/>
                  <w:marBottom w:val="0"/>
                  <w:divBdr>
                    <w:top w:val="none" w:sz="0" w:space="0" w:color="auto"/>
                    <w:left w:val="none" w:sz="0" w:space="0" w:color="auto"/>
                    <w:bottom w:val="none" w:sz="0" w:space="0" w:color="auto"/>
                    <w:right w:val="none" w:sz="0" w:space="0" w:color="auto"/>
                  </w:divBdr>
                </w:div>
                <w:div w:id="1254242855">
                  <w:marLeft w:val="0"/>
                  <w:marRight w:val="0"/>
                  <w:marTop w:val="0"/>
                  <w:marBottom w:val="0"/>
                  <w:divBdr>
                    <w:top w:val="none" w:sz="0" w:space="0" w:color="auto"/>
                    <w:left w:val="none" w:sz="0" w:space="0" w:color="auto"/>
                    <w:bottom w:val="none" w:sz="0" w:space="0" w:color="auto"/>
                    <w:right w:val="none" w:sz="0" w:space="0" w:color="auto"/>
                  </w:divBdr>
                </w:div>
                <w:div w:id="1971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9171">
      <w:bodyDiv w:val="1"/>
      <w:marLeft w:val="0"/>
      <w:marRight w:val="0"/>
      <w:marTop w:val="0"/>
      <w:marBottom w:val="0"/>
      <w:divBdr>
        <w:top w:val="none" w:sz="0" w:space="0" w:color="auto"/>
        <w:left w:val="none" w:sz="0" w:space="0" w:color="auto"/>
        <w:bottom w:val="none" w:sz="0" w:space="0" w:color="auto"/>
        <w:right w:val="none" w:sz="0" w:space="0" w:color="auto"/>
      </w:divBdr>
      <w:divsChild>
        <w:div w:id="1626227704">
          <w:marLeft w:val="0"/>
          <w:marRight w:val="0"/>
          <w:marTop w:val="0"/>
          <w:marBottom w:val="0"/>
          <w:divBdr>
            <w:top w:val="none" w:sz="0" w:space="0" w:color="auto"/>
            <w:left w:val="none" w:sz="0" w:space="0" w:color="auto"/>
            <w:bottom w:val="none" w:sz="0" w:space="0" w:color="auto"/>
            <w:right w:val="none" w:sz="0" w:space="0" w:color="auto"/>
          </w:divBdr>
        </w:div>
        <w:div w:id="422186979">
          <w:marLeft w:val="0"/>
          <w:marRight w:val="0"/>
          <w:marTop w:val="0"/>
          <w:marBottom w:val="0"/>
          <w:divBdr>
            <w:top w:val="none" w:sz="0" w:space="0" w:color="auto"/>
            <w:left w:val="none" w:sz="0" w:space="0" w:color="auto"/>
            <w:bottom w:val="none" w:sz="0" w:space="0" w:color="auto"/>
            <w:right w:val="none" w:sz="0" w:space="0" w:color="auto"/>
          </w:divBdr>
        </w:div>
        <w:div w:id="388772818">
          <w:marLeft w:val="0"/>
          <w:marRight w:val="0"/>
          <w:marTop w:val="0"/>
          <w:marBottom w:val="0"/>
          <w:divBdr>
            <w:top w:val="none" w:sz="0" w:space="0" w:color="auto"/>
            <w:left w:val="none" w:sz="0" w:space="0" w:color="auto"/>
            <w:bottom w:val="none" w:sz="0" w:space="0" w:color="auto"/>
            <w:right w:val="none" w:sz="0" w:space="0" w:color="auto"/>
          </w:divBdr>
        </w:div>
        <w:div w:id="298070929">
          <w:marLeft w:val="0"/>
          <w:marRight w:val="0"/>
          <w:marTop w:val="0"/>
          <w:marBottom w:val="0"/>
          <w:divBdr>
            <w:top w:val="none" w:sz="0" w:space="0" w:color="auto"/>
            <w:left w:val="none" w:sz="0" w:space="0" w:color="auto"/>
            <w:bottom w:val="none" w:sz="0" w:space="0" w:color="auto"/>
            <w:right w:val="none" w:sz="0" w:space="0" w:color="auto"/>
          </w:divBdr>
        </w:div>
        <w:div w:id="1310213521">
          <w:marLeft w:val="0"/>
          <w:marRight w:val="0"/>
          <w:marTop w:val="0"/>
          <w:marBottom w:val="0"/>
          <w:divBdr>
            <w:top w:val="none" w:sz="0" w:space="0" w:color="auto"/>
            <w:left w:val="none" w:sz="0" w:space="0" w:color="auto"/>
            <w:bottom w:val="none" w:sz="0" w:space="0" w:color="auto"/>
            <w:right w:val="none" w:sz="0" w:space="0" w:color="auto"/>
          </w:divBdr>
        </w:div>
        <w:div w:id="1884974800">
          <w:marLeft w:val="0"/>
          <w:marRight w:val="0"/>
          <w:marTop w:val="0"/>
          <w:marBottom w:val="0"/>
          <w:divBdr>
            <w:top w:val="none" w:sz="0" w:space="0" w:color="auto"/>
            <w:left w:val="none" w:sz="0" w:space="0" w:color="auto"/>
            <w:bottom w:val="none" w:sz="0" w:space="0" w:color="auto"/>
            <w:right w:val="none" w:sz="0" w:space="0" w:color="auto"/>
          </w:divBdr>
        </w:div>
        <w:div w:id="1340427509">
          <w:marLeft w:val="0"/>
          <w:marRight w:val="0"/>
          <w:marTop w:val="0"/>
          <w:marBottom w:val="0"/>
          <w:divBdr>
            <w:top w:val="none" w:sz="0" w:space="0" w:color="auto"/>
            <w:left w:val="none" w:sz="0" w:space="0" w:color="auto"/>
            <w:bottom w:val="none" w:sz="0" w:space="0" w:color="auto"/>
            <w:right w:val="none" w:sz="0" w:space="0" w:color="auto"/>
          </w:divBdr>
        </w:div>
        <w:div w:id="1874346667">
          <w:marLeft w:val="0"/>
          <w:marRight w:val="0"/>
          <w:marTop w:val="0"/>
          <w:marBottom w:val="0"/>
          <w:divBdr>
            <w:top w:val="none" w:sz="0" w:space="0" w:color="auto"/>
            <w:left w:val="none" w:sz="0" w:space="0" w:color="auto"/>
            <w:bottom w:val="none" w:sz="0" w:space="0" w:color="auto"/>
            <w:right w:val="none" w:sz="0" w:space="0" w:color="auto"/>
          </w:divBdr>
        </w:div>
        <w:div w:id="1216813133">
          <w:marLeft w:val="0"/>
          <w:marRight w:val="0"/>
          <w:marTop w:val="0"/>
          <w:marBottom w:val="0"/>
          <w:divBdr>
            <w:top w:val="none" w:sz="0" w:space="0" w:color="auto"/>
            <w:left w:val="none" w:sz="0" w:space="0" w:color="auto"/>
            <w:bottom w:val="none" w:sz="0" w:space="0" w:color="auto"/>
            <w:right w:val="none" w:sz="0" w:space="0" w:color="auto"/>
          </w:divBdr>
        </w:div>
        <w:div w:id="1481463417">
          <w:marLeft w:val="0"/>
          <w:marRight w:val="0"/>
          <w:marTop w:val="0"/>
          <w:marBottom w:val="0"/>
          <w:divBdr>
            <w:top w:val="none" w:sz="0" w:space="0" w:color="auto"/>
            <w:left w:val="none" w:sz="0" w:space="0" w:color="auto"/>
            <w:bottom w:val="none" w:sz="0" w:space="0" w:color="auto"/>
            <w:right w:val="none" w:sz="0" w:space="0" w:color="auto"/>
          </w:divBdr>
        </w:div>
        <w:div w:id="81336072">
          <w:marLeft w:val="0"/>
          <w:marRight w:val="0"/>
          <w:marTop w:val="0"/>
          <w:marBottom w:val="0"/>
          <w:divBdr>
            <w:top w:val="none" w:sz="0" w:space="0" w:color="auto"/>
            <w:left w:val="none" w:sz="0" w:space="0" w:color="auto"/>
            <w:bottom w:val="none" w:sz="0" w:space="0" w:color="auto"/>
            <w:right w:val="none" w:sz="0" w:space="0" w:color="auto"/>
          </w:divBdr>
        </w:div>
        <w:div w:id="647898973">
          <w:marLeft w:val="0"/>
          <w:marRight w:val="0"/>
          <w:marTop w:val="0"/>
          <w:marBottom w:val="0"/>
          <w:divBdr>
            <w:top w:val="none" w:sz="0" w:space="0" w:color="auto"/>
            <w:left w:val="none" w:sz="0" w:space="0" w:color="auto"/>
            <w:bottom w:val="none" w:sz="0" w:space="0" w:color="auto"/>
            <w:right w:val="none" w:sz="0" w:space="0" w:color="auto"/>
          </w:divBdr>
        </w:div>
        <w:div w:id="724991492">
          <w:marLeft w:val="0"/>
          <w:marRight w:val="0"/>
          <w:marTop w:val="0"/>
          <w:marBottom w:val="0"/>
          <w:divBdr>
            <w:top w:val="none" w:sz="0" w:space="0" w:color="auto"/>
            <w:left w:val="none" w:sz="0" w:space="0" w:color="auto"/>
            <w:bottom w:val="none" w:sz="0" w:space="0" w:color="auto"/>
            <w:right w:val="none" w:sz="0" w:space="0" w:color="auto"/>
          </w:divBdr>
        </w:div>
        <w:div w:id="2103410493">
          <w:marLeft w:val="0"/>
          <w:marRight w:val="0"/>
          <w:marTop w:val="0"/>
          <w:marBottom w:val="0"/>
          <w:divBdr>
            <w:top w:val="none" w:sz="0" w:space="0" w:color="auto"/>
            <w:left w:val="none" w:sz="0" w:space="0" w:color="auto"/>
            <w:bottom w:val="none" w:sz="0" w:space="0" w:color="auto"/>
            <w:right w:val="none" w:sz="0" w:space="0" w:color="auto"/>
          </w:divBdr>
        </w:div>
        <w:div w:id="1913272009">
          <w:marLeft w:val="0"/>
          <w:marRight w:val="0"/>
          <w:marTop w:val="0"/>
          <w:marBottom w:val="0"/>
          <w:divBdr>
            <w:top w:val="none" w:sz="0" w:space="0" w:color="auto"/>
            <w:left w:val="none" w:sz="0" w:space="0" w:color="auto"/>
            <w:bottom w:val="none" w:sz="0" w:space="0" w:color="auto"/>
            <w:right w:val="none" w:sz="0" w:space="0" w:color="auto"/>
          </w:divBdr>
        </w:div>
        <w:div w:id="1558659810">
          <w:marLeft w:val="0"/>
          <w:marRight w:val="0"/>
          <w:marTop w:val="0"/>
          <w:marBottom w:val="0"/>
          <w:divBdr>
            <w:top w:val="none" w:sz="0" w:space="0" w:color="auto"/>
            <w:left w:val="none" w:sz="0" w:space="0" w:color="auto"/>
            <w:bottom w:val="none" w:sz="0" w:space="0" w:color="auto"/>
            <w:right w:val="none" w:sz="0" w:space="0" w:color="auto"/>
          </w:divBdr>
        </w:div>
        <w:div w:id="1745762347">
          <w:marLeft w:val="0"/>
          <w:marRight w:val="0"/>
          <w:marTop w:val="0"/>
          <w:marBottom w:val="0"/>
          <w:divBdr>
            <w:top w:val="none" w:sz="0" w:space="0" w:color="auto"/>
            <w:left w:val="none" w:sz="0" w:space="0" w:color="auto"/>
            <w:bottom w:val="none" w:sz="0" w:space="0" w:color="auto"/>
            <w:right w:val="none" w:sz="0" w:space="0" w:color="auto"/>
          </w:divBdr>
        </w:div>
        <w:div w:id="1505390986">
          <w:marLeft w:val="0"/>
          <w:marRight w:val="0"/>
          <w:marTop w:val="0"/>
          <w:marBottom w:val="0"/>
          <w:divBdr>
            <w:top w:val="none" w:sz="0" w:space="0" w:color="auto"/>
            <w:left w:val="none" w:sz="0" w:space="0" w:color="auto"/>
            <w:bottom w:val="none" w:sz="0" w:space="0" w:color="auto"/>
            <w:right w:val="none" w:sz="0" w:space="0" w:color="auto"/>
          </w:divBdr>
        </w:div>
        <w:div w:id="1655522004">
          <w:marLeft w:val="0"/>
          <w:marRight w:val="0"/>
          <w:marTop w:val="0"/>
          <w:marBottom w:val="0"/>
          <w:divBdr>
            <w:top w:val="none" w:sz="0" w:space="0" w:color="auto"/>
            <w:left w:val="none" w:sz="0" w:space="0" w:color="auto"/>
            <w:bottom w:val="none" w:sz="0" w:space="0" w:color="auto"/>
            <w:right w:val="none" w:sz="0" w:space="0" w:color="auto"/>
          </w:divBdr>
        </w:div>
        <w:div w:id="1606618913">
          <w:marLeft w:val="0"/>
          <w:marRight w:val="0"/>
          <w:marTop w:val="0"/>
          <w:marBottom w:val="0"/>
          <w:divBdr>
            <w:top w:val="none" w:sz="0" w:space="0" w:color="auto"/>
            <w:left w:val="none" w:sz="0" w:space="0" w:color="auto"/>
            <w:bottom w:val="none" w:sz="0" w:space="0" w:color="auto"/>
            <w:right w:val="none" w:sz="0" w:space="0" w:color="auto"/>
          </w:divBdr>
        </w:div>
        <w:div w:id="1798332685">
          <w:marLeft w:val="0"/>
          <w:marRight w:val="0"/>
          <w:marTop w:val="0"/>
          <w:marBottom w:val="0"/>
          <w:divBdr>
            <w:top w:val="none" w:sz="0" w:space="0" w:color="auto"/>
            <w:left w:val="none" w:sz="0" w:space="0" w:color="auto"/>
            <w:bottom w:val="none" w:sz="0" w:space="0" w:color="auto"/>
            <w:right w:val="none" w:sz="0" w:space="0" w:color="auto"/>
          </w:divBdr>
        </w:div>
        <w:div w:id="1377391006">
          <w:marLeft w:val="0"/>
          <w:marRight w:val="0"/>
          <w:marTop w:val="0"/>
          <w:marBottom w:val="0"/>
          <w:divBdr>
            <w:top w:val="none" w:sz="0" w:space="0" w:color="auto"/>
            <w:left w:val="none" w:sz="0" w:space="0" w:color="auto"/>
            <w:bottom w:val="none" w:sz="0" w:space="0" w:color="auto"/>
            <w:right w:val="none" w:sz="0" w:space="0" w:color="auto"/>
          </w:divBdr>
        </w:div>
        <w:div w:id="1266885177">
          <w:marLeft w:val="0"/>
          <w:marRight w:val="0"/>
          <w:marTop w:val="0"/>
          <w:marBottom w:val="0"/>
          <w:divBdr>
            <w:top w:val="none" w:sz="0" w:space="0" w:color="auto"/>
            <w:left w:val="none" w:sz="0" w:space="0" w:color="auto"/>
            <w:bottom w:val="none" w:sz="0" w:space="0" w:color="auto"/>
            <w:right w:val="none" w:sz="0" w:space="0" w:color="auto"/>
          </w:divBdr>
        </w:div>
        <w:div w:id="1792941077">
          <w:marLeft w:val="0"/>
          <w:marRight w:val="0"/>
          <w:marTop w:val="0"/>
          <w:marBottom w:val="0"/>
          <w:divBdr>
            <w:top w:val="none" w:sz="0" w:space="0" w:color="auto"/>
            <w:left w:val="none" w:sz="0" w:space="0" w:color="auto"/>
            <w:bottom w:val="none" w:sz="0" w:space="0" w:color="auto"/>
            <w:right w:val="none" w:sz="0" w:space="0" w:color="auto"/>
          </w:divBdr>
        </w:div>
        <w:div w:id="1410886718">
          <w:marLeft w:val="0"/>
          <w:marRight w:val="0"/>
          <w:marTop w:val="0"/>
          <w:marBottom w:val="0"/>
          <w:divBdr>
            <w:top w:val="none" w:sz="0" w:space="0" w:color="auto"/>
            <w:left w:val="none" w:sz="0" w:space="0" w:color="auto"/>
            <w:bottom w:val="none" w:sz="0" w:space="0" w:color="auto"/>
            <w:right w:val="none" w:sz="0" w:space="0" w:color="auto"/>
          </w:divBdr>
        </w:div>
        <w:div w:id="670453693">
          <w:marLeft w:val="0"/>
          <w:marRight w:val="0"/>
          <w:marTop w:val="0"/>
          <w:marBottom w:val="0"/>
          <w:divBdr>
            <w:top w:val="none" w:sz="0" w:space="0" w:color="auto"/>
            <w:left w:val="none" w:sz="0" w:space="0" w:color="auto"/>
            <w:bottom w:val="none" w:sz="0" w:space="0" w:color="auto"/>
            <w:right w:val="none" w:sz="0" w:space="0" w:color="auto"/>
          </w:divBdr>
        </w:div>
        <w:div w:id="463081281">
          <w:marLeft w:val="0"/>
          <w:marRight w:val="0"/>
          <w:marTop w:val="0"/>
          <w:marBottom w:val="0"/>
          <w:divBdr>
            <w:top w:val="none" w:sz="0" w:space="0" w:color="auto"/>
            <w:left w:val="none" w:sz="0" w:space="0" w:color="auto"/>
            <w:bottom w:val="none" w:sz="0" w:space="0" w:color="auto"/>
            <w:right w:val="none" w:sz="0" w:space="0" w:color="auto"/>
          </w:divBdr>
        </w:div>
        <w:div w:id="1149248370">
          <w:marLeft w:val="0"/>
          <w:marRight w:val="0"/>
          <w:marTop w:val="0"/>
          <w:marBottom w:val="0"/>
          <w:divBdr>
            <w:top w:val="none" w:sz="0" w:space="0" w:color="auto"/>
            <w:left w:val="none" w:sz="0" w:space="0" w:color="auto"/>
            <w:bottom w:val="none" w:sz="0" w:space="0" w:color="auto"/>
            <w:right w:val="none" w:sz="0" w:space="0" w:color="auto"/>
          </w:divBdr>
        </w:div>
        <w:div w:id="1419475258">
          <w:marLeft w:val="0"/>
          <w:marRight w:val="0"/>
          <w:marTop w:val="0"/>
          <w:marBottom w:val="0"/>
          <w:divBdr>
            <w:top w:val="none" w:sz="0" w:space="0" w:color="auto"/>
            <w:left w:val="none" w:sz="0" w:space="0" w:color="auto"/>
            <w:bottom w:val="none" w:sz="0" w:space="0" w:color="auto"/>
            <w:right w:val="none" w:sz="0" w:space="0" w:color="auto"/>
          </w:divBdr>
        </w:div>
        <w:div w:id="1195189204">
          <w:marLeft w:val="0"/>
          <w:marRight w:val="0"/>
          <w:marTop w:val="0"/>
          <w:marBottom w:val="0"/>
          <w:divBdr>
            <w:top w:val="none" w:sz="0" w:space="0" w:color="auto"/>
            <w:left w:val="none" w:sz="0" w:space="0" w:color="auto"/>
            <w:bottom w:val="none" w:sz="0" w:space="0" w:color="auto"/>
            <w:right w:val="none" w:sz="0" w:space="0" w:color="auto"/>
          </w:divBdr>
        </w:div>
        <w:div w:id="501046868">
          <w:marLeft w:val="0"/>
          <w:marRight w:val="0"/>
          <w:marTop w:val="0"/>
          <w:marBottom w:val="0"/>
          <w:divBdr>
            <w:top w:val="none" w:sz="0" w:space="0" w:color="auto"/>
            <w:left w:val="none" w:sz="0" w:space="0" w:color="auto"/>
            <w:bottom w:val="none" w:sz="0" w:space="0" w:color="auto"/>
            <w:right w:val="none" w:sz="0" w:space="0" w:color="auto"/>
          </w:divBdr>
        </w:div>
        <w:div w:id="1627808476">
          <w:marLeft w:val="0"/>
          <w:marRight w:val="0"/>
          <w:marTop w:val="0"/>
          <w:marBottom w:val="0"/>
          <w:divBdr>
            <w:top w:val="none" w:sz="0" w:space="0" w:color="auto"/>
            <w:left w:val="none" w:sz="0" w:space="0" w:color="auto"/>
            <w:bottom w:val="none" w:sz="0" w:space="0" w:color="auto"/>
            <w:right w:val="none" w:sz="0" w:space="0" w:color="auto"/>
          </w:divBdr>
        </w:div>
        <w:div w:id="886600847">
          <w:marLeft w:val="0"/>
          <w:marRight w:val="0"/>
          <w:marTop w:val="0"/>
          <w:marBottom w:val="0"/>
          <w:divBdr>
            <w:top w:val="none" w:sz="0" w:space="0" w:color="auto"/>
            <w:left w:val="none" w:sz="0" w:space="0" w:color="auto"/>
            <w:bottom w:val="none" w:sz="0" w:space="0" w:color="auto"/>
            <w:right w:val="none" w:sz="0" w:space="0" w:color="auto"/>
          </w:divBdr>
        </w:div>
        <w:div w:id="961379360">
          <w:marLeft w:val="0"/>
          <w:marRight w:val="0"/>
          <w:marTop w:val="0"/>
          <w:marBottom w:val="0"/>
          <w:divBdr>
            <w:top w:val="none" w:sz="0" w:space="0" w:color="auto"/>
            <w:left w:val="none" w:sz="0" w:space="0" w:color="auto"/>
            <w:bottom w:val="none" w:sz="0" w:space="0" w:color="auto"/>
            <w:right w:val="none" w:sz="0" w:space="0" w:color="auto"/>
          </w:divBdr>
        </w:div>
        <w:div w:id="2113282387">
          <w:marLeft w:val="0"/>
          <w:marRight w:val="0"/>
          <w:marTop w:val="0"/>
          <w:marBottom w:val="0"/>
          <w:divBdr>
            <w:top w:val="none" w:sz="0" w:space="0" w:color="auto"/>
            <w:left w:val="none" w:sz="0" w:space="0" w:color="auto"/>
            <w:bottom w:val="none" w:sz="0" w:space="0" w:color="auto"/>
            <w:right w:val="none" w:sz="0" w:space="0" w:color="auto"/>
          </w:divBdr>
        </w:div>
        <w:div w:id="1939364220">
          <w:marLeft w:val="0"/>
          <w:marRight w:val="0"/>
          <w:marTop w:val="0"/>
          <w:marBottom w:val="0"/>
          <w:divBdr>
            <w:top w:val="none" w:sz="0" w:space="0" w:color="auto"/>
            <w:left w:val="none" w:sz="0" w:space="0" w:color="auto"/>
            <w:bottom w:val="none" w:sz="0" w:space="0" w:color="auto"/>
            <w:right w:val="none" w:sz="0" w:space="0" w:color="auto"/>
          </w:divBdr>
        </w:div>
        <w:div w:id="275329415">
          <w:marLeft w:val="0"/>
          <w:marRight w:val="0"/>
          <w:marTop w:val="0"/>
          <w:marBottom w:val="0"/>
          <w:divBdr>
            <w:top w:val="none" w:sz="0" w:space="0" w:color="auto"/>
            <w:left w:val="none" w:sz="0" w:space="0" w:color="auto"/>
            <w:bottom w:val="none" w:sz="0" w:space="0" w:color="auto"/>
            <w:right w:val="none" w:sz="0" w:space="0" w:color="auto"/>
          </w:divBdr>
        </w:div>
        <w:div w:id="373579554">
          <w:marLeft w:val="0"/>
          <w:marRight w:val="0"/>
          <w:marTop w:val="0"/>
          <w:marBottom w:val="0"/>
          <w:divBdr>
            <w:top w:val="none" w:sz="0" w:space="0" w:color="auto"/>
            <w:left w:val="none" w:sz="0" w:space="0" w:color="auto"/>
            <w:bottom w:val="none" w:sz="0" w:space="0" w:color="auto"/>
            <w:right w:val="none" w:sz="0" w:space="0" w:color="auto"/>
          </w:divBdr>
        </w:div>
        <w:div w:id="1279288976">
          <w:marLeft w:val="0"/>
          <w:marRight w:val="0"/>
          <w:marTop w:val="0"/>
          <w:marBottom w:val="0"/>
          <w:divBdr>
            <w:top w:val="none" w:sz="0" w:space="0" w:color="auto"/>
            <w:left w:val="none" w:sz="0" w:space="0" w:color="auto"/>
            <w:bottom w:val="none" w:sz="0" w:space="0" w:color="auto"/>
            <w:right w:val="none" w:sz="0" w:space="0" w:color="auto"/>
          </w:divBdr>
        </w:div>
        <w:div w:id="1370253345">
          <w:marLeft w:val="0"/>
          <w:marRight w:val="0"/>
          <w:marTop w:val="0"/>
          <w:marBottom w:val="0"/>
          <w:divBdr>
            <w:top w:val="none" w:sz="0" w:space="0" w:color="auto"/>
            <w:left w:val="none" w:sz="0" w:space="0" w:color="auto"/>
            <w:bottom w:val="none" w:sz="0" w:space="0" w:color="auto"/>
            <w:right w:val="none" w:sz="0" w:space="0" w:color="auto"/>
          </w:divBdr>
        </w:div>
        <w:div w:id="1595091301">
          <w:marLeft w:val="0"/>
          <w:marRight w:val="0"/>
          <w:marTop w:val="0"/>
          <w:marBottom w:val="0"/>
          <w:divBdr>
            <w:top w:val="none" w:sz="0" w:space="0" w:color="auto"/>
            <w:left w:val="none" w:sz="0" w:space="0" w:color="auto"/>
            <w:bottom w:val="none" w:sz="0" w:space="0" w:color="auto"/>
            <w:right w:val="none" w:sz="0" w:space="0" w:color="auto"/>
          </w:divBdr>
        </w:div>
        <w:div w:id="751125332">
          <w:marLeft w:val="0"/>
          <w:marRight w:val="0"/>
          <w:marTop w:val="0"/>
          <w:marBottom w:val="0"/>
          <w:divBdr>
            <w:top w:val="none" w:sz="0" w:space="0" w:color="auto"/>
            <w:left w:val="none" w:sz="0" w:space="0" w:color="auto"/>
            <w:bottom w:val="none" w:sz="0" w:space="0" w:color="auto"/>
            <w:right w:val="none" w:sz="0" w:space="0" w:color="auto"/>
          </w:divBdr>
        </w:div>
        <w:div w:id="138111340">
          <w:marLeft w:val="0"/>
          <w:marRight w:val="0"/>
          <w:marTop w:val="0"/>
          <w:marBottom w:val="0"/>
          <w:divBdr>
            <w:top w:val="none" w:sz="0" w:space="0" w:color="auto"/>
            <w:left w:val="none" w:sz="0" w:space="0" w:color="auto"/>
            <w:bottom w:val="none" w:sz="0" w:space="0" w:color="auto"/>
            <w:right w:val="none" w:sz="0" w:space="0" w:color="auto"/>
          </w:divBdr>
        </w:div>
        <w:div w:id="1787432481">
          <w:marLeft w:val="0"/>
          <w:marRight w:val="0"/>
          <w:marTop w:val="0"/>
          <w:marBottom w:val="0"/>
          <w:divBdr>
            <w:top w:val="none" w:sz="0" w:space="0" w:color="auto"/>
            <w:left w:val="none" w:sz="0" w:space="0" w:color="auto"/>
            <w:bottom w:val="none" w:sz="0" w:space="0" w:color="auto"/>
            <w:right w:val="none" w:sz="0" w:space="0" w:color="auto"/>
          </w:divBdr>
        </w:div>
        <w:div w:id="546182530">
          <w:marLeft w:val="0"/>
          <w:marRight w:val="0"/>
          <w:marTop w:val="0"/>
          <w:marBottom w:val="0"/>
          <w:divBdr>
            <w:top w:val="none" w:sz="0" w:space="0" w:color="auto"/>
            <w:left w:val="none" w:sz="0" w:space="0" w:color="auto"/>
            <w:bottom w:val="none" w:sz="0" w:space="0" w:color="auto"/>
            <w:right w:val="none" w:sz="0" w:space="0" w:color="auto"/>
          </w:divBdr>
        </w:div>
        <w:div w:id="603613295">
          <w:marLeft w:val="0"/>
          <w:marRight w:val="0"/>
          <w:marTop w:val="0"/>
          <w:marBottom w:val="0"/>
          <w:divBdr>
            <w:top w:val="none" w:sz="0" w:space="0" w:color="auto"/>
            <w:left w:val="none" w:sz="0" w:space="0" w:color="auto"/>
            <w:bottom w:val="none" w:sz="0" w:space="0" w:color="auto"/>
            <w:right w:val="none" w:sz="0" w:space="0" w:color="auto"/>
          </w:divBdr>
        </w:div>
        <w:div w:id="145323277">
          <w:marLeft w:val="0"/>
          <w:marRight w:val="0"/>
          <w:marTop w:val="0"/>
          <w:marBottom w:val="0"/>
          <w:divBdr>
            <w:top w:val="none" w:sz="0" w:space="0" w:color="auto"/>
            <w:left w:val="none" w:sz="0" w:space="0" w:color="auto"/>
            <w:bottom w:val="none" w:sz="0" w:space="0" w:color="auto"/>
            <w:right w:val="none" w:sz="0" w:space="0" w:color="auto"/>
          </w:divBdr>
        </w:div>
        <w:div w:id="359740736">
          <w:marLeft w:val="0"/>
          <w:marRight w:val="0"/>
          <w:marTop w:val="0"/>
          <w:marBottom w:val="0"/>
          <w:divBdr>
            <w:top w:val="none" w:sz="0" w:space="0" w:color="auto"/>
            <w:left w:val="none" w:sz="0" w:space="0" w:color="auto"/>
            <w:bottom w:val="none" w:sz="0" w:space="0" w:color="auto"/>
            <w:right w:val="none" w:sz="0" w:space="0" w:color="auto"/>
          </w:divBdr>
        </w:div>
        <w:div w:id="2019690739">
          <w:marLeft w:val="0"/>
          <w:marRight w:val="0"/>
          <w:marTop w:val="0"/>
          <w:marBottom w:val="0"/>
          <w:divBdr>
            <w:top w:val="none" w:sz="0" w:space="0" w:color="auto"/>
            <w:left w:val="none" w:sz="0" w:space="0" w:color="auto"/>
            <w:bottom w:val="none" w:sz="0" w:space="0" w:color="auto"/>
            <w:right w:val="none" w:sz="0" w:space="0" w:color="auto"/>
          </w:divBdr>
        </w:div>
        <w:div w:id="1670056164">
          <w:marLeft w:val="0"/>
          <w:marRight w:val="0"/>
          <w:marTop w:val="0"/>
          <w:marBottom w:val="0"/>
          <w:divBdr>
            <w:top w:val="none" w:sz="0" w:space="0" w:color="auto"/>
            <w:left w:val="none" w:sz="0" w:space="0" w:color="auto"/>
            <w:bottom w:val="none" w:sz="0" w:space="0" w:color="auto"/>
            <w:right w:val="none" w:sz="0" w:space="0" w:color="auto"/>
          </w:divBdr>
        </w:div>
        <w:div w:id="567616315">
          <w:marLeft w:val="0"/>
          <w:marRight w:val="0"/>
          <w:marTop w:val="0"/>
          <w:marBottom w:val="0"/>
          <w:divBdr>
            <w:top w:val="none" w:sz="0" w:space="0" w:color="auto"/>
            <w:left w:val="none" w:sz="0" w:space="0" w:color="auto"/>
            <w:bottom w:val="none" w:sz="0" w:space="0" w:color="auto"/>
            <w:right w:val="none" w:sz="0" w:space="0" w:color="auto"/>
          </w:divBdr>
        </w:div>
        <w:div w:id="632713727">
          <w:marLeft w:val="0"/>
          <w:marRight w:val="0"/>
          <w:marTop w:val="0"/>
          <w:marBottom w:val="0"/>
          <w:divBdr>
            <w:top w:val="none" w:sz="0" w:space="0" w:color="auto"/>
            <w:left w:val="none" w:sz="0" w:space="0" w:color="auto"/>
            <w:bottom w:val="none" w:sz="0" w:space="0" w:color="auto"/>
            <w:right w:val="none" w:sz="0" w:space="0" w:color="auto"/>
          </w:divBdr>
        </w:div>
        <w:div w:id="1583640788">
          <w:marLeft w:val="0"/>
          <w:marRight w:val="0"/>
          <w:marTop w:val="0"/>
          <w:marBottom w:val="0"/>
          <w:divBdr>
            <w:top w:val="none" w:sz="0" w:space="0" w:color="auto"/>
            <w:left w:val="none" w:sz="0" w:space="0" w:color="auto"/>
            <w:bottom w:val="none" w:sz="0" w:space="0" w:color="auto"/>
            <w:right w:val="none" w:sz="0" w:space="0" w:color="auto"/>
          </w:divBdr>
        </w:div>
        <w:div w:id="735474501">
          <w:marLeft w:val="0"/>
          <w:marRight w:val="0"/>
          <w:marTop w:val="0"/>
          <w:marBottom w:val="0"/>
          <w:divBdr>
            <w:top w:val="none" w:sz="0" w:space="0" w:color="auto"/>
            <w:left w:val="none" w:sz="0" w:space="0" w:color="auto"/>
            <w:bottom w:val="none" w:sz="0" w:space="0" w:color="auto"/>
            <w:right w:val="none" w:sz="0" w:space="0" w:color="auto"/>
          </w:divBdr>
        </w:div>
        <w:div w:id="1029721541">
          <w:marLeft w:val="0"/>
          <w:marRight w:val="0"/>
          <w:marTop w:val="0"/>
          <w:marBottom w:val="0"/>
          <w:divBdr>
            <w:top w:val="none" w:sz="0" w:space="0" w:color="auto"/>
            <w:left w:val="none" w:sz="0" w:space="0" w:color="auto"/>
            <w:bottom w:val="none" w:sz="0" w:space="0" w:color="auto"/>
            <w:right w:val="none" w:sz="0" w:space="0" w:color="auto"/>
          </w:divBdr>
        </w:div>
        <w:div w:id="208347853">
          <w:marLeft w:val="0"/>
          <w:marRight w:val="0"/>
          <w:marTop w:val="0"/>
          <w:marBottom w:val="0"/>
          <w:divBdr>
            <w:top w:val="none" w:sz="0" w:space="0" w:color="auto"/>
            <w:left w:val="none" w:sz="0" w:space="0" w:color="auto"/>
            <w:bottom w:val="none" w:sz="0" w:space="0" w:color="auto"/>
            <w:right w:val="none" w:sz="0" w:space="0" w:color="auto"/>
          </w:divBdr>
        </w:div>
        <w:div w:id="639388796">
          <w:marLeft w:val="0"/>
          <w:marRight w:val="0"/>
          <w:marTop w:val="0"/>
          <w:marBottom w:val="0"/>
          <w:divBdr>
            <w:top w:val="none" w:sz="0" w:space="0" w:color="auto"/>
            <w:left w:val="none" w:sz="0" w:space="0" w:color="auto"/>
            <w:bottom w:val="none" w:sz="0" w:space="0" w:color="auto"/>
            <w:right w:val="none" w:sz="0" w:space="0" w:color="auto"/>
          </w:divBdr>
        </w:div>
        <w:div w:id="1090468690">
          <w:marLeft w:val="0"/>
          <w:marRight w:val="0"/>
          <w:marTop w:val="0"/>
          <w:marBottom w:val="0"/>
          <w:divBdr>
            <w:top w:val="none" w:sz="0" w:space="0" w:color="auto"/>
            <w:left w:val="none" w:sz="0" w:space="0" w:color="auto"/>
            <w:bottom w:val="none" w:sz="0" w:space="0" w:color="auto"/>
            <w:right w:val="none" w:sz="0" w:space="0" w:color="auto"/>
          </w:divBdr>
        </w:div>
        <w:div w:id="1498881633">
          <w:marLeft w:val="0"/>
          <w:marRight w:val="0"/>
          <w:marTop w:val="0"/>
          <w:marBottom w:val="0"/>
          <w:divBdr>
            <w:top w:val="none" w:sz="0" w:space="0" w:color="auto"/>
            <w:left w:val="none" w:sz="0" w:space="0" w:color="auto"/>
            <w:bottom w:val="none" w:sz="0" w:space="0" w:color="auto"/>
            <w:right w:val="none" w:sz="0" w:space="0" w:color="auto"/>
          </w:divBdr>
        </w:div>
        <w:div w:id="2084714395">
          <w:marLeft w:val="0"/>
          <w:marRight w:val="0"/>
          <w:marTop w:val="0"/>
          <w:marBottom w:val="0"/>
          <w:divBdr>
            <w:top w:val="none" w:sz="0" w:space="0" w:color="auto"/>
            <w:left w:val="none" w:sz="0" w:space="0" w:color="auto"/>
            <w:bottom w:val="none" w:sz="0" w:space="0" w:color="auto"/>
            <w:right w:val="none" w:sz="0" w:space="0" w:color="auto"/>
          </w:divBdr>
        </w:div>
        <w:div w:id="1352953903">
          <w:marLeft w:val="0"/>
          <w:marRight w:val="0"/>
          <w:marTop w:val="0"/>
          <w:marBottom w:val="0"/>
          <w:divBdr>
            <w:top w:val="none" w:sz="0" w:space="0" w:color="auto"/>
            <w:left w:val="none" w:sz="0" w:space="0" w:color="auto"/>
            <w:bottom w:val="none" w:sz="0" w:space="0" w:color="auto"/>
            <w:right w:val="none" w:sz="0" w:space="0" w:color="auto"/>
          </w:divBdr>
        </w:div>
        <w:div w:id="1677683384">
          <w:marLeft w:val="0"/>
          <w:marRight w:val="0"/>
          <w:marTop w:val="0"/>
          <w:marBottom w:val="0"/>
          <w:divBdr>
            <w:top w:val="none" w:sz="0" w:space="0" w:color="auto"/>
            <w:left w:val="none" w:sz="0" w:space="0" w:color="auto"/>
            <w:bottom w:val="none" w:sz="0" w:space="0" w:color="auto"/>
            <w:right w:val="none" w:sz="0" w:space="0" w:color="auto"/>
          </w:divBdr>
        </w:div>
        <w:div w:id="850264854">
          <w:marLeft w:val="0"/>
          <w:marRight w:val="0"/>
          <w:marTop w:val="0"/>
          <w:marBottom w:val="0"/>
          <w:divBdr>
            <w:top w:val="none" w:sz="0" w:space="0" w:color="auto"/>
            <w:left w:val="none" w:sz="0" w:space="0" w:color="auto"/>
            <w:bottom w:val="none" w:sz="0" w:space="0" w:color="auto"/>
            <w:right w:val="none" w:sz="0" w:space="0" w:color="auto"/>
          </w:divBdr>
        </w:div>
        <w:div w:id="1584681247">
          <w:marLeft w:val="0"/>
          <w:marRight w:val="0"/>
          <w:marTop w:val="0"/>
          <w:marBottom w:val="0"/>
          <w:divBdr>
            <w:top w:val="none" w:sz="0" w:space="0" w:color="auto"/>
            <w:left w:val="none" w:sz="0" w:space="0" w:color="auto"/>
            <w:bottom w:val="none" w:sz="0" w:space="0" w:color="auto"/>
            <w:right w:val="none" w:sz="0" w:space="0" w:color="auto"/>
          </w:divBdr>
        </w:div>
        <w:div w:id="1111248054">
          <w:marLeft w:val="0"/>
          <w:marRight w:val="0"/>
          <w:marTop w:val="0"/>
          <w:marBottom w:val="0"/>
          <w:divBdr>
            <w:top w:val="none" w:sz="0" w:space="0" w:color="auto"/>
            <w:left w:val="none" w:sz="0" w:space="0" w:color="auto"/>
            <w:bottom w:val="none" w:sz="0" w:space="0" w:color="auto"/>
            <w:right w:val="none" w:sz="0" w:space="0" w:color="auto"/>
          </w:divBdr>
        </w:div>
        <w:div w:id="1989629916">
          <w:marLeft w:val="0"/>
          <w:marRight w:val="0"/>
          <w:marTop w:val="0"/>
          <w:marBottom w:val="0"/>
          <w:divBdr>
            <w:top w:val="none" w:sz="0" w:space="0" w:color="auto"/>
            <w:left w:val="none" w:sz="0" w:space="0" w:color="auto"/>
            <w:bottom w:val="none" w:sz="0" w:space="0" w:color="auto"/>
            <w:right w:val="none" w:sz="0" w:space="0" w:color="auto"/>
          </w:divBdr>
        </w:div>
        <w:div w:id="1029723967">
          <w:marLeft w:val="0"/>
          <w:marRight w:val="0"/>
          <w:marTop w:val="0"/>
          <w:marBottom w:val="0"/>
          <w:divBdr>
            <w:top w:val="none" w:sz="0" w:space="0" w:color="auto"/>
            <w:left w:val="none" w:sz="0" w:space="0" w:color="auto"/>
            <w:bottom w:val="none" w:sz="0" w:space="0" w:color="auto"/>
            <w:right w:val="none" w:sz="0" w:space="0" w:color="auto"/>
          </w:divBdr>
        </w:div>
        <w:div w:id="871647573">
          <w:marLeft w:val="0"/>
          <w:marRight w:val="0"/>
          <w:marTop w:val="0"/>
          <w:marBottom w:val="0"/>
          <w:divBdr>
            <w:top w:val="none" w:sz="0" w:space="0" w:color="auto"/>
            <w:left w:val="none" w:sz="0" w:space="0" w:color="auto"/>
            <w:bottom w:val="none" w:sz="0" w:space="0" w:color="auto"/>
            <w:right w:val="none" w:sz="0" w:space="0" w:color="auto"/>
          </w:divBdr>
        </w:div>
        <w:div w:id="1448307800">
          <w:marLeft w:val="0"/>
          <w:marRight w:val="0"/>
          <w:marTop w:val="0"/>
          <w:marBottom w:val="0"/>
          <w:divBdr>
            <w:top w:val="none" w:sz="0" w:space="0" w:color="auto"/>
            <w:left w:val="none" w:sz="0" w:space="0" w:color="auto"/>
            <w:bottom w:val="none" w:sz="0" w:space="0" w:color="auto"/>
            <w:right w:val="none" w:sz="0" w:space="0" w:color="auto"/>
          </w:divBdr>
        </w:div>
        <w:div w:id="561720536">
          <w:marLeft w:val="0"/>
          <w:marRight w:val="0"/>
          <w:marTop w:val="0"/>
          <w:marBottom w:val="0"/>
          <w:divBdr>
            <w:top w:val="none" w:sz="0" w:space="0" w:color="auto"/>
            <w:left w:val="none" w:sz="0" w:space="0" w:color="auto"/>
            <w:bottom w:val="none" w:sz="0" w:space="0" w:color="auto"/>
            <w:right w:val="none" w:sz="0" w:space="0" w:color="auto"/>
          </w:divBdr>
        </w:div>
        <w:div w:id="1814757679">
          <w:marLeft w:val="0"/>
          <w:marRight w:val="0"/>
          <w:marTop w:val="0"/>
          <w:marBottom w:val="0"/>
          <w:divBdr>
            <w:top w:val="none" w:sz="0" w:space="0" w:color="auto"/>
            <w:left w:val="none" w:sz="0" w:space="0" w:color="auto"/>
            <w:bottom w:val="none" w:sz="0" w:space="0" w:color="auto"/>
            <w:right w:val="none" w:sz="0" w:space="0" w:color="auto"/>
          </w:divBdr>
        </w:div>
        <w:div w:id="38363015">
          <w:marLeft w:val="0"/>
          <w:marRight w:val="0"/>
          <w:marTop w:val="0"/>
          <w:marBottom w:val="0"/>
          <w:divBdr>
            <w:top w:val="none" w:sz="0" w:space="0" w:color="auto"/>
            <w:left w:val="none" w:sz="0" w:space="0" w:color="auto"/>
            <w:bottom w:val="none" w:sz="0" w:space="0" w:color="auto"/>
            <w:right w:val="none" w:sz="0" w:space="0" w:color="auto"/>
          </w:divBdr>
        </w:div>
        <w:div w:id="1516579000">
          <w:marLeft w:val="0"/>
          <w:marRight w:val="0"/>
          <w:marTop w:val="0"/>
          <w:marBottom w:val="0"/>
          <w:divBdr>
            <w:top w:val="none" w:sz="0" w:space="0" w:color="auto"/>
            <w:left w:val="none" w:sz="0" w:space="0" w:color="auto"/>
            <w:bottom w:val="none" w:sz="0" w:space="0" w:color="auto"/>
            <w:right w:val="none" w:sz="0" w:space="0" w:color="auto"/>
          </w:divBdr>
        </w:div>
        <w:div w:id="753471748">
          <w:marLeft w:val="0"/>
          <w:marRight w:val="0"/>
          <w:marTop w:val="0"/>
          <w:marBottom w:val="0"/>
          <w:divBdr>
            <w:top w:val="none" w:sz="0" w:space="0" w:color="auto"/>
            <w:left w:val="none" w:sz="0" w:space="0" w:color="auto"/>
            <w:bottom w:val="none" w:sz="0" w:space="0" w:color="auto"/>
            <w:right w:val="none" w:sz="0" w:space="0" w:color="auto"/>
          </w:divBdr>
        </w:div>
        <w:div w:id="1692299615">
          <w:marLeft w:val="0"/>
          <w:marRight w:val="0"/>
          <w:marTop w:val="0"/>
          <w:marBottom w:val="0"/>
          <w:divBdr>
            <w:top w:val="none" w:sz="0" w:space="0" w:color="auto"/>
            <w:left w:val="none" w:sz="0" w:space="0" w:color="auto"/>
            <w:bottom w:val="none" w:sz="0" w:space="0" w:color="auto"/>
            <w:right w:val="none" w:sz="0" w:space="0" w:color="auto"/>
          </w:divBdr>
        </w:div>
        <w:div w:id="106775916">
          <w:marLeft w:val="0"/>
          <w:marRight w:val="0"/>
          <w:marTop w:val="0"/>
          <w:marBottom w:val="0"/>
          <w:divBdr>
            <w:top w:val="none" w:sz="0" w:space="0" w:color="auto"/>
            <w:left w:val="none" w:sz="0" w:space="0" w:color="auto"/>
            <w:bottom w:val="none" w:sz="0" w:space="0" w:color="auto"/>
            <w:right w:val="none" w:sz="0" w:space="0" w:color="auto"/>
          </w:divBdr>
        </w:div>
        <w:div w:id="1456876113">
          <w:marLeft w:val="0"/>
          <w:marRight w:val="0"/>
          <w:marTop w:val="0"/>
          <w:marBottom w:val="0"/>
          <w:divBdr>
            <w:top w:val="none" w:sz="0" w:space="0" w:color="auto"/>
            <w:left w:val="none" w:sz="0" w:space="0" w:color="auto"/>
            <w:bottom w:val="none" w:sz="0" w:space="0" w:color="auto"/>
            <w:right w:val="none" w:sz="0" w:space="0" w:color="auto"/>
          </w:divBdr>
        </w:div>
        <w:div w:id="193661572">
          <w:marLeft w:val="0"/>
          <w:marRight w:val="0"/>
          <w:marTop w:val="0"/>
          <w:marBottom w:val="0"/>
          <w:divBdr>
            <w:top w:val="none" w:sz="0" w:space="0" w:color="auto"/>
            <w:left w:val="none" w:sz="0" w:space="0" w:color="auto"/>
            <w:bottom w:val="none" w:sz="0" w:space="0" w:color="auto"/>
            <w:right w:val="none" w:sz="0" w:space="0" w:color="auto"/>
          </w:divBdr>
        </w:div>
        <w:div w:id="74137285">
          <w:marLeft w:val="0"/>
          <w:marRight w:val="0"/>
          <w:marTop w:val="0"/>
          <w:marBottom w:val="0"/>
          <w:divBdr>
            <w:top w:val="none" w:sz="0" w:space="0" w:color="auto"/>
            <w:left w:val="none" w:sz="0" w:space="0" w:color="auto"/>
            <w:bottom w:val="none" w:sz="0" w:space="0" w:color="auto"/>
            <w:right w:val="none" w:sz="0" w:space="0" w:color="auto"/>
          </w:divBdr>
        </w:div>
        <w:div w:id="576674071">
          <w:marLeft w:val="0"/>
          <w:marRight w:val="0"/>
          <w:marTop w:val="0"/>
          <w:marBottom w:val="0"/>
          <w:divBdr>
            <w:top w:val="none" w:sz="0" w:space="0" w:color="auto"/>
            <w:left w:val="none" w:sz="0" w:space="0" w:color="auto"/>
            <w:bottom w:val="none" w:sz="0" w:space="0" w:color="auto"/>
            <w:right w:val="none" w:sz="0" w:space="0" w:color="auto"/>
          </w:divBdr>
        </w:div>
        <w:div w:id="1564950852">
          <w:marLeft w:val="0"/>
          <w:marRight w:val="0"/>
          <w:marTop w:val="0"/>
          <w:marBottom w:val="0"/>
          <w:divBdr>
            <w:top w:val="none" w:sz="0" w:space="0" w:color="auto"/>
            <w:left w:val="none" w:sz="0" w:space="0" w:color="auto"/>
            <w:bottom w:val="none" w:sz="0" w:space="0" w:color="auto"/>
            <w:right w:val="none" w:sz="0" w:space="0" w:color="auto"/>
          </w:divBdr>
        </w:div>
        <w:div w:id="1684241356">
          <w:marLeft w:val="0"/>
          <w:marRight w:val="0"/>
          <w:marTop w:val="0"/>
          <w:marBottom w:val="0"/>
          <w:divBdr>
            <w:top w:val="none" w:sz="0" w:space="0" w:color="auto"/>
            <w:left w:val="none" w:sz="0" w:space="0" w:color="auto"/>
            <w:bottom w:val="none" w:sz="0" w:space="0" w:color="auto"/>
            <w:right w:val="none" w:sz="0" w:space="0" w:color="auto"/>
          </w:divBdr>
        </w:div>
        <w:div w:id="1665818606">
          <w:marLeft w:val="0"/>
          <w:marRight w:val="0"/>
          <w:marTop w:val="0"/>
          <w:marBottom w:val="0"/>
          <w:divBdr>
            <w:top w:val="none" w:sz="0" w:space="0" w:color="auto"/>
            <w:left w:val="none" w:sz="0" w:space="0" w:color="auto"/>
            <w:bottom w:val="none" w:sz="0" w:space="0" w:color="auto"/>
            <w:right w:val="none" w:sz="0" w:space="0" w:color="auto"/>
          </w:divBdr>
        </w:div>
        <w:div w:id="1424179450">
          <w:marLeft w:val="0"/>
          <w:marRight w:val="0"/>
          <w:marTop w:val="0"/>
          <w:marBottom w:val="0"/>
          <w:divBdr>
            <w:top w:val="none" w:sz="0" w:space="0" w:color="auto"/>
            <w:left w:val="none" w:sz="0" w:space="0" w:color="auto"/>
            <w:bottom w:val="none" w:sz="0" w:space="0" w:color="auto"/>
            <w:right w:val="none" w:sz="0" w:space="0" w:color="auto"/>
          </w:divBdr>
        </w:div>
        <w:div w:id="1347289306">
          <w:marLeft w:val="0"/>
          <w:marRight w:val="0"/>
          <w:marTop w:val="0"/>
          <w:marBottom w:val="0"/>
          <w:divBdr>
            <w:top w:val="none" w:sz="0" w:space="0" w:color="auto"/>
            <w:left w:val="none" w:sz="0" w:space="0" w:color="auto"/>
            <w:bottom w:val="none" w:sz="0" w:space="0" w:color="auto"/>
            <w:right w:val="none" w:sz="0" w:space="0" w:color="auto"/>
          </w:divBdr>
        </w:div>
        <w:div w:id="809402129">
          <w:marLeft w:val="0"/>
          <w:marRight w:val="0"/>
          <w:marTop w:val="0"/>
          <w:marBottom w:val="0"/>
          <w:divBdr>
            <w:top w:val="none" w:sz="0" w:space="0" w:color="auto"/>
            <w:left w:val="none" w:sz="0" w:space="0" w:color="auto"/>
            <w:bottom w:val="none" w:sz="0" w:space="0" w:color="auto"/>
            <w:right w:val="none" w:sz="0" w:space="0" w:color="auto"/>
          </w:divBdr>
        </w:div>
        <w:div w:id="1504399623">
          <w:marLeft w:val="0"/>
          <w:marRight w:val="0"/>
          <w:marTop w:val="0"/>
          <w:marBottom w:val="0"/>
          <w:divBdr>
            <w:top w:val="none" w:sz="0" w:space="0" w:color="auto"/>
            <w:left w:val="none" w:sz="0" w:space="0" w:color="auto"/>
            <w:bottom w:val="none" w:sz="0" w:space="0" w:color="auto"/>
            <w:right w:val="none" w:sz="0" w:space="0" w:color="auto"/>
          </w:divBdr>
        </w:div>
        <w:div w:id="360397064">
          <w:marLeft w:val="0"/>
          <w:marRight w:val="0"/>
          <w:marTop w:val="0"/>
          <w:marBottom w:val="0"/>
          <w:divBdr>
            <w:top w:val="none" w:sz="0" w:space="0" w:color="auto"/>
            <w:left w:val="none" w:sz="0" w:space="0" w:color="auto"/>
            <w:bottom w:val="none" w:sz="0" w:space="0" w:color="auto"/>
            <w:right w:val="none" w:sz="0" w:space="0" w:color="auto"/>
          </w:divBdr>
        </w:div>
        <w:div w:id="238633967">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
        <w:div w:id="253705509">
          <w:marLeft w:val="0"/>
          <w:marRight w:val="0"/>
          <w:marTop w:val="0"/>
          <w:marBottom w:val="0"/>
          <w:divBdr>
            <w:top w:val="none" w:sz="0" w:space="0" w:color="auto"/>
            <w:left w:val="none" w:sz="0" w:space="0" w:color="auto"/>
            <w:bottom w:val="none" w:sz="0" w:space="0" w:color="auto"/>
            <w:right w:val="none" w:sz="0" w:space="0" w:color="auto"/>
          </w:divBdr>
        </w:div>
        <w:div w:id="1414862837">
          <w:marLeft w:val="0"/>
          <w:marRight w:val="0"/>
          <w:marTop w:val="0"/>
          <w:marBottom w:val="0"/>
          <w:divBdr>
            <w:top w:val="none" w:sz="0" w:space="0" w:color="auto"/>
            <w:left w:val="none" w:sz="0" w:space="0" w:color="auto"/>
            <w:bottom w:val="none" w:sz="0" w:space="0" w:color="auto"/>
            <w:right w:val="none" w:sz="0" w:space="0" w:color="auto"/>
          </w:divBdr>
        </w:div>
        <w:div w:id="452788912">
          <w:marLeft w:val="0"/>
          <w:marRight w:val="0"/>
          <w:marTop w:val="0"/>
          <w:marBottom w:val="0"/>
          <w:divBdr>
            <w:top w:val="none" w:sz="0" w:space="0" w:color="auto"/>
            <w:left w:val="none" w:sz="0" w:space="0" w:color="auto"/>
            <w:bottom w:val="none" w:sz="0" w:space="0" w:color="auto"/>
            <w:right w:val="none" w:sz="0" w:space="0" w:color="auto"/>
          </w:divBdr>
        </w:div>
        <w:div w:id="68860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rrington.gov.uk/SEND" TargetMode="External"/><Relationship Id="rId4" Type="http://schemas.openxmlformats.org/officeDocument/2006/relationships/settings" Target="settings.xml"/><Relationship Id="rId9" Type="http://schemas.openxmlformats.org/officeDocument/2006/relationships/hyperlink" Target="mailto:j.hughes@bcps.omegamat.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F182-DD0A-48B3-B86A-F7CF7448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Sarah Ignatius</cp:lastModifiedBy>
  <cp:revision>2</cp:revision>
  <dcterms:created xsi:type="dcterms:W3CDTF">2023-05-22T17:13:00Z</dcterms:created>
  <dcterms:modified xsi:type="dcterms:W3CDTF">2023-05-22T17:13:00Z</dcterms:modified>
</cp:coreProperties>
</file>