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US"/>
        </w:rPr>
        <w:t xml:space="preserve">Home </w:t>
      </w:r>
      <w:proofErr w:type="gramStart"/>
      <w:r w:rsidRPr="00500A51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lang w:val="en-US"/>
        </w:rPr>
        <w:t>Learning  5.5.23</w:t>
      </w:r>
      <w:proofErr w:type="gramEnd"/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  <w:lang w:val="en-US"/>
        </w:rPr>
        <w:t>Visit </w:t>
      </w:r>
      <w:hyperlink r:id="rId4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https://www.educationcity.com/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  <w:lang w:val="en-US"/>
        </w:rPr>
        <w:t>  to access some additional homework ideas.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shd w:val="clear" w:color="auto" w:fill="FFFFFF"/>
        </w:rPr>
        <w:t>Talk for Mathematics   </w:t>
      </w:r>
      <w:proofErr w:type="gramStart"/>
      <w:r w:rsidRPr="00500A51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shd w:val="clear" w:color="auto" w:fill="FFFFFF"/>
        </w:rPr>
        <w:t>-  Select</w:t>
      </w:r>
      <w:proofErr w:type="gramEnd"/>
      <w:r w:rsidRPr="00500A51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shd w:val="clear" w:color="auto" w:fill="FFFFFF"/>
        </w:rPr>
        <w:t xml:space="preserve">, Rotate and Manipulate </w:t>
      </w:r>
      <w:bookmarkStart w:id="0" w:name="_GoBack"/>
      <w:bookmarkEnd w:id="0"/>
      <w:r w:rsidRPr="00500A51">
        <w:rPr>
          <w:rFonts w:asciiTheme="minorHAnsi" w:hAnsiTheme="minorHAnsi" w:cstheme="minorHAnsi"/>
          <w:b/>
          <w:bCs/>
          <w:color w:val="333333"/>
          <w:sz w:val="18"/>
          <w:szCs w:val="18"/>
          <w:u w:val="single"/>
          <w:shd w:val="clear" w:color="auto" w:fill="FFFFFF"/>
        </w:rPr>
        <w:t>Shapes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Look for 2D shapes when out and about. Can you name them? Look at shapes that you can see within shapes.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Look for examples of shapes that tessellate in real life, such as tiles, brickwork, etc.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eastAsiaTheme="minorHAnsi" w:hAnsiTheme="minorHAnsi" w:cstheme="minorHAnsi"/>
          <w:noProof/>
          <w:sz w:val="18"/>
          <w:szCs w:val="18"/>
          <w:lang w:eastAsia="en-US"/>
        </w:rPr>
        <w:drawing>
          <wp:inline distT="0" distB="0" distL="0" distR="0" wp14:anchorId="08A54BEB" wp14:editId="741B0157">
            <wp:extent cx="2470150" cy="1849120"/>
            <wp:effectExtent l="0" t="0" r="6350" b="0"/>
            <wp:docPr id="3" name="Picture 3" descr="C:\Users\amanda.catterall.CARLETONGREEN\AppData\Local\Microsoft\Windows\INetCache\Content.MSO\6A847174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nda.catterall.CARLETONGREEN\AppData\Local\Microsoft\Windows\INetCache\Content.MSO\6A847174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4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00A51">
        <w:rPr>
          <w:rFonts w:asciiTheme="minorHAnsi" w:hAnsiTheme="minorHAnsi" w:cstheme="minorHAnsi"/>
          <w:color w:val="333333"/>
          <w:sz w:val="18"/>
          <w:szCs w:val="18"/>
        </w:rPr>
        <w:t>    </w:t>
      </w:r>
      <w:r w:rsidRPr="00500A51">
        <w:rPr>
          <w:rFonts w:asciiTheme="minorHAnsi" w:eastAsiaTheme="minorHAnsi" w:hAnsiTheme="minorHAnsi" w:cstheme="minorHAnsi"/>
          <w:noProof/>
          <w:sz w:val="18"/>
          <w:szCs w:val="18"/>
          <w:lang w:eastAsia="en-US"/>
        </w:rPr>
        <w:drawing>
          <wp:inline distT="0" distB="0" distL="0" distR="0" wp14:anchorId="485E3323" wp14:editId="6FE1A748">
            <wp:extent cx="2859405" cy="1603375"/>
            <wp:effectExtent l="0" t="0" r="0" b="0"/>
            <wp:docPr id="4" name="Picture 4" descr="C:\Users\amanda.catterall.CARLETONGREEN\AppData\Local\Microsoft\Windows\INetCache\Content.MSO\27ADFBA2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nda.catterall.CARLETONGREEN\AppData\Local\Microsoft\Windows\INetCache\Content.MSO\27ADFBA2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9405" cy="160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Can you cut a piece pf paper into different shapes and put it back together?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Download the new White Rose - 1 minute maths games app to play and practise basic number skills.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hyperlink r:id="rId7" w:history="1">
        <w:r w:rsidRPr="00500A51">
          <w:rPr>
            <w:rStyle w:val="Hyperlink"/>
            <w:rFonts w:asciiTheme="minorHAnsi" w:hAnsiTheme="minorHAnsi" w:cstheme="minorHAnsi"/>
            <w:sz w:val="18"/>
            <w:szCs w:val="18"/>
          </w:rPr>
          <w:t>https://whiterosemaths.com/resources/1-minute-maths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    </w:t>
      </w:r>
      <w:hyperlink r:id="rId8" w:history="1">
        <w:r w:rsidRPr="00500A51">
          <w:rPr>
            <w:rStyle w:val="Hyperlink"/>
            <w:rFonts w:asciiTheme="minorHAnsi" w:hAnsiTheme="minorHAnsi" w:cstheme="minorHAnsi"/>
            <w:sz w:val="18"/>
            <w:szCs w:val="18"/>
          </w:rPr>
          <w:t>www.ictgames.com/numeracy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</w:rPr>
        <w:t>   </w:t>
      </w:r>
      <w:r w:rsidRPr="00500A51">
        <w:rPr>
          <w:rFonts w:asciiTheme="minorHAnsi" w:hAnsiTheme="minorHAnsi" w:cstheme="minorHAnsi"/>
          <w:color w:val="0000FF"/>
          <w:sz w:val="18"/>
          <w:szCs w:val="18"/>
          <w:u w:val="single"/>
        </w:rPr>
        <w:t>www.topmarks.co.uk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proofErr w:type="spellStart"/>
      <w:r w:rsidRPr="00500A5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>Practise</w:t>
      </w:r>
      <w:proofErr w:type="spellEnd"/>
      <w:r w:rsidRPr="00500A5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  <w:lang w:val="en-US"/>
        </w:rPr>
        <w:t> your number formation.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Style w:val="Strong"/>
          <w:rFonts w:asciiTheme="minorHAnsi" w:hAnsiTheme="minorHAnsi" w:cstheme="minorHAnsi"/>
          <w:color w:val="333333"/>
          <w:sz w:val="18"/>
          <w:szCs w:val="18"/>
          <w:u w:val="single"/>
        </w:rPr>
        <w:t>Talk for Reading and Writing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Style w:val="Strong"/>
          <w:rFonts w:asciiTheme="minorHAnsi" w:hAnsiTheme="minorHAnsi" w:cstheme="minorHAnsi"/>
          <w:color w:val="333333"/>
          <w:sz w:val="18"/>
          <w:szCs w:val="18"/>
          <w:u w:val="single"/>
        </w:rPr>
        <w:t>**Please aim to try and read every day!!**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Play the phonics games sent home together.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Use the digraph/</w:t>
      </w:r>
      <w:proofErr w:type="gramStart"/>
      <w:r w:rsidRPr="00500A51">
        <w:rPr>
          <w:rFonts w:asciiTheme="minorHAnsi" w:hAnsiTheme="minorHAnsi" w:cstheme="minorHAnsi"/>
          <w:color w:val="333333"/>
          <w:sz w:val="18"/>
          <w:szCs w:val="18"/>
        </w:rPr>
        <w:t>trigraph  cards</w:t>
      </w:r>
      <w:proofErr w:type="gramEnd"/>
      <w:r w:rsidRPr="00500A51">
        <w:rPr>
          <w:rFonts w:asciiTheme="minorHAnsi" w:hAnsiTheme="minorHAnsi" w:cstheme="minorHAnsi"/>
          <w:color w:val="333333"/>
          <w:sz w:val="18"/>
          <w:szCs w:val="18"/>
        </w:rPr>
        <w:t xml:space="preserve"> sent home to practise reading simple words and make words with these in - air, </w:t>
      </w:r>
      <w:proofErr w:type="spellStart"/>
      <w:r w:rsidRPr="00500A51">
        <w:rPr>
          <w:rFonts w:asciiTheme="minorHAnsi" w:hAnsiTheme="minorHAnsi" w:cstheme="minorHAnsi"/>
          <w:color w:val="333333"/>
          <w:sz w:val="18"/>
          <w:szCs w:val="18"/>
        </w:rPr>
        <w:t>ure</w:t>
      </w:r>
      <w:proofErr w:type="spellEnd"/>
      <w:r w:rsidRPr="00500A51">
        <w:rPr>
          <w:rFonts w:asciiTheme="minorHAnsi" w:hAnsiTheme="minorHAnsi" w:cstheme="minorHAnsi"/>
          <w:color w:val="333333"/>
          <w:sz w:val="18"/>
          <w:szCs w:val="18"/>
        </w:rPr>
        <w:t xml:space="preserve"> and </w:t>
      </w:r>
      <w:proofErr w:type="spellStart"/>
      <w:r w:rsidRPr="00500A51">
        <w:rPr>
          <w:rFonts w:asciiTheme="minorHAnsi" w:hAnsiTheme="minorHAnsi" w:cstheme="minorHAnsi"/>
          <w:color w:val="333333"/>
          <w:sz w:val="18"/>
          <w:szCs w:val="18"/>
        </w:rPr>
        <w:t>er</w:t>
      </w:r>
      <w:proofErr w:type="spellEnd"/>
      <w:r w:rsidRPr="00500A51">
        <w:rPr>
          <w:rFonts w:asciiTheme="minorHAnsi" w:hAnsiTheme="minorHAnsi" w:cstheme="minorHAnsi"/>
          <w:color w:val="333333"/>
          <w:sz w:val="18"/>
          <w:szCs w:val="18"/>
        </w:rPr>
        <w:t>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Practise writing these digraphs/trigraphs in sand, with chalk on the path or in the mud with a stick! 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Look for these digraphs/trigraphs in books at home.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Chalk a hopscotch outside with all of the sounds you are learning in. Jump on and say each sound/phoneme.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 xml:space="preserve">Watch Geraldine the Giraffe (+ the sounds air, </w:t>
      </w:r>
      <w:proofErr w:type="spellStart"/>
      <w:r w:rsidRPr="00500A51">
        <w:rPr>
          <w:rFonts w:asciiTheme="minorHAnsi" w:hAnsiTheme="minorHAnsi" w:cstheme="minorHAnsi"/>
          <w:color w:val="333333"/>
          <w:sz w:val="18"/>
          <w:szCs w:val="18"/>
        </w:rPr>
        <w:t>ure</w:t>
      </w:r>
      <w:proofErr w:type="spellEnd"/>
      <w:r w:rsidRPr="00500A51">
        <w:rPr>
          <w:rFonts w:asciiTheme="minorHAnsi" w:hAnsiTheme="minorHAnsi" w:cstheme="minorHAnsi"/>
          <w:color w:val="333333"/>
          <w:sz w:val="18"/>
          <w:szCs w:val="18"/>
        </w:rPr>
        <w:t xml:space="preserve">, and </w:t>
      </w:r>
      <w:proofErr w:type="spellStart"/>
      <w:r w:rsidRPr="00500A51">
        <w:rPr>
          <w:rFonts w:asciiTheme="minorHAnsi" w:hAnsiTheme="minorHAnsi" w:cstheme="minorHAnsi"/>
          <w:color w:val="333333"/>
          <w:sz w:val="18"/>
          <w:szCs w:val="18"/>
        </w:rPr>
        <w:t>er</w:t>
      </w:r>
      <w:proofErr w:type="spellEnd"/>
      <w:r w:rsidRPr="00500A51">
        <w:rPr>
          <w:rFonts w:asciiTheme="minorHAnsi" w:hAnsiTheme="minorHAnsi" w:cstheme="minorHAnsi"/>
          <w:color w:val="333333"/>
          <w:sz w:val="18"/>
          <w:szCs w:val="18"/>
        </w:rPr>
        <w:t xml:space="preserve">) </w:t>
      </w:r>
      <w:proofErr w:type="spellStart"/>
      <w:r w:rsidRPr="00500A51">
        <w:rPr>
          <w:rFonts w:asciiTheme="minorHAnsi" w:hAnsiTheme="minorHAnsi" w:cstheme="minorHAnsi"/>
          <w:color w:val="333333"/>
          <w:sz w:val="18"/>
          <w:szCs w:val="18"/>
        </w:rPr>
        <w:t>youtube</w:t>
      </w:r>
      <w:proofErr w:type="spellEnd"/>
      <w:r w:rsidRPr="00500A51">
        <w:rPr>
          <w:rFonts w:asciiTheme="minorHAnsi" w:hAnsiTheme="minorHAnsi" w:cstheme="minorHAnsi"/>
          <w:color w:val="333333"/>
          <w:sz w:val="18"/>
          <w:szCs w:val="18"/>
        </w:rPr>
        <w:t> phonics clips.     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Watch the Silly School videos for the oi and ear digraphs - </w:t>
      </w:r>
      <w:hyperlink r:id="rId9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https://youtu.be/CdC72XSMuoc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</w:rPr>
        <w:t>            </w:t>
      </w:r>
      <w:hyperlink r:id="rId10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https://youtu.be/8Tqh_9VGq6o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</w:rPr>
        <w:t>     </w:t>
      </w:r>
      <w:hyperlink r:id="rId11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https://youtu.be/Eh0ZhoOLAMU</w:t>
        </w:r>
      </w:hyperlink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Read the decodable comics on Phonics Play </w:t>
      </w:r>
      <w:hyperlink r:id="rId12" w:history="1">
        <w:r w:rsidRPr="00500A51">
          <w:rPr>
            <w:rStyle w:val="Hyperlink"/>
            <w:rFonts w:asciiTheme="minorHAnsi" w:hAnsiTheme="minorHAnsi" w:cstheme="minorHAnsi"/>
            <w:sz w:val="18"/>
            <w:szCs w:val="18"/>
          </w:rPr>
          <w:t>https://phonicsplaycomics.co.uk/comics.html</w:t>
        </w:r>
      </w:hyperlink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Watch and join in with the phase 2/3 tricky word songs  </w:t>
      </w:r>
      <w:hyperlink r:id="rId13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https://youtu.be/R087lYrRpgY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</w:rPr>
        <w:t>     </w:t>
      </w:r>
      <w:hyperlink r:id="rId14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https://youtu.be/ri4u0TjAZ38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</w:rPr>
        <w:t>  </w:t>
      </w:r>
      <w:hyperlink r:id="rId15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https://youtu.be/VzpAJVE0OW8</w:t>
        </w:r>
      </w:hyperlink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  <w:color w:val="333333"/>
          <w:sz w:val="18"/>
          <w:szCs w:val="18"/>
        </w:rPr>
      </w:pPr>
      <w:hyperlink r:id="rId16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https://youtu.be/yM11q1yIdPM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</w:rPr>
        <w:t>    </w:t>
      </w:r>
      <w:hyperlink r:id="rId17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https://youtu.be/t_D69emGgTM</w:t>
        </w:r>
      </w:hyperlink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Phase 4 Tricky words   </w:t>
      </w:r>
      <w:hyperlink r:id="rId18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https://youtu.be/3NOzgR1ANc4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</w:rPr>
        <w:t> 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 </w:t>
      </w:r>
      <w:hyperlink r:id="rId19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https://youtu.be/brBjwnJHvek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</w:rPr>
        <w:t>  </w:t>
      </w:r>
      <w:hyperlink r:id="rId20" w:history="1">
        <w:r w:rsidRPr="00500A51">
          <w:rPr>
            <w:rStyle w:val="Hyperlink"/>
            <w:rFonts w:asciiTheme="minorHAnsi" w:hAnsiTheme="minorHAnsi" w:cstheme="minorHAnsi"/>
            <w:color w:val="2B5DDE"/>
            <w:sz w:val="18"/>
            <w:szCs w:val="18"/>
          </w:rPr>
          <w:t>https://youtu.be/OrwjbulJry4</w:t>
        </w:r>
      </w:hyperlink>
      <w:r w:rsidRPr="00500A51">
        <w:rPr>
          <w:rFonts w:asciiTheme="minorHAnsi" w:hAnsiTheme="minorHAnsi" w:cstheme="minorHAnsi"/>
          <w:color w:val="333333"/>
          <w:sz w:val="18"/>
          <w:szCs w:val="18"/>
        </w:rPr>
        <w:t>  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Write sentences with the tricky words in or look for them in your reading books.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Practise writing the tricky words with chalk outside. Make a hopscotch!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t>Make a tricky word treasure hunt around the house using post-it notes with tricky words written on. Can they find them and say them?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  <w:shd w:val="clear" w:color="auto" w:fill="FFFFFF"/>
        </w:rPr>
        <w:lastRenderedPageBreak/>
        <w:t>Play the tricky words games that have been sent home.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240" w:afterAutospacing="0"/>
        <w:rPr>
          <w:rFonts w:asciiTheme="minorHAnsi" w:hAnsiTheme="minorHAnsi" w:cstheme="minorHAnsi"/>
          <w:color w:val="333333"/>
          <w:sz w:val="18"/>
          <w:szCs w:val="18"/>
        </w:rPr>
      </w:pPr>
      <w:hyperlink r:id="rId21" w:history="1">
        <w:r w:rsidRPr="00500A51">
          <w:rPr>
            <w:rStyle w:val="Hyperlink"/>
            <w:rFonts w:asciiTheme="minorHAnsi" w:hAnsiTheme="minorHAnsi" w:cstheme="minorHAnsi"/>
            <w:sz w:val="18"/>
            <w:szCs w:val="18"/>
          </w:rPr>
          <w:t>www.phonicsplay.co.uk</w:t>
        </w:r>
      </w:hyperlink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hyperlink r:id="rId22" w:history="1">
        <w:r w:rsidRPr="00500A51">
          <w:rPr>
            <w:rStyle w:val="Hyperlink"/>
            <w:rFonts w:asciiTheme="minorHAnsi" w:hAnsiTheme="minorHAnsi" w:cstheme="minorHAnsi"/>
            <w:sz w:val="18"/>
            <w:szCs w:val="18"/>
          </w:rPr>
          <w:t>www.phonicsbloom.co.uk</w:t>
        </w:r>
      </w:hyperlink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Style w:val="Strong"/>
          <w:rFonts w:asciiTheme="minorHAnsi" w:hAnsiTheme="minorHAnsi" w:cstheme="minorHAnsi"/>
          <w:color w:val="333333"/>
          <w:sz w:val="18"/>
          <w:szCs w:val="18"/>
          <w:u w:val="single"/>
        </w:rPr>
        <w:t>Talk for Topic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Watch the coronation together and talk about what they can see.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When you are out and about, think about familiar short journeys that you take and talk about they can see along the way.</w:t>
      </w:r>
    </w:p>
    <w:p w:rsidR="00500A51" w:rsidRPr="00500A51" w:rsidRDefault="00500A51" w:rsidP="00500A51">
      <w:pPr>
        <w:pStyle w:val="NormalWeb"/>
        <w:shd w:val="clear" w:color="auto" w:fill="FFFFFF" w:themeFill="background1"/>
        <w:spacing w:before="0" w:beforeAutospacing="0" w:after="160" w:afterAutospacing="0"/>
        <w:rPr>
          <w:rFonts w:asciiTheme="minorHAnsi" w:hAnsiTheme="minorHAnsi" w:cstheme="minorHAnsi"/>
          <w:color w:val="333333"/>
          <w:sz w:val="18"/>
          <w:szCs w:val="18"/>
        </w:rPr>
      </w:pPr>
      <w:r w:rsidRPr="00500A51">
        <w:rPr>
          <w:rFonts w:asciiTheme="minorHAnsi" w:hAnsiTheme="minorHAnsi" w:cstheme="minorHAnsi"/>
          <w:color w:val="333333"/>
          <w:sz w:val="18"/>
          <w:szCs w:val="18"/>
        </w:rPr>
        <w:t>Talk about your journey to and from school.</w:t>
      </w:r>
    </w:p>
    <w:p w:rsidR="001E3860" w:rsidRPr="00500A51" w:rsidRDefault="001E3860">
      <w:pPr>
        <w:rPr>
          <w:rFonts w:cstheme="minorHAnsi"/>
          <w:sz w:val="18"/>
          <w:szCs w:val="18"/>
        </w:rPr>
      </w:pPr>
    </w:p>
    <w:sectPr w:rsidR="001E3860" w:rsidRPr="00500A5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0A51"/>
    <w:rsid w:val="001E3860"/>
    <w:rsid w:val="00500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2E16DB-7E84-4232-AFF9-13DB0ECDD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0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500A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500A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8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tgames.com/numeracy" TargetMode="External"/><Relationship Id="rId13" Type="http://schemas.openxmlformats.org/officeDocument/2006/relationships/hyperlink" Target="https://youtu.be/R087lYrRpgY" TargetMode="External"/><Relationship Id="rId18" Type="http://schemas.openxmlformats.org/officeDocument/2006/relationships/hyperlink" Target="https://youtu.be/3NOzgR1ANc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phonicsplay.co.uk/" TargetMode="External"/><Relationship Id="rId7" Type="http://schemas.openxmlformats.org/officeDocument/2006/relationships/hyperlink" Target="https://whiterosemaths.com/resources/1-minute-maths" TargetMode="External"/><Relationship Id="rId12" Type="http://schemas.openxmlformats.org/officeDocument/2006/relationships/hyperlink" Target="https://phonicsplaycomics.co.uk/comics.html" TargetMode="External"/><Relationship Id="rId17" Type="http://schemas.openxmlformats.org/officeDocument/2006/relationships/hyperlink" Target="https://youtu.be/t_D69emGgTM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youtu.be/yM11q1yIdPM" TargetMode="External"/><Relationship Id="rId20" Type="http://schemas.openxmlformats.org/officeDocument/2006/relationships/hyperlink" Target="https://youtu.be/OrwjbulJry4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youtu.be/Eh0ZhoOLAMU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hyperlink" Target="https://youtu.be/VzpAJVE0OW8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youtu.be/8Tqh_9VGq6o" TargetMode="External"/><Relationship Id="rId19" Type="http://schemas.openxmlformats.org/officeDocument/2006/relationships/hyperlink" Target="https://youtu.be/brBjwnJHvek" TargetMode="External"/><Relationship Id="rId4" Type="http://schemas.openxmlformats.org/officeDocument/2006/relationships/hyperlink" Target="https://www.educationcity.com/" TargetMode="External"/><Relationship Id="rId9" Type="http://schemas.openxmlformats.org/officeDocument/2006/relationships/hyperlink" Target="https://youtu.be/CdC72XSMuoc" TargetMode="External"/><Relationship Id="rId14" Type="http://schemas.openxmlformats.org/officeDocument/2006/relationships/hyperlink" Target="https://youtu.be/ri4u0TjAZ38" TargetMode="External"/><Relationship Id="rId22" Type="http://schemas.openxmlformats.org/officeDocument/2006/relationships/hyperlink" Target="http://www.phonicsbloom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Mandy Catterall</dc:creator>
  <cp:keywords/>
  <dc:description/>
  <cp:lastModifiedBy>Mandy Catterall</cp:lastModifiedBy>
  <cp:revision>1</cp:revision>
  <dcterms:created xsi:type="dcterms:W3CDTF">2023-05-04T22:28:00Z</dcterms:created>
  <dcterms:modified xsi:type="dcterms:W3CDTF">2023-05-04T22:32:00Z</dcterms:modified>
</cp:coreProperties>
</file>