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7777777" w:rsidR="00C658FB" w:rsidRDefault="009D57BE">
      <w:pPr>
        <w:pStyle w:val="BodyText"/>
        <w:rPr>
          <w:sz w:val="20"/>
        </w:rPr>
      </w:pPr>
      <w:r>
        <w:rPr>
          <w:sz w:val="20"/>
        </w:rPr>
      </w:r>
      <w:r>
        <w:rPr>
          <w:sz w:val="20"/>
        </w:rPr>
        <w:pict w14:anchorId="0C172333">
          <v:group id="docshapegroup30" o:spid="_x0000_s2056" style="width:557.05pt;height:61.2pt;mso-position-horizontal-relative:char;mso-position-vertical-relative:line" coordsize="11141,1224">
            <v:rect id="docshape31" o:spid="_x0000_s2058" style="position:absolute;width:11141;height:1224" fillcolor="#0090d6" stroked="f"/>
            <v:shapetype id="_x0000_t202" coordsize="21600,21600" o:spt="202" path="m,l,21600r21600,l21600,xe">
              <v:stroke joinstyle="miter"/>
              <v:path gradientshapeok="t" o:connecttype="rect"/>
            </v:shapetype>
            <v:shape id="docshape32" o:spid="_x0000_s2057" type="#_x0000_t202" style="position:absolute;width:11141;height:1224"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71EF8C68" w:rsidR="00C658FB" w:rsidRDefault="00D131A0">
            <w:pPr>
              <w:pStyle w:val="TableParagraph"/>
              <w:spacing w:before="21" w:line="279" w:lineRule="exact"/>
              <w:rPr>
                <w:sz w:val="24"/>
              </w:rPr>
            </w:pPr>
            <w:r>
              <w:rPr>
                <w:color w:val="231F20"/>
                <w:sz w:val="24"/>
              </w:rPr>
              <w:t>£</w:t>
            </w:r>
            <w:r w:rsidR="00EC1F46">
              <w:rPr>
                <w:color w:val="231F20"/>
                <w:sz w:val="24"/>
              </w:rPr>
              <w:t>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0DEA791B" w:rsidR="00C658FB" w:rsidRDefault="00D131A0">
            <w:pPr>
              <w:pStyle w:val="TableParagraph"/>
              <w:spacing w:before="21" w:line="278" w:lineRule="exact"/>
              <w:rPr>
                <w:sz w:val="24"/>
              </w:rPr>
            </w:pPr>
            <w:r>
              <w:rPr>
                <w:color w:val="231F20"/>
                <w:sz w:val="24"/>
              </w:rPr>
              <w:t>£</w:t>
            </w:r>
            <w:r w:rsidR="00EC1F46">
              <w:rPr>
                <w:color w:val="231F20"/>
                <w:sz w:val="24"/>
              </w:rPr>
              <w:t>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7734B614" w:rsidR="00C658FB" w:rsidRDefault="00D131A0">
            <w:pPr>
              <w:pStyle w:val="TableParagraph"/>
              <w:spacing w:before="21" w:line="278" w:lineRule="exact"/>
              <w:rPr>
                <w:sz w:val="24"/>
              </w:rPr>
            </w:pPr>
            <w:r>
              <w:rPr>
                <w:color w:val="231F20"/>
                <w:sz w:val="24"/>
              </w:rPr>
              <w:t>£</w:t>
            </w:r>
            <w:r w:rsidR="00EC1F46">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0F94A5D3" w:rsidR="00C658FB" w:rsidRDefault="00D131A0">
            <w:pPr>
              <w:pStyle w:val="TableParagraph"/>
              <w:spacing w:before="21" w:line="283" w:lineRule="exact"/>
              <w:rPr>
                <w:sz w:val="24"/>
              </w:rPr>
            </w:pPr>
            <w:r>
              <w:rPr>
                <w:color w:val="231F20"/>
                <w:sz w:val="24"/>
              </w:rPr>
              <w:t>£</w:t>
            </w:r>
            <w:r w:rsidR="00EC1F46">
              <w:rPr>
                <w:color w:val="231F20"/>
                <w:sz w:val="24"/>
              </w:rPr>
              <w:t>18,500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7C99DC40" w:rsidR="00C658FB" w:rsidRDefault="00D131A0" w:rsidP="00EA6182">
            <w:pPr>
              <w:pStyle w:val="TableParagraph"/>
              <w:spacing w:before="21" w:line="278" w:lineRule="exact"/>
              <w:rPr>
                <w:sz w:val="20"/>
              </w:rPr>
            </w:pPr>
            <w:r>
              <w:rPr>
                <w:color w:val="231F20"/>
                <w:sz w:val="24"/>
              </w:rPr>
              <w:t>£</w:t>
            </w:r>
            <w:r w:rsidR="00B65F7F">
              <w:rPr>
                <w:color w:val="231F20"/>
                <w:sz w:val="24"/>
              </w:rPr>
              <w:t xml:space="preserve"> 18</w:t>
            </w:r>
            <w:r w:rsidR="00ED3B55">
              <w:rPr>
                <w:color w:val="231F20"/>
                <w:sz w:val="24"/>
              </w:rPr>
              <w:t>,500</w:t>
            </w:r>
          </w:p>
        </w:tc>
      </w:tr>
    </w:tbl>
    <w:p w14:paraId="0264B48F" w14:textId="77777777" w:rsidR="00C658FB" w:rsidRDefault="009D57BE">
      <w:pPr>
        <w:pStyle w:val="BodyText"/>
        <w:spacing w:before="1"/>
        <w:rPr>
          <w:sz w:val="22"/>
        </w:rPr>
      </w:pPr>
      <w:r>
        <w:pict w14:anchorId="6EAE03C3">
          <v:group id="docshapegroup33" o:spid="_x0000_s2053" style="position:absolute;margin-left:0;margin-top:14.7pt;width:557.05pt;height:61.2pt;z-index:-15725056;mso-wrap-distance-left:0;mso-wrap-distance-right:0;mso-position-horizontal-relative:page;mso-position-vertical-relative:text" coordorigin=",294" coordsize="11141,1224">
            <v:rect id="docshape34" o:spid="_x0000_s2055" style="position:absolute;top:293;width:11141;height:1224" fillcolor="#0090d6" stroked="f"/>
            <v:shape id="docshape35" o:spid="_x0000_s2054" type="#_x0000_t202" style="position:absolute;top:293;width:11141;height:1224"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3D4A8A" w14:paraId="7F280CF3" w14:textId="77777777" w:rsidTr="49E96410">
        <w:trPr>
          <w:trHeight w:val="1924"/>
        </w:trPr>
        <w:tc>
          <w:tcPr>
            <w:tcW w:w="11582" w:type="dxa"/>
          </w:tcPr>
          <w:p w14:paraId="0EC0085E" w14:textId="77777777" w:rsidR="00C658FB" w:rsidRPr="003D4A8A" w:rsidRDefault="00D131A0">
            <w:pPr>
              <w:pStyle w:val="TableParagraph"/>
              <w:spacing w:before="21"/>
            </w:pPr>
            <w:r w:rsidRPr="003D4A8A">
              <w:rPr>
                <w:color w:val="231F20"/>
              </w:rPr>
              <w:t>Meeting</w:t>
            </w:r>
            <w:r w:rsidRPr="003D4A8A">
              <w:rPr>
                <w:color w:val="231F20"/>
                <w:spacing w:val="-9"/>
              </w:rPr>
              <w:t xml:space="preserve"> </w:t>
            </w:r>
            <w:r w:rsidRPr="003D4A8A">
              <w:rPr>
                <w:color w:val="231F20"/>
              </w:rPr>
              <w:t>national</w:t>
            </w:r>
            <w:r w:rsidRPr="003D4A8A">
              <w:rPr>
                <w:color w:val="231F20"/>
                <w:spacing w:val="-8"/>
              </w:rPr>
              <w:t xml:space="preserve"> </w:t>
            </w:r>
            <w:r w:rsidRPr="003D4A8A">
              <w:rPr>
                <w:color w:val="231F20"/>
              </w:rPr>
              <w:t>curriculum</w:t>
            </w:r>
            <w:r w:rsidRPr="003D4A8A">
              <w:rPr>
                <w:color w:val="231F20"/>
                <w:spacing w:val="-8"/>
              </w:rPr>
              <w:t xml:space="preserve"> </w:t>
            </w:r>
            <w:r w:rsidRPr="003D4A8A">
              <w:rPr>
                <w:color w:val="231F20"/>
              </w:rPr>
              <w:t>requirements</w:t>
            </w:r>
            <w:r w:rsidRPr="003D4A8A">
              <w:rPr>
                <w:color w:val="231F20"/>
                <w:spacing w:val="-8"/>
              </w:rPr>
              <w:t xml:space="preserve"> </w:t>
            </w:r>
            <w:r w:rsidRPr="003D4A8A">
              <w:rPr>
                <w:color w:val="231F20"/>
              </w:rPr>
              <w:t>for</w:t>
            </w:r>
            <w:r w:rsidRPr="003D4A8A">
              <w:rPr>
                <w:color w:val="231F20"/>
                <w:spacing w:val="-8"/>
              </w:rPr>
              <w:t xml:space="preserve"> </w:t>
            </w:r>
            <w:r w:rsidRPr="003D4A8A">
              <w:rPr>
                <w:color w:val="231F20"/>
              </w:rPr>
              <w:t>swimming</w:t>
            </w:r>
            <w:r w:rsidRPr="003D4A8A">
              <w:rPr>
                <w:color w:val="231F20"/>
                <w:spacing w:val="-8"/>
              </w:rPr>
              <w:t xml:space="preserve"> </w:t>
            </w:r>
            <w:r w:rsidRPr="003D4A8A">
              <w:rPr>
                <w:color w:val="231F20"/>
              </w:rPr>
              <w:t>and</w:t>
            </w:r>
            <w:r w:rsidRPr="003D4A8A">
              <w:rPr>
                <w:color w:val="231F20"/>
                <w:spacing w:val="-8"/>
              </w:rPr>
              <w:t xml:space="preserve"> </w:t>
            </w:r>
            <w:r w:rsidRPr="003D4A8A">
              <w:rPr>
                <w:color w:val="231F20"/>
              </w:rPr>
              <w:t>water</w:t>
            </w:r>
            <w:r w:rsidRPr="003D4A8A">
              <w:rPr>
                <w:color w:val="231F20"/>
                <w:spacing w:val="-8"/>
              </w:rPr>
              <w:t xml:space="preserve"> </w:t>
            </w:r>
            <w:r w:rsidRPr="003D4A8A">
              <w:rPr>
                <w:color w:val="231F20"/>
              </w:rPr>
              <w:t>safety.</w:t>
            </w:r>
          </w:p>
          <w:p w14:paraId="780DC002" w14:textId="77777777" w:rsidR="00C658FB" w:rsidRPr="003D4A8A" w:rsidRDefault="00C658FB">
            <w:pPr>
              <w:pStyle w:val="TableParagraph"/>
              <w:spacing w:before="7"/>
              <w:ind w:left="0"/>
            </w:pPr>
          </w:p>
          <w:p w14:paraId="428BFFF7" w14:textId="77777777" w:rsidR="00C658FB" w:rsidRPr="003D4A8A" w:rsidRDefault="00D131A0">
            <w:pPr>
              <w:pStyle w:val="TableParagraph"/>
              <w:spacing w:line="235" w:lineRule="auto"/>
              <w:ind w:right="85"/>
            </w:pPr>
            <w:r w:rsidRPr="003D4A8A">
              <w:rPr>
                <w:color w:val="231F20"/>
              </w:rPr>
              <w:t>N.B.</w:t>
            </w:r>
            <w:r w:rsidRPr="003D4A8A">
              <w:rPr>
                <w:color w:val="231F20"/>
                <w:spacing w:val="-7"/>
              </w:rPr>
              <w:t xml:space="preserve"> </w:t>
            </w:r>
            <w:r w:rsidRPr="003D4A8A">
              <w:rPr>
                <w:color w:val="231F20"/>
              </w:rPr>
              <w:t>Complete</w:t>
            </w:r>
            <w:r w:rsidRPr="003D4A8A">
              <w:rPr>
                <w:color w:val="231F20"/>
                <w:spacing w:val="-6"/>
              </w:rPr>
              <w:t xml:space="preserve"> </w:t>
            </w:r>
            <w:r w:rsidRPr="003D4A8A">
              <w:rPr>
                <w:color w:val="231F20"/>
              </w:rPr>
              <w:t>this</w:t>
            </w:r>
            <w:r w:rsidRPr="003D4A8A">
              <w:rPr>
                <w:color w:val="231F20"/>
                <w:spacing w:val="-7"/>
              </w:rPr>
              <w:t xml:space="preserve"> </w:t>
            </w:r>
            <w:r w:rsidRPr="003D4A8A">
              <w:rPr>
                <w:color w:val="231F20"/>
              </w:rPr>
              <w:t>section</w:t>
            </w:r>
            <w:r w:rsidRPr="003D4A8A">
              <w:rPr>
                <w:color w:val="231F20"/>
                <w:spacing w:val="-7"/>
              </w:rPr>
              <w:t xml:space="preserve"> </w:t>
            </w:r>
            <w:r w:rsidRPr="003D4A8A">
              <w:rPr>
                <w:color w:val="231F20"/>
              </w:rPr>
              <w:t>to</w:t>
            </w:r>
            <w:r w:rsidRPr="003D4A8A">
              <w:rPr>
                <w:color w:val="231F20"/>
                <w:spacing w:val="-7"/>
              </w:rPr>
              <w:t xml:space="preserve"> </w:t>
            </w:r>
            <w:r w:rsidRPr="003D4A8A">
              <w:rPr>
                <w:color w:val="231F20"/>
              </w:rPr>
              <w:t>your</w:t>
            </w:r>
            <w:r w:rsidRPr="003D4A8A">
              <w:rPr>
                <w:color w:val="231F20"/>
                <w:spacing w:val="-7"/>
              </w:rPr>
              <w:t xml:space="preserve"> </w:t>
            </w:r>
            <w:r w:rsidRPr="003D4A8A">
              <w:rPr>
                <w:color w:val="231F20"/>
              </w:rPr>
              <w:t>best</w:t>
            </w:r>
            <w:r w:rsidRPr="003D4A8A">
              <w:rPr>
                <w:color w:val="231F20"/>
                <w:spacing w:val="-7"/>
              </w:rPr>
              <w:t xml:space="preserve"> </w:t>
            </w:r>
            <w:r w:rsidRPr="003D4A8A">
              <w:rPr>
                <w:color w:val="231F20"/>
              </w:rPr>
              <w:t>ability.</w:t>
            </w:r>
            <w:r w:rsidRPr="003D4A8A">
              <w:rPr>
                <w:color w:val="231F20"/>
                <w:spacing w:val="-7"/>
              </w:rPr>
              <w:t xml:space="preserve"> </w:t>
            </w:r>
            <w:r w:rsidRPr="003D4A8A">
              <w:rPr>
                <w:color w:val="231F20"/>
              </w:rPr>
              <w:t>For</w:t>
            </w:r>
            <w:r w:rsidRPr="003D4A8A">
              <w:rPr>
                <w:color w:val="231F20"/>
                <w:spacing w:val="-7"/>
              </w:rPr>
              <w:t xml:space="preserve"> </w:t>
            </w:r>
            <w:proofErr w:type="gramStart"/>
            <w:r w:rsidRPr="003D4A8A">
              <w:rPr>
                <w:color w:val="231F20"/>
              </w:rPr>
              <w:t>example</w:t>
            </w:r>
            <w:proofErr w:type="gramEnd"/>
            <w:r w:rsidRPr="003D4A8A">
              <w:rPr>
                <w:color w:val="231F20"/>
                <w:spacing w:val="-7"/>
              </w:rPr>
              <w:t xml:space="preserve"> </w:t>
            </w:r>
            <w:r w:rsidRPr="003D4A8A">
              <w:rPr>
                <w:color w:val="231F20"/>
              </w:rPr>
              <w:t>you</w:t>
            </w:r>
            <w:r w:rsidRPr="003D4A8A">
              <w:rPr>
                <w:color w:val="231F20"/>
                <w:spacing w:val="-8"/>
              </w:rPr>
              <w:t xml:space="preserve"> </w:t>
            </w:r>
            <w:r w:rsidRPr="003D4A8A">
              <w:rPr>
                <w:color w:val="231F20"/>
              </w:rPr>
              <w:t>might</w:t>
            </w:r>
            <w:r w:rsidRPr="003D4A8A">
              <w:rPr>
                <w:color w:val="231F20"/>
                <w:spacing w:val="-6"/>
              </w:rPr>
              <w:t xml:space="preserve"> </w:t>
            </w:r>
            <w:r w:rsidRPr="003D4A8A">
              <w:rPr>
                <w:color w:val="231F20"/>
              </w:rPr>
              <w:t>have</w:t>
            </w:r>
            <w:r w:rsidRPr="003D4A8A">
              <w:rPr>
                <w:color w:val="231F20"/>
                <w:spacing w:val="-6"/>
              </w:rPr>
              <w:t xml:space="preserve"> </w:t>
            </w:r>
            <w:r w:rsidRPr="003D4A8A">
              <w:rPr>
                <w:color w:val="231F20"/>
              </w:rPr>
              <w:t>practised</w:t>
            </w:r>
            <w:r w:rsidRPr="003D4A8A">
              <w:rPr>
                <w:color w:val="231F20"/>
                <w:spacing w:val="-7"/>
              </w:rPr>
              <w:t xml:space="preserve"> </w:t>
            </w:r>
            <w:r w:rsidRPr="003D4A8A">
              <w:rPr>
                <w:color w:val="231F20"/>
              </w:rPr>
              <w:t>safe</w:t>
            </w:r>
            <w:r w:rsidRPr="003D4A8A">
              <w:rPr>
                <w:color w:val="231F20"/>
                <w:spacing w:val="-7"/>
              </w:rPr>
              <w:t xml:space="preserve"> </w:t>
            </w:r>
            <w:r w:rsidRPr="003D4A8A">
              <w:rPr>
                <w:color w:val="231F20"/>
              </w:rPr>
              <w:t>self-rescue</w:t>
            </w:r>
            <w:r w:rsidRPr="003D4A8A">
              <w:rPr>
                <w:color w:val="231F20"/>
                <w:spacing w:val="-6"/>
              </w:rPr>
              <w:t xml:space="preserve"> </w:t>
            </w:r>
            <w:r w:rsidRPr="003D4A8A">
              <w:rPr>
                <w:color w:val="231F20"/>
              </w:rPr>
              <w:t>techniques</w:t>
            </w:r>
            <w:r w:rsidRPr="003D4A8A">
              <w:rPr>
                <w:color w:val="231F20"/>
                <w:spacing w:val="-6"/>
              </w:rPr>
              <w:t xml:space="preserve"> </w:t>
            </w:r>
            <w:r w:rsidRPr="003D4A8A">
              <w:rPr>
                <w:color w:val="231F20"/>
              </w:rPr>
              <w:t>on</w:t>
            </w:r>
            <w:r w:rsidRPr="003D4A8A">
              <w:rPr>
                <w:color w:val="231F20"/>
                <w:spacing w:val="-52"/>
              </w:rPr>
              <w:t xml:space="preserve"> </w:t>
            </w:r>
            <w:r w:rsidRPr="003D4A8A">
              <w:rPr>
                <w:color w:val="231F20"/>
              </w:rPr>
              <w:t>dry</w:t>
            </w:r>
            <w:r w:rsidRPr="003D4A8A">
              <w:rPr>
                <w:color w:val="231F20"/>
                <w:spacing w:val="-1"/>
              </w:rPr>
              <w:t xml:space="preserve"> </w:t>
            </w:r>
            <w:r w:rsidRPr="003D4A8A">
              <w:rPr>
                <w:color w:val="231F20"/>
              </w:rPr>
              <w:t>land</w:t>
            </w:r>
            <w:r w:rsidRPr="003D4A8A">
              <w:rPr>
                <w:color w:val="231F20"/>
                <w:spacing w:val="-2"/>
              </w:rPr>
              <w:t xml:space="preserve"> </w:t>
            </w:r>
            <w:r w:rsidRPr="003D4A8A">
              <w:rPr>
                <w:color w:val="231F20"/>
              </w:rPr>
              <w:t>which you</w:t>
            </w:r>
            <w:r w:rsidRPr="003D4A8A">
              <w:rPr>
                <w:color w:val="231F20"/>
                <w:spacing w:val="-2"/>
              </w:rPr>
              <w:t xml:space="preserve"> </w:t>
            </w:r>
            <w:r w:rsidRPr="003D4A8A">
              <w:rPr>
                <w:color w:val="231F20"/>
              </w:rPr>
              <w:t>can</w:t>
            </w:r>
            <w:r w:rsidRPr="003D4A8A">
              <w:rPr>
                <w:color w:val="231F20"/>
                <w:spacing w:val="-1"/>
              </w:rPr>
              <w:t xml:space="preserve"> </w:t>
            </w:r>
            <w:r w:rsidRPr="003D4A8A">
              <w:rPr>
                <w:color w:val="231F20"/>
              </w:rPr>
              <w:t>then</w:t>
            </w:r>
            <w:r w:rsidRPr="003D4A8A">
              <w:rPr>
                <w:color w:val="231F20"/>
                <w:spacing w:val="-1"/>
              </w:rPr>
              <w:t xml:space="preserve"> </w:t>
            </w:r>
            <w:r w:rsidRPr="003D4A8A">
              <w:rPr>
                <w:color w:val="231F20"/>
              </w:rPr>
              <w:t>transfer</w:t>
            </w:r>
            <w:r w:rsidRPr="003D4A8A">
              <w:rPr>
                <w:color w:val="231F20"/>
                <w:spacing w:val="-1"/>
              </w:rPr>
              <w:t xml:space="preserve"> </w:t>
            </w:r>
            <w:r w:rsidRPr="003D4A8A">
              <w:rPr>
                <w:color w:val="231F20"/>
              </w:rPr>
              <w:t>to</w:t>
            </w:r>
            <w:r w:rsidRPr="003D4A8A">
              <w:rPr>
                <w:color w:val="231F20"/>
                <w:spacing w:val="-1"/>
              </w:rPr>
              <w:t xml:space="preserve"> </w:t>
            </w:r>
            <w:r w:rsidRPr="003D4A8A">
              <w:rPr>
                <w:color w:val="231F20"/>
              </w:rPr>
              <w:t>the</w:t>
            </w:r>
            <w:r w:rsidRPr="003D4A8A">
              <w:rPr>
                <w:color w:val="231F20"/>
                <w:spacing w:val="-1"/>
              </w:rPr>
              <w:t xml:space="preserve"> </w:t>
            </w:r>
            <w:r w:rsidRPr="003D4A8A">
              <w:rPr>
                <w:color w:val="231F20"/>
              </w:rPr>
              <w:t>pool</w:t>
            </w:r>
            <w:r w:rsidRPr="003D4A8A">
              <w:rPr>
                <w:color w:val="231F20"/>
                <w:spacing w:val="-1"/>
              </w:rPr>
              <w:t xml:space="preserve"> </w:t>
            </w:r>
            <w:r w:rsidRPr="003D4A8A">
              <w:rPr>
                <w:color w:val="231F20"/>
              </w:rPr>
              <w:t>when</w:t>
            </w:r>
            <w:r w:rsidRPr="003D4A8A">
              <w:rPr>
                <w:color w:val="231F20"/>
                <w:spacing w:val="-1"/>
              </w:rPr>
              <w:t xml:space="preserve"> </w:t>
            </w:r>
            <w:r w:rsidRPr="003D4A8A">
              <w:rPr>
                <w:color w:val="231F20"/>
              </w:rPr>
              <w:t>school</w:t>
            </w:r>
            <w:r w:rsidRPr="003D4A8A">
              <w:rPr>
                <w:color w:val="231F20"/>
                <w:spacing w:val="-1"/>
              </w:rPr>
              <w:t xml:space="preserve"> </w:t>
            </w:r>
            <w:r w:rsidRPr="003D4A8A">
              <w:rPr>
                <w:color w:val="231F20"/>
              </w:rPr>
              <w:t>swimming</w:t>
            </w:r>
            <w:r w:rsidRPr="003D4A8A">
              <w:rPr>
                <w:color w:val="231F20"/>
                <w:spacing w:val="-1"/>
              </w:rPr>
              <w:t xml:space="preserve"> </w:t>
            </w:r>
            <w:r w:rsidRPr="003D4A8A">
              <w:rPr>
                <w:color w:val="231F20"/>
              </w:rPr>
              <w:t>restarts.</w:t>
            </w:r>
          </w:p>
          <w:p w14:paraId="0FE78EA9" w14:textId="77777777" w:rsidR="00C658FB" w:rsidRPr="003D4A8A" w:rsidRDefault="00D131A0">
            <w:pPr>
              <w:pStyle w:val="TableParagraph"/>
              <w:spacing w:before="2" w:line="235" w:lineRule="auto"/>
              <w:rPr>
                <w:b/>
              </w:rPr>
            </w:pPr>
            <w:r w:rsidRPr="003D4A8A">
              <w:rPr>
                <w:b/>
                <w:color w:val="231F20"/>
              </w:rPr>
              <w:t>Due</w:t>
            </w:r>
            <w:r w:rsidRPr="003D4A8A">
              <w:rPr>
                <w:b/>
                <w:color w:val="231F20"/>
                <w:spacing w:val="-6"/>
              </w:rPr>
              <w:t xml:space="preserve"> </w:t>
            </w:r>
            <w:r w:rsidRPr="003D4A8A">
              <w:rPr>
                <w:b/>
                <w:color w:val="231F20"/>
              </w:rPr>
              <w:t>to</w:t>
            </w:r>
            <w:r w:rsidRPr="003D4A8A">
              <w:rPr>
                <w:b/>
                <w:color w:val="231F20"/>
                <w:spacing w:val="-5"/>
              </w:rPr>
              <w:t xml:space="preserve"> </w:t>
            </w:r>
            <w:r w:rsidRPr="003D4A8A">
              <w:rPr>
                <w:b/>
                <w:color w:val="231F20"/>
              </w:rPr>
              <w:t>exceptional</w:t>
            </w:r>
            <w:r w:rsidRPr="003D4A8A">
              <w:rPr>
                <w:b/>
                <w:color w:val="231F20"/>
                <w:spacing w:val="-6"/>
              </w:rPr>
              <w:t xml:space="preserve"> </w:t>
            </w:r>
            <w:r w:rsidRPr="003D4A8A">
              <w:rPr>
                <w:b/>
                <w:color w:val="231F20"/>
              </w:rPr>
              <w:t>circumstances</w:t>
            </w:r>
            <w:r w:rsidRPr="003D4A8A">
              <w:rPr>
                <w:b/>
                <w:color w:val="231F20"/>
                <w:spacing w:val="-4"/>
              </w:rPr>
              <w:t xml:space="preserve"> </w:t>
            </w:r>
            <w:r w:rsidRPr="003D4A8A">
              <w:rPr>
                <w:b/>
                <w:color w:val="231F20"/>
              </w:rPr>
              <w:t>priority</w:t>
            </w:r>
            <w:r w:rsidRPr="003D4A8A">
              <w:rPr>
                <w:b/>
                <w:color w:val="231F20"/>
                <w:spacing w:val="-5"/>
              </w:rPr>
              <w:t xml:space="preserve"> </w:t>
            </w:r>
            <w:r w:rsidRPr="003D4A8A">
              <w:rPr>
                <w:b/>
                <w:color w:val="231F20"/>
              </w:rPr>
              <w:t>should</w:t>
            </w:r>
            <w:r w:rsidRPr="003D4A8A">
              <w:rPr>
                <w:b/>
                <w:color w:val="231F20"/>
                <w:spacing w:val="-5"/>
              </w:rPr>
              <w:t xml:space="preserve"> </w:t>
            </w:r>
            <w:r w:rsidRPr="003D4A8A">
              <w:rPr>
                <w:b/>
                <w:color w:val="231F20"/>
              </w:rPr>
              <w:t>be</w:t>
            </w:r>
            <w:r w:rsidRPr="003D4A8A">
              <w:rPr>
                <w:b/>
                <w:color w:val="231F20"/>
                <w:spacing w:val="-5"/>
              </w:rPr>
              <w:t xml:space="preserve"> </w:t>
            </w:r>
            <w:r w:rsidRPr="003D4A8A">
              <w:rPr>
                <w:b/>
                <w:color w:val="231F20"/>
              </w:rPr>
              <w:t>given</w:t>
            </w:r>
            <w:r w:rsidRPr="003D4A8A">
              <w:rPr>
                <w:b/>
                <w:color w:val="231F20"/>
                <w:spacing w:val="-5"/>
              </w:rPr>
              <w:t xml:space="preserve"> </w:t>
            </w:r>
            <w:r w:rsidRPr="003D4A8A">
              <w:rPr>
                <w:b/>
                <w:color w:val="231F20"/>
              </w:rPr>
              <w:t>to</w:t>
            </w:r>
            <w:r w:rsidRPr="003D4A8A">
              <w:rPr>
                <w:b/>
                <w:color w:val="231F20"/>
                <w:spacing w:val="-5"/>
              </w:rPr>
              <w:t xml:space="preserve"> </w:t>
            </w:r>
            <w:r w:rsidRPr="003D4A8A">
              <w:rPr>
                <w:b/>
                <w:color w:val="231F20"/>
              </w:rPr>
              <w:t>ensuring</w:t>
            </w:r>
            <w:r w:rsidRPr="003D4A8A">
              <w:rPr>
                <w:b/>
                <w:color w:val="231F20"/>
                <w:spacing w:val="-6"/>
              </w:rPr>
              <w:t xml:space="preserve"> </w:t>
            </w:r>
            <w:r w:rsidRPr="003D4A8A">
              <w:rPr>
                <w:b/>
                <w:color w:val="231F20"/>
              </w:rPr>
              <w:t>that</w:t>
            </w:r>
            <w:r w:rsidRPr="003D4A8A">
              <w:rPr>
                <w:b/>
                <w:color w:val="231F20"/>
                <w:spacing w:val="-5"/>
              </w:rPr>
              <w:t xml:space="preserve"> </w:t>
            </w:r>
            <w:r w:rsidRPr="003D4A8A">
              <w:rPr>
                <w:b/>
                <w:color w:val="231F20"/>
              </w:rPr>
              <w:t>pupils</w:t>
            </w:r>
            <w:r w:rsidRPr="003D4A8A">
              <w:rPr>
                <w:b/>
                <w:color w:val="231F20"/>
                <w:spacing w:val="-4"/>
              </w:rPr>
              <w:t xml:space="preserve"> </w:t>
            </w:r>
            <w:r w:rsidRPr="003D4A8A">
              <w:rPr>
                <w:b/>
                <w:color w:val="231F20"/>
              </w:rPr>
              <w:t>can</w:t>
            </w:r>
            <w:r w:rsidRPr="003D4A8A">
              <w:rPr>
                <w:b/>
                <w:color w:val="231F20"/>
                <w:spacing w:val="-5"/>
              </w:rPr>
              <w:t xml:space="preserve"> </w:t>
            </w:r>
            <w:r w:rsidRPr="003D4A8A">
              <w:rPr>
                <w:b/>
                <w:color w:val="231F20"/>
              </w:rPr>
              <w:t>perform</w:t>
            </w:r>
            <w:r w:rsidRPr="003D4A8A">
              <w:rPr>
                <w:b/>
                <w:color w:val="231F20"/>
                <w:spacing w:val="-5"/>
              </w:rPr>
              <w:t xml:space="preserve"> </w:t>
            </w:r>
            <w:r w:rsidRPr="003D4A8A">
              <w:rPr>
                <w:b/>
                <w:color w:val="231F20"/>
              </w:rPr>
              <w:t>safe</w:t>
            </w:r>
            <w:r w:rsidRPr="003D4A8A">
              <w:rPr>
                <w:b/>
                <w:color w:val="231F20"/>
                <w:spacing w:val="-6"/>
              </w:rPr>
              <w:t xml:space="preserve"> </w:t>
            </w:r>
            <w:proofErr w:type="spellStart"/>
            <w:r w:rsidRPr="003D4A8A">
              <w:rPr>
                <w:b/>
                <w:color w:val="231F20"/>
              </w:rPr>
              <w:t>self</w:t>
            </w:r>
            <w:r w:rsidRPr="003D4A8A">
              <w:rPr>
                <w:b/>
                <w:color w:val="231F20"/>
                <w:spacing w:val="-4"/>
              </w:rPr>
              <w:t xml:space="preserve"> </w:t>
            </w:r>
            <w:r w:rsidRPr="003D4A8A">
              <w:rPr>
                <w:b/>
                <w:color w:val="231F20"/>
              </w:rPr>
              <w:t>rescue</w:t>
            </w:r>
            <w:proofErr w:type="spellEnd"/>
            <w:r w:rsidRPr="003D4A8A">
              <w:rPr>
                <w:b/>
                <w:color w:val="231F20"/>
                <w:spacing w:val="-6"/>
              </w:rPr>
              <w:t xml:space="preserve"> </w:t>
            </w:r>
            <w:r w:rsidRPr="003D4A8A">
              <w:rPr>
                <w:b/>
                <w:color w:val="231F20"/>
              </w:rPr>
              <w:t>even</w:t>
            </w:r>
            <w:r w:rsidRPr="003D4A8A">
              <w:rPr>
                <w:b/>
                <w:color w:val="231F20"/>
                <w:spacing w:val="-51"/>
              </w:rPr>
              <w:t xml:space="preserve"> </w:t>
            </w:r>
            <w:r w:rsidRPr="003D4A8A">
              <w:rPr>
                <w:b/>
                <w:color w:val="231F20"/>
              </w:rPr>
              <w:t>if</w:t>
            </w:r>
            <w:r w:rsidRPr="003D4A8A">
              <w:rPr>
                <w:b/>
                <w:color w:val="231F20"/>
                <w:spacing w:val="-1"/>
              </w:rPr>
              <w:t xml:space="preserve"> </w:t>
            </w:r>
            <w:r w:rsidRPr="003D4A8A">
              <w:rPr>
                <w:b/>
                <w:color w:val="231F20"/>
              </w:rPr>
              <w:t>they</w:t>
            </w:r>
            <w:r w:rsidRPr="003D4A8A">
              <w:rPr>
                <w:b/>
                <w:color w:val="231F20"/>
                <w:spacing w:val="-1"/>
              </w:rPr>
              <w:t xml:space="preserve"> </w:t>
            </w:r>
            <w:r w:rsidRPr="003D4A8A">
              <w:rPr>
                <w:b/>
                <w:color w:val="231F20"/>
              </w:rPr>
              <w:t>do</w:t>
            </w:r>
            <w:r w:rsidRPr="003D4A8A">
              <w:rPr>
                <w:b/>
                <w:color w:val="231F20"/>
                <w:spacing w:val="-1"/>
              </w:rPr>
              <w:t xml:space="preserve"> </w:t>
            </w:r>
            <w:r w:rsidRPr="003D4A8A">
              <w:rPr>
                <w:b/>
                <w:color w:val="231F20"/>
              </w:rPr>
              <w:t>not fully</w:t>
            </w:r>
            <w:r w:rsidRPr="003D4A8A">
              <w:rPr>
                <w:b/>
                <w:color w:val="231F20"/>
                <w:spacing w:val="-2"/>
              </w:rPr>
              <w:t xml:space="preserve"> </w:t>
            </w:r>
            <w:r w:rsidRPr="003D4A8A">
              <w:rPr>
                <w:b/>
                <w:color w:val="231F20"/>
              </w:rPr>
              <w:t>meet</w:t>
            </w:r>
            <w:r w:rsidRPr="003D4A8A">
              <w:rPr>
                <w:b/>
                <w:color w:val="231F20"/>
                <w:spacing w:val="-1"/>
              </w:rPr>
              <w:t xml:space="preserve"> </w:t>
            </w:r>
            <w:r w:rsidRPr="003D4A8A">
              <w:rPr>
                <w:b/>
                <w:color w:val="231F20"/>
              </w:rPr>
              <w:t>the first</w:t>
            </w:r>
            <w:r w:rsidRPr="003D4A8A">
              <w:rPr>
                <w:b/>
                <w:color w:val="231F20"/>
                <w:spacing w:val="-1"/>
              </w:rPr>
              <w:t xml:space="preserve"> </w:t>
            </w:r>
            <w:r w:rsidRPr="003D4A8A">
              <w:rPr>
                <w:b/>
                <w:color w:val="231F20"/>
              </w:rPr>
              <w:t>two</w:t>
            </w:r>
            <w:r w:rsidRPr="003D4A8A">
              <w:rPr>
                <w:b/>
                <w:color w:val="231F20"/>
                <w:spacing w:val="-1"/>
              </w:rPr>
              <w:t xml:space="preserve"> </w:t>
            </w:r>
            <w:r w:rsidRPr="003D4A8A">
              <w:rPr>
                <w:b/>
                <w:color w:val="231F20"/>
              </w:rPr>
              <w:t>requirements of</w:t>
            </w:r>
            <w:r w:rsidRPr="003D4A8A">
              <w:rPr>
                <w:b/>
                <w:color w:val="231F20"/>
                <w:spacing w:val="-1"/>
              </w:rPr>
              <w:t xml:space="preserve"> </w:t>
            </w:r>
            <w:r w:rsidRPr="003D4A8A">
              <w:rPr>
                <w:b/>
                <w:color w:val="231F20"/>
              </w:rPr>
              <w:t>the</w:t>
            </w:r>
            <w:r w:rsidRPr="003D4A8A">
              <w:rPr>
                <w:b/>
                <w:color w:val="231F20"/>
                <w:spacing w:val="-1"/>
              </w:rPr>
              <w:t xml:space="preserve"> </w:t>
            </w:r>
            <w:r w:rsidRPr="003D4A8A">
              <w:rPr>
                <w:b/>
                <w:color w:val="231F20"/>
              </w:rPr>
              <w:t>NC</w:t>
            </w:r>
            <w:r w:rsidRPr="003D4A8A">
              <w:rPr>
                <w:b/>
                <w:color w:val="231F20"/>
                <w:spacing w:val="-1"/>
              </w:rPr>
              <w:t xml:space="preserve"> </w:t>
            </w:r>
            <w:r w:rsidRPr="003D4A8A">
              <w:rPr>
                <w:b/>
                <w:color w:val="231F20"/>
              </w:rPr>
              <w:t>programme of</w:t>
            </w:r>
            <w:r w:rsidRPr="003D4A8A">
              <w:rPr>
                <w:b/>
                <w:color w:val="231F20"/>
                <w:spacing w:val="-1"/>
              </w:rPr>
              <w:t xml:space="preserve"> </w:t>
            </w:r>
            <w:r w:rsidRPr="003D4A8A">
              <w:rPr>
                <w:b/>
                <w:color w:val="231F20"/>
              </w:rPr>
              <w:t>study</w:t>
            </w:r>
          </w:p>
        </w:tc>
        <w:tc>
          <w:tcPr>
            <w:tcW w:w="3798" w:type="dxa"/>
          </w:tcPr>
          <w:p w14:paraId="41589A66" w14:textId="77777777" w:rsidR="00C658FB" w:rsidRPr="003D4A8A" w:rsidRDefault="00C658FB">
            <w:pPr>
              <w:pStyle w:val="TableParagraph"/>
              <w:ind w:left="0"/>
              <w:rPr>
                <w:rFonts w:ascii="Times New Roman"/>
              </w:rPr>
            </w:pPr>
          </w:p>
        </w:tc>
      </w:tr>
      <w:tr w:rsidR="00C658FB" w:rsidRPr="003D4A8A" w14:paraId="631DC4ED" w14:textId="77777777" w:rsidTr="49E96410">
        <w:trPr>
          <w:trHeight w:val="1472"/>
        </w:trPr>
        <w:tc>
          <w:tcPr>
            <w:tcW w:w="11582" w:type="dxa"/>
          </w:tcPr>
          <w:p w14:paraId="3E85B492" w14:textId="77777777" w:rsidR="00C658FB" w:rsidRPr="003D4A8A" w:rsidRDefault="00D131A0">
            <w:pPr>
              <w:pStyle w:val="TableParagraph"/>
              <w:spacing w:before="26" w:line="235" w:lineRule="auto"/>
            </w:pPr>
            <w:r w:rsidRPr="003D4A8A">
              <w:rPr>
                <w:color w:val="231F20"/>
              </w:rPr>
              <w:t>What</w:t>
            </w:r>
            <w:r w:rsidRPr="003D4A8A">
              <w:rPr>
                <w:color w:val="231F20"/>
                <w:spacing w:val="-8"/>
              </w:rPr>
              <w:t xml:space="preserve"> </w:t>
            </w:r>
            <w:r w:rsidRPr="003D4A8A">
              <w:rPr>
                <w:color w:val="231F20"/>
              </w:rPr>
              <w:t>percentage</w:t>
            </w:r>
            <w:r w:rsidRPr="003D4A8A">
              <w:rPr>
                <w:color w:val="231F20"/>
                <w:spacing w:val="-8"/>
              </w:rPr>
              <w:t xml:space="preserve"> </w:t>
            </w:r>
            <w:r w:rsidRPr="003D4A8A">
              <w:rPr>
                <w:color w:val="231F20"/>
              </w:rPr>
              <w:t>of</w:t>
            </w:r>
            <w:r w:rsidRPr="003D4A8A">
              <w:rPr>
                <w:color w:val="231F20"/>
                <w:spacing w:val="-8"/>
              </w:rPr>
              <w:t xml:space="preserve"> </w:t>
            </w:r>
            <w:r w:rsidRPr="003D4A8A">
              <w:rPr>
                <w:color w:val="231F20"/>
              </w:rPr>
              <w:t>your</w:t>
            </w:r>
            <w:r w:rsidRPr="003D4A8A">
              <w:rPr>
                <w:color w:val="231F20"/>
                <w:spacing w:val="-8"/>
              </w:rPr>
              <w:t xml:space="preserve"> </w:t>
            </w:r>
            <w:r w:rsidRPr="003D4A8A">
              <w:rPr>
                <w:color w:val="231F20"/>
              </w:rPr>
              <w:t>current</w:t>
            </w:r>
            <w:r w:rsidRPr="003D4A8A">
              <w:rPr>
                <w:color w:val="231F20"/>
                <w:spacing w:val="-8"/>
              </w:rPr>
              <w:t xml:space="preserve"> </w:t>
            </w:r>
            <w:r w:rsidRPr="003D4A8A">
              <w:rPr>
                <w:color w:val="231F20"/>
              </w:rPr>
              <w:t>Year</w:t>
            </w:r>
            <w:r w:rsidRPr="003D4A8A">
              <w:rPr>
                <w:color w:val="231F20"/>
                <w:spacing w:val="-8"/>
              </w:rPr>
              <w:t xml:space="preserve"> </w:t>
            </w:r>
            <w:r w:rsidRPr="003D4A8A">
              <w:rPr>
                <w:color w:val="231F20"/>
              </w:rPr>
              <w:t>6</w:t>
            </w:r>
            <w:r w:rsidRPr="003D4A8A">
              <w:rPr>
                <w:color w:val="231F20"/>
                <w:spacing w:val="-7"/>
              </w:rPr>
              <w:t xml:space="preserve"> </w:t>
            </w:r>
            <w:r w:rsidRPr="003D4A8A">
              <w:rPr>
                <w:color w:val="231F20"/>
              </w:rPr>
              <w:t>cohort</w:t>
            </w:r>
            <w:r w:rsidRPr="003D4A8A">
              <w:rPr>
                <w:color w:val="231F20"/>
                <w:spacing w:val="-9"/>
              </w:rPr>
              <w:t xml:space="preserve"> </w:t>
            </w:r>
            <w:r w:rsidRPr="003D4A8A">
              <w:rPr>
                <w:color w:val="231F20"/>
              </w:rPr>
              <w:t>swim</w:t>
            </w:r>
            <w:r w:rsidRPr="003D4A8A">
              <w:rPr>
                <w:color w:val="231F20"/>
                <w:spacing w:val="-7"/>
              </w:rPr>
              <w:t xml:space="preserve"> </w:t>
            </w:r>
            <w:r w:rsidRPr="003D4A8A">
              <w:rPr>
                <w:color w:val="231F20"/>
              </w:rPr>
              <w:t>competently,</w:t>
            </w:r>
            <w:r w:rsidRPr="003D4A8A">
              <w:rPr>
                <w:color w:val="231F20"/>
                <w:spacing w:val="-8"/>
              </w:rPr>
              <w:t xml:space="preserve"> </w:t>
            </w:r>
            <w:r w:rsidRPr="003D4A8A">
              <w:rPr>
                <w:color w:val="231F20"/>
              </w:rPr>
              <w:t>confidently</w:t>
            </w:r>
            <w:r w:rsidRPr="003D4A8A">
              <w:rPr>
                <w:color w:val="231F20"/>
                <w:spacing w:val="-7"/>
              </w:rPr>
              <w:t xml:space="preserve"> </w:t>
            </w:r>
            <w:r w:rsidRPr="003D4A8A">
              <w:rPr>
                <w:color w:val="231F20"/>
              </w:rPr>
              <w:t>and</w:t>
            </w:r>
            <w:r w:rsidRPr="003D4A8A">
              <w:rPr>
                <w:color w:val="231F20"/>
                <w:spacing w:val="-9"/>
              </w:rPr>
              <w:t xml:space="preserve"> </w:t>
            </w:r>
            <w:r w:rsidRPr="003D4A8A">
              <w:rPr>
                <w:color w:val="231F20"/>
              </w:rPr>
              <w:t>proficiently</w:t>
            </w:r>
            <w:r w:rsidRPr="003D4A8A">
              <w:rPr>
                <w:color w:val="231F20"/>
                <w:spacing w:val="-7"/>
              </w:rPr>
              <w:t xml:space="preserve"> </w:t>
            </w:r>
            <w:r w:rsidRPr="003D4A8A">
              <w:rPr>
                <w:color w:val="231F20"/>
              </w:rPr>
              <w:t>over</w:t>
            </w:r>
            <w:r w:rsidRPr="003D4A8A">
              <w:rPr>
                <w:color w:val="231F20"/>
                <w:spacing w:val="-8"/>
              </w:rPr>
              <w:t xml:space="preserve"> </w:t>
            </w:r>
            <w:r w:rsidRPr="003D4A8A">
              <w:rPr>
                <w:color w:val="231F20"/>
              </w:rPr>
              <w:t>a</w:t>
            </w:r>
            <w:r w:rsidRPr="003D4A8A">
              <w:rPr>
                <w:color w:val="231F20"/>
                <w:spacing w:val="-8"/>
              </w:rPr>
              <w:t xml:space="preserve"> </w:t>
            </w:r>
            <w:r w:rsidRPr="003D4A8A">
              <w:rPr>
                <w:color w:val="231F20"/>
              </w:rPr>
              <w:t>distance</w:t>
            </w:r>
            <w:r w:rsidRPr="003D4A8A">
              <w:rPr>
                <w:color w:val="231F20"/>
                <w:spacing w:val="-9"/>
              </w:rPr>
              <w:t xml:space="preserve"> </w:t>
            </w:r>
            <w:r w:rsidRPr="003D4A8A">
              <w:rPr>
                <w:color w:val="231F20"/>
              </w:rPr>
              <w:t>of</w:t>
            </w:r>
            <w:r w:rsidRPr="003D4A8A">
              <w:rPr>
                <w:color w:val="231F20"/>
                <w:spacing w:val="-8"/>
              </w:rPr>
              <w:t xml:space="preserve"> </w:t>
            </w:r>
            <w:r w:rsidRPr="003D4A8A">
              <w:rPr>
                <w:color w:val="231F20"/>
              </w:rPr>
              <w:t>at</w:t>
            </w:r>
            <w:r w:rsidRPr="003D4A8A">
              <w:rPr>
                <w:color w:val="231F20"/>
                <w:spacing w:val="-51"/>
              </w:rPr>
              <w:t xml:space="preserve"> </w:t>
            </w:r>
            <w:r w:rsidRPr="003D4A8A">
              <w:rPr>
                <w:color w:val="231F20"/>
              </w:rPr>
              <w:t>least</w:t>
            </w:r>
            <w:r w:rsidRPr="003D4A8A">
              <w:rPr>
                <w:color w:val="231F20"/>
                <w:spacing w:val="-1"/>
              </w:rPr>
              <w:t xml:space="preserve"> </w:t>
            </w:r>
            <w:r w:rsidRPr="003D4A8A">
              <w:rPr>
                <w:color w:val="231F20"/>
              </w:rPr>
              <w:t>25 metres?</w:t>
            </w:r>
          </w:p>
          <w:p w14:paraId="2A6D2D44" w14:textId="62EE8A9D" w:rsidR="00C658FB" w:rsidRPr="003D4A8A" w:rsidRDefault="00D131A0">
            <w:pPr>
              <w:pStyle w:val="TableParagraph"/>
              <w:spacing w:before="2" w:line="235" w:lineRule="auto"/>
              <w:ind w:right="85"/>
            </w:pPr>
            <w:r w:rsidRPr="003D4A8A">
              <w:rPr>
                <w:b/>
                <w:color w:val="231F20"/>
              </w:rPr>
              <w:t>N.B.</w:t>
            </w:r>
            <w:r w:rsidRPr="003D4A8A">
              <w:rPr>
                <w:b/>
                <w:color w:val="231F20"/>
                <w:spacing w:val="-5"/>
              </w:rPr>
              <w:t xml:space="preserve"> </w:t>
            </w:r>
            <w:r w:rsidRPr="003D4A8A">
              <w:rPr>
                <w:color w:val="231F20"/>
              </w:rPr>
              <w:t>Even</w:t>
            </w:r>
            <w:r w:rsidRPr="003D4A8A">
              <w:rPr>
                <w:color w:val="231F20"/>
                <w:spacing w:val="-4"/>
              </w:rPr>
              <w:t xml:space="preserve"> </w:t>
            </w:r>
            <w:r w:rsidRPr="003D4A8A">
              <w:rPr>
                <w:color w:val="231F20"/>
              </w:rPr>
              <w:t>though</w:t>
            </w:r>
            <w:r w:rsidRPr="003D4A8A">
              <w:rPr>
                <w:color w:val="231F20"/>
                <w:spacing w:val="-4"/>
              </w:rPr>
              <w:t xml:space="preserve"> </w:t>
            </w:r>
            <w:r w:rsidRPr="003D4A8A">
              <w:rPr>
                <w:color w:val="231F20"/>
              </w:rPr>
              <w:t>your</w:t>
            </w:r>
            <w:r w:rsidRPr="003D4A8A">
              <w:rPr>
                <w:color w:val="231F20"/>
                <w:spacing w:val="-5"/>
              </w:rPr>
              <w:t xml:space="preserve"> </w:t>
            </w:r>
            <w:r w:rsidRPr="003D4A8A">
              <w:rPr>
                <w:color w:val="231F20"/>
              </w:rPr>
              <w:t>pupils</w:t>
            </w:r>
            <w:r w:rsidRPr="003D4A8A">
              <w:rPr>
                <w:color w:val="231F20"/>
                <w:spacing w:val="-5"/>
              </w:rPr>
              <w:t xml:space="preserve"> </w:t>
            </w:r>
            <w:r w:rsidRPr="003D4A8A">
              <w:rPr>
                <w:color w:val="231F20"/>
              </w:rPr>
              <w:t>may</w:t>
            </w:r>
            <w:r w:rsidRPr="003D4A8A">
              <w:rPr>
                <w:color w:val="231F20"/>
                <w:spacing w:val="-4"/>
              </w:rPr>
              <w:t xml:space="preserve"> </w:t>
            </w:r>
            <w:r w:rsidRPr="003D4A8A">
              <w:rPr>
                <w:color w:val="231F20"/>
              </w:rPr>
              <w:t>swim</w:t>
            </w:r>
            <w:r w:rsidRPr="003D4A8A">
              <w:rPr>
                <w:color w:val="231F20"/>
                <w:spacing w:val="-4"/>
              </w:rPr>
              <w:t xml:space="preserve"> </w:t>
            </w:r>
            <w:r w:rsidRPr="003D4A8A">
              <w:rPr>
                <w:color w:val="231F20"/>
              </w:rPr>
              <w:t>in</w:t>
            </w:r>
            <w:r w:rsidRPr="003D4A8A">
              <w:rPr>
                <w:color w:val="231F20"/>
                <w:spacing w:val="-5"/>
              </w:rPr>
              <w:t xml:space="preserve"> </w:t>
            </w:r>
            <w:r w:rsidRPr="003D4A8A">
              <w:rPr>
                <w:color w:val="231F20"/>
              </w:rPr>
              <w:t>another</w:t>
            </w:r>
            <w:r w:rsidRPr="003D4A8A">
              <w:rPr>
                <w:color w:val="231F20"/>
                <w:spacing w:val="-5"/>
              </w:rPr>
              <w:t xml:space="preserve"> </w:t>
            </w:r>
            <w:r w:rsidRPr="003D4A8A">
              <w:rPr>
                <w:color w:val="231F20"/>
              </w:rPr>
              <w:t>year</w:t>
            </w:r>
            <w:r w:rsidRPr="003D4A8A">
              <w:rPr>
                <w:color w:val="231F20"/>
                <w:spacing w:val="-4"/>
              </w:rPr>
              <w:t xml:space="preserve"> </w:t>
            </w:r>
            <w:r w:rsidRPr="003D4A8A">
              <w:rPr>
                <w:color w:val="231F20"/>
              </w:rPr>
              <w:t>please</w:t>
            </w:r>
            <w:r w:rsidRPr="003D4A8A">
              <w:rPr>
                <w:color w:val="231F20"/>
                <w:spacing w:val="-4"/>
              </w:rPr>
              <w:t xml:space="preserve"> </w:t>
            </w:r>
            <w:r w:rsidRPr="003D4A8A">
              <w:rPr>
                <w:color w:val="231F20"/>
              </w:rPr>
              <w:t>report</w:t>
            </w:r>
            <w:r w:rsidRPr="003D4A8A">
              <w:rPr>
                <w:color w:val="231F20"/>
                <w:spacing w:val="-4"/>
              </w:rPr>
              <w:t xml:space="preserve"> </w:t>
            </w:r>
            <w:r w:rsidRPr="003D4A8A">
              <w:rPr>
                <w:color w:val="231F20"/>
              </w:rPr>
              <w:t>on</w:t>
            </w:r>
            <w:r w:rsidRPr="003D4A8A">
              <w:rPr>
                <w:color w:val="231F20"/>
                <w:spacing w:val="-5"/>
              </w:rPr>
              <w:t xml:space="preserve"> </w:t>
            </w:r>
            <w:r w:rsidRPr="003D4A8A">
              <w:rPr>
                <w:color w:val="231F20"/>
              </w:rPr>
              <w:t>their</w:t>
            </w:r>
            <w:r w:rsidRPr="003D4A8A">
              <w:rPr>
                <w:color w:val="231F20"/>
                <w:spacing w:val="-4"/>
              </w:rPr>
              <w:t xml:space="preserve"> </w:t>
            </w:r>
            <w:r w:rsidRPr="003D4A8A">
              <w:rPr>
                <w:color w:val="231F20"/>
              </w:rPr>
              <w:t>attainment</w:t>
            </w:r>
            <w:r w:rsidRPr="003D4A8A">
              <w:rPr>
                <w:color w:val="231F20"/>
                <w:spacing w:val="-4"/>
              </w:rPr>
              <w:t xml:space="preserve"> </w:t>
            </w:r>
            <w:r w:rsidRPr="003D4A8A">
              <w:rPr>
                <w:color w:val="231F20"/>
              </w:rPr>
              <w:t>on</w:t>
            </w:r>
            <w:r w:rsidRPr="003D4A8A">
              <w:rPr>
                <w:color w:val="231F20"/>
                <w:spacing w:val="-5"/>
              </w:rPr>
              <w:t xml:space="preserve"> </w:t>
            </w:r>
            <w:r w:rsidRPr="003D4A8A">
              <w:rPr>
                <w:color w:val="231F20"/>
              </w:rPr>
              <w:t>leaving</w:t>
            </w:r>
            <w:r w:rsidRPr="003D4A8A">
              <w:rPr>
                <w:color w:val="231F20"/>
                <w:spacing w:val="-4"/>
              </w:rPr>
              <w:t xml:space="preserve"> </w:t>
            </w:r>
            <w:r w:rsidRPr="003D4A8A">
              <w:rPr>
                <w:color w:val="231F20"/>
              </w:rPr>
              <w:t>primary</w:t>
            </w:r>
            <w:r w:rsidRPr="003D4A8A">
              <w:rPr>
                <w:color w:val="231F20"/>
                <w:spacing w:val="-4"/>
              </w:rPr>
              <w:t xml:space="preserve"> </w:t>
            </w:r>
            <w:r w:rsidRPr="003D4A8A">
              <w:rPr>
                <w:color w:val="231F20"/>
              </w:rPr>
              <w:t>school</w:t>
            </w:r>
            <w:r w:rsidRPr="003D4A8A">
              <w:rPr>
                <w:color w:val="231F20"/>
                <w:spacing w:val="-51"/>
              </w:rPr>
              <w:t xml:space="preserve"> </w:t>
            </w:r>
            <w:r w:rsidRPr="003D4A8A">
              <w:rPr>
                <w:color w:val="231F20"/>
              </w:rPr>
              <w:t>at</w:t>
            </w:r>
            <w:r w:rsidRPr="003D4A8A">
              <w:rPr>
                <w:color w:val="231F20"/>
                <w:spacing w:val="-1"/>
              </w:rPr>
              <w:t xml:space="preserve"> </w:t>
            </w:r>
            <w:r w:rsidRPr="003D4A8A">
              <w:rPr>
                <w:color w:val="231F20"/>
              </w:rPr>
              <w:t>the end of</w:t>
            </w:r>
            <w:r w:rsidRPr="003D4A8A">
              <w:rPr>
                <w:color w:val="231F20"/>
                <w:spacing w:val="-1"/>
              </w:rPr>
              <w:t xml:space="preserve"> </w:t>
            </w:r>
            <w:r w:rsidRPr="003D4A8A">
              <w:rPr>
                <w:color w:val="231F20"/>
              </w:rPr>
              <w:t>the summer</w:t>
            </w:r>
            <w:r w:rsidRPr="003D4A8A">
              <w:rPr>
                <w:color w:val="231F20"/>
                <w:spacing w:val="-1"/>
              </w:rPr>
              <w:t xml:space="preserve"> </w:t>
            </w:r>
            <w:r w:rsidRPr="003D4A8A">
              <w:rPr>
                <w:color w:val="231F20"/>
              </w:rPr>
              <w:t>term 202</w:t>
            </w:r>
            <w:r w:rsidR="000733D3" w:rsidRPr="003D4A8A">
              <w:rPr>
                <w:color w:val="231F20"/>
              </w:rPr>
              <w:t>1</w:t>
            </w:r>
            <w:r w:rsidRPr="003D4A8A">
              <w:rPr>
                <w:color w:val="231F20"/>
              </w:rPr>
              <w:t>.</w:t>
            </w:r>
          </w:p>
          <w:p w14:paraId="396E5695" w14:textId="77777777" w:rsidR="00C658FB" w:rsidRPr="003D4A8A" w:rsidRDefault="00D131A0">
            <w:pPr>
              <w:pStyle w:val="TableParagraph"/>
              <w:spacing w:line="276" w:lineRule="exact"/>
            </w:pPr>
            <w:r w:rsidRPr="003D4A8A">
              <w:rPr>
                <w:color w:val="231F20"/>
              </w:rPr>
              <w:t>Please</w:t>
            </w:r>
            <w:r w:rsidRPr="003D4A8A">
              <w:rPr>
                <w:color w:val="231F20"/>
                <w:spacing w:val="-3"/>
              </w:rPr>
              <w:t xml:space="preserve"> </w:t>
            </w:r>
            <w:r w:rsidRPr="003D4A8A">
              <w:rPr>
                <w:color w:val="231F20"/>
              </w:rPr>
              <w:t>see</w:t>
            </w:r>
            <w:r w:rsidRPr="003D4A8A">
              <w:rPr>
                <w:color w:val="231F20"/>
                <w:spacing w:val="-3"/>
              </w:rPr>
              <w:t xml:space="preserve"> </w:t>
            </w:r>
            <w:r w:rsidRPr="003D4A8A">
              <w:rPr>
                <w:color w:val="231F20"/>
              </w:rPr>
              <w:t>note</w:t>
            </w:r>
            <w:r w:rsidRPr="003D4A8A">
              <w:rPr>
                <w:color w:val="231F20"/>
                <w:spacing w:val="-3"/>
              </w:rPr>
              <w:t xml:space="preserve"> </w:t>
            </w:r>
            <w:r w:rsidRPr="003D4A8A">
              <w:rPr>
                <w:color w:val="231F20"/>
              </w:rPr>
              <w:t>above</w:t>
            </w:r>
          </w:p>
        </w:tc>
        <w:tc>
          <w:tcPr>
            <w:tcW w:w="3798" w:type="dxa"/>
          </w:tcPr>
          <w:p w14:paraId="58FC538A" w14:textId="77777777" w:rsidR="00C658FB" w:rsidRPr="003D4A8A" w:rsidRDefault="00D131A0">
            <w:pPr>
              <w:pStyle w:val="TableParagraph"/>
              <w:spacing w:before="130"/>
              <w:ind w:left="46"/>
            </w:pPr>
            <w:r w:rsidRPr="003D4A8A">
              <w:t>%</w:t>
            </w:r>
          </w:p>
        </w:tc>
      </w:tr>
      <w:tr w:rsidR="00C658FB" w:rsidRPr="003D4A8A" w14:paraId="46ACD619" w14:textId="77777777" w:rsidTr="49E96410">
        <w:trPr>
          <w:trHeight w:val="944"/>
        </w:trPr>
        <w:tc>
          <w:tcPr>
            <w:tcW w:w="11582" w:type="dxa"/>
          </w:tcPr>
          <w:p w14:paraId="0818923D" w14:textId="77777777" w:rsidR="00C658FB" w:rsidRPr="003D4A8A" w:rsidRDefault="00D131A0">
            <w:pPr>
              <w:pStyle w:val="TableParagraph"/>
              <w:spacing w:before="26" w:line="235" w:lineRule="auto"/>
            </w:pPr>
            <w:r w:rsidRPr="003D4A8A">
              <w:rPr>
                <w:color w:val="231F20"/>
              </w:rPr>
              <w:t>What</w:t>
            </w:r>
            <w:r w:rsidRPr="003D4A8A">
              <w:rPr>
                <w:color w:val="231F20"/>
                <w:spacing w:val="-9"/>
              </w:rPr>
              <w:t xml:space="preserve"> </w:t>
            </w:r>
            <w:r w:rsidRPr="003D4A8A">
              <w:rPr>
                <w:color w:val="231F20"/>
              </w:rPr>
              <w:t>percentage</w:t>
            </w:r>
            <w:r w:rsidRPr="003D4A8A">
              <w:rPr>
                <w:color w:val="231F20"/>
                <w:spacing w:val="-8"/>
              </w:rPr>
              <w:t xml:space="preserve"> </w:t>
            </w:r>
            <w:r w:rsidRPr="003D4A8A">
              <w:rPr>
                <w:color w:val="231F20"/>
              </w:rPr>
              <w:t>of</w:t>
            </w:r>
            <w:r w:rsidRPr="003D4A8A">
              <w:rPr>
                <w:color w:val="231F20"/>
                <w:spacing w:val="-9"/>
              </w:rPr>
              <w:t xml:space="preserve"> </w:t>
            </w:r>
            <w:r w:rsidRPr="003D4A8A">
              <w:rPr>
                <w:color w:val="231F20"/>
              </w:rPr>
              <w:t>your</w:t>
            </w:r>
            <w:r w:rsidRPr="003D4A8A">
              <w:rPr>
                <w:color w:val="231F20"/>
                <w:spacing w:val="-10"/>
              </w:rPr>
              <w:t xml:space="preserve"> </w:t>
            </w:r>
            <w:r w:rsidRPr="003D4A8A">
              <w:rPr>
                <w:color w:val="231F20"/>
              </w:rPr>
              <w:t>current</w:t>
            </w:r>
            <w:r w:rsidRPr="003D4A8A">
              <w:rPr>
                <w:color w:val="231F20"/>
                <w:spacing w:val="-8"/>
              </w:rPr>
              <w:t xml:space="preserve"> </w:t>
            </w:r>
            <w:r w:rsidRPr="003D4A8A">
              <w:rPr>
                <w:color w:val="231F20"/>
              </w:rPr>
              <w:t>Year</w:t>
            </w:r>
            <w:r w:rsidRPr="003D4A8A">
              <w:rPr>
                <w:color w:val="231F20"/>
                <w:spacing w:val="-8"/>
              </w:rPr>
              <w:t xml:space="preserve"> </w:t>
            </w:r>
            <w:r w:rsidRPr="003D4A8A">
              <w:rPr>
                <w:color w:val="231F20"/>
              </w:rPr>
              <w:t>6</w:t>
            </w:r>
            <w:r w:rsidRPr="003D4A8A">
              <w:rPr>
                <w:color w:val="231F20"/>
                <w:spacing w:val="-9"/>
              </w:rPr>
              <w:t xml:space="preserve"> </w:t>
            </w:r>
            <w:r w:rsidRPr="003D4A8A">
              <w:rPr>
                <w:color w:val="231F20"/>
              </w:rPr>
              <w:t>cohort</w:t>
            </w:r>
            <w:r w:rsidRPr="003D4A8A">
              <w:rPr>
                <w:color w:val="231F20"/>
                <w:spacing w:val="-9"/>
              </w:rPr>
              <w:t xml:space="preserve"> </w:t>
            </w:r>
            <w:r w:rsidRPr="003D4A8A">
              <w:rPr>
                <w:color w:val="231F20"/>
              </w:rPr>
              <w:t>use</w:t>
            </w:r>
            <w:r w:rsidRPr="003D4A8A">
              <w:rPr>
                <w:color w:val="231F20"/>
                <w:spacing w:val="-9"/>
              </w:rPr>
              <w:t xml:space="preserve"> </w:t>
            </w:r>
            <w:r w:rsidRPr="003D4A8A">
              <w:rPr>
                <w:color w:val="231F20"/>
              </w:rPr>
              <w:t>a</w:t>
            </w:r>
            <w:r w:rsidRPr="003D4A8A">
              <w:rPr>
                <w:color w:val="231F20"/>
                <w:spacing w:val="-9"/>
              </w:rPr>
              <w:t xml:space="preserve"> </w:t>
            </w:r>
            <w:r w:rsidRPr="003D4A8A">
              <w:rPr>
                <w:color w:val="231F20"/>
              </w:rPr>
              <w:t>range</w:t>
            </w:r>
            <w:r w:rsidRPr="003D4A8A">
              <w:rPr>
                <w:color w:val="231F20"/>
                <w:spacing w:val="-9"/>
              </w:rPr>
              <w:t xml:space="preserve"> </w:t>
            </w:r>
            <w:r w:rsidRPr="003D4A8A">
              <w:rPr>
                <w:color w:val="231F20"/>
              </w:rPr>
              <w:t>of</w:t>
            </w:r>
            <w:r w:rsidRPr="003D4A8A">
              <w:rPr>
                <w:color w:val="231F20"/>
                <w:spacing w:val="-9"/>
              </w:rPr>
              <w:t xml:space="preserve"> </w:t>
            </w:r>
            <w:r w:rsidRPr="003D4A8A">
              <w:rPr>
                <w:color w:val="231F20"/>
              </w:rPr>
              <w:t>strokes</w:t>
            </w:r>
            <w:r w:rsidRPr="003D4A8A">
              <w:rPr>
                <w:color w:val="231F20"/>
                <w:spacing w:val="-8"/>
              </w:rPr>
              <w:t xml:space="preserve"> </w:t>
            </w:r>
            <w:r w:rsidRPr="003D4A8A">
              <w:rPr>
                <w:color w:val="231F20"/>
              </w:rPr>
              <w:t>effectively</w:t>
            </w:r>
            <w:r w:rsidRPr="003D4A8A">
              <w:rPr>
                <w:color w:val="231F20"/>
                <w:spacing w:val="-9"/>
              </w:rPr>
              <w:t xml:space="preserve"> </w:t>
            </w:r>
            <w:r w:rsidRPr="003D4A8A">
              <w:rPr>
                <w:color w:val="231F20"/>
              </w:rPr>
              <w:t>[for</w:t>
            </w:r>
            <w:r w:rsidRPr="003D4A8A">
              <w:rPr>
                <w:color w:val="231F20"/>
                <w:spacing w:val="-9"/>
              </w:rPr>
              <w:t xml:space="preserve"> </w:t>
            </w:r>
            <w:r w:rsidRPr="003D4A8A">
              <w:rPr>
                <w:color w:val="231F20"/>
              </w:rPr>
              <w:t>example,</w:t>
            </w:r>
            <w:r w:rsidRPr="003D4A8A">
              <w:rPr>
                <w:color w:val="231F20"/>
                <w:spacing w:val="-9"/>
              </w:rPr>
              <w:t xml:space="preserve"> </w:t>
            </w:r>
            <w:r w:rsidRPr="003D4A8A">
              <w:rPr>
                <w:color w:val="231F20"/>
              </w:rPr>
              <w:t>front</w:t>
            </w:r>
            <w:r w:rsidRPr="003D4A8A">
              <w:rPr>
                <w:color w:val="231F20"/>
                <w:spacing w:val="-9"/>
              </w:rPr>
              <w:t xml:space="preserve"> </w:t>
            </w:r>
            <w:r w:rsidRPr="003D4A8A">
              <w:rPr>
                <w:color w:val="231F20"/>
              </w:rPr>
              <w:t>crawl,</w:t>
            </w:r>
            <w:r w:rsidRPr="003D4A8A">
              <w:rPr>
                <w:color w:val="231F20"/>
                <w:spacing w:val="-8"/>
              </w:rPr>
              <w:t xml:space="preserve"> </w:t>
            </w:r>
            <w:r w:rsidRPr="003D4A8A">
              <w:rPr>
                <w:color w:val="231F20"/>
              </w:rPr>
              <w:t>backstroke</w:t>
            </w:r>
            <w:r w:rsidRPr="003D4A8A">
              <w:rPr>
                <w:color w:val="231F20"/>
                <w:spacing w:val="-51"/>
              </w:rPr>
              <w:t xml:space="preserve"> </w:t>
            </w:r>
            <w:r w:rsidRPr="003D4A8A">
              <w:rPr>
                <w:color w:val="231F20"/>
              </w:rPr>
              <w:t>and</w:t>
            </w:r>
            <w:r w:rsidRPr="003D4A8A">
              <w:rPr>
                <w:color w:val="231F20"/>
                <w:spacing w:val="-2"/>
              </w:rPr>
              <w:t xml:space="preserve"> </w:t>
            </w:r>
            <w:r w:rsidRPr="003D4A8A">
              <w:rPr>
                <w:color w:val="231F20"/>
              </w:rPr>
              <w:t>breaststroke]?</w:t>
            </w:r>
          </w:p>
          <w:p w14:paraId="31AEF558" w14:textId="77777777" w:rsidR="00C658FB" w:rsidRPr="003D4A8A" w:rsidRDefault="00D131A0">
            <w:pPr>
              <w:pStyle w:val="TableParagraph"/>
              <w:spacing w:line="290" w:lineRule="exact"/>
            </w:pPr>
            <w:r w:rsidRPr="003D4A8A">
              <w:rPr>
                <w:color w:val="231F20"/>
              </w:rPr>
              <w:t>Please</w:t>
            </w:r>
            <w:r w:rsidRPr="003D4A8A">
              <w:rPr>
                <w:color w:val="231F20"/>
                <w:spacing w:val="-3"/>
              </w:rPr>
              <w:t xml:space="preserve"> </w:t>
            </w:r>
            <w:r w:rsidRPr="003D4A8A">
              <w:rPr>
                <w:color w:val="231F20"/>
              </w:rPr>
              <w:t>see</w:t>
            </w:r>
            <w:r w:rsidRPr="003D4A8A">
              <w:rPr>
                <w:color w:val="231F20"/>
                <w:spacing w:val="-3"/>
              </w:rPr>
              <w:t xml:space="preserve"> </w:t>
            </w:r>
            <w:r w:rsidRPr="003D4A8A">
              <w:rPr>
                <w:color w:val="231F20"/>
              </w:rPr>
              <w:t>note</w:t>
            </w:r>
            <w:r w:rsidRPr="003D4A8A">
              <w:rPr>
                <w:color w:val="231F20"/>
                <w:spacing w:val="-3"/>
              </w:rPr>
              <w:t xml:space="preserve"> </w:t>
            </w:r>
            <w:r w:rsidRPr="003D4A8A">
              <w:rPr>
                <w:color w:val="231F20"/>
              </w:rPr>
              <w:t>above</w:t>
            </w:r>
          </w:p>
        </w:tc>
        <w:tc>
          <w:tcPr>
            <w:tcW w:w="3798" w:type="dxa"/>
          </w:tcPr>
          <w:p w14:paraId="2006F9E0" w14:textId="77777777" w:rsidR="00C658FB" w:rsidRPr="003D4A8A" w:rsidRDefault="00D131A0">
            <w:pPr>
              <w:pStyle w:val="TableParagraph"/>
              <w:spacing w:before="131"/>
              <w:ind w:left="42"/>
            </w:pPr>
            <w:r w:rsidRPr="003D4A8A">
              <w:t>%</w:t>
            </w:r>
          </w:p>
        </w:tc>
      </w:tr>
      <w:tr w:rsidR="00C658FB" w:rsidRPr="003D4A8A" w14:paraId="6ACF4973" w14:textId="77777777" w:rsidTr="49E96410">
        <w:trPr>
          <w:trHeight w:val="368"/>
        </w:trPr>
        <w:tc>
          <w:tcPr>
            <w:tcW w:w="11582" w:type="dxa"/>
          </w:tcPr>
          <w:p w14:paraId="6F9E611C" w14:textId="77777777" w:rsidR="00C658FB" w:rsidRPr="003D4A8A" w:rsidRDefault="00D131A0">
            <w:pPr>
              <w:pStyle w:val="TableParagraph"/>
              <w:spacing w:before="21"/>
              <w:rPr>
                <w:b/>
              </w:rPr>
            </w:pPr>
            <w:r w:rsidRPr="003D4A8A">
              <w:rPr>
                <w:b/>
                <w:color w:val="231F20"/>
              </w:rPr>
              <w:t>What</w:t>
            </w:r>
            <w:r w:rsidRPr="003D4A8A">
              <w:rPr>
                <w:b/>
                <w:color w:val="231F20"/>
                <w:spacing w:val="-9"/>
              </w:rPr>
              <w:t xml:space="preserve"> </w:t>
            </w:r>
            <w:r w:rsidRPr="003D4A8A">
              <w:rPr>
                <w:b/>
                <w:color w:val="231F20"/>
              </w:rPr>
              <w:t>percentage</w:t>
            </w:r>
            <w:r w:rsidRPr="003D4A8A">
              <w:rPr>
                <w:b/>
                <w:color w:val="231F20"/>
                <w:spacing w:val="-10"/>
              </w:rPr>
              <w:t xml:space="preserve"> </w:t>
            </w:r>
            <w:r w:rsidRPr="003D4A8A">
              <w:rPr>
                <w:b/>
                <w:color w:val="231F20"/>
              </w:rPr>
              <w:t>of</w:t>
            </w:r>
            <w:r w:rsidRPr="003D4A8A">
              <w:rPr>
                <w:b/>
                <w:color w:val="231F20"/>
                <w:spacing w:val="-8"/>
              </w:rPr>
              <w:t xml:space="preserve"> </w:t>
            </w:r>
            <w:r w:rsidRPr="003D4A8A">
              <w:rPr>
                <w:b/>
                <w:color w:val="231F20"/>
              </w:rPr>
              <w:t>your</w:t>
            </w:r>
            <w:r w:rsidRPr="003D4A8A">
              <w:rPr>
                <w:b/>
                <w:color w:val="231F20"/>
                <w:spacing w:val="-9"/>
              </w:rPr>
              <w:t xml:space="preserve"> </w:t>
            </w:r>
            <w:r w:rsidRPr="003D4A8A">
              <w:rPr>
                <w:b/>
                <w:color w:val="231F20"/>
              </w:rPr>
              <w:t>current</w:t>
            </w:r>
            <w:r w:rsidRPr="003D4A8A">
              <w:rPr>
                <w:b/>
                <w:color w:val="231F20"/>
                <w:spacing w:val="-9"/>
              </w:rPr>
              <w:t xml:space="preserve"> </w:t>
            </w:r>
            <w:r w:rsidRPr="003D4A8A">
              <w:rPr>
                <w:b/>
                <w:color w:val="231F20"/>
              </w:rPr>
              <w:t>Year</w:t>
            </w:r>
            <w:r w:rsidRPr="003D4A8A">
              <w:rPr>
                <w:b/>
                <w:color w:val="231F20"/>
                <w:spacing w:val="-9"/>
              </w:rPr>
              <w:t xml:space="preserve"> </w:t>
            </w:r>
            <w:r w:rsidRPr="003D4A8A">
              <w:rPr>
                <w:b/>
                <w:color w:val="231F20"/>
              </w:rPr>
              <w:t>6</w:t>
            </w:r>
            <w:r w:rsidRPr="003D4A8A">
              <w:rPr>
                <w:b/>
                <w:color w:val="231F20"/>
                <w:spacing w:val="-9"/>
              </w:rPr>
              <w:t xml:space="preserve"> </w:t>
            </w:r>
            <w:r w:rsidRPr="003D4A8A">
              <w:rPr>
                <w:b/>
                <w:color w:val="231F20"/>
              </w:rPr>
              <w:t>cohort</w:t>
            </w:r>
            <w:r w:rsidRPr="003D4A8A">
              <w:rPr>
                <w:b/>
                <w:color w:val="231F20"/>
                <w:spacing w:val="-9"/>
              </w:rPr>
              <w:t xml:space="preserve"> </w:t>
            </w:r>
            <w:r w:rsidRPr="003D4A8A">
              <w:rPr>
                <w:b/>
                <w:color w:val="231F20"/>
              </w:rPr>
              <w:t>perform</w:t>
            </w:r>
            <w:r w:rsidRPr="003D4A8A">
              <w:rPr>
                <w:b/>
                <w:color w:val="231F20"/>
                <w:spacing w:val="-8"/>
              </w:rPr>
              <w:t xml:space="preserve"> </w:t>
            </w:r>
            <w:r w:rsidRPr="003D4A8A">
              <w:rPr>
                <w:b/>
                <w:color w:val="231F20"/>
              </w:rPr>
              <w:t>safe</w:t>
            </w:r>
            <w:r w:rsidRPr="003D4A8A">
              <w:rPr>
                <w:b/>
                <w:color w:val="231F20"/>
                <w:spacing w:val="-10"/>
              </w:rPr>
              <w:t xml:space="preserve"> </w:t>
            </w:r>
            <w:r w:rsidRPr="003D4A8A">
              <w:rPr>
                <w:b/>
                <w:color w:val="231F20"/>
              </w:rPr>
              <w:t>self-rescue</w:t>
            </w:r>
            <w:r w:rsidRPr="003D4A8A">
              <w:rPr>
                <w:b/>
                <w:color w:val="231F20"/>
                <w:spacing w:val="-9"/>
              </w:rPr>
              <w:t xml:space="preserve"> </w:t>
            </w:r>
            <w:r w:rsidRPr="003D4A8A">
              <w:rPr>
                <w:b/>
                <w:color w:val="231F20"/>
              </w:rPr>
              <w:t>in</w:t>
            </w:r>
            <w:r w:rsidRPr="003D4A8A">
              <w:rPr>
                <w:b/>
                <w:color w:val="231F20"/>
                <w:spacing w:val="-9"/>
              </w:rPr>
              <w:t xml:space="preserve"> </w:t>
            </w:r>
            <w:r w:rsidRPr="003D4A8A">
              <w:rPr>
                <w:b/>
                <w:color w:val="231F20"/>
              </w:rPr>
              <w:t>different</w:t>
            </w:r>
            <w:r w:rsidRPr="003D4A8A">
              <w:rPr>
                <w:b/>
                <w:color w:val="231F20"/>
                <w:spacing w:val="-9"/>
              </w:rPr>
              <w:t xml:space="preserve"> </w:t>
            </w:r>
            <w:r w:rsidRPr="003D4A8A">
              <w:rPr>
                <w:b/>
                <w:color w:val="231F20"/>
              </w:rPr>
              <w:t>water-based</w:t>
            </w:r>
            <w:r w:rsidRPr="003D4A8A">
              <w:rPr>
                <w:b/>
                <w:color w:val="231F20"/>
                <w:spacing w:val="-9"/>
              </w:rPr>
              <w:t xml:space="preserve"> </w:t>
            </w:r>
            <w:r w:rsidRPr="003D4A8A">
              <w:rPr>
                <w:b/>
                <w:color w:val="231F20"/>
              </w:rPr>
              <w:t>situations?</w:t>
            </w:r>
          </w:p>
        </w:tc>
        <w:tc>
          <w:tcPr>
            <w:tcW w:w="3798" w:type="dxa"/>
          </w:tcPr>
          <w:p w14:paraId="2A005BD2" w14:textId="77777777" w:rsidR="00C658FB" w:rsidRPr="003D4A8A" w:rsidRDefault="00D131A0">
            <w:pPr>
              <w:pStyle w:val="TableParagraph"/>
              <w:spacing w:before="41"/>
              <w:ind w:left="36"/>
            </w:pPr>
            <w:r w:rsidRPr="003D4A8A">
              <w:rPr>
                <w:w w:val="99"/>
              </w:rPr>
              <w:t>%</w:t>
            </w:r>
          </w:p>
        </w:tc>
      </w:tr>
      <w:tr w:rsidR="00C658FB" w:rsidRPr="003D4A8A" w14:paraId="7821A8E9" w14:textId="77777777" w:rsidTr="49E96410">
        <w:trPr>
          <w:trHeight w:val="689"/>
        </w:trPr>
        <w:tc>
          <w:tcPr>
            <w:tcW w:w="11582" w:type="dxa"/>
          </w:tcPr>
          <w:p w14:paraId="2D41A987" w14:textId="77777777" w:rsidR="00C658FB" w:rsidRPr="003D4A8A" w:rsidRDefault="00D131A0">
            <w:pPr>
              <w:pStyle w:val="TableParagraph"/>
              <w:spacing w:before="26" w:line="235" w:lineRule="auto"/>
            </w:pPr>
            <w:r w:rsidRPr="003D4A8A">
              <w:rPr>
                <w:color w:val="231F20"/>
              </w:rPr>
              <w:t>Schools</w:t>
            </w:r>
            <w:r w:rsidRPr="003D4A8A">
              <w:rPr>
                <w:color w:val="231F20"/>
                <w:spacing w:val="-4"/>
              </w:rPr>
              <w:t xml:space="preserve"> </w:t>
            </w:r>
            <w:r w:rsidRPr="003D4A8A">
              <w:rPr>
                <w:color w:val="231F20"/>
              </w:rPr>
              <w:t>can</w:t>
            </w:r>
            <w:r w:rsidRPr="003D4A8A">
              <w:rPr>
                <w:color w:val="231F20"/>
                <w:spacing w:val="-4"/>
              </w:rPr>
              <w:t xml:space="preserve"> </w:t>
            </w:r>
            <w:r w:rsidRPr="003D4A8A">
              <w:rPr>
                <w:color w:val="231F20"/>
              </w:rPr>
              <w:t>choose</w:t>
            </w:r>
            <w:r w:rsidRPr="003D4A8A">
              <w:rPr>
                <w:color w:val="231F20"/>
                <w:spacing w:val="-2"/>
              </w:rPr>
              <w:t xml:space="preserve"> </w:t>
            </w:r>
            <w:r w:rsidRPr="003D4A8A">
              <w:rPr>
                <w:color w:val="231F20"/>
              </w:rPr>
              <w:t>to</w:t>
            </w:r>
            <w:r w:rsidRPr="003D4A8A">
              <w:rPr>
                <w:color w:val="231F20"/>
                <w:spacing w:val="-4"/>
              </w:rPr>
              <w:t xml:space="preserve"> </w:t>
            </w:r>
            <w:r w:rsidRPr="003D4A8A">
              <w:rPr>
                <w:color w:val="231F20"/>
              </w:rPr>
              <w:t>use</w:t>
            </w:r>
            <w:r w:rsidRPr="003D4A8A">
              <w:rPr>
                <w:color w:val="231F20"/>
                <w:spacing w:val="-3"/>
              </w:rPr>
              <w:t xml:space="preserve"> </w:t>
            </w:r>
            <w:r w:rsidRPr="003D4A8A">
              <w:rPr>
                <w:color w:val="231F20"/>
              </w:rPr>
              <w:t>the</w:t>
            </w:r>
            <w:r w:rsidRPr="003D4A8A">
              <w:rPr>
                <w:color w:val="231F20"/>
                <w:spacing w:val="-3"/>
              </w:rPr>
              <w:t xml:space="preserve"> </w:t>
            </w:r>
            <w:r w:rsidRPr="003D4A8A">
              <w:rPr>
                <w:color w:val="231F20"/>
              </w:rPr>
              <w:t>Primary</w:t>
            </w:r>
            <w:r w:rsidRPr="003D4A8A">
              <w:rPr>
                <w:color w:val="231F20"/>
                <w:spacing w:val="-3"/>
              </w:rPr>
              <w:t xml:space="preserve"> </w:t>
            </w:r>
            <w:r w:rsidRPr="003D4A8A">
              <w:rPr>
                <w:color w:val="231F20"/>
              </w:rPr>
              <w:t>PE</w:t>
            </w:r>
            <w:r w:rsidRPr="003D4A8A">
              <w:rPr>
                <w:color w:val="231F20"/>
                <w:spacing w:val="-2"/>
              </w:rPr>
              <w:t xml:space="preserve"> </w:t>
            </w:r>
            <w:r w:rsidRPr="003D4A8A">
              <w:rPr>
                <w:color w:val="231F20"/>
              </w:rPr>
              <w:t>and</w:t>
            </w:r>
            <w:r w:rsidRPr="003D4A8A">
              <w:rPr>
                <w:color w:val="231F20"/>
                <w:spacing w:val="-4"/>
              </w:rPr>
              <w:t xml:space="preserve"> </w:t>
            </w:r>
            <w:r w:rsidRPr="003D4A8A">
              <w:rPr>
                <w:color w:val="231F20"/>
              </w:rPr>
              <w:t>sport</w:t>
            </w:r>
            <w:r w:rsidRPr="003D4A8A">
              <w:rPr>
                <w:color w:val="231F20"/>
                <w:spacing w:val="-4"/>
              </w:rPr>
              <w:t xml:space="preserve"> </w:t>
            </w:r>
            <w:r w:rsidRPr="003D4A8A">
              <w:rPr>
                <w:color w:val="231F20"/>
              </w:rPr>
              <w:t>premium</w:t>
            </w:r>
            <w:r w:rsidRPr="003D4A8A">
              <w:rPr>
                <w:color w:val="231F20"/>
                <w:spacing w:val="-2"/>
              </w:rPr>
              <w:t xml:space="preserve"> </w:t>
            </w:r>
            <w:r w:rsidRPr="003D4A8A">
              <w:rPr>
                <w:color w:val="231F20"/>
              </w:rPr>
              <w:t>to</w:t>
            </w:r>
            <w:r w:rsidRPr="003D4A8A">
              <w:rPr>
                <w:color w:val="231F20"/>
                <w:spacing w:val="-4"/>
              </w:rPr>
              <w:t xml:space="preserve"> </w:t>
            </w:r>
            <w:r w:rsidRPr="003D4A8A">
              <w:rPr>
                <w:color w:val="231F20"/>
              </w:rPr>
              <w:t>provide</w:t>
            </w:r>
            <w:r w:rsidRPr="003D4A8A">
              <w:rPr>
                <w:color w:val="231F20"/>
                <w:spacing w:val="-2"/>
              </w:rPr>
              <w:t xml:space="preserve"> </w:t>
            </w:r>
            <w:r w:rsidRPr="003D4A8A">
              <w:rPr>
                <w:color w:val="231F20"/>
              </w:rPr>
              <w:t>additional</w:t>
            </w:r>
            <w:r w:rsidRPr="003D4A8A">
              <w:rPr>
                <w:color w:val="231F20"/>
                <w:spacing w:val="-4"/>
              </w:rPr>
              <w:t xml:space="preserve"> </w:t>
            </w:r>
            <w:r w:rsidRPr="003D4A8A">
              <w:rPr>
                <w:color w:val="231F20"/>
              </w:rPr>
              <w:t>provision</w:t>
            </w:r>
            <w:r w:rsidRPr="003D4A8A">
              <w:rPr>
                <w:color w:val="231F20"/>
                <w:spacing w:val="-3"/>
              </w:rPr>
              <w:t xml:space="preserve"> </w:t>
            </w:r>
            <w:r w:rsidRPr="003D4A8A">
              <w:rPr>
                <w:color w:val="231F20"/>
              </w:rPr>
              <w:t>for</w:t>
            </w:r>
            <w:r w:rsidRPr="003D4A8A">
              <w:rPr>
                <w:color w:val="231F20"/>
                <w:spacing w:val="-3"/>
              </w:rPr>
              <w:t xml:space="preserve"> </w:t>
            </w:r>
            <w:r w:rsidRPr="003D4A8A">
              <w:rPr>
                <w:color w:val="231F20"/>
              </w:rPr>
              <w:t>swimming</w:t>
            </w:r>
            <w:r w:rsidRPr="003D4A8A">
              <w:rPr>
                <w:color w:val="231F20"/>
                <w:spacing w:val="-3"/>
              </w:rPr>
              <w:t xml:space="preserve"> </w:t>
            </w:r>
            <w:r w:rsidRPr="003D4A8A">
              <w:rPr>
                <w:color w:val="231F20"/>
              </w:rPr>
              <w:t>but</w:t>
            </w:r>
            <w:r w:rsidRPr="003D4A8A">
              <w:rPr>
                <w:color w:val="231F20"/>
                <w:spacing w:val="-3"/>
              </w:rPr>
              <w:t xml:space="preserve"> </w:t>
            </w:r>
            <w:r w:rsidRPr="003D4A8A">
              <w:rPr>
                <w:color w:val="231F20"/>
              </w:rPr>
              <w:t>this</w:t>
            </w:r>
            <w:r w:rsidRPr="003D4A8A">
              <w:rPr>
                <w:color w:val="231F20"/>
                <w:spacing w:val="-52"/>
              </w:rPr>
              <w:t xml:space="preserve"> </w:t>
            </w:r>
            <w:r w:rsidRPr="003D4A8A">
              <w:rPr>
                <w:color w:val="231F20"/>
              </w:rPr>
              <w:t>must</w:t>
            </w:r>
            <w:r w:rsidRPr="003D4A8A">
              <w:rPr>
                <w:color w:val="231F20"/>
                <w:spacing w:val="-2"/>
              </w:rPr>
              <w:t xml:space="preserve"> </w:t>
            </w:r>
            <w:r w:rsidRPr="003D4A8A">
              <w:rPr>
                <w:color w:val="231F20"/>
              </w:rPr>
              <w:t>be</w:t>
            </w:r>
            <w:r w:rsidRPr="003D4A8A">
              <w:rPr>
                <w:color w:val="231F20"/>
                <w:spacing w:val="-3"/>
              </w:rPr>
              <w:t xml:space="preserve"> </w:t>
            </w:r>
            <w:r w:rsidRPr="003D4A8A">
              <w:rPr>
                <w:color w:val="231F20"/>
              </w:rPr>
              <w:t>for</w:t>
            </w:r>
            <w:r w:rsidRPr="003D4A8A">
              <w:rPr>
                <w:color w:val="231F20"/>
                <w:spacing w:val="-3"/>
              </w:rPr>
              <w:t xml:space="preserve"> </w:t>
            </w:r>
            <w:r w:rsidRPr="003D4A8A">
              <w:rPr>
                <w:color w:val="231F20"/>
              </w:rPr>
              <w:t>activity</w:t>
            </w:r>
            <w:r w:rsidRPr="003D4A8A">
              <w:rPr>
                <w:color w:val="231F20"/>
                <w:spacing w:val="-2"/>
              </w:rPr>
              <w:t xml:space="preserve"> </w:t>
            </w:r>
            <w:r w:rsidRPr="003D4A8A">
              <w:rPr>
                <w:b/>
                <w:color w:val="231F20"/>
              </w:rPr>
              <w:t>over</w:t>
            </w:r>
            <w:r w:rsidRPr="003D4A8A">
              <w:rPr>
                <w:b/>
                <w:color w:val="231F20"/>
                <w:spacing w:val="-3"/>
              </w:rPr>
              <w:t xml:space="preserve"> </w:t>
            </w:r>
            <w:r w:rsidRPr="003D4A8A">
              <w:rPr>
                <w:b/>
                <w:color w:val="231F20"/>
              </w:rPr>
              <w:t>and</w:t>
            </w:r>
            <w:r w:rsidRPr="003D4A8A">
              <w:rPr>
                <w:b/>
                <w:color w:val="231F20"/>
                <w:spacing w:val="-2"/>
              </w:rPr>
              <w:t xml:space="preserve"> </w:t>
            </w:r>
            <w:r w:rsidRPr="003D4A8A">
              <w:rPr>
                <w:b/>
                <w:color w:val="231F20"/>
              </w:rPr>
              <w:t>above</w:t>
            </w:r>
            <w:r w:rsidRPr="003D4A8A">
              <w:rPr>
                <w:b/>
                <w:color w:val="231F20"/>
                <w:spacing w:val="-3"/>
              </w:rPr>
              <w:t xml:space="preserve"> </w:t>
            </w:r>
            <w:r w:rsidRPr="003D4A8A">
              <w:rPr>
                <w:color w:val="231F20"/>
              </w:rPr>
              <w:t>the</w:t>
            </w:r>
            <w:r w:rsidRPr="003D4A8A">
              <w:rPr>
                <w:color w:val="231F20"/>
                <w:spacing w:val="-1"/>
              </w:rPr>
              <w:t xml:space="preserve"> </w:t>
            </w:r>
            <w:r w:rsidRPr="003D4A8A">
              <w:rPr>
                <w:color w:val="231F20"/>
              </w:rPr>
              <w:t>national</w:t>
            </w:r>
            <w:r w:rsidRPr="003D4A8A">
              <w:rPr>
                <w:color w:val="231F20"/>
                <w:spacing w:val="-3"/>
              </w:rPr>
              <w:t xml:space="preserve"> </w:t>
            </w:r>
            <w:r w:rsidRPr="003D4A8A">
              <w:rPr>
                <w:color w:val="231F20"/>
              </w:rPr>
              <w:t>curriculum</w:t>
            </w:r>
            <w:r w:rsidRPr="003D4A8A">
              <w:rPr>
                <w:color w:val="231F20"/>
                <w:spacing w:val="-2"/>
              </w:rPr>
              <w:t xml:space="preserve"> </w:t>
            </w:r>
            <w:r w:rsidRPr="003D4A8A">
              <w:rPr>
                <w:color w:val="231F20"/>
              </w:rPr>
              <w:t>requirements.</w:t>
            </w:r>
            <w:r w:rsidRPr="003D4A8A">
              <w:rPr>
                <w:color w:val="231F20"/>
                <w:spacing w:val="-2"/>
              </w:rPr>
              <w:t xml:space="preserve"> </w:t>
            </w:r>
            <w:r w:rsidRPr="003D4A8A">
              <w:rPr>
                <w:color w:val="231F20"/>
              </w:rPr>
              <w:t>Have</w:t>
            </w:r>
            <w:r w:rsidRPr="003D4A8A">
              <w:rPr>
                <w:color w:val="231F20"/>
                <w:spacing w:val="-1"/>
              </w:rPr>
              <w:t xml:space="preserve"> </w:t>
            </w:r>
            <w:r w:rsidRPr="003D4A8A">
              <w:rPr>
                <w:color w:val="231F20"/>
              </w:rPr>
              <w:t>you</w:t>
            </w:r>
            <w:r w:rsidRPr="003D4A8A">
              <w:rPr>
                <w:color w:val="231F20"/>
                <w:spacing w:val="-3"/>
              </w:rPr>
              <w:t xml:space="preserve"> </w:t>
            </w:r>
            <w:r w:rsidRPr="003D4A8A">
              <w:rPr>
                <w:color w:val="231F20"/>
              </w:rPr>
              <w:t>used</w:t>
            </w:r>
            <w:r w:rsidRPr="003D4A8A">
              <w:rPr>
                <w:color w:val="231F20"/>
                <w:spacing w:val="-3"/>
              </w:rPr>
              <w:t xml:space="preserve"> </w:t>
            </w:r>
            <w:r w:rsidRPr="003D4A8A">
              <w:rPr>
                <w:color w:val="231F20"/>
              </w:rPr>
              <w:t>it</w:t>
            </w:r>
            <w:r w:rsidRPr="003D4A8A">
              <w:rPr>
                <w:color w:val="231F20"/>
                <w:spacing w:val="-2"/>
              </w:rPr>
              <w:t xml:space="preserve"> </w:t>
            </w:r>
            <w:r w:rsidRPr="003D4A8A">
              <w:rPr>
                <w:color w:val="231F20"/>
              </w:rPr>
              <w:t>in</w:t>
            </w:r>
            <w:r w:rsidRPr="003D4A8A">
              <w:rPr>
                <w:color w:val="231F20"/>
                <w:spacing w:val="-3"/>
              </w:rPr>
              <w:t xml:space="preserve"> </w:t>
            </w:r>
            <w:r w:rsidRPr="003D4A8A">
              <w:rPr>
                <w:color w:val="231F20"/>
              </w:rPr>
              <w:t>this</w:t>
            </w:r>
            <w:r w:rsidRPr="003D4A8A">
              <w:rPr>
                <w:color w:val="231F20"/>
                <w:spacing w:val="-2"/>
              </w:rPr>
              <w:t xml:space="preserve"> </w:t>
            </w:r>
            <w:r w:rsidRPr="003D4A8A">
              <w:rPr>
                <w:color w:val="231F20"/>
              </w:rPr>
              <w:t>way?</w:t>
            </w:r>
          </w:p>
        </w:tc>
        <w:tc>
          <w:tcPr>
            <w:tcW w:w="3798" w:type="dxa"/>
          </w:tcPr>
          <w:p w14:paraId="4B11777C" w14:textId="77777777" w:rsidR="00C658FB" w:rsidRPr="003D4A8A" w:rsidRDefault="00D131A0">
            <w:pPr>
              <w:pStyle w:val="TableParagraph"/>
              <w:spacing w:before="127"/>
              <w:ind w:left="43"/>
            </w:pPr>
            <w:r w:rsidRPr="49E96410">
              <w:rPr>
                <w:highlight w:val="yellow"/>
              </w:rPr>
              <w:t>Yes</w:t>
            </w:r>
            <w:r>
              <w:t>/No</w:t>
            </w:r>
          </w:p>
        </w:tc>
      </w:tr>
    </w:tbl>
    <w:p w14:paraId="3E59DCD1" w14:textId="77777777" w:rsidR="00C658FB" w:rsidRPr="003D4A8A" w:rsidRDefault="00C658FB">
      <w:pPr>
        <w:sectPr w:rsidR="00C658FB" w:rsidRPr="003D4A8A">
          <w:footerReference w:type="default" r:id="rId14"/>
          <w:pgSz w:w="16840" w:h="11910" w:orient="landscape"/>
          <w:pgMar w:top="720" w:right="220" w:bottom="620" w:left="0" w:header="0" w:footer="438" w:gutter="0"/>
          <w:cols w:space="720"/>
        </w:sectPr>
      </w:pPr>
    </w:p>
    <w:p w14:paraId="1879269A" w14:textId="77777777" w:rsidR="00C658FB" w:rsidRPr="003D4A8A" w:rsidRDefault="009D57BE">
      <w:pPr>
        <w:pStyle w:val="BodyText"/>
        <w:rPr>
          <w:sz w:val="22"/>
          <w:szCs w:val="22"/>
        </w:rPr>
      </w:pPr>
      <w:r>
        <w:rPr>
          <w:sz w:val="22"/>
          <w:szCs w:val="22"/>
        </w:rPr>
      </w:r>
      <w:r>
        <w:rPr>
          <w:sz w:val="22"/>
          <w:szCs w:val="22"/>
        </w:rPr>
        <w:pict w14:anchorId="570F060F">
          <v:group id="docshapegroup36" o:spid="_x0000_s2050" style="width:557.05pt;height:61.2pt;mso-position-horizontal-relative:char;mso-position-vertical-relative:line" coordsize="11141,1224">
            <v:rect id="docshape37" o:spid="_x0000_s2052" style="position:absolute;width:11141;height:1224" fillcolor="#0090d6" stroked="f"/>
            <v:shape id="docshape38" o:spid="_x0000_s2051" type="#_x0000_t202" style="position:absolute;width:11141;height:1224"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14:paraId="7ACAB244" w14:textId="77777777" w:rsidR="00C658FB" w:rsidRPr="003D4A8A" w:rsidRDefault="00C658FB">
      <w:pPr>
        <w:pStyle w:val="BodyText"/>
        <w:spacing w:before="10" w:after="1"/>
        <w:rPr>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3D4A8A" w14:paraId="3122892C" w14:textId="77777777">
        <w:trPr>
          <w:trHeight w:val="383"/>
        </w:trPr>
        <w:tc>
          <w:tcPr>
            <w:tcW w:w="3720" w:type="dxa"/>
          </w:tcPr>
          <w:p w14:paraId="4D25D01E" w14:textId="6FF54F93" w:rsidR="00C658FB" w:rsidRPr="003D4A8A" w:rsidRDefault="00D131A0">
            <w:pPr>
              <w:pStyle w:val="TableParagraph"/>
              <w:spacing w:before="39"/>
            </w:pPr>
            <w:r w:rsidRPr="003D4A8A">
              <w:rPr>
                <w:b/>
                <w:color w:val="231F20"/>
                <w:position w:val="2"/>
              </w:rPr>
              <w:t>Academic</w:t>
            </w:r>
            <w:r w:rsidRPr="003D4A8A">
              <w:rPr>
                <w:b/>
                <w:color w:val="231F20"/>
                <w:spacing w:val="-6"/>
                <w:position w:val="2"/>
              </w:rPr>
              <w:t xml:space="preserve"> </w:t>
            </w:r>
            <w:r w:rsidRPr="003D4A8A">
              <w:rPr>
                <w:b/>
                <w:color w:val="231F20"/>
                <w:position w:val="2"/>
              </w:rPr>
              <w:t>Year:</w:t>
            </w:r>
            <w:r w:rsidRPr="003D4A8A">
              <w:rPr>
                <w:b/>
                <w:color w:val="231F20"/>
                <w:spacing w:val="-5"/>
                <w:position w:val="2"/>
              </w:rPr>
              <w:t xml:space="preserve"> </w:t>
            </w:r>
            <w:r w:rsidRPr="003D4A8A">
              <w:t>202</w:t>
            </w:r>
            <w:r w:rsidR="000D3C6A" w:rsidRPr="003D4A8A">
              <w:t>2/23</w:t>
            </w:r>
          </w:p>
        </w:tc>
        <w:tc>
          <w:tcPr>
            <w:tcW w:w="3600" w:type="dxa"/>
          </w:tcPr>
          <w:p w14:paraId="3EADDAA7" w14:textId="77777777" w:rsidR="00C658FB" w:rsidRPr="003D4A8A" w:rsidRDefault="00D131A0">
            <w:pPr>
              <w:pStyle w:val="TableParagraph"/>
              <w:spacing w:before="41"/>
              <w:rPr>
                <w:b/>
              </w:rPr>
            </w:pPr>
            <w:r w:rsidRPr="003D4A8A">
              <w:rPr>
                <w:b/>
                <w:color w:val="231F20"/>
              </w:rPr>
              <w:t>Total</w:t>
            </w:r>
            <w:r w:rsidRPr="003D4A8A">
              <w:rPr>
                <w:b/>
                <w:color w:val="231F20"/>
                <w:spacing w:val="-7"/>
              </w:rPr>
              <w:t xml:space="preserve"> </w:t>
            </w:r>
            <w:r w:rsidRPr="003D4A8A">
              <w:rPr>
                <w:b/>
                <w:color w:val="231F20"/>
              </w:rPr>
              <w:t>fund</w:t>
            </w:r>
            <w:r w:rsidRPr="003D4A8A">
              <w:rPr>
                <w:b/>
                <w:color w:val="231F20"/>
                <w:spacing w:val="-8"/>
              </w:rPr>
              <w:t xml:space="preserve"> </w:t>
            </w:r>
            <w:r w:rsidRPr="003D4A8A">
              <w:rPr>
                <w:b/>
                <w:color w:val="231F20"/>
              </w:rPr>
              <w:t>allocated:</w:t>
            </w:r>
          </w:p>
        </w:tc>
        <w:tc>
          <w:tcPr>
            <w:tcW w:w="4923" w:type="dxa"/>
            <w:gridSpan w:val="2"/>
          </w:tcPr>
          <w:p w14:paraId="2EAA04A6" w14:textId="77777777" w:rsidR="00C658FB" w:rsidRPr="003D4A8A" w:rsidRDefault="00D131A0">
            <w:pPr>
              <w:pStyle w:val="TableParagraph"/>
              <w:spacing w:before="41"/>
              <w:rPr>
                <w:b/>
              </w:rPr>
            </w:pPr>
            <w:r w:rsidRPr="003D4A8A">
              <w:rPr>
                <w:b/>
                <w:color w:val="231F20"/>
              </w:rPr>
              <w:t>Date</w:t>
            </w:r>
            <w:r w:rsidRPr="003D4A8A">
              <w:rPr>
                <w:b/>
                <w:color w:val="231F20"/>
                <w:spacing w:val="-8"/>
              </w:rPr>
              <w:t xml:space="preserve"> </w:t>
            </w:r>
            <w:r w:rsidRPr="003D4A8A">
              <w:rPr>
                <w:b/>
                <w:color w:val="231F20"/>
              </w:rPr>
              <w:t>Updated:</w:t>
            </w:r>
          </w:p>
        </w:tc>
        <w:tc>
          <w:tcPr>
            <w:tcW w:w="3134" w:type="dxa"/>
            <w:tcBorders>
              <w:top w:val="nil"/>
              <w:right w:val="nil"/>
            </w:tcBorders>
          </w:tcPr>
          <w:p w14:paraId="4B810ED3" w14:textId="77777777" w:rsidR="00C658FB" w:rsidRPr="003D4A8A" w:rsidRDefault="00C658FB">
            <w:pPr>
              <w:pStyle w:val="TableParagraph"/>
              <w:ind w:left="0"/>
              <w:rPr>
                <w:rFonts w:ascii="Times New Roman"/>
              </w:rPr>
            </w:pPr>
          </w:p>
        </w:tc>
      </w:tr>
      <w:tr w:rsidR="00C658FB" w:rsidRPr="003D4A8A" w14:paraId="3ADC35AA" w14:textId="77777777">
        <w:trPr>
          <w:trHeight w:val="332"/>
        </w:trPr>
        <w:tc>
          <w:tcPr>
            <w:tcW w:w="12243" w:type="dxa"/>
            <w:gridSpan w:val="4"/>
            <w:vMerge w:val="restart"/>
          </w:tcPr>
          <w:p w14:paraId="14F532A1" w14:textId="77777777" w:rsidR="00C658FB" w:rsidRPr="003D4A8A" w:rsidRDefault="00D131A0">
            <w:pPr>
              <w:pStyle w:val="TableParagraph"/>
              <w:spacing w:before="46" w:line="235" w:lineRule="auto"/>
            </w:pPr>
            <w:r w:rsidRPr="003D4A8A">
              <w:rPr>
                <w:b/>
                <w:color w:val="00B9F2"/>
              </w:rPr>
              <w:t>Key</w:t>
            </w:r>
            <w:r w:rsidRPr="003D4A8A">
              <w:rPr>
                <w:b/>
                <w:color w:val="00B9F2"/>
                <w:spacing w:val="-5"/>
              </w:rPr>
              <w:t xml:space="preserve"> </w:t>
            </w:r>
            <w:r w:rsidRPr="003D4A8A">
              <w:rPr>
                <w:b/>
                <w:color w:val="00B9F2"/>
              </w:rPr>
              <w:t>indicator</w:t>
            </w:r>
            <w:r w:rsidRPr="003D4A8A">
              <w:rPr>
                <w:b/>
                <w:color w:val="00B9F2"/>
                <w:spacing w:val="-5"/>
              </w:rPr>
              <w:t xml:space="preserve"> </w:t>
            </w:r>
            <w:r w:rsidRPr="003D4A8A">
              <w:rPr>
                <w:b/>
                <w:color w:val="00B9F2"/>
              </w:rPr>
              <w:t>1:</w:t>
            </w:r>
            <w:r w:rsidRPr="003D4A8A">
              <w:rPr>
                <w:b/>
                <w:color w:val="00B9F2"/>
                <w:spacing w:val="-5"/>
              </w:rPr>
              <w:t xml:space="preserve"> </w:t>
            </w:r>
            <w:r w:rsidRPr="003D4A8A">
              <w:rPr>
                <w:color w:val="00B9F2"/>
              </w:rPr>
              <w:t>The</w:t>
            </w:r>
            <w:r w:rsidRPr="003D4A8A">
              <w:rPr>
                <w:color w:val="00B9F2"/>
                <w:spacing w:val="-6"/>
              </w:rPr>
              <w:t xml:space="preserve"> </w:t>
            </w:r>
            <w:r w:rsidRPr="003D4A8A">
              <w:rPr>
                <w:color w:val="00B9F2"/>
              </w:rPr>
              <w:t>engagement</w:t>
            </w:r>
            <w:r w:rsidRPr="003D4A8A">
              <w:rPr>
                <w:color w:val="00B9F2"/>
                <w:spacing w:val="-5"/>
              </w:rPr>
              <w:t xml:space="preserve"> </w:t>
            </w:r>
            <w:r w:rsidRPr="003D4A8A">
              <w:rPr>
                <w:color w:val="00B9F2"/>
              </w:rPr>
              <w:t>of</w:t>
            </w:r>
            <w:r w:rsidRPr="003D4A8A">
              <w:rPr>
                <w:color w:val="00B9F2"/>
                <w:spacing w:val="-6"/>
              </w:rPr>
              <w:t xml:space="preserve"> </w:t>
            </w:r>
            <w:r w:rsidRPr="003D4A8A">
              <w:rPr>
                <w:color w:val="00B9F2"/>
                <w:u w:val="single" w:color="00B9F2"/>
              </w:rPr>
              <w:t>all</w:t>
            </w:r>
            <w:r w:rsidRPr="003D4A8A">
              <w:rPr>
                <w:color w:val="00B9F2"/>
                <w:spacing w:val="-6"/>
              </w:rPr>
              <w:t xml:space="preserve"> </w:t>
            </w:r>
            <w:r w:rsidRPr="003D4A8A">
              <w:rPr>
                <w:color w:val="00B9F2"/>
              </w:rPr>
              <w:t>pupils</w:t>
            </w:r>
            <w:r w:rsidRPr="003D4A8A">
              <w:rPr>
                <w:color w:val="00B9F2"/>
                <w:spacing w:val="-6"/>
              </w:rPr>
              <w:t xml:space="preserve"> </w:t>
            </w:r>
            <w:r w:rsidRPr="003D4A8A">
              <w:rPr>
                <w:color w:val="00B9F2"/>
              </w:rPr>
              <w:t>in</w:t>
            </w:r>
            <w:r w:rsidRPr="003D4A8A">
              <w:rPr>
                <w:color w:val="00B9F2"/>
                <w:spacing w:val="-6"/>
              </w:rPr>
              <w:t xml:space="preserve"> </w:t>
            </w:r>
            <w:r w:rsidRPr="003D4A8A">
              <w:rPr>
                <w:color w:val="00B9F2"/>
              </w:rPr>
              <w:t>regular</w:t>
            </w:r>
            <w:r w:rsidRPr="003D4A8A">
              <w:rPr>
                <w:color w:val="00B9F2"/>
                <w:spacing w:val="-5"/>
              </w:rPr>
              <w:t xml:space="preserve"> </w:t>
            </w:r>
            <w:r w:rsidRPr="003D4A8A">
              <w:rPr>
                <w:color w:val="00B9F2"/>
              </w:rPr>
              <w:t>physical</w:t>
            </w:r>
            <w:r w:rsidRPr="003D4A8A">
              <w:rPr>
                <w:color w:val="00B9F2"/>
                <w:spacing w:val="-6"/>
              </w:rPr>
              <w:t xml:space="preserve"> </w:t>
            </w:r>
            <w:r w:rsidRPr="003D4A8A">
              <w:rPr>
                <w:color w:val="00B9F2"/>
              </w:rPr>
              <w:t>activity</w:t>
            </w:r>
            <w:r w:rsidRPr="003D4A8A">
              <w:rPr>
                <w:color w:val="00B9F2"/>
                <w:spacing w:val="-6"/>
              </w:rPr>
              <w:t xml:space="preserve"> </w:t>
            </w:r>
            <w:r w:rsidRPr="003D4A8A">
              <w:rPr>
                <w:color w:val="00B9F2"/>
              </w:rPr>
              <w:t>–</w:t>
            </w:r>
            <w:r w:rsidRPr="003D4A8A">
              <w:rPr>
                <w:color w:val="00B9F2"/>
                <w:spacing w:val="-6"/>
              </w:rPr>
              <w:t xml:space="preserve"> </w:t>
            </w:r>
            <w:r w:rsidRPr="003D4A8A">
              <w:rPr>
                <w:color w:val="00B9F2"/>
              </w:rPr>
              <w:t>Chief</w:t>
            </w:r>
            <w:r w:rsidRPr="003D4A8A">
              <w:rPr>
                <w:color w:val="00B9F2"/>
                <w:spacing w:val="-6"/>
              </w:rPr>
              <w:t xml:space="preserve"> </w:t>
            </w:r>
            <w:r w:rsidRPr="003D4A8A">
              <w:rPr>
                <w:color w:val="00B9F2"/>
              </w:rPr>
              <w:t>Medical</w:t>
            </w:r>
            <w:r w:rsidRPr="003D4A8A">
              <w:rPr>
                <w:color w:val="00B9F2"/>
                <w:spacing w:val="-6"/>
              </w:rPr>
              <w:t xml:space="preserve"> </w:t>
            </w:r>
            <w:r w:rsidRPr="003D4A8A">
              <w:rPr>
                <w:color w:val="00B9F2"/>
              </w:rPr>
              <w:t>Officers</w:t>
            </w:r>
            <w:r w:rsidRPr="003D4A8A">
              <w:rPr>
                <w:color w:val="00B9F2"/>
                <w:spacing w:val="-5"/>
              </w:rPr>
              <w:t xml:space="preserve"> </w:t>
            </w:r>
            <w:r w:rsidRPr="003D4A8A">
              <w:rPr>
                <w:color w:val="00B9F2"/>
              </w:rPr>
              <w:t>guidelines</w:t>
            </w:r>
            <w:r w:rsidRPr="003D4A8A">
              <w:rPr>
                <w:color w:val="00B9F2"/>
                <w:spacing w:val="-5"/>
              </w:rPr>
              <w:t xml:space="preserve"> </w:t>
            </w:r>
            <w:r w:rsidRPr="003D4A8A">
              <w:rPr>
                <w:color w:val="00B9F2"/>
              </w:rPr>
              <w:t>recommend</w:t>
            </w:r>
            <w:r w:rsidRPr="003D4A8A">
              <w:rPr>
                <w:color w:val="00B9F2"/>
                <w:spacing w:val="-6"/>
              </w:rPr>
              <w:t xml:space="preserve"> </w:t>
            </w:r>
            <w:r w:rsidRPr="003D4A8A">
              <w:rPr>
                <w:color w:val="00B9F2"/>
              </w:rPr>
              <w:t>that</w:t>
            </w:r>
            <w:r w:rsidRPr="003D4A8A">
              <w:rPr>
                <w:color w:val="00B9F2"/>
                <w:spacing w:val="-52"/>
              </w:rPr>
              <w:t xml:space="preserve"> </w:t>
            </w:r>
            <w:r w:rsidRPr="003D4A8A">
              <w:rPr>
                <w:color w:val="00B9F2"/>
              </w:rPr>
              <w:t>primary</w:t>
            </w:r>
            <w:r w:rsidRPr="003D4A8A">
              <w:rPr>
                <w:color w:val="00B9F2"/>
                <w:spacing w:val="-1"/>
              </w:rPr>
              <w:t xml:space="preserve"> </w:t>
            </w:r>
            <w:r w:rsidRPr="003D4A8A">
              <w:rPr>
                <w:color w:val="00B9F2"/>
              </w:rPr>
              <w:t>school</w:t>
            </w:r>
            <w:r w:rsidRPr="003D4A8A">
              <w:rPr>
                <w:color w:val="00B9F2"/>
                <w:spacing w:val="-2"/>
              </w:rPr>
              <w:t xml:space="preserve"> </w:t>
            </w:r>
            <w:r w:rsidRPr="003D4A8A">
              <w:rPr>
                <w:color w:val="00B9F2"/>
              </w:rPr>
              <w:t>pupils</w:t>
            </w:r>
            <w:r w:rsidRPr="003D4A8A">
              <w:rPr>
                <w:color w:val="00B9F2"/>
                <w:spacing w:val="-2"/>
              </w:rPr>
              <w:t xml:space="preserve"> </w:t>
            </w:r>
            <w:r w:rsidRPr="003D4A8A">
              <w:rPr>
                <w:color w:val="00B9F2"/>
              </w:rPr>
              <w:t>undertake</w:t>
            </w:r>
            <w:r w:rsidRPr="003D4A8A">
              <w:rPr>
                <w:color w:val="00B9F2"/>
                <w:spacing w:val="-1"/>
              </w:rPr>
              <w:t xml:space="preserve"> </w:t>
            </w:r>
            <w:r w:rsidRPr="003D4A8A">
              <w:rPr>
                <w:color w:val="00B9F2"/>
              </w:rPr>
              <w:t>at</w:t>
            </w:r>
            <w:r w:rsidRPr="003D4A8A">
              <w:rPr>
                <w:color w:val="00B9F2"/>
                <w:spacing w:val="-1"/>
              </w:rPr>
              <w:t xml:space="preserve"> </w:t>
            </w:r>
            <w:r w:rsidRPr="003D4A8A">
              <w:rPr>
                <w:color w:val="00B9F2"/>
              </w:rPr>
              <w:t>least</w:t>
            </w:r>
            <w:r w:rsidRPr="003D4A8A">
              <w:rPr>
                <w:color w:val="00B9F2"/>
                <w:spacing w:val="-1"/>
              </w:rPr>
              <w:t xml:space="preserve"> </w:t>
            </w:r>
            <w:r w:rsidRPr="003D4A8A">
              <w:rPr>
                <w:color w:val="00B9F2"/>
              </w:rPr>
              <w:t>30 minutes</w:t>
            </w:r>
            <w:r w:rsidRPr="003D4A8A">
              <w:rPr>
                <w:color w:val="00B9F2"/>
                <w:spacing w:val="-1"/>
              </w:rPr>
              <w:t xml:space="preserve"> </w:t>
            </w:r>
            <w:r w:rsidRPr="003D4A8A">
              <w:rPr>
                <w:color w:val="00B9F2"/>
              </w:rPr>
              <w:t>of</w:t>
            </w:r>
            <w:r w:rsidRPr="003D4A8A">
              <w:rPr>
                <w:color w:val="00B9F2"/>
                <w:spacing w:val="-2"/>
              </w:rPr>
              <w:t xml:space="preserve"> </w:t>
            </w:r>
            <w:r w:rsidRPr="003D4A8A">
              <w:rPr>
                <w:color w:val="00B9F2"/>
              </w:rPr>
              <w:t>physical</w:t>
            </w:r>
            <w:r w:rsidRPr="003D4A8A">
              <w:rPr>
                <w:color w:val="00B9F2"/>
                <w:spacing w:val="-2"/>
              </w:rPr>
              <w:t xml:space="preserve"> </w:t>
            </w:r>
            <w:r w:rsidRPr="003D4A8A">
              <w:rPr>
                <w:color w:val="00B9F2"/>
              </w:rPr>
              <w:t>activity</w:t>
            </w:r>
            <w:r w:rsidRPr="003D4A8A">
              <w:rPr>
                <w:color w:val="00B9F2"/>
                <w:spacing w:val="-2"/>
              </w:rPr>
              <w:t xml:space="preserve"> </w:t>
            </w:r>
            <w:r w:rsidRPr="003D4A8A">
              <w:rPr>
                <w:color w:val="00B9F2"/>
              </w:rPr>
              <w:t>a</w:t>
            </w:r>
            <w:r w:rsidRPr="003D4A8A">
              <w:rPr>
                <w:color w:val="00B9F2"/>
                <w:spacing w:val="-2"/>
              </w:rPr>
              <w:t xml:space="preserve"> </w:t>
            </w:r>
            <w:r w:rsidRPr="003D4A8A">
              <w:rPr>
                <w:color w:val="00B9F2"/>
              </w:rPr>
              <w:t>day</w:t>
            </w:r>
            <w:r w:rsidRPr="003D4A8A">
              <w:rPr>
                <w:color w:val="00B9F2"/>
                <w:spacing w:val="-1"/>
              </w:rPr>
              <w:t xml:space="preserve"> </w:t>
            </w:r>
            <w:r w:rsidRPr="003D4A8A">
              <w:rPr>
                <w:color w:val="00B9F2"/>
              </w:rPr>
              <w:t>in</w:t>
            </w:r>
            <w:r w:rsidRPr="003D4A8A">
              <w:rPr>
                <w:color w:val="00B9F2"/>
                <w:spacing w:val="-1"/>
              </w:rPr>
              <w:t xml:space="preserve"> </w:t>
            </w:r>
            <w:r w:rsidRPr="003D4A8A">
              <w:rPr>
                <w:color w:val="00B9F2"/>
              </w:rPr>
              <w:t>school</w:t>
            </w:r>
          </w:p>
        </w:tc>
        <w:tc>
          <w:tcPr>
            <w:tcW w:w="3134" w:type="dxa"/>
          </w:tcPr>
          <w:p w14:paraId="1DA41592" w14:textId="77777777" w:rsidR="00C658FB" w:rsidRPr="003D4A8A" w:rsidRDefault="00D131A0">
            <w:pPr>
              <w:pStyle w:val="TableParagraph"/>
              <w:spacing w:before="41" w:line="272" w:lineRule="exact"/>
            </w:pPr>
            <w:r w:rsidRPr="003D4A8A">
              <w:rPr>
                <w:color w:val="231F20"/>
              </w:rPr>
              <w:t>Percentage</w:t>
            </w:r>
            <w:r w:rsidRPr="003D4A8A">
              <w:rPr>
                <w:color w:val="231F20"/>
                <w:spacing w:val="-9"/>
              </w:rPr>
              <w:t xml:space="preserve"> </w:t>
            </w:r>
            <w:r w:rsidRPr="003D4A8A">
              <w:rPr>
                <w:color w:val="231F20"/>
              </w:rPr>
              <w:t>of</w:t>
            </w:r>
            <w:r w:rsidRPr="003D4A8A">
              <w:rPr>
                <w:color w:val="231F20"/>
                <w:spacing w:val="-9"/>
              </w:rPr>
              <w:t xml:space="preserve"> </w:t>
            </w:r>
            <w:r w:rsidRPr="003D4A8A">
              <w:rPr>
                <w:color w:val="231F20"/>
              </w:rPr>
              <w:t>total</w:t>
            </w:r>
            <w:r w:rsidRPr="003D4A8A">
              <w:rPr>
                <w:color w:val="231F20"/>
                <w:spacing w:val="-10"/>
              </w:rPr>
              <w:t xml:space="preserve"> </w:t>
            </w:r>
            <w:r w:rsidRPr="003D4A8A">
              <w:rPr>
                <w:color w:val="231F20"/>
              </w:rPr>
              <w:t>allocation:</w:t>
            </w:r>
          </w:p>
        </w:tc>
      </w:tr>
      <w:tr w:rsidR="00C658FB" w:rsidRPr="003D4A8A" w14:paraId="58AE0795" w14:textId="77777777">
        <w:trPr>
          <w:trHeight w:val="332"/>
        </w:trPr>
        <w:tc>
          <w:tcPr>
            <w:tcW w:w="12243" w:type="dxa"/>
            <w:gridSpan w:val="4"/>
            <w:vMerge/>
            <w:tcBorders>
              <w:top w:val="nil"/>
            </w:tcBorders>
          </w:tcPr>
          <w:p w14:paraId="2D039A5E" w14:textId="77777777" w:rsidR="00C658FB" w:rsidRPr="003D4A8A" w:rsidRDefault="00C658FB"/>
        </w:tc>
        <w:tc>
          <w:tcPr>
            <w:tcW w:w="3134" w:type="dxa"/>
          </w:tcPr>
          <w:p w14:paraId="7E45D94B" w14:textId="77777777" w:rsidR="00C658FB" w:rsidRPr="003D4A8A" w:rsidRDefault="00D131A0">
            <w:pPr>
              <w:pStyle w:val="TableParagraph"/>
              <w:spacing w:before="54"/>
              <w:ind w:left="32"/>
            </w:pPr>
            <w:r w:rsidRPr="003D4A8A">
              <w:t>%</w:t>
            </w:r>
          </w:p>
        </w:tc>
      </w:tr>
      <w:tr w:rsidR="00C658FB" w:rsidRPr="003D4A8A" w14:paraId="148F46C7" w14:textId="77777777">
        <w:trPr>
          <w:trHeight w:val="390"/>
        </w:trPr>
        <w:tc>
          <w:tcPr>
            <w:tcW w:w="3720" w:type="dxa"/>
          </w:tcPr>
          <w:p w14:paraId="2765CA5A" w14:textId="77777777" w:rsidR="00C658FB" w:rsidRPr="003D4A8A" w:rsidRDefault="00D131A0">
            <w:pPr>
              <w:pStyle w:val="TableParagraph"/>
              <w:spacing w:before="41"/>
              <w:ind w:left="1535" w:right="1515"/>
              <w:jc w:val="center"/>
              <w:rPr>
                <w:b/>
              </w:rPr>
            </w:pPr>
            <w:r w:rsidRPr="003D4A8A">
              <w:rPr>
                <w:b/>
                <w:color w:val="231F20"/>
              </w:rPr>
              <w:t>Intent</w:t>
            </w:r>
          </w:p>
        </w:tc>
        <w:tc>
          <w:tcPr>
            <w:tcW w:w="5216" w:type="dxa"/>
            <w:gridSpan w:val="2"/>
          </w:tcPr>
          <w:p w14:paraId="0710B5C4" w14:textId="77777777" w:rsidR="00C658FB" w:rsidRPr="003D4A8A" w:rsidRDefault="00D131A0">
            <w:pPr>
              <w:pStyle w:val="TableParagraph"/>
              <w:spacing w:before="41"/>
              <w:ind w:left="1780" w:right="1760"/>
              <w:jc w:val="center"/>
              <w:rPr>
                <w:b/>
              </w:rPr>
            </w:pPr>
            <w:r w:rsidRPr="003D4A8A">
              <w:rPr>
                <w:b/>
                <w:color w:val="231F20"/>
              </w:rPr>
              <w:t>Implementation</w:t>
            </w:r>
          </w:p>
        </w:tc>
        <w:tc>
          <w:tcPr>
            <w:tcW w:w="3307" w:type="dxa"/>
          </w:tcPr>
          <w:p w14:paraId="2719D63A" w14:textId="77777777" w:rsidR="00C658FB" w:rsidRPr="003D4A8A" w:rsidRDefault="00D131A0">
            <w:pPr>
              <w:pStyle w:val="TableParagraph"/>
              <w:spacing w:before="41"/>
              <w:ind w:left="1288" w:right="1268"/>
              <w:jc w:val="center"/>
              <w:rPr>
                <w:b/>
              </w:rPr>
            </w:pPr>
            <w:r w:rsidRPr="003D4A8A">
              <w:rPr>
                <w:b/>
                <w:color w:val="231F20"/>
              </w:rPr>
              <w:t>Impact</w:t>
            </w:r>
          </w:p>
        </w:tc>
        <w:tc>
          <w:tcPr>
            <w:tcW w:w="3134" w:type="dxa"/>
          </w:tcPr>
          <w:p w14:paraId="253C477D" w14:textId="77777777" w:rsidR="00C658FB" w:rsidRPr="003D4A8A" w:rsidRDefault="00C658FB">
            <w:pPr>
              <w:pStyle w:val="TableParagraph"/>
              <w:ind w:left="0"/>
              <w:rPr>
                <w:rFonts w:ascii="Times New Roman"/>
              </w:rPr>
            </w:pPr>
          </w:p>
        </w:tc>
      </w:tr>
      <w:tr w:rsidR="00C658FB" w:rsidRPr="003D4A8A" w14:paraId="0CD7ED33" w14:textId="77777777">
        <w:trPr>
          <w:trHeight w:val="1472"/>
        </w:trPr>
        <w:tc>
          <w:tcPr>
            <w:tcW w:w="3720" w:type="dxa"/>
          </w:tcPr>
          <w:p w14:paraId="579AF4E4" w14:textId="77777777" w:rsidR="00C658FB" w:rsidRPr="003D4A8A" w:rsidRDefault="00D131A0">
            <w:pPr>
              <w:pStyle w:val="TableParagraph"/>
              <w:spacing w:before="46" w:line="235" w:lineRule="auto"/>
              <w:ind w:left="79" w:right="303"/>
            </w:pPr>
            <w:r w:rsidRPr="003D4A8A">
              <w:rPr>
                <w:color w:val="231F20"/>
              </w:rPr>
              <w:t>Your school focus should be clear</w:t>
            </w:r>
            <w:r w:rsidRPr="003D4A8A">
              <w:rPr>
                <w:color w:val="231F20"/>
                <w:spacing w:val="1"/>
              </w:rPr>
              <w:t xml:space="preserve"> </w:t>
            </w:r>
            <w:r w:rsidRPr="003D4A8A">
              <w:rPr>
                <w:color w:val="231F20"/>
              </w:rPr>
              <w:t>what</w:t>
            </w:r>
            <w:r w:rsidRPr="003D4A8A">
              <w:rPr>
                <w:color w:val="231F20"/>
                <w:spacing w:val="-4"/>
              </w:rPr>
              <w:t xml:space="preserve"> </w:t>
            </w:r>
            <w:r w:rsidRPr="003D4A8A">
              <w:rPr>
                <w:color w:val="231F20"/>
              </w:rPr>
              <w:t>you</w:t>
            </w:r>
            <w:r w:rsidRPr="003D4A8A">
              <w:rPr>
                <w:color w:val="231F20"/>
                <w:spacing w:val="-4"/>
              </w:rPr>
              <w:t xml:space="preserve"> </w:t>
            </w:r>
            <w:r w:rsidRPr="003D4A8A">
              <w:rPr>
                <w:color w:val="231F20"/>
              </w:rPr>
              <w:t>want</w:t>
            </w:r>
            <w:r w:rsidRPr="003D4A8A">
              <w:rPr>
                <w:color w:val="231F20"/>
                <w:spacing w:val="-4"/>
              </w:rPr>
              <w:t xml:space="preserve"> </w:t>
            </w:r>
            <w:r w:rsidRPr="003D4A8A">
              <w:rPr>
                <w:color w:val="231F20"/>
              </w:rPr>
              <w:t>the</w:t>
            </w:r>
            <w:r w:rsidRPr="003D4A8A">
              <w:rPr>
                <w:color w:val="231F20"/>
                <w:spacing w:val="-3"/>
              </w:rPr>
              <w:t xml:space="preserve"> </w:t>
            </w:r>
            <w:r w:rsidRPr="003D4A8A">
              <w:rPr>
                <w:color w:val="231F20"/>
              </w:rPr>
              <w:t>pupils</w:t>
            </w:r>
            <w:r w:rsidRPr="003D4A8A">
              <w:rPr>
                <w:color w:val="231F20"/>
                <w:spacing w:val="-4"/>
              </w:rPr>
              <w:t xml:space="preserve"> </w:t>
            </w:r>
            <w:r w:rsidRPr="003D4A8A">
              <w:rPr>
                <w:color w:val="231F20"/>
              </w:rPr>
              <w:t>to</w:t>
            </w:r>
            <w:r w:rsidRPr="003D4A8A">
              <w:rPr>
                <w:color w:val="231F20"/>
                <w:spacing w:val="-5"/>
              </w:rPr>
              <w:t xml:space="preserve"> </w:t>
            </w:r>
            <w:r w:rsidRPr="003D4A8A">
              <w:rPr>
                <w:color w:val="231F20"/>
              </w:rPr>
              <w:t>know</w:t>
            </w:r>
            <w:r w:rsidRPr="003D4A8A">
              <w:rPr>
                <w:color w:val="231F20"/>
                <w:spacing w:val="-51"/>
              </w:rPr>
              <w:t xml:space="preserve"> </w:t>
            </w:r>
            <w:r w:rsidRPr="003D4A8A">
              <w:rPr>
                <w:color w:val="231F20"/>
              </w:rPr>
              <w:t>and</w:t>
            </w:r>
            <w:r w:rsidRPr="003D4A8A">
              <w:rPr>
                <w:color w:val="231F20"/>
                <w:spacing w:val="-2"/>
              </w:rPr>
              <w:t xml:space="preserve"> </w:t>
            </w:r>
            <w:r w:rsidRPr="003D4A8A">
              <w:rPr>
                <w:color w:val="231F20"/>
              </w:rPr>
              <w:t>be</w:t>
            </w:r>
            <w:r w:rsidRPr="003D4A8A">
              <w:rPr>
                <w:color w:val="231F20"/>
                <w:spacing w:val="-1"/>
              </w:rPr>
              <w:t xml:space="preserve"> </w:t>
            </w:r>
            <w:r w:rsidRPr="003D4A8A">
              <w:rPr>
                <w:color w:val="231F20"/>
              </w:rPr>
              <w:t>able</w:t>
            </w:r>
            <w:r w:rsidRPr="003D4A8A">
              <w:rPr>
                <w:color w:val="231F20"/>
                <w:spacing w:val="-1"/>
              </w:rPr>
              <w:t xml:space="preserve"> </w:t>
            </w:r>
            <w:r w:rsidRPr="003D4A8A">
              <w:rPr>
                <w:color w:val="231F20"/>
              </w:rPr>
              <w:t>to</w:t>
            </w:r>
            <w:r w:rsidRPr="003D4A8A">
              <w:rPr>
                <w:color w:val="231F20"/>
                <w:spacing w:val="-1"/>
              </w:rPr>
              <w:t xml:space="preserve"> </w:t>
            </w:r>
            <w:r w:rsidRPr="003D4A8A">
              <w:rPr>
                <w:color w:val="231F20"/>
              </w:rPr>
              <w:t>do</w:t>
            </w:r>
            <w:r w:rsidRPr="003D4A8A">
              <w:rPr>
                <w:color w:val="231F20"/>
                <w:spacing w:val="-2"/>
              </w:rPr>
              <w:t xml:space="preserve"> </w:t>
            </w:r>
            <w:r w:rsidRPr="003D4A8A">
              <w:rPr>
                <w:color w:val="231F20"/>
              </w:rPr>
              <w:t>and</w:t>
            </w:r>
            <w:r w:rsidRPr="003D4A8A">
              <w:rPr>
                <w:color w:val="231F20"/>
                <w:spacing w:val="-1"/>
              </w:rPr>
              <w:t xml:space="preserve"> </w:t>
            </w:r>
            <w:r w:rsidRPr="003D4A8A">
              <w:rPr>
                <w:color w:val="231F20"/>
              </w:rPr>
              <w:t>about</w:t>
            </w:r>
          </w:p>
          <w:p w14:paraId="6EB1BC4C" w14:textId="77777777" w:rsidR="00C658FB" w:rsidRPr="003D4A8A" w:rsidRDefault="00D131A0">
            <w:pPr>
              <w:pStyle w:val="TableParagraph"/>
              <w:spacing w:line="289" w:lineRule="exact"/>
              <w:ind w:left="79"/>
            </w:pPr>
            <w:r w:rsidRPr="003D4A8A">
              <w:rPr>
                <w:color w:val="231F20"/>
              </w:rPr>
              <w:t>what</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need</w:t>
            </w:r>
            <w:r w:rsidRPr="003D4A8A">
              <w:rPr>
                <w:color w:val="231F20"/>
                <w:spacing w:val="-3"/>
              </w:rPr>
              <w:t xml:space="preserve"> </w:t>
            </w:r>
            <w:r w:rsidRPr="003D4A8A">
              <w:rPr>
                <w:color w:val="231F20"/>
              </w:rPr>
              <w:t>to</w:t>
            </w:r>
            <w:r w:rsidRPr="003D4A8A">
              <w:rPr>
                <w:color w:val="231F20"/>
                <w:spacing w:val="-4"/>
              </w:rPr>
              <w:t xml:space="preserve"> </w:t>
            </w:r>
            <w:r w:rsidRPr="003D4A8A">
              <w:rPr>
                <w:color w:val="231F20"/>
              </w:rPr>
              <w:t>learn</w:t>
            </w:r>
            <w:r w:rsidRPr="003D4A8A">
              <w:rPr>
                <w:color w:val="231F20"/>
                <w:spacing w:val="-3"/>
              </w:rPr>
              <w:t xml:space="preserve"> </w:t>
            </w:r>
            <w:r w:rsidRPr="003D4A8A">
              <w:rPr>
                <w:color w:val="231F20"/>
              </w:rPr>
              <w:t>and</w:t>
            </w:r>
            <w:r w:rsidRPr="003D4A8A">
              <w:rPr>
                <w:color w:val="231F20"/>
                <w:spacing w:val="-3"/>
              </w:rPr>
              <w:t xml:space="preserve"> </w:t>
            </w:r>
            <w:r w:rsidRPr="003D4A8A">
              <w:rPr>
                <w:color w:val="231F20"/>
              </w:rPr>
              <w:t>to</w:t>
            </w:r>
          </w:p>
          <w:p w14:paraId="339197E9" w14:textId="77777777" w:rsidR="00C658FB" w:rsidRPr="003D4A8A" w:rsidRDefault="00D131A0">
            <w:pPr>
              <w:pStyle w:val="TableParagraph"/>
              <w:spacing w:line="256" w:lineRule="exact"/>
              <w:ind w:left="79"/>
            </w:pPr>
            <w:r w:rsidRPr="003D4A8A">
              <w:rPr>
                <w:color w:val="231F20"/>
              </w:rPr>
              <w:t>consolidate</w:t>
            </w:r>
            <w:r w:rsidRPr="003D4A8A">
              <w:rPr>
                <w:color w:val="231F20"/>
                <w:spacing w:val="-9"/>
              </w:rPr>
              <w:t xml:space="preserve"> </w:t>
            </w:r>
            <w:r w:rsidRPr="003D4A8A">
              <w:rPr>
                <w:color w:val="231F20"/>
              </w:rPr>
              <w:t>through</w:t>
            </w:r>
            <w:r w:rsidRPr="003D4A8A">
              <w:rPr>
                <w:color w:val="231F20"/>
                <w:spacing w:val="-9"/>
              </w:rPr>
              <w:t xml:space="preserve"> </w:t>
            </w:r>
            <w:r w:rsidRPr="003D4A8A">
              <w:rPr>
                <w:color w:val="231F20"/>
              </w:rPr>
              <w:t>practice:</w:t>
            </w:r>
          </w:p>
        </w:tc>
        <w:tc>
          <w:tcPr>
            <w:tcW w:w="3600" w:type="dxa"/>
          </w:tcPr>
          <w:p w14:paraId="737D997D" w14:textId="77777777" w:rsidR="00C658FB" w:rsidRPr="003D4A8A" w:rsidRDefault="00D131A0">
            <w:pPr>
              <w:pStyle w:val="TableParagraph"/>
              <w:spacing w:before="46" w:line="235" w:lineRule="auto"/>
              <w:ind w:right="171"/>
            </w:pPr>
            <w:r w:rsidRPr="003D4A8A">
              <w:rPr>
                <w:color w:val="231F20"/>
              </w:rPr>
              <w:t>Make</w:t>
            </w:r>
            <w:r w:rsidRPr="003D4A8A">
              <w:rPr>
                <w:color w:val="231F20"/>
                <w:spacing w:val="-6"/>
              </w:rPr>
              <w:t xml:space="preserve"> </w:t>
            </w:r>
            <w:r w:rsidRPr="003D4A8A">
              <w:rPr>
                <w:color w:val="231F20"/>
              </w:rPr>
              <w:t>sure</w:t>
            </w:r>
            <w:r w:rsidRPr="003D4A8A">
              <w:rPr>
                <w:color w:val="231F20"/>
                <w:spacing w:val="-5"/>
              </w:rPr>
              <w:t xml:space="preserve"> </w:t>
            </w:r>
            <w:r w:rsidRPr="003D4A8A">
              <w:rPr>
                <w:color w:val="231F20"/>
              </w:rPr>
              <w:t>your</w:t>
            </w:r>
            <w:r w:rsidRPr="003D4A8A">
              <w:rPr>
                <w:color w:val="231F20"/>
                <w:spacing w:val="-6"/>
              </w:rPr>
              <w:t xml:space="preserve"> </w:t>
            </w:r>
            <w:r w:rsidRPr="003D4A8A">
              <w:rPr>
                <w:color w:val="231F20"/>
              </w:rPr>
              <w:t>actions</w:t>
            </w:r>
            <w:r w:rsidRPr="003D4A8A">
              <w:rPr>
                <w:color w:val="231F20"/>
                <w:spacing w:val="-7"/>
              </w:rPr>
              <w:t xml:space="preserve"> </w:t>
            </w:r>
            <w:r w:rsidRPr="003D4A8A">
              <w:rPr>
                <w:color w:val="231F20"/>
              </w:rPr>
              <w:t>to</w:t>
            </w:r>
            <w:r w:rsidRPr="003D4A8A">
              <w:rPr>
                <w:color w:val="231F20"/>
                <w:spacing w:val="-6"/>
              </w:rPr>
              <w:t xml:space="preserve"> </w:t>
            </w:r>
            <w:r w:rsidRPr="003D4A8A">
              <w:rPr>
                <w:color w:val="231F20"/>
              </w:rPr>
              <w:t>achieve</w:t>
            </w:r>
            <w:r w:rsidRPr="003D4A8A">
              <w:rPr>
                <w:color w:val="231F20"/>
                <w:spacing w:val="-51"/>
              </w:rPr>
              <w:t xml:space="preserve"> </w:t>
            </w:r>
            <w:r w:rsidRPr="003D4A8A">
              <w:rPr>
                <w:color w:val="231F20"/>
              </w:rPr>
              <w:t>are</w:t>
            </w:r>
            <w:r w:rsidRPr="003D4A8A">
              <w:rPr>
                <w:color w:val="231F20"/>
                <w:spacing w:val="-3"/>
              </w:rPr>
              <w:t xml:space="preserve"> </w:t>
            </w:r>
            <w:r w:rsidRPr="003D4A8A">
              <w:rPr>
                <w:color w:val="231F20"/>
              </w:rPr>
              <w:t>linked</w:t>
            </w:r>
            <w:r w:rsidRPr="003D4A8A">
              <w:rPr>
                <w:color w:val="231F20"/>
                <w:spacing w:val="-3"/>
              </w:rPr>
              <w:t xml:space="preserve"> </w:t>
            </w:r>
            <w:r w:rsidRPr="003D4A8A">
              <w:rPr>
                <w:color w:val="231F20"/>
              </w:rPr>
              <w:t>to</w:t>
            </w:r>
            <w:r w:rsidRPr="003D4A8A">
              <w:rPr>
                <w:color w:val="231F20"/>
                <w:spacing w:val="-4"/>
              </w:rPr>
              <w:t xml:space="preserve"> </w:t>
            </w:r>
            <w:r w:rsidRPr="003D4A8A">
              <w:rPr>
                <w:color w:val="231F20"/>
              </w:rPr>
              <w:t>your</w:t>
            </w:r>
            <w:r w:rsidRPr="003D4A8A">
              <w:rPr>
                <w:color w:val="231F20"/>
                <w:spacing w:val="-4"/>
              </w:rPr>
              <w:t xml:space="preserve"> </w:t>
            </w:r>
            <w:r w:rsidRPr="003D4A8A">
              <w:rPr>
                <w:color w:val="231F20"/>
              </w:rPr>
              <w:t>intentions:</w:t>
            </w:r>
          </w:p>
        </w:tc>
        <w:tc>
          <w:tcPr>
            <w:tcW w:w="1616" w:type="dxa"/>
          </w:tcPr>
          <w:p w14:paraId="34763411" w14:textId="77777777" w:rsidR="00C658FB" w:rsidRPr="003D4A8A" w:rsidRDefault="00D131A0">
            <w:pPr>
              <w:pStyle w:val="TableParagraph"/>
              <w:spacing w:before="46" w:line="235" w:lineRule="auto"/>
              <w:ind w:right="547"/>
            </w:pPr>
            <w:r w:rsidRPr="003D4A8A">
              <w:rPr>
                <w:color w:val="231F20"/>
              </w:rPr>
              <w:t>Funding</w:t>
            </w:r>
            <w:r w:rsidRPr="003D4A8A">
              <w:rPr>
                <w:color w:val="231F20"/>
                <w:spacing w:val="1"/>
              </w:rPr>
              <w:t xml:space="preserve"> </w:t>
            </w:r>
            <w:r w:rsidRPr="003D4A8A">
              <w:rPr>
                <w:color w:val="231F20"/>
                <w:spacing w:val="-1"/>
              </w:rPr>
              <w:t>allocated:</w:t>
            </w:r>
          </w:p>
        </w:tc>
        <w:tc>
          <w:tcPr>
            <w:tcW w:w="3307" w:type="dxa"/>
          </w:tcPr>
          <w:p w14:paraId="35B83A22" w14:textId="77777777" w:rsidR="00C658FB" w:rsidRPr="003D4A8A" w:rsidRDefault="00D131A0">
            <w:pPr>
              <w:pStyle w:val="TableParagraph"/>
              <w:spacing w:before="46" w:line="235" w:lineRule="auto"/>
              <w:ind w:right="436"/>
            </w:pPr>
            <w:r w:rsidRPr="003D4A8A">
              <w:rPr>
                <w:color w:val="231F20"/>
              </w:rPr>
              <w:t>Evidence</w:t>
            </w:r>
            <w:r w:rsidRPr="003D4A8A">
              <w:rPr>
                <w:color w:val="231F20"/>
                <w:spacing w:val="-5"/>
              </w:rPr>
              <w:t xml:space="preserve"> </w:t>
            </w:r>
            <w:r w:rsidRPr="003D4A8A">
              <w:rPr>
                <w:color w:val="231F20"/>
              </w:rPr>
              <w:t>of</w:t>
            </w:r>
            <w:r w:rsidRPr="003D4A8A">
              <w:rPr>
                <w:color w:val="231F20"/>
                <w:spacing w:val="-5"/>
              </w:rPr>
              <w:t xml:space="preserve"> </w:t>
            </w:r>
            <w:r w:rsidRPr="003D4A8A">
              <w:rPr>
                <w:color w:val="231F20"/>
              </w:rPr>
              <w:t>impact:</w:t>
            </w:r>
            <w:r w:rsidRPr="003D4A8A">
              <w:rPr>
                <w:color w:val="231F20"/>
                <w:spacing w:val="-5"/>
              </w:rPr>
              <w:t xml:space="preserve"> </w:t>
            </w:r>
            <w:r w:rsidRPr="003D4A8A">
              <w:rPr>
                <w:color w:val="231F20"/>
              </w:rPr>
              <w:t>what</w:t>
            </w:r>
            <w:r w:rsidRPr="003D4A8A">
              <w:rPr>
                <w:color w:val="231F20"/>
                <w:spacing w:val="-4"/>
              </w:rPr>
              <w:t xml:space="preserve"> </w:t>
            </w:r>
            <w:r w:rsidRPr="003D4A8A">
              <w:rPr>
                <w:color w:val="231F20"/>
              </w:rPr>
              <w:t>do</w:t>
            </w:r>
            <w:r w:rsidRPr="003D4A8A">
              <w:rPr>
                <w:color w:val="231F20"/>
                <w:spacing w:val="-51"/>
              </w:rPr>
              <w:t xml:space="preserve"> </w:t>
            </w:r>
            <w:r w:rsidRPr="003D4A8A">
              <w:rPr>
                <w:color w:val="231F20"/>
              </w:rPr>
              <w:t>pupils now know and what</w:t>
            </w:r>
            <w:r w:rsidRPr="003D4A8A">
              <w:rPr>
                <w:color w:val="231F20"/>
                <w:spacing w:val="1"/>
              </w:rPr>
              <w:t xml:space="preserve"> </w:t>
            </w:r>
            <w:r w:rsidRPr="003D4A8A">
              <w:rPr>
                <w:color w:val="231F20"/>
              </w:rPr>
              <w:t>can they now do? What has</w:t>
            </w:r>
            <w:r w:rsidRPr="003D4A8A">
              <w:rPr>
                <w:color w:val="231F20"/>
                <w:spacing w:val="1"/>
              </w:rPr>
              <w:t xml:space="preserve"> </w:t>
            </w:r>
            <w:proofErr w:type="gramStart"/>
            <w:r w:rsidRPr="003D4A8A">
              <w:rPr>
                <w:color w:val="231F20"/>
              </w:rPr>
              <w:t>changed?:</w:t>
            </w:r>
            <w:proofErr w:type="gramEnd"/>
          </w:p>
        </w:tc>
        <w:tc>
          <w:tcPr>
            <w:tcW w:w="3134" w:type="dxa"/>
          </w:tcPr>
          <w:p w14:paraId="779AE88A" w14:textId="77777777" w:rsidR="00C658FB" w:rsidRPr="003D4A8A" w:rsidRDefault="00D131A0">
            <w:pPr>
              <w:pStyle w:val="TableParagraph"/>
              <w:spacing w:before="46" w:line="235" w:lineRule="auto"/>
              <w:ind w:right="267"/>
            </w:pPr>
            <w:r w:rsidRPr="003D4A8A">
              <w:rPr>
                <w:color w:val="231F20"/>
              </w:rPr>
              <w:t>Sustainability</w:t>
            </w:r>
            <w:r w:rsidRPr="003D4A8A">
              <w:rPr>
                <w:color w:val="231F20"/>
                <w:spacing w:val="-8"/>
              </w:rPr>
              <w:t xml:space="preserve"> </w:t>
            </w:r>
            <w:r w:rsidRPr="003D4A8A">
              <w:rPr>
                <w:color w:val="231F20"/>
              </w:rPr>
              <w:t>and</w:t>
            </w:r>
            <w:r w:rsidRPr="003D4A8A">
              <w:rPr>
                <w:color w:val="231F20"/>
                <w:spacing w:val="-8"/>
              </w:rPr>
              <w:t xml:space="preserve"> </w:t>
            </w:r>
            <w:r w:rsidRPr="003D4A8A">
              <w:rPr>
                <w:color w:val="231F20"/>
              </w:rPr>
              <w:t>suggested</w:t>
            </w:r>
            <w:r w:rsidRPr="003D4A8A">
              <w:rPr>
                <w:color w:val="231F20"/>
                <w:spacing w:val="-51"/>
              </w:rPr>
              <w:t xml:space="preserve"> </w:t>
            </w:r>
            <w:r w:rsidRPr="003D4A8A">
              <w:rPr>
                <w:color w:val="231F20"/>
              </w:rPr>
              <w:t>next</w:t>
            </w:r>
            <w:r w:rsidRPr="003D4A8A">
              <w:rPr>
                <w:color w:val="231F20"/>
                <w:spacing w:val="-1"/>
              </w:rPr>
              <w:t xml:space="preserve"> </w:t>
            </w:r>
            <w:r w:rsidRPr="003D4A8A">
              <w:rPr>
                <w:color w:val="231F20"/>
              </w:rPr>
              <w:t>steps:</w:t>
            </w:r>
          </w:p>
        </w:tc>
      </w:tr>
      <w:tr w:rsidR="00C658FB" w:rsidRPr="003D4A8A" w14:paraId="0840A6B6" w14:textId="77777777">
        <w:trPr>
          <w:trHeight w:val="1705"/>
        </w:trPr>
        <w:tc>
          <w:tcPr>
            <w:tcW w:w="3720" w:type="dxa"/>
            <w:tcBorders>
              <w:bottom w:val="single" w:sz="12" w:space="0" w:color="231F20"/>
            </w:tcBorders>
          </w:tcPr>
          <w:p w14:paraId="52B362C4" w14:textId="77E5227E" w:rsidR="00C658FB" w:rsidRPr="003D4A8A" w:rsidRDefault="00B65F7F">
            <w:pPr>
              <w:pStyle w:val="TableParagraph"/>
              <w:ind w:left="0"/>
              <w:rPr>
                <w:rFonts w:ascii="Times New Roman"/>
              </w:rPr>
            </w:pPr>
            <w:r w:rsidRPr="003D4A8A">
              <w:t>To ensure all children are active and are provided with opportunity to develop key skills and access a variety of different activities and sports. To create times for children to practise during breaks and lunch times</w:t>
            </w:r>
          </w:p>
        </w:tc>
        <w:tc>
          <w:tcPr>
            <w:tcW w:w="3600" w:type="dxa"/>
            <w:tcBorders>
              <w:bottom w:val="single" w:sz="12" w:space="0" w:color="231F20"/>
            </w:tcBorders>
          </w:tcPr>
          <w:p w14:paraId="0805C669" w14:textId="75FCB65E" w:rsidR="00C658FB" w:rsidRPr="003D4A8A" w:rsidRDefault="00B65F7F">
            <w:pPr>
              <w:pStyle w:val="TableParagraph"/>
              <w:ind w:left="0"/>
              <w:rPr>
                <w:rFonts w:asciiTheme="minorHAnsi" w:hAnsiTheme="minorHAnsi" w:cstheme="minorHAnsi"/>
              </w:rPr>
            </w:pPr>
            <w:r w:rsidRPr="003D4A8A">
              <w:rPr>
                <w:rFonts w:asciiTheme="minorHAnsi" w:hAnsiTheme="minorHAnsi" w:cstheme="minorHAnsi"/>
              </w:rPr>
              <w:t>Welfare team use playtime and sport equipment to provide a variety of opportunities to be active and build on skills learned in PE lessons through games and sports.</w:t>
            </w:r>
          </w:p>
          <w:p w14:paraId="78305CD8" w14:textId="77777777" w:rsidR="00446B95" w:rsidRPr="003D4A8A" w:rsidRDefault="00446B95">
            <w:pPr>
              <w:pStyle w:val="TableParagraph"/>
              <w:ind w:left="0"/>
              <w:rPr>
                <w:rFonts w:asciiTheme="minorHAnsi" w:hAnsiTheme="minorHAnsi" w:cstheme="minorHAnsi"/>
              </w:rPr>
            </w:pPr>
          </w:p>
          <w:p w14:paraId="46E0DD9B" w14:textId="2C0FD21F" w:rsidR="00446B95" w:rsidRPr="003D4A8A" w:rsidRDefault="00446B95">
            <w:pPr>
              <w:pStyle w:val="TableParagraph"/>
              <w:ind w:left="0"/>
              <w:rPr>
                <w:rFonts w:asciiTheme="minorHAnsi" w:hAnsiTheme="minorHAnsi" w:cstheme="minorHAnsi"/>
              </w:rPr>
            </w:pPr>
            <w:r w:rsidRPr="003D4A8A">
              <w:rPr>
                <w:rFonts w:asciiTheme="minorHAnsi" w:hAnsiTheme="minorHAnsi" w:cstheme="minorHAnsi"/>
              </w:rPr>
              <w:t xml:space="preserve">A large selection of playground equipment </w:t>
            </w:r>
            <w:r w:rsidR="00942F04" w:rsidRPr="003D4A8A">
              <w:rPr>
                <w:rFonts w:asciiTheme="minorHAnsi" w:hAnsiTheme="minorHAnsi" w:cstheme="minorHAnsi"/>
              </w:rPr>
              <w:t xml:space="preserve">is available </w:t>
            </w:r>
            <w:r w:rsidRPr="003D4A8A">
              <w:rPr>
                <w:rFonts w:asciiTheme="minorHAnsi" w:hAnsiTheme="minorHAnsi" w:cstheme="minorHAnsi"/>
              </w:rPr>
              <w:t>on each playground</w:t>
            </w:r>
            <w:r w:rsidR="00942F04" w:rsidRPr="003D4A8A">
              <w:rPr>
                <w:rFonts w:asciiTheme="minorHAnsi" w:hAnsiTheme="minorHAnsi" w:cstheme="minorHAnsi"/>
              </w:rPr>
              <w:t xml:space="preserve">. It is </w:t>
            </w:r>
            <w:r w:rsidRPr="003D4A8A">
              <w:rPr>
                <w:rFonts w:asciiTheme="minorHAnsi" w:hAnsiTheme="minorHAnsi" w:cstheme="minorHAnsi"/>
              </w:rPr>
              <w:t xml:space="preserve">stored </w:t>
            </w:r>
            <w:r w:rsidR="00942F04" w:rsidRPr="003D4A8A">
              <w:rPr>
                <w:rFonts w:asciiTheme="minorHAnsi" w:hAnsiTheme="minorHAnsi" w:cstheme="minorHAnsi"/>
              </w:rPr>
              <w:t xml:space="preserve">in outdoor storage </w:t>
            </w:r>
            <w:r w:rsidRPr="003D4A8A">
              <w:rPr>
                <w:rFonts w:asciiTheme="minorHAnsi" w:hAnsiTheme="minorHAnsi" w:cstheme="minorHAnsi"/>
              </w:rPr>
              <w:t xml:space="preserve">and </w:t>
            </w:r>
            <w:r w:rsidR="00942F04" w:rsidRPr="003D4A8A">
              <w:rPr>
                <w:rFonts w:asciiTheme="minorHAnsi" w:hAnsiTheme="minorHAnsi" w:cstheme="minorHAnsi"/>
              </w:rPr>
              <w:t xml:space="preserve">made </w:t>
            </w:r>
            <w:r w:rsidRPr="003D4A8A">
              <w:rPr>
                <w:rFonts w:asciiTheme="minorHAnsi" w:hAnsiTheme="minorHAnsi" w:cstheme="minorHAnsi"/>
              </w:rPr>
              <w:t xml:space="preserve">available at every break. Selection includes a variety of bats, different size balls, skipping ropes, target games, nets and hoops, </w:t>
            </w:r>
            <w:r w:rsidR="00942F04" w:rsidRPr="003D4A8A">
              <w:rPr>
                <w:rFonts w:asciiTheme="minorHAnsi" w:hAnsiTheme="minorHAnsi" w:cstheme="minorHAnsi"/>
              </w:rPr>
              <w:t xml:space="preserve">markers and cones to set up obstacle races. </w:t>
            </w:r>
          </w:p>
        </w:tc>
        <w:tc>
          <w:tcPr>
            <w:tcW w:w="1616" w:type="dxa"/>
            <w:tcBorders>
              <w:bottom w:val="single" w:sz="12" w:space="0" w:color="231F20"/>
            </w:tcBorders>
          </w:tcPr>
          <w:p w14:paraId="199CCEAF" w14:textId="0EE1C285" w:rsidR="00C658FB" w:rsidRPr="003D4A8A" w:rsidRDefault="00D131A0">
            <w:pPr>
              <w:pStyle w:val="TableParagraph"/>
              <w:spacing w:before="160"/>
              <w:ind w:left="34"/>
            </w:pPr>
            <w:r w:rsidRPr="003D4A8A">
              <w:t>£</w:t>
            </w:r>
            <w:r w:rsidR="00EE7A74">
              <w:t>140.9</w:t>
            </w:r>
            <w:r w:rsidR="008F606D">
              <w:t>5</w:t>
            </w:r>
          </w:p>
          <w:p w14:paraId="54CD9647" w14:textId="77777777" w:rsidR="000D3C6A" w:rsidRPr="003D4A8A" w:rsidRDefault="000D3C6A">
            <w:pPr>
              <w:pStyle w:val="TableParagraph"/>
              <w:spacing w:before="160"/>
              <w:ind w:left="34"/>
            </w:pPr>
          </w:p>
          <w:p w14:paraId="1AA8F610" w14:textId="77777777" w:rsidR="000D3C6A" w:rsidRPr="003D4A8A" w:rsidRDefault="000D3C6A" w:rsidP="00A407FA">
            <w:pPr>
              <w:pStyle w:val="TableParagraph"/>
              <w:spacing w:before="160"/>
              <w:ind w:left="0"/>
            </w:pPr>
          </w:p>
          <w:p w14:paraId="3BA26C6F" w14:textId="13E65F2D" w:rsidR="000D3C6A" w:rsidRPr="003D4A8A" w:rsidRDefault="000D3C6A" w:rsidP="000D3C6A">
            <w:pPr>
              <w:pStyle w:val="TableParagraph"/>
              <w:spacing w:before="160"/>
              <w:ind w:left="0"/>
            </w:pPr>
            <w:r w:rsidRPr="003D4A8A">
              <w:t>£</w:t>
            </w:r>
            <w:r w:rsidR="00EE7A74">
              <w:t>233.33</w:t>
            </w:r>
          </w:p>
        </w:tc>
        <w:tc>
          <w:tcPr>
            <w:tcW w:w="3307" w:type="dxa"/>
            <w:tcBorders>
              <w:bottom w:val="single" w:sz="12" w:space="0" w:color="231F20"/>
            </w:tcBorders>
          </w:tcPr>
          <w:p w14:paraId="47A44FE2" w14:textId="4A11D487" w:rsidR="00942F04" w:rsidRPr="003D4A8A" w:rsidRDefault="00DA0D32" w:rsidP="00DA0D32">
            <w:pPr>
              <w:widowControl/>
              <w:shd w:val="clear" w:color="auto" w:fill="FFFFFF"/>
              <w:autoSpaceDE/>
              <w:autoSpaceDN/>
              <w:rPr>
                <w:rFonts w:asciiTheme="minorHAnsi" w:eastAsia="Times New Roman" w:hAnsiTheme="minorHAnsi" w:cstheme="minorHAnsi"/>
                <w:lang w:eastAsia="en-GB"/>
              </w:rPr>
            </w:pPr>
            <w:r w:rsidRPr="003D4A8A">
              <w:rPr>
                <w:rFonts w:asciiTheme="minorHAnsi" w:eastAsia="Times New Roman" w:hAnsiTheme="minorHAnsi" w:cstheme="minorHAnsi"/>
                <w:lang w:eastAsia="en-GB"/>
              </w:rPr>
              <w:t>Staff voice –</w:t>
            </w:r>
            <w:r w:rsidR="00E01CA0">
              <w:rPr>
                <w:rFonts w:asciiTheme="minorHAnsi" w:eastAsia="Times New Roman" w:hAnsiTheme="minorHAnsi" w:cstheme="minorHAnsi"/>
                <w:lang w:eastAsia="en-GB"/>
              </w:rPr>
              <w:t xml:space="preserve"> Saves time going to the PE cupboard and the kids are taking more responsibility for the kit. </w:t>
            </w:r>
          </w:p>
          <w:p w14:paraId="770D25A9" w14:textId="77777777" w:rsidR="00DA0D32" w:rsidRPr="003D4A8A" w:rsidRDefault="00DA0D32" w:rsidP="00DA0D32">
            <w:pPr>
              <w:widowControl/>
              <w:shd w:val="clear" w:color="auto" w:fill="FFFFFF"/>
              <w:autoSpaceDE/>
              <w:autoSpaceDN/>
              <w:rPr>
                <w:rFonts w:ascii="Times New Roman"/>
              </w:rPr>
            </w:pPr>
          </w:p>
          <w:p w14:paraId="112D6AF2" w14:textId="2AE3F458" w:rsidR="00DA0D32" w:rsidRPr="003D4A8A" w:rsidRDefault="00DA0D32" w:rsidP="00DA0D32">
            <w:pPr>
              <w:widowControl/>
              <w:shd w:val="clear" w:color="auto" w:fill="FFFFFF"/>
              <w:autoSpaceDE/>
              <w:autoSpaceDN/>
              <w:rPr>
                <w:rFonts w:ascii="Times New Roman"/>
              </w:rPr>
            </w:pPr>
            <w:r w:rsidRPr="003D4A8A">
              <w:rPr>
                <w:rFonts w:ascii="Times New Roman"/>
              </w:rPr>
              <w:t xml:space="preserve">Pupil voice </w:t>
            </w:r>
            <w:r w:rsidRPr="003D4A8A">
              <w:rPr>
                <w:rFonts w:ascii="Times New Roman"/>
              </w:rPr>
              <w:t>–</w:t>
            </w:r>
            <w:r w:rsidRPr="003D4A8A">
              <w:rPr>
                <w:rFonts w:ascii="Times New Roman"/>
              </w:rPr>
              <w:t xml:space="preserve"> </w:t>
            </w:r>
            <w:r w:rsidR="00E01CA0">
              <w:rPr>
                <w:rFonts w:ascii="Times New Roman"/>
              </w:rPr>
              <w:t>It</w:t>
            </w:r>
            <w:r w:rsidR="00E01CA0">
              <w:rPr>
                <w:rFonts w:ascii="Times New Roman"/>
              </w:rPr>
              <w:t>’</w:t>
            </w:r>
            <w:r w:rsidR="00E01CA0">
              <w:rPr>
                <w:rFonts w:ascii="Times New Roman"/>
              </w:rPr>
              <w:t>s so much easier with the storage, we can get the things out ourselves and don</w:t>
            </w:r>
            <w:r w:rsidR="00E01CA0">
              <w:rPr>
                <w:rFonts w:ascii="Times New Roman"/>
              </w:rPr>
              <w:t>’</w:t>
            </w:r>
            <w:r w:rsidR="00E01CA0">
              <w:rPr>
                <w:rFonts w:ascii="Times New Roman"/>
              </w:rPr>
              <w:t xml:space="preserve">t need to ask all the time. </w:t>
            </w:r>
          </w:p>
          <w:p w14:paraId="1CDA9FD9" w14:textId="77777777" w:rsidR="00DA0D32" w:rsidRPr="003D4A8A" w:rsidRDefault="00DA0D32" w:rsidP="00DA0D32">
            <w:pPr>
              <w:widowControl/>
              <w:shd w:val="clear" w:color="auto" w:fill="FFFFFF"/>
              <w:autoSpaceDE/>
              <w:autoSpaceDN/>
              <w:rPr>
                <w:rFonts w:ascii="Times New Roman"/>
              </w:rPr>
            </w:pPr>
          </w:p>
          <w:p w14:paraId="6126B218" w14:textId="67BD1A1D" w:rsidR="00DA0D32" w:rsidRPr="003D4A8A" w:rsidRDefault="00DA0D32" w:rsidP="00DA0D32">
            <w:pPr>
              <w:widowControl/>
              <w:shd w:val="clear" w:color="auto" w:fill="FFFFFF"/>
              <w:autoSpaceDE/>
              <w:autoSpaceDN/>
              <w:rPr>
                <w:rFonts w:ascii="Times New Roman"/>
              </w:rPr>
            </w:pPr>
            <w:r w:rsidRPr="003D4A8A">
              <w:rPr>
                <w:rFonts w:ascii="Times New Roman"/>
              </w:rPr>
              <w:t xml:space="preserve">Observation </w:t>
            </w:r>
            <w:r w:rsidR="003A4017">
              <w:rPr>
                <w:rFonts w:ascii="Times New Roman"/>
              </w:rPr>
              <w:t>–</w:t>
            </w:r>
            <w:r w:rsidRPr="003D4A8A">
              <w:rPr>
                <w:rFonts w:ascii="Times New Roman"/>
              </w:rPr>
              <w:t xml:space="preserve"> </w:t>
            </w:r>
            <w:r w:rsidR="003A4017">
              <w:rPr>
                <w:rFonts w:ascii="Times New Roman"/>
              </w:rPr>
              <w:t xml:space="preserve">Equipment is well organised and being cared for. </w:t>
            </w:r>
          </w:p>
        </w:tc>
        <w:tc>
          <w:tcPr>
            <w:tcW w:w="3134" w:type="dxa"/>
            <w:tcBorders>
              <w:bottom w:val="single" w:sz="12" w:space="0" w:color="231F20"/>
            </w:tcBorders>
          </w:tcPr>
          <w:p w14:paraId="248B1F68" w14:textId="620B4686" w:rsidR="00C658FB" w:rsidRPr="003D4A8A" w:rsidRDefault="003A4017">
            <w:pPr>
              <w:pStyle w:val="TableParagraph"/>
              <w:ind w:left="0"/>
              <w:rPr>
                <w:rFonts w:ascii="Times New Roman"/>
              </w:rPr>
            </w:pPr>
            <w:r>
              <w:rPr>
                <w:rFonts w:ascii="Times New Roman"/>
              </w:rPr>
              <w:t xml:space="preserve">Continue to audit supplies and top up at regular intervals. </w:t>
            </w:r>
          </w:p>
        </w:tc>
      </w:tr>
      <w:tr w:rsidR="004E3EAB" w:rsidRPr="003D4A8A" w14:paraId="339025C8" w14:textId="77777777">
        <w:trPr>
          <w:trHeight w:val="1705"/>
        </w:trPr>
        <w:tc>
          <w:tcPr>
            <w:tcW w:w="3720" w:type="dxa"/>
            <w:tcBorders>
              <w:bottom w:val="single" w:sz="12" w:space="0" w:color="231F20"/>
            </w:tcBorders>
          </w:tcPr>
          <w:p w14:paraId="3D3117B7" w14:textId="3A58ECA8" w:rsidR="004E3EAB" w:rsidRPr="003D4A8A" w:rsidRDefault="00942F04">
            <w:pPr>
              <w:pStyle w:val="TableParagraph"/>
              <w:ind w:left="0"/>
            </w:pPr>
            <w:r w:rsidRPr="003D4A8A">
              <w:t xml:space="preserve">To ensure that all children – with an emphasis on those less likely to want to participate </w:t>
            </w:r>
            <w:r w:rsidR="00CE15A4" w:rsidRPr="003D4A8A">
              <w:t xml:space="preserve">in competitive sports </w:t>
            </w:r>
            <w:r w:rsidRPr="003D4A8A">
              <w:t>can join in</w:t>
            </w:r>
            <w:r w:rsidR="000D3C6A" w:rsidRPr="003D4A8A">
              <w:t xml:space="preserve"> and offered opportunities. </w:t>
            </w:r>
          </w:p>
        </w:tc>
        <w:tc>
          <w:tcPr>
            <w:tcW w:w="3600" w:type="dxa"/>
            <w:tcBorders>
              <w:bottom w:val="single" w:sz="12" w:space="0" w:color="231F20"/>
            </w:tcBorders>
          </w:tcPr>
          <w:p w14:paraId="2C0DA44C" w14:textId="3AE0F927" w:rsidR="004E3EAB" w:rsidRDefault="00942F04">
            <w:pPr>
              <w:pStyle w:val="TableParagraph"/>
              <w:ind w:left="0"/>
              <w:rPr>
                <w:rFonts w:asciiTheme="minorHAnsi" w:hAnsiTheme="minorHAnsi" w:cstheme="minorHAnsi"/>
              </w:rPr>
            </w:pPr>
            <w:r w:rsidRPr="003D4A8A">
              <w:rPr>
                <w:rFonts w:asciiTheme="minorHAnsi" w:hAnsiTheme="minorHAnsi" w:cstheme="minorHAnsi"/>
              </w:rPr>
              <w:t xml:space="preserve">A selection of current year 4 and 5 students to be trained as playground leaders in Spring 2 of 2023 to provide a variety of games with both KS1 and KS2 students. </w:t>
            </w:r>
          </w:p>
          <w:p w14:paraId="63C31360" w14:textId="77777777" w:rsidR="004A0648" w:rsidRPr="003D4A8A" w:rsidRDefault="004A0648">
            <w:pPr>
              <w:pStyle w:val="TableParagraph"/>
              <w:ind w:left="0"/>
              <w:rPr>
                <w:rFonts w:asciiTheme="minorHAnsi" w:hAnsiTheme="minorHAnsi" w:cstheme="minorHAnsi"/>
              </w:rPr>
            </w:pPr>
          </w:p>
          <w:p w14:paraId="4A669170" w14:textId="4DCB2B48" w:rsidR="000D3C6A" w:rsidRDefault="00942F04">
            <w:pPr>
              <w:pStyle w:val="TableParagraph"/>
              <w:ind w:left="0"/>
              <w:rPr>
                <w:rFonts w:asciiTheme="minorHAnsi" w:hAnsiTheme="minorHAnsi" w:cstheme="minorHAnsi"/>
              </w:rPr>
            </w:pPr>
            <w:r w:rsidRPr="003D4A8A">
              <w:rPr>
                <w:rFonts w:asciiTheme="minorHAnsi" w:hAnsiTheme="minorHAnsi" w:cstheme="minorHAnsi"/>
              </w:rPr>
              <w:t xml:space="preserve">Students should become skilled in planning and implementing a variety of </w:t>
            </w:r>
            <w:r w:rsidRPr="003D4A8A">
              <w:rPr>
                <w:rFonts w:asciiTheme="minorHAnsi" w:hAnsiTheme="minorHAnsi" w:cstheme="minorHAnsi"/>
              </w:rPr>
              <w:lastRenderedPageBreak/>
              <w:t xml:space="preserve">activities. </w:t>
            </w:r>
          </w:p>
          <w:p w14:paraId="06484818" w14:textId="77777777" w:rsidR="004A0648" w:rsidRPr="003D4A8A" w:rsidRDefault="004A0648">
            <w:pPr>
              <w:pStyle w:val="TableParagraph"/>
              <w:ind w:left="0"/>
              <w:rPr>
                <w:rFonts w:asciiTheme="minorHAnsi" w:hAnsiTheme="minorHAnsi" w:cstheme="minorHAnsi"/>
              </w:rPr>
            </w:pPr>
          </w:p>
          <w:p w14:paraId="6B39F47B" w14:textId="77777777" w:rsidR="00CE15A4" w:rsidRPr="003D4A8A" w:rsidRDefault="00CE15A4">
            <w:pPr>
              <w:pStyle w:val="TableParagraph"/>
              <w:ind w:left="0"/>
              <w:rPr>
                <w:rFonts w:asciiTheme="minorHAnsi" w:hAnsiTheme="minorHAnsi" w:cstheme="minorHAnsi"/>
              </w:rPr>
            </w:pPr>
            <w:r w:rsidRPr="003D4A8A">
              <w:rPr>
                <w:rFonts w:asciiTheme="minorHAnsi" w:hAnsiTheme="minorHAnsi" w:cstheme="minorHAnsi"/>
              </w:rPr>
              <w:t xml:space="preserve">Activities should include competitive team games and personal best activities. </w:t>
            </w:r>
          </w:p>
          <w:p w14:paraId="236A790B" w14:textId="236AEE9F" w:rsidR="000D3C6A" w:rsidRDefault="000D3C6A">
            <w:pPr>
              <w:pStyle w:val="TableParagraph"/>
              <w:ind w:left="0"/>
              <w:rPr>
                <w:rFonts w:asciiTheme="minorHAnsi" w:hAnsiTheme="minorHAnsi" w:cstheme="minorHAnsi"/>
              </w:rPr>
            </w:pPr>
          </w:p>
          <w:p w14:paraId="5851057A" w14:textId="77777777" w:rsidR="003A4017" w:rsidRPr="003D4A8A" w:rsidRDefault="003A4017">
            <w:pPr>
              <w:pStyle w:val="TableParagraph"/>
              <w:ind w:left="0"/>
              <w:rPr>
                <w:rFonts w:asciiTheme="minorHAnsi" w:hAnsiTheme="minorHAnsi" w:cstheme="minorHAnsi"/>
              </w:rPr>
            </w:pPr>
          </w:p>
          <w:p w14:paraId="7328FCDA" w14:textId="77777777" w:rsidR="000D3C6A" w:rsidRPr="003D4A8A" w:rsidRDefault="000D3C6A">
            <w:pPr>
              <w:pStyle w:val="TableParagraph"/>
              <w:ind w:left="0"/>
              <w:rPr>
                <w:rFonts w:asciiTheme="minorHAnsi" w:hAnsiTheme="minorHAnsi" w:cstheme="minorHAnsi"/>
              </w:rPr>
            </w:pPr>
            <w:r w:rsidRPr="003D4A8A">
              <w:rPr>
                <w:rFonts w:asciiTheme="minorHAnsi" w:hAnsiTheme="minorHAnsi" w:cstheme="minorHAnsi"/>
              </w:rPr>
              <w:t xml:space="preserve">Inclusion events entered across KS1 and KS2 throughout year to encourage those less likely to attend sporting events or represent the school in other competitions. </w:t>
            </w:r>
          </w:p>
          <w:p w14:paraId="36B1F69B" w14:textId="77777777" w:rsidR="000D3C6A" w:rsidRPr="003D4A8A" w:rsidRDefault="000D3C6A">
            <w:pPr>
              <w:pStyle w:val="TableParagraph"/>
              <w:ind w:left="0"/>
              <w:rPr>
                <w:rFonts w:asciiTheme="minorHAnsi" w:hAnsiTheme="minorHAnsi" w:cstheme="minorHAnsi"/>
              </w:rPr>
            </w:pPr>
            <w:r w:rsidRPr="003D4A8A">
              <w:rPr>
                <w:rFonts w:asciiTheme="minorHAnsi" w:hAnsiTheme="minorHAnsi" w:cstheme="minorHAnsi"/>
              </w:rPr>
              <w:t xml:space="preserve">KS1 – inclusion multi skills </w:t>
            </w:r>
          </w:p>
          <w:p w14:paraId="1713B69E" w14:textId="77777777" w:rsidR="000D3C6A" w:rsidRPr="003D4A8A" w:rsidRDefault="000D3C6A">
            <w:pPr>
              <w:pStyle w:val="TableParagraph"/>
              <w:ind w:left="0"/>
              <w:rPr>
                <w:rFonts w:asciiTheme="minorHAnsi" w:hAnsiTheme="minorHAnsi" w:cstheme="minorHAnsi"/>
              </w:rPr>
            </w:pPr>
            <w:r w:rsidRPr="003D4A8A">
              <w:rPr>
                <w:rFonts w:asciiTheme="minorHAnsi" w:hAnsiTheme="minorHAnsi" w:cstheme="minorHAnsi"/>
              </w:rPr>
              <w:t>Year 3/4 – inclusion multi skills</w:t>
            </w:r>
          </w:p>
          <w:p w14:paraId="1F67AC1D" w14:textId="3301285F" w:rsidR="000D3C6A" w:rsidRPr="003D4A8A" w:rsidRDefault="000D3C6A">
            <w:pPr>
              <w:pStyle w:val="TableParagraph"/>
              <w:ind w:left="0"/>
              <w:rPr>
                <w:rFonts w:asciiTheme="minorHAnsi" w:hAnsiTheme="minorHAnsi" w:cstheme="minorHAnsi"/>
              </w:rPr>
            </w:pPr>
            <w:r w:rsidRPr="003D4A8A">
              <w:rPr>
                <w:rFonts w:asciiTheme="minorHAnsi" w:hAnsiTheme="minorHAnsi" w:cstheme="minorHAnsi"/>
              </w:rPr>
              <w:t xml:space="preserve">Year 5/6 – Inclusion glow dodgeball </w:t>
            </w:r>
          </w:p>
        </w:tc>
        <w:tc>
          <w:tcPr>
            <w:tcW w:w="1616" w:type="dxa"/>
            <w:tcBorders>
              <w:bottom w:val="single" w:sz="12" w:space="0" w:color="231F20"/>
            </w:tcBorders>
          </w:tcPr>
          <w:p w14:paraId="0AAAB7A2" w14:textId="4574F577" w:rsidR="004E3EAB" w:rsidRPr="003D4A8A" w:rsidRDefault="000D3C6A">
            <w:pPr>
              <w:pStyle w:val="TableParagraph"/>
              <w:spacing w:before="160"/>
              <w:ind w:left="34"/>
            </w:pPr>
            <w:r w:rsidRPr="003D4A8A">
              <w:lastRenderedPageBreak/>
              <w:t>£</w:t>
            </w:r>
            <w:r w:rsidR="00EC1F46">
              <w:t>250</w:t>
            </w:r>
          </w:p>
          <w:p w14:paraId="66A38ADE" w14:textId="77777777" w:rsidR="000D3C6A" w:rsidRPr="003D4A8A" w:rsidRDefault="000D3C6A">
            <w:pPr>
              <w:pStyle w:val="TableParagraph"/>
              <w:spacing w:before="160"/>
              <w:ind w:left="34"/>
            </w:pPr>
          </w:p>
          <w:p w14:paraId="1ED4139B" w14:textId="77777777" w:rsidR="000D3C6A" w:rsidRPr="003D4A8A" w:rsidRDefault="000D3C6A">
            <w:pPr>
              <w:pStyle w:val="TableParagraph"/>
              <w:spacing w:before="160"/>
              <w:ind w:left="34"/>
            </w:pPr>
          </w:p>
          <w:p w14:paraId="44AFDDFD" w14:textId="77777777" w:rsidR="000D3C6A" w:rsidRPr="003D4A8A" w:rsidRDefault="000D3C6A">
            <w:pPr>
              <w:pStyle w:val="TableParagraph"/>
              <w:spacing w:before="160"/>
              <w:ind w:left="34"/>
            </w:pPr>
          </w:p>
          <w:p w14:paraId="2A31F14C" w14:textId="77777777" w:rsidR="000D3C6A" w:rsidRPr="003D4A8A" w:rsidRDefault="000D3C6A">
            <w:pPr>
              <w:pStyle w:val="TableParagraph"/>
              <w:spacing w:before="160"/>
              <w:ind w:left="34"/>
            </w:pPr>
          </w:p>
          <w:p w14:paraId="59FB1C83" w14:textId="77777777" w:rsidR="000D3C6A" w:rsidRPr="003D4A8A" w:rsidRDefault="000D3C6A">
            <w:pPr>
              <w:pStyle w:val="TableParagraph"/>
              <w:spacing w:before="160"/>
              <w:ind w:left="34"/>
            </w:pPr>
          </w:p>
          <w:p w14:paraId="3512635E" w14:textId="77777777" w:rsidR="000D3C6A" w:rsidRPr="003D4A8A" w:rsidRDefault="000D3C6A">
            <w:pPr>
              <w:pStyle w:val="TableParagraph"/>
              <w:spacing w:before="160"/>
              <w:ind w:left="34"/>
            </w:pPr>
          </w:p>
          <w:p w14:paraId="7C25EABD" w14:textId="77777777" w:rsidR="003A4017" w:rsidRDefault="003A4017">
            <w:pPr>
              <w:pStyle w:val="TableParagraph"/>
              <w:spacing w:before="160"/>
              <w:ind w:left="34"/>
            </w:pPr>
          </w:p>
          <w:p w14:paraId="674285D6" w14:textId="374C109B" w:rsidR="000D3C6A" w:rsidRPr="003D4A8A" w:rsidRDefault="000D3C6A">
            <w:pPr>
              <w:pStyle w:val="TableParagraph"/>
              <w:spacing w:before="160"/>
              <w:ind w:left="34"/>
            </w:pPr>
            <w:r w:rsidRPr="003D4A8A">
              <w:t>£180</w:t>
            </w:r>
          </w:p>
        </w:tc>
        <w:tc>
          <w:tcPr>
            <w:tcW w:w="3307" w:type="dxa"/>
            <w:tcBorders>
              <w:bottom w:val="single" w:sz="12" w:space="0" w:color="231F20"/>
            </w:tcBorders>
          </w:tcPr>
          <w:p w14:paraId="19A56C73" w14:textId="40101858" w:rsidR="004E3EAB" w:rsidRDefault="00EC1F46">
            <w:pPr>
              <w:pStyle w:val="TableParagraph"/>
              <w:ind w:left="0"/>
              <w:rPr>
                <w:rFonts w:ascii="Times New Roman"/>
              </w:rPr>
            </w:pPr>
            <w:r>
              <w:rPr>
                <w:rFonts w:ascii="Times New Roman"/>
              </w:rPr>
              <w:lastRenderedPageBreak/>
              <w:t xml:space="preserve">Spring 2 </w:t>
            </w:r>
            <w:r>
              <w:rPr>
                <w:rFonts w:ascii="Times New Roman"/>
              </w:rPr>
              <w:t>–</w:t>
            </w:r>
            <w:r>
              <w:rPr>
                <w:rFonts w:ascii="Times New Roman"/>
              </w:rPr>
              <w:t xml:space="preserve"> delivered by </w:t>
            </w:r>
            <w:r w:rsidR="00427DF9">
              <w:rPr>
                <w:rFonts w:ascii="Times New Roman"/>
              </w:rPr>
              <w:t>WFSSP</w:t>
            </w:r>
            <w:r>
              <w:rPr>
                <w:rFonts w:ascii="Times New Roman"/>
              </w:rPr>
              <w:t xml:space="preserve"> </w:t>
            </w:r>
          </w:p>
          <w:p w14:paraId="3D16F968" w14:textId="77777777" w:rsidR="003A4017" w:rsidRDefault="003A4017">
            <w:pPr>
              <w:pStyle w:val="TableParagraph"/>
              <w:ind w:left="0"/>
              <w:rPr>
                <w:rFonts w:ascii="Times New Roman"/>
              </w:rPr>
            </w:pPr>
          </w:p>
          <w:p w14:paraId="4497EE65" w14:textId="77777777" w:rsidR="003A4017" w:rsidRDefault="003A4017">
            <w:pPr>
              <w:pStyle w:val="TableParagraph"/>
              <w:ind w:left="0"/>
              <w:rPr>
                <w:rFonts w:ascii="Times New Roman"/>
              </w:rPr>
            </w:pPr>
            <w:r>
              <w:rPr>
                <w:rFonts w:ascii="Times New Roman"/>
              </w:rPr>
              <w:t xml:space="preserve">Two activity/games on each playground each lunchtime. Children engaged, moving around more and less arguments/social issues as we return to class after lunch. </w:t>
            </w:r>
          </w:p>
          <w:p w14:paraId="35E703BB" w14:textId="77777777" w:rsidR="003A4017" w:rsidRDefault="003A4017">
            <w:pPr>
              <w:pStyle w:val="TableParagraph"/>
              <w:ind w:left="0"/>
              <w:rPr>
                <w:rFonts w:ascii="Times New Roman"/>
              </w:rPr>
            </w:pPr>
          </w:p>
          <w:p w14:paraId="5FFC8AA7" w14:textId="77777777" w:rsidR="003A4017" w:rsidRDefault="003A4017">
            <w:pPr>
              <w:pStyle w:val="TableParagraph"/>
              <w:ind w:left="0"/>
              <w:rPr>
                <w:rFonts w:ascii="Times New Roman"/>
              </w:rPr>
            </w:pPr>
            <w:r>
              <w:rPr>
                <w:rFonts w:ascii="Times New Roman"/>
              </w:rPr>
              <w:t xml:space="preserve">Pupil voice </w:t>
            </w:r>
            <w:r>
              <w:rPr>
                <w:rFonts w:ascii="Times New Roman"/>
              </w:rPr>
              <w:t>–</w:t>
            </w:r>
            <w:r>
              <w:rPr>
                <w:rFonts w:ascii="Times New Roman"/>
              </w:rPr>
              <w:t xml:space="preserve"> </w:t>
            </w:r>
            <w:r>
              <w:rPr>
                <w:rFonts w:ascii="Times New Roman"/>
              </w:rPr>
              <w:t>‘</w:t>
            </w:r>
            <w:r>
              <w:rPr>
                <w:rFonts w:ascii="Times New Roman"/>
              </w:rPr>
              <w:t>It</w:t>
            </w:r>
            <w:r>
              <w:rPr>
                <w:rFonts w:ascii="Times New Roman"/>
              </w:rPr>
              <w:t>’</w:t>
            </w:r>
            <w:r>
              <w:rPr>
                <w:rFonts w:ascii="Times New Roman"/>
              </w:rPr>
              <w:t xml:space="preserve">s been fun getting to </w:t>
            </w:r>
            <w:r>
              <w:rPr>
                <w:rFonts w:ascii="Times New Roman"/>
              </w:rPr>
              <w:lastRenderedPageBreak/>
              <w:t>know the little kids and learning new games with them all, keeps me running around too, I look forward to when I</w:t>
            </w:r>
            <w:r>
              <w:rPr>
                <w:rFonts w:ascii="Times New Roman"/>
              </w:rPr>
              <w:t>’</w:t>
            </w:r>
            <w:r>
              <w:rPr>
                <w:rFonts w:ascii="Times New Roman"/>
              </w:rPr>
              <w:t>m on duty</w:t>
            </w:r>
            <w:r>
              <w:rPr>
                <w:rFonts w:ascii="Times New Roman"/>
              </w:rPr>
              <w:t>’</w:t>
            </w:r>
          </w:p>
          <w:p w14:paraId="5E60CEF9" w14:textId="77777777" w:rsidR="004A0648" w:rsidRDefault="004A0648">
            <w:pPr>
              <w:pStyle w:val="TableParagraph"/>
              <w:ind w:left="0"/>
              <w:rPr>
                <w:rFonts w:ascii="Times New Roman"/>
              </w:rPr>
            </w:pPr>
          </w:p>
          <w:p w14:paraId="3351AD86" w14:textId="77777777" w:rsidR="004A0648" w:rsidRDefault="004A0648">
            <w:pPr>
              <w:pStyle w:val="TableParagraph"/>
              <w:ind w:left="0"/>
              <w:rPr>
                <w:rFonts w:ascii="Times New Roman"/>
              </w:rPr>
            </w:pPr>
          </w:p>
          <w:p w14:paraId="7E155082" w14:textId="7725D260" w:rsidR="004A0648" w:rsidRPr="003D4A8A" w:rsidRDefault="004A0648">
            <w:pPr>
              <w:pStyle w:val="TableParagraph"/>
              <w:ind w:left="0"/>
              <w:rPr>
                <w:rFonts w:ascii="Times New Roman"/>
              </w:rPr>
            </w:pPr>
          </w:p>
        </w:tc>
        <w:tc>
          <w:tcPr>
            <w:tcW w:w="3134" w:type="dxa"/>
            <w:tcBorders>
              <w:bottom w:val="single" w:sz="12" w:space="0" w:color="231F20"/>
            </w:tcBorders>
          </w:tcPr>
          <w:p w14:paraId="12BE8F67" w14:textId="77777777" w:rsidR="004E3EAB" w:rsidRPr="003D4A8A" w:rsidRDefault="004E3EAB">
            <w:pPr>
              <w:pStyle w:val="TableParagraph"/>
              <w:ind w:left="0"/>
              <w:rPr>
                <w:rFonts w:ascii="Times New Roman"/>
              </w:rPr>
            </w:pPr>
          </w:p>
        </w:tc>
      </w:tr>
      <w:tr w:rsidR="00C658FB" w:rsidRPr="003D4A8A" w14:paraId="2BA42078" w14:textId="77777777">
        <w:trPr>
          <w:trHeight w:val="315"/>
        </w:trPr>
        <w:tc>
          <w:tcPr>
            <w:tcW w:w="12243" w:type="dxa"/>
            <w:gridSpan w:val="4"/>
            <w:vMerge w:val="restart"/>
            <w:tcBorders>
              <w:top w:val="single" w:sz="12" w:space="0" w:color="231F20"/>
            </w:tcBorders>
          </w:tcPr>
          <w:p w14:paraId="334843FF" w14:textId="77777777" w:rsidR="00C658FB" w:rsidRPr="003D4A8A" w:rsidRDefault="00D131A0">
            <w:pPr>
              <w:pStyle w:val="TableParagraph"/>
              <w:spacing w:before="36"/>
            </w:pPr>
            <w:r w:rsidRPr="003D4A8A">
              <w:rPr>
                <w:b/>
                <w:color w:val="00B9F2"/>
              </w:rPr>
              <w:t>Key</w:t>
            </w:r>
            <w:r w:rsidRPr="003D4A8A">
              <w:rPr>
                <w:b/>
                <w:color w:val="00B9F2"/>
                <w:spacing w:val="-6"/>
              </w:rPr>
              <w:t xml:space="preserve"> </w:t>
            </w:r>
            <w:r w:rsidRPr="003D4A8A">
              <w:rPr>
                <w:b/>
                <w:color w:val="00B9F2"/>
              </w:rPr>
              <w:t>indicator</w:t>
            </w:r>
            <w:r w:rsidRPr="003D4A8A">
              <w:rPr>
                <w:b/>
                <w:color w:val="00B9F2"/>
                <w:spacing w:val="-5"/>
              </w:rPr>
              <w:t xml:space="preserve"> </w:t>
            </w:r>
            <w:r w:rsidRPr="003D4A8A">
              <w:rPr>
                <w:b/>
                <w:color w:val="00B9F2"/>
              </w:rPr>
              <w:t>2:</w:t>
            </w:r>
            <w:r w:rsidRPr="003D4A8A">
              <w:rPr>
                <w:b/>
                <w:color w:val="00B9F2"/>
                <w:spacing w:val="-5"/>
              </w:rPr>
              <w:t xml:space="preserve"> </w:t>
            </w:r>
            <w:r w:rsidRPr="003D4A8A">
              <w:rPr>
                <w:color w:val="00B9F2"/>
              </w:rPr>
              <w:t>The</w:t>
            </w:r>
            <w:r w:rsidRPr="003D4A8A">
              <w:rPr>
                <w:color w:val="00B9F2"/>
                <w:spacing w:val="-6"/>
              </w:rPr>
              <w:t xml:space="preserve"> </w:t>
            </w:r>
            <w:r w:rsidRPr="003D4A8A">
              <w:rPr>
                <w:color w:val="00B9F2"/>
              </w:rPr>
              <w:t>profile</w:t>
            </w:r>
            <w:r w:rsidRPr="003D4A8A">
              <w:rPr>
                <w:color w:val="00B9F2"/>
                <w:spacing w:val="-7"/>
              </w:rPr>
              <w:t xml:space="preserve"> </w:t>
            </w:r>
            <w:r w:rsidRPr="003D4A8A">
              <w:rPr>
                <w:color w:val="00B9F2"/>
              </w:rPr>
              <w:t>of</w:t>
            </w:r>
            <w:r w:rsidRPr="003D4A8A">
              <w:rPr>
                <w:color w:val="00B9F2"/>
                <w:spacing w:val="-6"/>
              </w:rPr>
              <w:t xml:space="preserve"> </w:t>
            </w:r>
            <w:r w:rsidRPr="003D4A8A">
              <w:rPr>
                <w:color w:val="00B9F2"/>
              </w:rPr>
              <w:t>PESSPA</w:t>
            </w:r>
            <w:r w:rsidRPr="003D4A8A">
              <w:rPr>
                <w:color w:val="00B9F2"/>
                <w:spacing w:val="-5"/>
              </w:rPr>
              <w:t xml:space="preserve"> </w:t>
            </w:r>
            <w:r w:rsidRPr="003D4A8A">
              <w:rPr>
                <w:color w:val="00B9F2"/>
              </w:rPr>
              <w:t>being</w:t>
            </w:r>
            <w:r w:rsidRPr="003D4A8A">
              <w:rPr>
                <w:color w:val="00B9F2"/>
                <w:spacing w:val="-6"/>
              </w:rPr>
              <w:t xml:space="preserve"> </w:t>
            </w:r>
            <w:r w:rsidRPr="003D4A8A">
              <w:rPr>
                <w:color w:val="00B9F2"/>
              </w:rPr>
              <w:t>raised</w:t>
            </w:r>
            <w:r w:rsidRPr="003D4A8A">
              <w:rPr>
                <w:color w:val="00B9F2"/>
                <w:spacing w:val="-6"/>
              </w:rPr>
              <w:t xml:space="preserve"> </w:t>
            </w:r>
            <w:r w:rsidRPr="003D4A8A">
              <w:rPr>
                <w:color w:val="00B9F2"/>
              </w:rPr>
              <w:t>across</w:t>
            </w:r>
            <w:r w:rsidRPr="003D4A8A">
              <w:rPr>
                <w:color w:val="00B9F2"/>
                <w:spacing w:val="-7"/>
              </w:rPr>
              <w:t xml:space="preserve"> </w:t>
            </w:r>
            <w:r w:rsidRPr="003D4A8A">
              <w:rPr>
                <w:color w:val="00B9F2"/>
              </w:rPr>
              <w:t>the</w:t>
            </w:r>
            <w:r w:rsidRPr="003D4A8A">
              <w:rPr>
                <w:color w:val="00B9F2"/>
                <w:spacing w:val="-5"/>
              </w:rPr>
              <w:t xml:space="preserve"> </w:t>
            </w:r>
            <w:r w:rsidRPr="003D4A8A">
              <w:rPr>
                <w:color w:val="00B9F2"/>
              </w:rPr>
              <w:t>school</w:t>
            </w:r>
            <w:r w:rsidRPr="003D4A8A">
              <w:rPr>
                <w:color w:val="00B9F2"/>
                <w:spacing w:val="-6"/>
              </w:rPr>
              <w:t xml:space="preserve"> </w:t>
            </w:r>
            <w:r w:rsidRPr="003D4A8A">
              <w:rPr>
                <w:color w:val="00B9F2"/>
              </w:rPr>
              <w:t>as</w:t>
            </w:r>
            <w:r w:rsidRPr="003D4A8A">
              <w:rPr>
                <w:color w:val="00B9F2"/>
                <w:spacing w:val="-6"/>
              </w:rPr>
              <w:t xml:space="preserve"> </w:t>
            </w:r>
            <w:r w:rsidRPr="003D4A8A">
              <w:rPr>
                <w:color w:val="00B9F2"/>
              </w:rPr>
              <w:t>a</w:t>
            </w:r>
            <w:r w:rsidRPr="003D4A8A">
              <w:rPr>
                <w:color w:val="00B9F2"/>
                <w:spacing w:val="-6"/>
              </w:rPr>
              <w:t xml:space="preserve"> </w:t>
            </w:r>
            <w:r w:rsidRPr="003D4A8A">
              <w:rPr>
                <w:color w:val="00B9F2"/>
              </w:rPr>
              <w:t>tool</w:t>
            </w:r>
            <w:r w:rsidRPr="003D4A8A">
              <w:rPr>
                <w:color w:val="00B9F2"/>
                <w:spacing w:val="-6"/>
              </w:rPr>
              <w:t xml:space="preserve"> </w:t>
            </w:r>
            <w:r w:rsidRPr="003D4A8A">
              <w:rPr>
                <w:color w:val="00B9F2"/>
              </w:rPr>
              <w:t>for</w:t>
            </w:r>
            <w:r w:rsidRPr="003D4A8A">
              <w:rPr>
                <w:color w:val="00B9F2"/>
                <w:spacing w:val="-7"/>
              </w:rPr>
              <w:t xml:space="preserve"> </w:t>
            </w:r>
            <w:r w:rsidRPr="003D4A8A">
              <w:rPr>
                <w:color w:val="00B9F2"/>
              </w:rPr>
              <w:t>whole</w:t>
            </w:r>
            <w:r w:rsidRPr="003D4A8A">
              <w:rPr>
                <w:color w:val="00B9F2"/>
                <w:spacing w:val="-5"/>
              </w:rPr>
              <w:t xml:space="preserve"> </w:t>
            </w:r>
            <w:r w:rsidRPr="003D4A8A">
              <w:rPr>
                <w:color w:val="00B9F2"/>
              </w:rPr>
              <w:t>school</w:t>
            </w:r>
            <w:r w:rsidRPr="003D4A8A">
              <w:rPr>
                <w:color w:val="00B9F2"/>
                <w:spacing w:val="-6"/>
              </w:rPr>
              <w:t xml:space="preserve"> </w:t>
            </w:r>
            <w:r w:rsidRPr="003D4A8A">
              <w:rPr>
                <w:color w:val="00B9F2"/>
              </w:rPr>
              <w:t>improvement</w:t>
            </w:r>
          </w:p>
        </w:tc>
        <w:tc>
          <w:tcPr>
            <w:tcW w:w="3134" w:type="dxa"/>
            <w:tcBorders>
              <w:top w:val="single" w:sz="12" w:space="0" w:color="231F20"/>
            </w:tcBorders>
          </w:tcPr>
          <w:p w14:paraId="76656A18" w14:textId="77777777" w:rsidR="00C658FB" w:rsidRPr="003D4A8A" w:rsidRDefault="00D131A0">
            <w:pPr>
              <w:pStyle w:val="TableParagraph"/>
              <w:spacing w:before="36" w:line="259" w:lineRule="exact"/>
            </w:pPr>
            <w:r w:rsidRPr="003D4A8A">
              <w:rPr>
                <w:color w:val="231F20"/>
              </w:rPr>
              <w:t>Percentage</w:t>
            </w:r>
            <w:r w:rsidRPr="003D4A8A">
              <w:rPr>
                <w:color w:val="231F20"/>
                <w:spacing w:val="-9"/>
              </w:rPr>
              <w:t xml:space="preserve"> </w:t>
            </w:r>
            <w:r w:rsidRPr="003D4A8A">
              <w:rPr>
                <w:color w:val="231F20"/>
              </w:rPr>
              <w:t>of</w:t>
            </w:r>
            <w:r w:rsidRPr="003D4A8A">
              <w:rPr>
                <w:color w:val="231F20"/>
                <w:spacing w:val="-9"/>
              </w:rPr>
              <w:t xml:space="preserve"> </w:t>
            </w:r>
            <w:r w:rsidRPr="003D4A8A">
              <w:rPr>
                <w:color w:val="231F20"/>
              </w:rPr>
              <w:t>total</w:t>
            </w:r>
            <w:r w:rsidRPr="003D4A8A">
              <w:rPr>
                <w:color w:val="231F20"/>
                <w:spacing w:val="-10"/>
              </w:rPr>
              <w:t xml:space="preserve"> </w:t>
            </w:r>
            <w:r w:rsidRPr="003D4A8A">
              <w:rPr>
                <w:color w:val="231F20"/>
              </w:rPr>
              <w:t>allocation:</w:t>
            </w:r>
          </w:p>
        </w:tc>
      </w:tr>
      <w:tr w:rsidR="00C658FB" w:rsidRPr="003D4A8A" w14:paraId="0843BB1C" w14:textId="77777777">
        <w:trPr>
          <w:trHeight w:val="320"/>
        </w:trPr>
        <w:tc>
          <w:tcPr>
            <w:tcW w:w="12243" w:type="dxa"/>
            <w:gridSpan w:val="4"/>
            <w:vMerge/>
            <w:tcBorders>
              <w:top w:val="nil"/>
            </w:tcBorders>
          </w:tcPr>
          <w:p w14:paraId="527E57E9" w14:textId="77777777" w:rsidR="00C658FB" w:rsidRPr="003D4A8A" w:rsidRDefault="00C658FB"/>
        </w:tc>
        <w:tc>
          <w:tcPr>
            <w:tcW w:w="3134" w:type="dxa"/>
          </w:tcPr>
          <w:p w14:paraId="53FF67F3" w14:textId="77777777" w:rsidR="00C658FB" w:rsidRPr="003D4A8A" w:rsidRDefault="00D131A0">
            <w:pPr>
              <w:pStyle w:val="TableParagraph"/>
              <w:spacing w:before="45" w:line="255" w:lineRule="exact"/>
              <w:ind w:left="39"/>
            </w:pPr>
            <w:r w:rsidRPr="003D4A8A">
              <w:t>%</w:t>
            </w:r>
          </w:p>
        </w:tc>
      </w:tr>
      <w:tr w:rsidR="00C658FB" w:rsidRPr="003D4A8A" w14:paraId="1CECECD0" w14:textId="77777777">
        <w:trPr>
          <w:trHeight w:val="405"/>
        </w:trPr>
        <w:tc>
          <w:tcPr>
            <w:tcW w:w="3720" w:type="dxa"/>
          </w:tcPr>
          <w:p w14:paraId="296DCEE1" w14:textId="77777777" w:rsidR="00C658FB" w:rsidRPr="003D4A8A" w:rsidRDefault="00D131A0">
            <w:pPr>
              <w:pStyle w:val="TableParagraph"/>
              <w:spacing w:before="41"/>
              <w:ind w:left="1535" w:right="1515"/>
              <w:jc w:val="center"/>
              <w:rPr>
                <w:b/>
              </w:rPr>
            </w:pPr>
            <w:r w:rsidRPr="003D4A8A">
              <w:rPr>
                <w:b/>
                <w:color w:val="231F20"/>
              </w:rPr>
              <w:t>Intent</w:t>
            </w:r>
          </w:p>
        </w:tc>
        <w:tc>
          <w:tcPr>
            <w:tcW w:w="5216" w:type="dxa"/>
            <w:gridSpan w:val="2"/>
          </w:tcPr>
          <w:p w14:paraId="74A65FEF" w14:textId="77777777" w:rsidR="00C658FB" w:rsidRPr="003D4A8A" w:rsidRDefault="00D131A0">
            <w:pPr>
              <w:pStyle w:val="TableParagraph"/>
              <w:spacing w:before="41"/>
              <w:ind w:left="1780" w:right="1760"/>
              <w:jc w:val="center"/>
              <w:rPr>
                <w:b/>
              </w:rPr>
            </w:pPr>
            <w:r w:rsidRPr="003D4A8A">
              <w:rPr>
                <w:b/>
                <w:color w:val="231F20"/>
              </w:rPr>
              <w:t>Implementation</w:t>
            </w:r>
          </w:p>
        </w:tc>
        <w:tc>
          <w:tcPr>
            <w:tcW w:w="3307" w:type="dxa"/>
          </w:tcPr>
          <w:p w14:paraId="2DBB37A1" w14:textId="77777777" w:rsidR="00C658FB" w:rsidRPr="003D4A8A" w:rsidRDefault="00D131A0">
            <w:pPr>
              <w:pStyle w:val="TableParagraph"/>
              <w:spacing w:before="41"/>
              <w:ind w:left="1288" w:right="1268"/>
              <w:jc w:val="center"/>
              <w:rPr>
                <w:b/>
              </w:rPr>
            </w:pPr>
            <w:r w:rsidRPr="003D4A8A">
              <w:rPr>
                <w:b/>
                <w:color w:val="231F20"/>
              </w:rPr>
              <w:t>Impact</w:t>
            </w:r>
          </w:p>
        </w:tc>
        <w:tc>
          <w:tcPr>
            <w:tcW w:w="3134" w:type="dxa"/>
          </w:tcPr>
          <w:p w14:paraId="0251F33C" w14:textId="77777777" w:rsidR="00C658FB" w:rsidRPr="003D4A8A" w:rsidRDefault="00C658FB">
            <w:pPr>
              <w:pStyle w:val="TableParagraph"/>
              <w:ind w:left="0"/>
              <w:rPr>
                <w:rFonts w:ascii="Times New Roman"/>
              </w:rPr>
            </w:pPr>
          </w:p>
        </w:tc>
      </w:tr>
      <w:tr w:rsidR="00C658FB" w:rsidRPr="003D4A8A" w14:paraId="688D6100" w14:textId="77777777">
        <w:trPr>
          <w:trHeight w:val="1472"/>
        </w:trPr>
        <w:tc>
          <w:tcPr>
            <w:tcW w:w="3720" w:type="dxa"/>
          </w:tcPr>
          <w:p w14:paraId="48459AE4" w14:textId="77777777" w:rsidR="00C658FB" w:rsidRPr="003D4A8A" w:rsidRDefault="00D131A0">
            <w:pPr>
              <w:pStyle w:val="TableParagraph"/>
              <w:spacing w:before="46" w:line="235" w:lineRule="auto"/>
              <w:ind w:left="79" w:right="303"/>
            </w:pPr>
            <w:r w:rsidRPr="003D4A8A">
              <w:rPr>
                <w:color w:val="231F20"/>
              </w:rPr>
              <w:t>Your school focus should be clear</w:t>
            </w:r>
            <w:r w:rsidRPr="003D4A8A">
              <w:rPr>
                <w:color w:val="231F20"/>
                <w:spacing w:val="1"/>
              </w:rPr>
              <w:t xml:space="preserve"> </w:t>
            </w:r>
            <w:r w:rsidRPr="003D4A8A">
              <w:rPr>
                <w:color w:val="231F20"/>
              </w:rPr>
              <w:t>what</w:t>
            </w:r>
            <w:r w:rsidRPr="003D4A8A">
              <w:rPr>
                <w:color w:val="231F20"/>
                <w:spacing w:val="-4"/>
              </w:rPr>
              <w:t xml:space="preserve"> </w:t>
            </w:r>
            <w:r w:rsidRPr="003D4A8A">
              <w:rPr>
                <w:color w:val="231F20"/>
              </w:rPr>
              <w:t>you</w:t>
            </w:r>
            <w:r w:rsidRPr="003D4A8A">
              <w:rPr>
                <w:color w:val="231F20"/>
                <w:spacing w:val="-4"/>
              </w:rPr>
              <w:t xml:space="preserve"> </w:t>
            </w:r>
            <w:r w:rsidRPr="003D4A8A">
              <w:rPr>
                <w:color w:val="231F20"/>
              </w:rPr>
              <w:t>want</w:t>
            </w:r>
            <w:r w:rsidRPr="003D4A8A">
              <w:rPr>
                <w:color w:val="231F20"/>
                <w:spacing w:val="-4"/>
              </w:rPr>
              <w:t xml:space="preserve"> </w:t>
            </w:r>
            <w:r w:rsidRPr="003D4A8A">
              <w:rPr>
                <w:color w:val="231F20"/>
              </w:rPr>
              <w:t>the</w:t>
            </w:r>
            <w:r w:rsidRPr="003D4A8A">
              <w:rPr>
                <w:color w:val="231F20"/>
                <w:spacing w:val="-3"/>
              </w:rPr>
              <w:t xml:space="preserve"> </w:t>
            </w:r>
            <w:r w:rsidRPr="003D4A8A">
              <w:rPr>
                <w:color w:val="231F20"/>
              </w:rPr>
              <w:t>pupils</w:t>
            </w:r>
            <w:r w:rsidRPr="003D4A8A">
              <w:rPr>
                <w:color w:val="231F20"/>
                <w:spacing w:val="-4"/>
              </w:rPr>
              <w:t xml:space="preserve"> </w:t>
            </w:r>
            <w:r w:rsidRPr="003D4A8A">
              <w:rPr>
                <w:color w:val="231F20"/>
              </w:rPr>
              <w:t>to</w:t>
            </w:r>
            <w:r w:rsidRPr="003D4A8A">
              <w:rPr>
                <w:color w:val="231F20"/>
                <w:spacing w:val="-5"/>
              </w:rPr>
              <w:t xml:space="preserve"> </w:t>
            </w:r>
            <w:r w:rsidRPr="003D4A8A">
              <w:rPr>
                <w:color w:val="231F20"/>
              </w:rPr>
              <w:t>know</w:t>
            </w:r>
            <w:r w:rsidRPr="003D4A8A">
              <w:rPr>
                <w:color w:val="231F20"/>
                <w:spacing w:val="-51"/>
              </w:rPr>
              <w:t xml:space="preserve"> </w:t>
            </w:r>
            <w:r w:rsidRPr="003D4A8A">
              <w:rPr>
                <w:color w:val="231F20"/>
              </w:rPr>
              <w:t>and</w:t>
            </w:r>
            <w:r w:rsidRPr="003D4A8A">
              <w:rPr>
                <w:color w:val="231F20"/>
                <w:spacing w:val="-2"/>
              </w:rPr>
              <w:t xml:space="preserve"> </w:t>
            </w:r>
            <w:r w:rsidRPr="003D4A8A">
              <w:rPr>
                <w:color w:val="231F20"/>
              </w:rPr>
              <w:t>be</w:t>
            </w:r>
            <w:r w:rsidRPr="003D4A8A">
              <w:rPr>
                <w:color w:val="231F20"/>
                <w:spacing w:val="-1"/>
              </w:rPr>
              <w:t xml:space="preserve"> </w:t>
            </w:r>
            <w:r w:rsidRPr="003D4A8A">
              <w:rPr>
                <w:color w:val="231F20"/>
              </w:rPr>
              <w:t>able</w:t>
            </w:r>
            <w:r w:rsidRPr="003D4A8A">
              <w:rPr>
                <w:color w:val="231F20"/>
                <w:spacing w:val="-1"/>
              </w:rPr>
              <w:t xml:space="preserve"> </w:t>
            </w:r>
            <w:r w:rsidRPr="003D4A8A">
              <w:rPr>
                <w:color w:val="231F20"/>
              </w:rPr>
              <w:t>to</w:t>
            </w:r>
            <w:r w:rsidRPr="003D4A8A">
              <w:rPr>
                <w:color w:val="231F20"/>
                <w:spacing w:val="-1"/>
              </w:rPr>
              <w:t xml:space="preserve"> </w:t>
            </w:r>
            <w:r w:rsidRPr="003D4A8A">
              <w:rPr>
                <w:color w:val="231F20"/>
              </w:rPr>
              <w:t>do</w:t>
            </w:r>
            <w:r w:rsidRPr="003D4A8A">
              <w:rPr>
                <w:color w:val="231F20"/>
                <w:spacing w:val="-2"/>
              </w:rPr>
              <w:t xml:space="preserve"> </w:t>
            </w:r>
            <w:r w:rsidRPr="003D4A8A">
              <w:rPr>
                <w:color w:val="231F20"/>
              </w:rPr>
              <w:t>and</w:t>
            </w:r>
            <w:r w:rsidRPr="003D4A8A">
              <w:rPr>
                <w:color w:val="231F20"/>
                <w:spacing w:val="-1"/>
              </w:rPr>
              <w:t xml:space="preserve"> </w:t>
            </w:r>
            <w:r w:rsidRPr="003D4A8A">
              <w:rPr>
                <w:color w:val="231F20"/>
              </w:rPr>
              <w:t>about</w:t>
            </w:r>
          </w:p>
          <w:p w14:paraId="3153F791" w14:textId="77777777" w:rsidR="00C658FB" w:rsidRPr="003D4A8A" w:rsidRDefault="00D131A0">
            <w:pPr>
              <w:pStyle w:val="TableParagraph"/>
              <w:spacing w:line="289" w:lineRule="exact"/>
              <w:ind w:left="79"/>
            </w:pPr>
            <w:r w:rsidRPr="003D4A8A">
              <w:rPr>
                <w:color w:val="231F20"/>
              </w:rPr>
              <w:t>what</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need</w:t>
            </w:r>
            <w:r w:rsidRPr="003D4A8A">
              <w:rPr>
                <w:color w:val="231F20"/>
                <w:spacing w:val="-3"/>
              </w:rPr>
              <w:t xml:space="preserve"> </w:t>
            </w:r>
            <w:r w:rsidRPr="003D4A8A">
              <w:rPr>
                <w:color w:val="231F20"/>
              </w:rPr>
              <w:t>to</w:t>
            </w:r>
            <w:r w:rsidRPr="003D4A8A">
              <w:rPr>
                <w:color w:val="231F20"/>
                <w:spacing w:val="-4"/>
              </w:rPr>
              <w:t xml:space="preserve"> </w:t>
            </w:r>
            <w:r w:rsidRPr="003D4A8A">
              <w:rPr>
                <w:color w:val="231F20"/>
              </w:rPr>
              <w:t>learn</w:t>
            </w:r>
            <w:r w:rsidRPr="003D4A8A">
              <w:rPr>
                <w:color w:val="231F20"/>
                <w:spacing w:val="-3"/>
              </w:rPr>
              <w:t xml:space="preserve"> </w:t>
            </w:r>
            <w:r w:rsidRPr="003D4A8A">
              <w:rPr>
                <w:color w:val="231F20"/>
              </w:rPr>
              <w:t>and</w:t>
            </w:r>
            <w:r w:rsidRPr="003D4A8A">
              <w:rPr>
                <w:color w:val="231F20"/>
                <w:spacing w:val="-3"/>
              </w:rPr>
              <w:t xml:space="preserve"> </w:t>
            </w:r>
            <w:r w:rsidRPr="003D4A8A">
              <w:rPr>
                <w:color w:val="231F20"/>
              </w:rPr>
              <w:t>to</w:t>
            </w:r>
          </w:p>
          <w:p w14:paraId="7D4D4E3D" w14:textId="77777777" w:rsidR="00C658FB" w:rsidRPr="003D4A8A" w:rsidRDefault="00D131A0">
            <w:pPr>
              <w:pStyle w:val="TableParagraph"/>
              <w:spacing w:line="256" w:lineRule="exact"/>
              <w:ind w:left="79"/>
            </w:pPr>
            <w:r w:rsidRPr="003D4A8A">
              <w:rPr>
                <w:color w:val="231F20"/>
              </w:rPr>
              <w:t>consolidate</w:t>
            </w:r>
            <w:r w:rsidRPr="003D4A8A">
              <w:rPr>
                <w:color w:val="231F20"/>
                <w:spacing w:val="-9"/>
              </w:rPr>
              <w:t xml:space="preserve"> </w:t>
            </w:r>
            <w:r w:rsidRPr="003D4A8A">
              <w:rPr>
                <w:color w:val="231F20"/>
              </w:rPr>
              <w:t>through</w:t>
            </w:r>
            <w:r w:rsidRPr="003D4A8A">
              <w:rPr>
                <w:color w:val="231F20"/>
                <w:spacing w:val="-9"/>
              </w:rPr>
              <w:t xml:space="preserve"> </w:t>
            </w:r>
            <w:r w:rsidRPr="003D4A8A">
              <w:rPr>
                <w:color w:val="231F20"/>
              </w:rPr>
              <w:t>practice:</w:t>
            </w:r>
          </w:p>
        </w:tc>
        <w:tc>
          <w:tcPr>
            <w:tcW w:w="3600" w:type="dxa"/>
          </w:tcPr>
          <w:p w14:paraId="19BF6ED4" w14:textId="77777777" w:rsidR="00C658FB" w:rsidRPr="003D4A8A" w:rsidRDefault="00D131A0">
            <w:pPr>
              <w:pStyle w:val="TableParagraph"/>
              <w:spacing w:before="46" w:line="235" w:lineRule="auto"/>
              <w:ind w:right="171"/>
            </w:pPr>
            <w:r w:rsidRPr="003D4A8A">
              <w:rPr>
                <w:color w:val="231F20"/>
              </w:rPr>
              <w:t>Make</w:t>
            </w:r>
            <w:r w:rsidRPr="003D4A8A">
              <w:rPr>
                <w:color w:val="231F20"/>
                <w:spacing w:val="-6"/>
              </w:rPr>
              <w:t xml:space="preserve"> </w:t>
            </w:r>
            <w:r w:rsidRPr="003D4A8A">
              <w:rPr>
                <w:color w:val="231F20"/>
              </w:rPr>
              <w:t>sure</w:t>
            </w:r>
            <w:r w:rsidRPr="003D4A8A">
              <w:rPr>
                <w:color w:val="231F20"/>
                <w:spacing w:val="-5"/>
              </w:rPr>
              <w:t xml:space="preserve"> </w:t>
            </w:r>
            <w:r w:rsidRPr="003D4A8A">
              <w:rPr>
                <w:color w:val="231F20"/>
              </w:rPr>
              <w:t>your</w:t>
            </w:r>
            <w:r w:rsidRPr="003D4A8A">
              <w:rPr>
                <w:color w:val="231F20"/>
                <w:spacing w:val="-6"/>
              </w:rPr>
              <w:t xml:space="preserve"> </w:t>
            </w:r>
            <w:r w:rsidRPr="003D4A8A">
              <w:rPr>
                <w:color w:val="231F20"/>
              </w:rPr>
              <w:t>actions</w:t>
            </w:r>
            <w:r w:rsidRPr="003D4A8A">
              <w:rPr>
                <w:color w:val="231F20"/>
                <w:spacing w:val="-7"/>
              </w:rPr>
              <w:t xml:space="preserve"> </w:t>
            </w:r>
            <w:r w:rsidRPr="003D4A8A">
              <w:rPr>
                <w:color w:val="231F20"/>
              </w:rPr>
              <w:t>to</w:t>
            </w:r>
            <w:r w:rsidRPr="003D4A8A">
              <w:rPr>
                <w:color w:val="231F20"/>
                <w:spacing w:val="-6"/>
              </w:rPr>
              <w:t xml:space="preserve"> </w:t>
            </w:r>
            <w:r w:rsidRPr="003D4A8A">
              <w:rPr>
                <w:color w:val="231F20"/>
              </w:rPr>
              <w:t>achieve</w:t>
            </w:r>
            <w:r w:rsidRPr="003D4A8A">
              <w:rPr>
                <w:color w:val="231F20"/>
                <w:spacing w:val="-51"/>
              </w:rPr>
              <w:t xml:space="preserve"> </w:t>
            </w:r>
            <w:r w:rsidRPr="003D4A8A">
              <w:rPr>
                <w:color w:val="231F20"/>
              </w:rPr>
              <w:t>are</w:t>
            </w:r>
            <w:r w:rsidRPr="003D4A8A">
              <w:rPr>
                <w:color w:val="231F20"/>
                <w:spacing w:val="-3"/>
              </w:rPr>
              <w:t xml:space="preserve"> </w:t>
            </w:r>
            <w:r w:rsidRPr="003D4A8A">
              <w:rPr>
                <w:color w:val="231F20"/>
              </w:rPr>
              <w:t>linked</w:t>
            </w:r>
            <w:r w:rsidRPr="003D4A8A">
              <w:rPr>
                <w:color w:val="231F20"/>
                <w:spacing w:val="-3"/>
              </w:rPr>
              <w:t xml:space="preserve"> </w:t>
            </w:r>
            <w:r w:rsidRPr="003D4A8A">
              <w:rPr>
                <w:color w:val="231F20"/>
              </w:rPr>
              <w:t>to</w:t>
            </w:r>
            <w:r w:rsidRPr="003D4A8A">
              <w:rPr>
                <w:color w:val="231F20"/>
                <w:spacing w:val="-4"/>
              </w:rPr>
              <w:t xml:space="preserve"> </w:t>
            </w:r>
            <w:r w:rsidRPr="003D4A8A">
              <w:rPr>
                <w:color w:val="231F20"/>
              </w:rPr>
              <w:t>your</w:t>
            </w:r>
            <w:r w:rsidRPr="003D4A8A">
              <w:rPr>
                <w:color w:val="231F20"/>
                <w:spacing w:val="-4"/>
              </w:rPr>
              <w:t xml:space="preserve"> </w:t>
            </w:r>
            <w:r w:rsidRPr="003D4A8A">
              <w:rPr>
                <w:color w:val="231F20"/>
              </w:rPr>
              <w:t>intentions:</w:t>
            </w:r>
          </w:p>
        </w:tc>
        <w:tc>
          <w:tcPr>
            <w:tcW w:w="1616" w:type="dxa"/>
          </w:tcPr>
          <w:p w14:paraId="600B6772" w14:textId="77777777" w:rsidR="00C658FB" w:rsidRPr="003D4A8A" w:rsidRDefault="00D131A0">
            <w:pPr>
              <w:pStyle w:val="TableParagraph"/>
              <w:spacing w:before="46" w:line="235" w:lineRule="auto"/>
              <w:ind w:right="547"/>
            </w:pPr>
            <w:r w:rsidRPr="003D4A8A">
              <w:rPr>
                <w:color w:val="231F20"/>
              </w:rPr>
              <w:t>Funding</w:t>
            </w:r>
            <w:r w:rsidRPr="003D4A8A">
              <w:rPr>
                <w:color w:val="231F20"/>
                <w:spacing w:val="1"/>
              </w:rPr>
              <w:t xml:space="preserve"> </w:t>
            </w:r>
            <w:r w:rsidRPr="003D4A8A">
              <w:rPr>
                <w:color w:val="231F20"/>
                <w:spacing w:val="-1"/>
              </w:rPr>
              <w:t>allocated:</w:t>
            </w:r>
          </w:p>
        </w:tc>
        <w:tc>
          <w:tcPr>
            <w:tcW w:w="3307" w:type="dxa"/>
          </w:tcPr>
          <w:p w14:paraId="308C759A" w14:textId="77777777" w:rsidR="00C658FB" w:rsidRPr="003D4A8A" w:rsidRDefault="00D131A0">
            <w:pPr>
              <w:pStyle w:val="TableParagraph"/>
              <w:spacing w:before="46" w:line="235" w:lineRule="auto"/>
              <w:ind w:right="436"/>
            </w:pPr>
            <w:r w:rsidRPr="003D4A8A">
              <w:rPr>
                <w:color w:val="231F20"/>
              </w:rPr>
              <w:t>Evidence</w:t>
            </w:r>
            <w:r w:rsidRPr="003D4A8A">
              <w:rPr>
                <w:color w:val="231F20"/>
                <w:spacing w:val="-5"/>
              </w:rPr>
              <w:t xml:space="preserve"> </w:t>
            </w:r>
            <w:r w:rsidRPr="003D4A8A">
              <w:rPr>
                <w:color w:val="231F20"/>
              </w:rPr>
              <w:t>of</w:t>
            </w:r>
            <w:r w:rsidRPr="003D4A8A">
              <w:rPr>
                <w:color w:val="231F20"/>
                <w:spacing w:val="-5"/>
              </w:rPr>
              <w:t xml:space="preserve"> </w:t>
            </w:r>
            <w:r w:rsidRPr="003D4A8A">
              <w:rPr>
                <w:color w:val="231F20"/>
              </w:rPr>
              <w:t>impact:</w:t>
            </w:r>
            <w:r w:rsidRPr="003D4A8A">
              <w:rPr>
                <w:color w:val="231F20"/>
                <w:spacing w:val="-5"/>
              </w:rPr>
              <w:t xml:space="preserve"> </w:t>
            </w:r>
            <w:r w:rsidRPr="003D4A8A">
              <w:rPr>
                <w:color w:val="231F20"/>
              </w:rPr>
              <w:t>what</w:t>
            </w:r>
            <w:r w:rsidRPr="003D4A8A">
              <w:rPr>
                <w:color w:val="231F20"/>
                <w:spacing w:val="-4"/>
              </w:rPr>
              <w:t xml:space="preserve"> </w:t>
            </w:r>
            <w:r w:rsidRPr="003D4A8A">
              <w:rPr>
                <w:color w:val="231F20"/>
              </w:rPr>
              <w:t>do</w:t>
            </w:r>
            <w:r w:rsidRPr="003D4A8A">
              <w:rPr>
                <w:color w:val="231F20"/>
                <w:spacing w:val="-51"/>
              </w:rPr>
              <w:t xml:space="preserve"> </w:t>
            </w:r>
            <w:r w:rsidRPr="003D4A8A">
              <w:rPr>
                <w:color w:val="231F20"/>
              </w:rPr>
              <w:t>pupils now know and what</w:t>
            </w:r>
            <w:r w:rsidRPr="003D4A8A">
              <w:rPr>
                <w:color w:val="231F20"/>
                <w:spacing w:val="1"/>
              </w:rPr>
              <w:t xml:space="preserve"> </w:t>
            </w:r>
            <w:r w:rsidRPr="003D4A8A">
              <w:rPr>
                <w:color w:val="231F20"/>
              </w:rPr>
              <w:t>can they now do? What has</w:t>
            </w:r>
            <w:r w:rsidRPr="003D4A8A">
              <w:rPr>
                <w:color w:val="231F20"/>
                <w:spacing w:val="1"/>
              </w:rPr>
              <w:t xml:space="preserve"> </w:t>
            </w:r>
            <w:proofErr w:type="gramStart"/>
            <w:r w:rsidRPr="003D4A8A">
              <w:rPr>
                <w:color w:val="231F20"/>
              </w:rPr>
              <w:t>changed?:</w:t>
            </w:r>
            <w:proofErr w:type="gramEnd"/>
          </w:p>
        </w:tc>
        <w:tc>
          <w:tcPr>
            <w:tcW w:w="3134" w:type="dxa"/>
          </w:tcPr>
          <w:p w14:paraId="17887215" w14:textId="77777777" w:rsidR="00C658FB" w:rsidRPr="003D4A8A" w:rsidRDefault="00D131A0">
            <w:pPr>
              <w:pStyle w:val="TableParagraph"/>
              <w:spacing w:before="46" w:line="235" w:lineRule="auto"/>
              <w:ind w:right="267"/>
            </w:pPr>
            <w:r w:rsidRPr="003D4A8A">
              <w:rPr>
                <w:color w:val="231F20"/>
              </w:rPr>
              <w:t>Sustainability</w:t>
            </w:r>
            <w:r w:rsidRPr="003D4A8A">
              <w:rPr>
                <w:color w:val="231F20"/>
                <w:spacing w:val="-8"/>
              </w:rPr>
              <w:t xml:space="preserve"> </w:t>
            </w:r>
            <w:r w:rsidRPr="003D4A8A">
              <w:rPr>
                <w:color w:val="231F20"/>
              </w:rPr>
              <w:t>and</w:t>
            </w:r>
            <w:r w:rsidRPr="003D4A8A">
              <w:rPr>
                <w:color w:val="231F20"/>
                <w:spacing w:val="-8"/>
              </w:rPr>
              <w:t xml:space="preserve"> </w:t>
            </w:r>
            <w:r w:rsidRPr="003D4A8A">
              <w:rPr>
                <w:color w:val="231F20"/>
              </w:rPr>
              <w:t>suggested</w:t>
            </w:r>
            <w:r w:rsidRPr="003D4A8A">
              <w:rPr>
                <w:color w:val="231F20"/>
                <w:spacing w:val="-51"/>
              </w:rPr>
              <w:t xml:space="preserve"> </w:t>
            </w:r>
            <w:r w:rsidRPr="003D4A8A">
              <w:rPr>
                <w:color w:val="231F20"/>
              </w:rPr>
              <w:t>next</w:t>
            </w:r>
            <w:r w:rsidRPr="003D4A8A">
              <w:rPr>
                <w:color w:val="231F20"/>
                <w:spacing w:val="-1"/>
              </w:rPr>
              <w:t xml:space="preserve"> </w:t>
            </w:r>
            <w:r w:rsidRPr="003D4A8A">
              <w:rPr>
                <w:color w:val="231F20"/>
              </w:rPr>
              <w:t>steps:</w:t>
            </w:r>
          </w:p>
        </w:tc>
      </w:tr>
      <w:tr w:rsidR="00C658FB" w:rsidRPr="003D4A8A" w14:paraId="5E88C340" w14:textId="77777777">
        <w:trPr>
          <w:trHeight w:val="1690"/>
        </w:trPr>
        <w:tc>
          <w:tcPr>
            <w:tcW w:w="3720" w:type="dxa"/>
          </w:tcPr>
          <w:p w14:paraId="1B95EED6" w14:textId="77777777" w:rsidR="00C658FB" w:rsidRPr="003D4A8A" w:rsidRDefault="00446B95">
            <w:pPr>
              <w:pStyle w:val="TableParagraph"/>
              <w:ind w:left="0"/>
              <w:rPr>
                <w:rFonts w:asciiTheme="minorHAnsi" w:hAnsiTheme="minorHAnsi" w:cstheme="minorHAnsi"/>
              </w:rPr>
            </w:pPr>
            <w:r w:rsidRPr="003D4A8A">
              <w:rPr>
                <w:rFonts w:asciiTheme="minorHAnsi" w:hAnsiTheme="minorHAnsi" w:cstheme="minorHAnsi"/>
              </w:rPr>
              <w:t>Celebrate the sporting achievements of our students.</w:t>
            </w:r>
          </w:p>
          <w:p w14:paraId="0C9CD2A8" w14:textId="2613B4AB" w:rsidR="00446B95" w:rsidRPr="003D4A8A" w:rsidRDefault="00446B95">
            <w:pPr>
              <w:pStyle w:val="TableParagraph"/>
              <w:ind w:left="0"/>
              <w:rPr>
                <w:rFonts w:asciiTheme="minorHAnsi" w:hAnsiTheme="minorHAnsi" w:cstheme="minorHAnsi"/>
              </w:rPr>
            </w:pPr>
          </w:p>
          <w:p w14:paraId="5D06BD97" w14:textId="66A42FE8" w:rsidR="00446B95" w:rsidRPr="003D4A8A" w:rsidRDefault="00446B95">
            <w:pPr>
              <w:pStyle w:val="TableParagraph"/>
              <w:ind w:left="0"/>
              <w:rPr>
                <w:rFonts w:asciiTheme="minorHAnsi" w:hAnsiTheme="minorHAnsi" w:cstheme="minorHAnsi"/>
              </w:rPr>
            </w:pPr>
          </w:p>
          <w:p w14:paraId="43CEC042" w14:textId="6DB269CF" w:rsidR="00446B95" w:rsidRPr="003D4A8A" w:rsidRDefault="00446B95">
            <w:pPr>
              <w:pStyle w:val="TableParagraph"/>
              <w:ind w:left="0"/>
              <w:rPr>
                <w:rFonts w:asciiTheme="minorHAnsi" w:hAnsiTheme="minorHAnsi" w:cstheme="minorHAnsi"/>
              </w:rPr>
            </w:pPr>
          </w:p>
          <w:p w14:paraId="70920F20" w14:textId="600707FA" w:rsidR="00446B95" w:rsidRPr="003D4A8A" w:rsidRDefault="00446B95">
            <w:pPr>
              <w:pStyle w:val="TableParagraph"/>
              <w:ind w:left="0"/>
              <w:rPr>
                <w:rFonts w:asciiTheme="minorHAnsi" w:hAnsiTheme="minorHAnsi" w:cstheme="minorHAnsi"/>
              </w:rPr>
            </w:pPr>
          </w:p>
          <w:p w14:paraId="08C9E5DA" w14:textId="4483A27A" w:rsidR="00446B95" w:rsidRPr="003D4A8A" w:rsidRDefault="00446B95">
            <w:pPr>
              <w:pStyle w:val="TableParagraph"/>
              <w:ind w:left="0"/>
              <w:rPr>
                <w:rFonts w:asciiTheme="minorHAnsi" w:hAnsiTheme="minorHAnsi" w:cstheme="minorHAnsi"/>
              </w:rPr>
            </w:pPr>
          </w:p>
          <w:p w14:paraId="08FD0AB3" w14:textId="6E90297A" w:rsidR="00446B95" w:rsidRPr="003D4A8A" w:rsidRDefault="00446B95">
            <w:pPr>
              <w:pStyle w:val="TableParagraph"/>
              <w:ind w:left="0"/>
              <w:rPr>
                <w:rFonts w:asciiTheme="minorHAnsi" w:hAnsiTheme="minorHAnsi" w:cstheme="minorHAnsi"/>
              </w:rPr>
            </w:pPr>
          </w:p>
          <w:p w14:paraId="2B940CDB" w14:textId="69BDF7CF" w:rsidR="00446B95" w:rsidRPr="003D4A8A" w:rsidRDefault="00446B95">
            <w:pPr>
              <w:pStyle w:val="TableParagraph"/>
              <w:ind w:left="0"/>
              <w:rPr>
                <w:rFonts w:asciiTheme="minorHAnsi" w:hAnsiTheme="minorHAnsi" w:cstheme="minorHAnsi"/>
              </w:rPr>
            </w:pPr>
          </w:p>
          <w:p w14:paraId="37D8C0A1" w14:textId="77777777" w:rsidR="00446B95" w:rsidRPr="003D4A8A" w:rsidRDefault="00446B95">
            <w:pPr>
              <w:pStyle w:val="TableParagraph"/>
              <w:ind w:left="0"/>
              <w:rPr>
                <w:rFonts w:asciiTheme="minorHAnsi" w:hAnsiTheme="minorHAnsi" w:cstheme="minorHAnsi"/>
              </w:rPr>
            </w:pPr>
          </w:p>
          <w:p w14:paraId="7BA3327C" w14:textId="77777777" w:rsidR="00446B95" w:rsidRPr="003D4A8A" w:rsidRDefault="00446B95">
            <w:pPr>
              <w:pStyle w:val="TableParagraph"/>
              <w:ind w:left="0"/>
              <w:rPr>
                <w:rFonts w:asciiTheme="minorHAnsi" w:hAnsiTheme="minorHAnsi" w:cstheme="minorHAnsi"/>
              </w:rPr>
            </w:pPr>
          </w:p>
          <w:p w14:paraId="12CF20E2" w14:textId="5D041F67" w:rsidR="00446B95" w:rsidRPr="003D4A8A" w:rsidRDefault="00446B95">
            <w:pPr>
              <w:pStyle w:val="TableParagraph"/>
              <w:ind w:left="0"/>
              <w:rPr>
                <w:rFonts w:asciiTheme="minorHAnsi" w:hAnsiTheme="minorHAnsi" w:cstheme="minorHAnsi"/>
              </w:rPr>
            </w:pPr>
            <w:r w:rsidRPr="003D4A8A">
              <w:rPr>
                <w:rFonts w:asciiTheme="minorHAnsi" w:hAnsiTheme="minorHAnsi" w:cstheme="minorHAnsi"/>
              </w:rPr>
              <w:t xml:space="preserve">Advertise and celebrate the success of our sports provision provided at our school. </w:t>
            </w:r>
          </w:p>
        </w:tc>
        <w:tc>
          <w:tcPr>
            <w:tcW w:w="3600" w:type="dxa"/>
          </w:tcPr>
          <w:p w14:paraId="03F8DDB8" w14:textId="77777777" w:rsidR="00C658FB" w:rsidRPr="003D4A8A" w:rsidRDefault="00446B95">
            <w:pPr>
              <w:pStyle w:val="TableParagraph"/>
              <w:ind w:left="0"/>
              <w:rPr>
                <w:rFonts w:asciiTheme="minorHAnsi" w:hAnsiTheme="minorHAnsi" w:cstheme="minorHAnsi"/>
              </w:rPr>
            </w:pPr>
            <w:r w:rsidRPr="003D4A8A">
              <w:rPr>
                <w:rFonts w:asciiTheme="minorHAnsi" w:hAnsiTheme="minorHAnsi" w:cstheme="minorHAnsi"/>
              </w:rPr>
              <w:t xml:space="preserve">PE board in hall has images of sporting competitions, certificates earned. Children invited to send in pictures of any outside school sporting achievements. </w:t>
            </w:r>
          </w:p>
          <w:p w14:paraId="0A28F336" w14:textId="171A69EB" w:rsidR="00446B95" w:rsidRPr="003D4A8A" w:rsidRDefault="00446B95">
            <w:pPr>
              <w:pStyle w:val="TableParagraph"/>
              <w:ind w:left="0"/>
              <w:rPr>
                <w:rFonts w:asciiTheme="minorHAnsi" w:hAnsiTheme="minorHAnsi" w:cstheme="minorHAnsi"/>
              </w:rPr>
            </w:pPr>
            <w:r w:rsidRPr="003D4A8A">
              <w:rPr>
                <w:rFonts w:asciiTheme="minorHAnsi" w:hAnsiTheme="minorHAnsi" w:cstheme="minorHAnsi"/>
              </w:rPr>
              <w:t xml:space="preserve">Sports newsletter (written by our Sports Captain </w:t>
            </w:r>
            <w:r w:rsidR="00E44DE3">
              <w:rPr>
                <w:rFonts w:asciiTheme="minorHAnsi" w:hAnsiTheme="minorHAnsi" w:cstheme="minorHAnsi"/>
              </w:rPr>
              <w:t xml:space="preserve">and published in our </w:t>
            </w:r>
            <w:r w:rsidRPr="003D4A8A">
              <w:rPr>
                <w:rFonts w:asciiTheme="minorHAnsi" w:hAnsiTheme="minorHAnsi" w:cstheme="minorHAnsi"/>
              </w:rPr>
              <w:t>school newsletter)</w:t>
            </w:r>
          </w:p>
          <w:p w14:paraId="47166721" w14:textId="77777777" w:rsidR="00446B95" w:rsidRPr="003D4A8A" w:rsidRDefault="00446B95">
            <w:pPr>
              <w:pStyle w:val="TableParagraph"/>
              <w:ind w:left="0"/>
              <w:rPr>
                <w:rFonts w:asciiTheme="minorHAnsi" w:hAnsiTheme="minorHAnsi" w:cstheme="minorHAnsi"/>
              </w:rPr>
            </w:pPr>
            <w:r w:rsidRPr="003D4A8A">
              <w:rPr>
                <w:rFonts w:asciiTheme="minorHAnsi" w:hAnsiTheme="minorHAnsi" w:cstheme="minorHAnsi"/>
              </w:rPr>
              <w:t xml:space="preserve">Children celebrated in weekly class, school or phase assemblies. </w:t>
            </w:r>
          </w:p>
          <w:p w14:paraId="4969E90C" w14:textId="77777777" w:rsidR="00446B95" w:rsidRPr="003D4A8A" w:rsidRDefault="00446B95">
            <w:pPr>
              <w:pStyle w:val="TableParagraph"/>
              <w:ind w:left="0"/>
              <w:rPr>
                <w:rFonts w:asciiTheme="minorHAnsi" w:hAnsiTheme="minorHAnsi" w:cstheme="minorHAnsi"/>
              </w:rPr>
            </w:pPr>
          </w:p>
          <w:p w14:paraId="2F2D3673" w14:textId="3A2DCA08" w:rsidR="00446B95" w:rsidRPr="003D4A8A" w:rsidRDefault="00877A0C">
            <w:pPr>
              <w:pStyle w:val="TableParagraph"/>
              <w:ind w:left="0"/>
              <w:rPr>
                <w:rFonts w:asciiTheme="minorHAnsi" w:hAnsiTheme="minorHAnsi" w:cstheme="minorHAnsi"/>
              </w:rPr>
            </w:pPr>
            <w:r>
              <w:rPr>
                <w:rFonts w:asciiTheme="minorHAnsi" w:hAnsiTheme="minorHAnsi" w:cstheme="minorHAnsi"/>
              </w:rPr>
              <w:t>Board in reception area</w:t>
            </w:r>
            <w:r w:rsidR="00446B95" w:rsidRPr="003D4A8A">
              <w:rPr>
                <w:rFonts w:asciiTheme="minorHAnsi" w:hAnsiTheme="minorHAnsi" w:cstheme="minorHAnsi"/>
              </w:rPr>
              <w:t xml:space="preserve"> shows the clubs available to our students</w:t>
            </w:r>
            <w:r w:rsidR="00A407FA" w:rsidRPr="003D4A8A">
              <w:rPr>
                <w:rFonts w:asciiTheme="minorHAnsi" w:hAnsiTheme="minorHAnsi" w:cstheme="minorHAnsi"/>
              </w:rPr>
              <w:t xml:space="preserve">. Details and images included in the school </w:t>
            </w:r>
            <w:r w:rsidR="00A407FA" w:rsidRPr="003D4A8A">
              <w:rPr>
                <w:rFonts w:asciiTheme="minorHAnsi" w:hAnsiTheme="minorHAnsi" w:cstheme="minorHAnsi"/>
              </w:rPr>
              <w:lastRenderedPageBreak/>
              <w:t xml:space="preserve">newsletter and shared on school website. </w:t>
            </w:r>
          </w:p>
        </w:tc>
        <w:tc>
          <w:tcPr>
            <w:tcW w:w="1616" w:type="dxa"/>
          </w:tcPr>
          <w:p w14:paraId="40D2A4B9" w14:textId="320EB24B" w:rsidR="00C658FB" w:rsidRPr="003D4A8A" w:rsidRDefault="00D131A0">
            <w:pPr>
              <w:pStyle w:val="TableParagraph"/>
              <w:spacing w:before="171"/>
              <w:ind w:left="45"/>
            </w:pPr>
            <w:r w:rsidRPr="003D4A8A">
              <w:lastRenderedPageBreak/>
              <w:t>£</w:t>
            </w:r>
            <w:r w:rsidR="00E44DE3">
              <w:t>0</w:t>
            </w:r>
          </w:p>
          <w:p w14:paraId="3FFB6CBA" w14:textId="77777777" w:rsidR="00A407FA" w:rsidRPr="003D4A8A" w:rsidRDefault="00A407FA">
            <w:pPr>
              <w:pStyle w:val="TableParagraph"/>
              <w:spacing w:before="171"/>
              <w:ind w:left="45"/>
            </w:pPr>
          </w:p>
          <w:p w14:paraId="7170A69C" w14:textId="77777777" w:rsidR="00A407FA" w:rsidRPr="003D4A8A" w:rsidRDefault="00A407FA">
            <w:pPr>
              <w:pStyle w:val="TableParagraph"/>
              <w:spacing w:before="171"/>
              <w:ind w:left="45"/>
            </w:pPr>
          </w:p>
          <w:p w14:paraId="723B696A" w14:textId="77777777" w:rsidR="00A407FA" w:rsidRPr="003D4A8A" w:rsidRDefault="00A407FA">
            <w:pPr>
              <w:pStyle w:val="TableParagraph"/>
              <w:spacing w:before="171"/>
              <w:ind w:left="45"/>
            </w:pPr>
          </w:p>
          <w:p w14:paraId="20AA9652" w14:textId="77777777" w:rsidR="00A407FA" w:rsidRPr="003D4A8A" w:rsidRDefault="00A407FA">
            <w:pPr>
              <w:pStyle w:val="TableParagraph"/>
              <w:spacing w:before="171"/>
              <w:ind w:left="45"/>
            </w:pPr>
          </w:p>
          <w:p w14:paraId="2A9D2369" w14:textId="77777777" w:rsidR="00A407FA" w:rsidRPr="003D4A8A" w:rsidRDefault="00A407FA">
            <w:pPr>
              <w:pStyle w:val="TableParagraph"/>
              <w:spacing w:before="171"/>
              <w:ind w:left="45"/>
            </w:pPr>
          </w:p>
          <w:p w14:paraId="748EA407" w14:textId="78DAC74D" w:rsidR="00A407FA" w:rsidRPr="003D4A8A" w:rsidRDefault="00A407FA" w:rsidP="00A407FA">
            <w:pPr>
              <w:pStyle w:val="TableParagraph"/>
              <w:spacing w:before="171"/>
              <w:ind w:left="45"/>
            </w:pPr>
            <w:r w:rsidRPr="003D4A8A">
              <w:t>£</w:t>
            </w:r>
            <w:r w:rsidR="00E44DE3">
              <w:t>0</w:t>
            </w:r>
          </w:p>
        </w:tc>
        <w:tc>
          <w:tcPr>
            <w:tcW w:w="3307" w:type="dxa"/>
          </w:tcPr>
          <w:p w14:paraId="1F37A0F9" w14:textId="77777777" w:rsidR="00C658FB" w:rsidRPr="003D4A8A" w:rsidRDefault="00C658FB">
            <w:pPr>
              <w:pStyle w:val="TableParagraph"/>
              <w:ind w:left="0"/>
              <w:rPr>
                <w:rFonts w:ascii="Times New Roman"/>
              </w:rPr>
            </w:pPr>
          </w:p>
        </w:tc>
        <w:tc>
          <w:tcPr>
            <w:tcW w:w="3134" w:type="dxa"/>
          </w:tcPr>
          <w:p w14:paraId="342730D2" w14:textId="77777777" w:rsidR="00C658FB" w:rsidRPr="003D4A8A" w:rsidRDefault="00C658FB">
            <w:pPr>
              <w:pStyle w:val="TableParagraph"/>
              <w:ind w:left="0"/>
              <w:rPr>
                <w:rFonts w:ascii="Times New Roman"/>
              </w:rPr>
            </w:pPr>
          </w:p>
        </w:tc>
      </w:tr>
    </w:tbl>
    <w:p w14:paraId="3FB75BB8" w14:textId="77777777" w:rsidR="00C658FB" w:rsidRPr="003D4A8A" w:rsidRDefault="00C658FB">
      <w:pPr>
        <w:rPr>
          <w:rFonts w:ascii="Times New Roman"/>
        </w:rPr>
        <w:sectPr w:rsidR="00C658FB" w:rsidRPr="003D4A8A">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3D4A8A" w14:paraId="2422B140" w14:textId="77777777" w:rsidTr="49E96410">
        <w:trPr>
          <w:trHeight w:val="383"/>
        </w:trPr>
        <w:tc>
          <w:tcPr>
            <w:tcW w:w="12302" w:type="dxa"/>
            <w:gridSpan w:val="4"/>
            <w:vMerge w:val="restart"/>
          </w:tcPr>
          <w:p w14:paraId="78468A24" w14:textId="77777777" w:rsidR="00C658FB" w:rsidRPr="003D4A8A" w:rsidRDefault="00D131A0">
            <w:pPr>
              <w:pStyle w:val="TableParagraph"/>
              <w:spacing w:line="257" w:lineRule="exact"/>
              <w:ind w:left="28"/>
            </w:pPr>
            <w:r w:rsidRPr="003D4A8A">
              <w:rPr>
                <w:b/>
                <w:color w:val="00B9F2"/>
              </w:rPr>
              <w:t>Key</w:t>
            </w:r>
            <w:r w:rsidRPr="003D4A8A">
              <w:rPr>
                <w:b/>
                <w:color w:val="00B9F2"/>
                <w:spacing w:val="-5"/>
              </w:rPr>
              <w:t xml:space="preserve"> </w:t>
            </w:r>
            <w:r w:rsidRPr="003D4A8A">
              <w:rPr>
                <w:b/>
                <w:color w:val="00B9F2"/>
              </w:rPr>
              <w:t>indicator</w:t>
            </w:r>
            <w:r w:rsidRPr="003D4A8A">
              <w:rPr>
                <w:b/>
                <w:color w:val="00B9F2"/>
                <w:spacing w:val="-4"/>
              </w:rPr>
              <w:t xml:space="preserve"> </w:t>
            </w:r>
            <w:r w:rsidRPr="003D4A8A">
              <w:rPr>
                <w:b/>
                <w:color w:val="00B9F2"/>
              </w:rPr>
              <w:t>3:</w:t>
            </w:r>
            <w:r w:rsidRPr="003D4A8A">
              <w:rPr>
                <w:b/>
                <w:color w:val="00B9F2"/>
                <w:spacing w:val="-4"/>
              </w:rPr>
              <w:t xml:space="preserve"> </w:t>
            </w:r>
            <w:r w:rsidRPr="003D4A8A">
              <w:rPr>
                <w:color w:val="00B9F2"/>
              </w:rPr>
              <w:t>Increased</w:t>
            </w:r>
            <w:r w:rsidRPr="003D4A8A">
              <w:rPr>
                <w:color w:val="00B9F2"/>
                <w:spacing w:val="-4"/>
              </w:rPr>
              <w:t xml:space="preserve"> </w:t>
            </w:r>
            <w:r w:rsidRPr="003D4A8A">
              <w:rPr>
                <w:color w:val="00B9F2"/>
              </w:rPr>
              <w:t>confidence,</w:t>
            </w:r>
            <w:r w:rsidRPr="003D4A8A">
              <w:rPr>
                <w:color w:val="00B9F2"/>
                <w:spacing w:val="-5"/>
              </w:rPr>
              <w:t xml:space="preserve"> </w:t>
            </w:r>
            <w:r w:rsidRPr="003D4A8A">
              <w:rPr>
                <w:color w:val="00B9F2"/>
              </w:rPr>
              <w:t>knowledge</w:t>
            </w:r>
            <w:r w:rsidRPr="003D4A8A">
              <w:rPr>
                <w:color w:val="00B9F2"/>
                <w:spacing w:val="-4"/>
              </w:rPr>
              <w:t xml:space="preserve"> </w:t>
            </w:r>
            <w:r w:rsidRPr="003D4A8A">
              <w:rPr>
                <w:color w:val="00B9F2"/>
              </w:rPr>
              <w:t>and</w:t>
            </w:r>
            <w:r w:rsidRPr="003D4A8A">
              <w:rPr>
                <w:color w:val="00B9F2"/>
                <w:spacing w:val="-5"/>
              </w:rPr>
              <w:t xml:space="preserve"> </w:t>
            </w:r>
            <w:r w:rsidRPr="003D4A8A">
              <w:rPr>
                <w:color w:val="00B9F2"/>
              </w:rPr>
              <w:t>skills</w:t>
            </w:r>
            <w:r w:rsidRPr="003D4A8A">
              <w:rPr>
                <w:color w:val="00B9F2"/>
                <w:spacing w:val="-4"/>
              </w:rPr>
              <w:t xml:space="preserve"> </w:t>
            </w:r>
            <w:r w:rsidRPr="003D4A8A">
              <w:rPr>
                <w:color w:val="00B9F2"/>
              </w:rPr>
              <w:t>of</w:t>
            </w:r>
            <w:r w:rsidRPr="003D4A8A">
              <w:rPr>
                <w:color w:val="00B9F2"/>
                <w:spacing w:val="-5"/>
              </w:rPr>
              <w:t xml:space="preserve"> </w:t>
            </w:r>
            <w:r w:rsidRPr="003D4A8A">
              <w:rPr>
                <w:color w:val="00B9F2"/>
              </w:rPr>
              <w:t>all</w:t>
            </w:r>
            <w:r w:rsidRPr="003D4A8A">
              <w:rPr>
                <w:color w:val="00B9F2"/>
                <w:spacing w:val="-5"/>
              </w:rPr>
              <w:t xml:space="preserve"> </w:t>
            </w:r>
            <w:r w:rsidRPr="003D4A8A">
              <w:rPr>
                <w:color w:val="00B9F2"/>
              </w:rPr>
              <w:t>staff</w:t>
            </w:r>
            <w:r w:rsidRPr="003D4A8A">
              <w:rPr>
                <w:color w:val="00B9F2"/>
                <w:spacing w:val="-5"/>
              </w:rPr>
              <w:t xml:space="preserve"> </w:t>
            </w:r>
            <w:r w:rsidRPr="003D4A8A">
              <w:rPr>
                <w:color w:val="00B9F2"/>
              </w:rPr>
              <w:t>in</w:t>
            </w:r>
            <w:r w:rsidRPr="003D4A8A">
              <w:rPr>
                <w:color w:val="00B9F2"/>
                <w:spacing w:val="-5"/>
              </w:rPr>
              <w:t xml:space="preserve"> </w:t>
            </w:r>
            <w:r w:rsidRPr="003D4A8A">
              <w:rPr>
                <w:color w:val="00B9F2"/>
              </w:rPr>
              <w:t>teaching</w:t>
            </w:r>
            <w:r w:rsidRPr="003D4A8A">
              <w:rPr>
                <w:color w:val="00B9F2"/>
                <w:spacing w:val="-4"/>
              </w:rPr>
              <w:t xml:space="preserve"> </w:t>
            </w:r>
            <w:r w:rsidRPr="003D4A8A">
              <w:rPr>
                <w:color w:val="00B9F2"/>
              </w:rPr>
              <w:t>PE</w:t>
            </w:r>
            <w:r w:rsidRPr="003D4A8A">
              <w:rPr>
                <w:color w:val="00B9F2"/>
                <w:spacing w:val="-4"/>
              </w:rPr>
              <w:t xml:space="preserve"> </w:t>
            </w:r>
            <w:r w:rsidRPr="003D4A8A">
              <w:rPr>
                <w:color w:val="00B9F2"/>
              </w:rPr>
              <w:t>and</w:t>
            </w:r>
            <w:r w:rsidRPr="003D4A8A">
              <w:rPr>
                <w:color w:val="00B9F2"/>
                <w:spacing w:val="-5"/>
              </w:rPr>
              <w:t xml:space="preserve"> </w:t>
            </w:r>
            <w:r w:rsidRPr="003D4A8A">
              <w:rPr>
                <w:color w:val="00B9F2"/>
              </w:rPr>
              <w:t>sport</w:t>
            </w:r>
          </w:p>
        </w:tc>
        <w:tc>
          <w:tcPr>
            <w:tcW w:w="3076" w:type="dxa"/>
          </w:tcPr>
          <w:p w14:paraId="452E8149" w14:textId="77777777" w:rsidR="00C658FB" w:rsidRPr="003D4A8A" w:rsidRDefault="00D131A0">
            <w:pPr>
              <w:pStyle w:val="TableParagraph"/>
              <w:spacing w:line="257" w:lineRule="exact"/>
              <w:ind w:left="28"/>
            </w:pPr>
            <w:r w:rsidRPr="003D4A8A">
              <w:rPr>
                <w:color w:val="231F20"/>
              </w:rPr>
              <w:t>Percentage</w:t>
            </w:r>
            <w:r w:rsidRPr="003D4A8A">
              <w:rPr>
                <w:color w:val="231F20"/>
                <w:spacing w:val="-9"/>
              </w:rPr>
              <w:t xml:space="preserve"> </w:t>
            </w:r>
            <w:r w:rsidRPr="003D4A8A">
              <w:rPr>
                <w:color w:val="231F20"/>
              </w:rPr>
              <w:t>of</w:t>
            </w:r>
            <w:r w:rsidRPr="003D4A8A">
              <w:rPr>
                <w:color w:val="231F20"/>
                <w:spacing w:val="-9"/>
              </w:rPr>
              <w:t xml:space="preserve"> </w:t>
            </w:r>
            <w:r w:rsidRPr="003D4A8A">
              <w:rPr>
                <w:color w:val="231F20"/>
              </w:rPr>
              <w:t>total</w:t>
            </w:r>
            <w:r w:rsidRPr="003D4A8A">
              <w:rPr>
                <w:color w:val="231F20"/>
                <w:spacing w:val="-10"/>
              </w:rPr>
              <w:t xml:space="preserve"> </w:t>
            </w:r>
            <w:r w:rsidRPr="003D4A8A">
              <w:rPr>
                <w:color w:val="231F20"/>
              </w:rPr>
              <w:t>allocation:</w:t>
            </w:r>
          </w:p>
        </w:tc>
      </w:tr>
      <w:tr w:rsidR="00C658FB" w:rsidRPr="003D4A8A" w14:paraId="11C7BB2A" w14:textId="77777777" w:rsidTr="49E96410">
        <w:trPr>
          <w:trHeight w:val="291"/>
        </w:trPr>
        <w:tc>
          <w:tcPr>
            <w:tcW w:w="12302" w:type="dxa"/>
            <w:gridSpan w:val="4"/>
            <w:vMerge/>
          </w:tcPr>
          <w:p w14:paraId="61F6B505" w14:textId="77777777" w:rsidR="00C658FB" w:rsidRPr="003D4A8A" w:rsidRDefault="00C658FB"/>
        </w:tc>
        <w:tc>
          <w:tcPr>
            <w:tcW w:w="3076" w:type="dxa"/>
          </w:tcPr>
          <w:p w14:paraId="508B79AD" w14:textId="77777777" w:rsidR="00C658FB" w:rsidRPr="003D4A8A" w:rsidRDefault="00D131A0">
            <w:pPr>
              <w:pStyle w:val="TableParagraph"/>
              <w:spacing w:before="23"/>
              <w:ind w:left="35"/>
            </w:pPr>
            <w:r w:rsidRPr="003D4A8A">
              <w:t>%</w:t>
            </w:r>
          </w:p>
        </w:tc>
      </w:tr>
      <w:tr w:rsidR="00C658FB" w:rsidRPr="003D4A8A" w14:paraId="47EE2299" w14:textId="77777777" w:rsidTr="49E96410">
        <w:trPr>
          <w:trHeight w:val="405"/>
        </w:trPr>
        <w:tc>
          <w:tcPr>
            <w:tcW w:w="3758" w:type="dxa"/>
          </w:tcPr>
          <w:p w14:paraId="36640184" w14:textId="77777777" w:rsidR="00C658FB" w:rsidRPr="003D4A8A" w:rsidRDefault="00D131A0">
            <w:pPr>
              <w:pStyle w:val="TableParagraph"/>
              <w:spacing w:before="16"/>
              <w:ind w:left="1554" w:right="1534"/>
              <w:jc w:val="center"/>
              <w:rPr>
                <w:b/>
              </w:rPr>
            </w:pPr>
            <w:r w:rsidRPr="003D4A8A">
              <w:rPr>
                <w:b/>
                <w:color w:val="231F20"/>
              </w:rPr>
              <w:t>Intent</w:t>
            </w:r>
          </w:p>
        </w:tc>
        <w:tc>
          <w:tcPr>
            <w:tcW w:w="5121" w:type="dxa"/>
            <w:gridSpan w:val="2"/>
          </w:tcPr>
          <w:p w14:paraId="359AF4D4" w14:textId="77777777" w:rsidR="00C658FB" w:rsidRPr="003D4A8A" w:rsidRDefault="00D131A0">
            <w:pPr>
              <w:pStyle w:val="TableParagraph"/>
              <w:spacing w:before="16"/>
              <w:ind w:left="1733" w:right="1713"/>
              <w:jc w:val="center"/>
              <w:rPr>
                <w:b/>
              </w:rPr>
            </w:pPr>
            <w:r w:rsidRPr="003D4A8A">
              <w:rPr>
                <w:b/>
                <w:color w:val="231F20"/>
              </w:rPr>
              <w:t>Implementation</w:t>
            </w:r>
          </w:p>
        </w:tc>
        <w:tc>
          <w:tcPr>
            <w:tcW w:w="3423" w:type="dxa"/>
          </w:tcPr>
          <w:p w14:paraId="14AF349F" w14:textId="77777777" w:rsidR="00C658FB" w:rsidRPr="003D4A8A" w:rsidRDefault="00D131A0">
            <w:pPr>
              <w:pStyle w:val="TableParagraph"/>
              <w:spacing w:before="16"/>
              <w:ind w:left="1346" w:right="1325"/>
              <w:jc w:val="center"/>
              <w:rPr>
                <w:b/>
              </w:rPr>
            </w:pPr>
            <w:r w:rsidRPr="003D4A8A">
              <w:rPr>
                <w:b/>
                <w:color w:val="231F20"/>
              </w:rPr>
              <w:t>Impact</w:t>
            </w:r>
          </w:p>
        </w:tc>
        <w:tc>
          <w:tcPr>
            <w:tcW w:w="3076" w:type="dxa"/>
          </w:tcPr>
          <w:p w14:paraId="208275CE" w14:textId="77777777" w:rsidR="00C658FB" w:rsidRPr="003D4A8A" w:rsidRDefault="00C658FB">
            <w:pPr>
              <w:pStyle w:val="TableParagraph"/>
              <w:ind w:left="0"/>
              <w:rPr>
                <w:rFonts w:ascii="Times New Roman"/>
              </w:rPr>
            </w:pPr>
          </w:p>
        </w:tc>
      </w:tr>
      <w:tr w:rsidR="00C658FB" w:rsidRPr="003D4A8A" w14:paraId="7EDD0AB7" w14:textId="77777777" w:rsidTr="49E96410">
        <w:trPr>
          <w:trHeight w:val="334"/>
        </w:trPr>
        <w:tc>
          <w:tcPr>
            <w:tcW w:w="3758" w:type="dxa"/>
            <w:tcBorders>
              <w:bottom w:val="nil"/>
            </w:tcBorders>
          </w:tcPr>
          <w:p w14:paraId="15B21B5B" w14:textId="77777777" w:rsidR="00C658FB" w:rsidRPr="003D4A8A" w:rsidRDefault="00D131A0">
            <w:pPr>
              <w:pStyle w:val="TableParagraph"/>
              <w:spacing w:before="16"/>
            </w:pPr>
            <w:r w:rsidRPr="003D4A8A">
              <w:rPr>
                <w:color w:val="231F20"/>
              </w:rPr>
              <w:t>Your</w:t>
            </w:r>
            <w:r w:rsidRPr="003D4A8A">
              <w:rPr>
                <w:color w:val="231F20"/>
                <w:spacing w:val="-7"/>
              </w:rPr>
              <w:t xml:space="preserve"> </w:t>
            </w:r>
            <w:r w:rsidRPr="003D4A8A">
              <w:rPr>
                <w:color w:val="231F20"/>
              </w:rPr>
              <w:t>school</w:t>
            </w:r>
            <w:r w:rsidRPr="003D4A8A">
              <w:rPr>
                <w:color w:val="231F20"/>
                <w:spacing w:val="-7"/>
              </w:rPr>
              <w:t xml:space="preserve"> </w:t>
            </w:r>
            <w:r w:rsidRPr="003D4A8A">
              <w:rPr>
                <w:color w:val="231F20"/>
              </w:rPr>
              <w:t>focus</w:t>
            </w:r>
            <w:r w:rsidRPr="003D4A8A">
              <w:rPr>
                <w:color w:val="231F20"/>
                <w:spacing w:val="-7"/>
              </w:rPr>
              <w:t xml:space="preserve"> </w:t>
            </w:r>
            <w:r w:rsidRPr="003D4A8A">
              <w:rPr>
                <w:color w:val="231F20"/>
              </w:rPr>
              <w:t>should</w:t>
            </w:r>
            <w:r w:rsidRPr="003D4A8A">
              <w:rPr>
                <w:color w:val="231F20"/>
                <w:spacing w:val="-7"/>
              </w:rPr>
              <w:t xml:space="preserve"> </w:t>
            </w:r>
            <w:r w:rsidRPr="003D4A8A">
              <w:rPr>
                <w:color w:val="231F20"/>
              </w:rPr>
              <w:t>be</w:t>
            </w:r>
            <w:r w:rsidRPr="003D4A8A">
              <w:rPr>
                <w:color w:val="231F20"/>
                <w:spacing w:val="-7"/>
              </w:rPr>
              <w:t xml:space="preserve"> </w:t>
            </w:r>
            <w:r w:rsidRPr="003D4A8A">
              <w:rPr>
                <w:color w:val="231F20"/>
              </w:rPr>
              <w:t>clear</w:t>
            </w:r>
          </w:p>
        </w:tc>
        <w:tc>
          <w:tcPr>
            <w:tcW w:w="3458" w:type="dxa"/>
            <w:tcBorders>
              <w:bottom w:val="nil"/>
            </w:tcBorders>
          </w:tcPr>
          <w:p w14:paraId="6CD02861" w14:textId="77777777" w:rsidR="00C658FB" w:rsidRPr="003D4A8A" w:rsidRDefault="00D131A0">
            <w:pPr>
              <w:pStyle w:val="TableParagraph"/>
              <w:spacing w:before="16"/>
            </w:pPr>
            <w:r w:rsidRPr="003D4A8A">
              <w:rPr>
                <w:color w:val="231F20"/>
              </w:rPr>
              <w:t>Make</w:t>
            </w:r>
            <w:r w:rsidRPr="003D4A8A">
              <w:rPr>
                <w:color w:val="231F20"/>
                <w:spacing w:val="-5"/>
              </w:rPr>
              <w:t xml:space="preserve"> </w:t>
            </w:r>
            <w:r w:rsidRPr="003D4A8A">
              <w:rPr>
                <w:color w:val="231F20"/>
              </w:rPr>
              <w:t>sure</w:t>
            </w:r>
            <w:r w:rsidRPr="003D4A8A">
              <w:rPr>
                <w:color w:val="231F20"/>
                <w:spacing w:val="-4"/>
              </w:rPr>
              <w:t xml:space="preserve"> </w:t>
            </w:r>
            <w:r w:rsidRPr="003D4A8A">
              <w:rPr>
                <w:color w:val="231F20"/>
              </w:rPr>
              <w:t>your</w:t>
            </w:r>
            <w:r w:rsidRPr="003D4A8A">
              <w:rPr>
                <w:color w:val="231F20"/>
                <w:spacing w:val="-6"/>
              </w:rPr>
              <w:t xml:space="preserve"> </w:t>
            </w:r>
            <w:r w:rsidRPr="003D4A8A">
              <w:rPr>
                <w:color w:val="231F20"/>
              </w:rPr>
              <w:t>actions</w:t>
            </w:r>
            <w:r w:rsidRPr="003D4A8A">
              <w:rPr>
                <w:color w:val="231F20"/>
                <w:spacing w:val="-5"/>
              </w:rPr>
              <w:t xml:space="preserve"> </w:t>
            </w:r>
            <w:r w:rsidRPr="003D4A8A">
              <w:rPr>
                <w:color w:val="231F20"/>
              </w:rPr>
              <w:t>to</w:t>
            </w:r>
          </w:p>
        </w:tc>
        <w:tc>
          <w:tcPr>
            <w:tcW w:w="1663" w:type="dxa"/>
            <w:tcBorders>
              <w:bottom w:val="nil"/>
            </w:tcBorders>
          </w:tcPr>
          <w:p w14:paraId="08AA0588" w14:textId="77777777" w:rsidR="00C658FB" w:rsidRPr="003D4A8A" w:rsidRDefault="00D131A0">
            <w:pPr>
              <w:pStyle w:val="TableParagraph"/>
              <w:spacing w:before="16"/>
            </w:pPr>
            <w:r w:rsidRPr="003D4A8A">
              <w:rPr>
                <w:color w:val="231F20"/>
              </w:rPr>
              <w:t>Funding</w:t>
            </w:r>
          </w:p>
        </w:tc>
        <w:tc>
          <w:tcPr>
            <w:tcW w:w="3423" w:type="dxa"/>
            <w:tcBorders>
              <w:bottom w:val="nil"/>
            </w:tcBorders>
          </w:tcPr>
          <w:p w14:paraId="7DA2E248" w14:textId="77777777" w:rsidR="00C658FB" w:rsidRPr="003D4A8A" w:rsidRDefault="00D131A0">
            <w:pPr>
              <w:pStyle w:val="TableParagraph"/>
              <w:spacing w:before="16"/>
            </w:pPr>
            <w:r w:rsidRPr="003D4A8A">
              <w:rPr>
                <w:color w:val="231F20"/>
              </w:rPr>
              <w:t>Evidence</w:t>
            </w:r>
            <w:r w:rsidRPr="003D4A8A">
              <w:rPr>
                <w:color w:val="231F20"/>
                <w:spacing w:val="-4"/>
              </w:rPr>
              <w:t xml:space="preserve"> </w:t>
            </w:r>
            <w:r w:rsidRPr="003D4A8A">
              <w:rPr>
                <w:color w:val="231F20"/>
              </w:rPr>
              <w:t>of</w:t>
            </w:r>
            <w:r w:rsidRPr="003D4A8A">
              <w:rPr>
                <w:color w:val="231F20"/>
                <w:spacing w:val="-4"/>
              </w:rPr>
              <w:t xml:space="preserve"> </w:t>
            </w:r>
            <w:r w:rsidRPr="003D4A8A">
              <w:rPr>
                <w:color w:val="231F20"/>
              </w:rPr>
              <w:t>impact:</w:t>
            </w:r>
            <w:r w:rsidRPr="003D4A8A">
              <w:rPr>
                <w:color w:val="231F20"/>
                <w:spacing w:val="-4"/>
              </w:rPr>
              <w:t xml:space="preserve"> </w:t>
            </w:r>
            <w:r w:rsidRPr="003D4A8A">
              <w:rPr>
                <w:color w:val="231F20"/>
              </w:rPr>
              <w:t>what</w:t>
            </w:r>
            <w:r w:rsidRPr="003D4A8A">
              <w:rPr>
                <w:color w:val="231F20"/>
                <w:spacing w:val="-3"/>
              </w:rPr>
              <w:t xml:space="preserve"> </w:t>
            </w:r>
            <w:r w:rsidRPr="003D4A8A">
              <w:rPr>
                <w:color w:val="231F20"/>
              </w:rPr>
              <w:t>do</w:t>
            </w:r>
          </w:p>
        </w:tc>
        <w:tc>
          <w:tcPr>
            <w:tcW w:w="3076" w:type="dxa"/>
            <w:tcBorders>
              <w:bottom w:val="nil"/>
            </w:tcBorders>
          </w:tcPr>
          <w:p w14:paraId="6CCFE6FB" w14:textId="77777777" w:rsidR="00C658FB" w:rsidRPr="003D4A8A" w:rsidRDefault="00D131A0">
            <w:pPr>
              <w:pStyle w:val="TableParagraph"/>
              <w:spacing w:before="16"/>
            </w:pPr>
            <w:r w:rsidRPr="003D4A8A">
              <w:rPr>
                <w:color w:val="231F20"/>
              </w:rPr>
              <w:t>Sustainability</w:t>
            </w:r>
            <w:r w:rsidRPr="003D4A8A">
              <w:rPr>
                <w:color w:val="231F20"/>
                <w:spacing w:val="-6"/>
              </w:rPr>
              <w:t xml:space="preserve"> </w:t>
            </w:r>
            <w:r w:rsidRPr="003D4A8A">
              <w:rPr>
                <w:color w:val="231F20"/>
              </w:rPr>
              <w:t>and</w:t>
            </w:r>
            <w:r w:rsidRPr="003D4A8A">
              <w:rPr>
                <w:color w:val="231F20"/>
                <w:spacing w:val="-5"/>
              </w:rPr>
              <w:t xml:space="preserve"> </w:t>
            </w:r>
            <w:r w:rsidRPr="003D4A8A">
              <w:rPr>
                <w:color w:val="231F20"/>
              </w:rPr>
              <w:t>suggested</w:t>
            </w:r>
          </w:p>
        </w:tc>
      </w:tr>
      <w:tr w:rsidR="00C658FB" w:rsidRPr="003D4A8A" w14:paraId="48E0D51E" w14:textId="77777777" w:rsidTr="49E96410">
        <w:trPr>
          <w:trHeight w:val="288"/>
        </w:trPr>
        <w:tc>
          <w:tcPr>
            <w:tcW w:w="3758" w:type="dxa"/>
            <w:tcBorders>
              <w:top w:val="nil"/>
              <w:bottom w:val="nil"/>
            </w:tcBorders>
          </w:tcPr>
          <w:p w14:paraId="00F0FF1A" w14:textId="77777777" w:rsidR="00C658FB" w:rsidRPr="003D4A8A" w:rsidRDefault="00D131A0">
            <w:pPr>
              <w:pStyle w:val="TableParagraph"/>
              <w:spacing w:line="263" w:lineRule="exact"/>
            </w:pPr>
            <w:r w:rsidRPr="003D4A8A">
              <w:rPr>
                <w:color w:val="231F20"/>
              </w:rPr>
              <w:t>what</w:t>
            </w:r>
            <w:r w:rsidRPr="003D4A8A">
              <w:rPr>
                <w:color w:val="231F20"/>
                <w:spacing w:val="-3"/>
              </w:rPr>
              <w:t xml:space="preserve"> </w:t>
            </w:r>
            <w:r w:rsidRPr="003D4A8A">
              <w:rPr>
                <w:color w:val="231F20"/>
              </w:rPr>
              <w:t>you</w:t>
            </w:r>
            <w:r w:rsidRPr="003D4A8A">
              <w:rPr>
                <w:color w:val="231F20"/>
                <w:spacing w:val="-4"/>
              </w:rPr>
              <w:t xml:space="preserve"> </w:t>
            </w:r>
            <w:r w:rsidRPr="003D4A8A">
              <w:rPr>
                <w:color w:val="231F20"/>
              </w:rPr>
              <w:t>want</w:t>
            </w:r>
            <w:r w:rsidRPr="003D4A8A">
              <w:rPr>
                <w:color w:val="231F20"/>
                <w:spacing w:val="-3"/>
              </w:rPr>
              <w:t xml:space="preserve"> </w:t>
            </w:r>
            <w:r w:rsidRPr="003D4A8A">
              <w:rPr>
                <w:color w:val="231F20"/>
              </w:rPr>
              <w:t>the</w:t>
            </w:r>
            <w:r w:rsidRPr="003D4A8A">
              <w:rPr>
                <w:color w:val="231F20"/>
                <w:spacing w:val="-3"/>
              </w:rPr>
              <w:t xml:space="preserve"> </w:t>
            </w:r>
            <w:r w:rsidRPr="003D4A8A">
              <w:rPr>
                <w:color w:val="231F20"/>
              </w:rPr>
              <w:t>pupils</w:t>
            </w:r>
            <w:r w:rsidRPr="003D4A8A">
              <w:rPr>
                <w:color w:val="231F20"/>
                <w:spacing w:val="-4"/>
              </w:rPr>
              <w:t xml:space="preserve"> </w:t>
            </w:r>
            <w:r w:rsidRPr="003D4A8A">
              <w:rPr>
                <w:color w:val="231F20"/>
              </w:rPr>
              <w:t>to</w:t>
            </w:r>
            <w:r w:rsidRPr="003D4A8A">
              <w:rPr>
                <w:color w:val="231F20"/>
                <w:spacing w:val="-3"/>
              </w:rPr>
              <w:t xml:space="preserve"> </w:t>
            </w:r>
            <w:r w:rsidRPr="003D4A8A">
              <w:rPr>
                <w:color w:val="231F20"/>
              </w:rPr>
              <w:t>know</w:t>
            </w:r>
          </w:p>
        </w:tc>
        <w:tc>
          <w:tcPr>
            <w:tcW w:w="3458" w:type="dxa"/>
            <w:tcBorders>
              <w:top w:val="nil"/>
              <w:bottom w:val="nil"/>
            </w:tcBorders>
          </w:tcPr>
          <w:p w14:paraId="38773C39" w14:textId="77777777" w:rsidR="00C658FB" w:rsidRPr="003D4A8A" w:rsidRDefault="00D131A0">
            <w:pPr>
              <w:pStyle w:val="TableParagraph"/>
              <w:spacing w:line="263" w:lineRule="exact"/>
            </w:pPr>
            <w:r w:rsidRPr="003D4A8A">
              <w:rPr>
                <w:color w:val="231F20"/>
              </w:rPr>
              <w:t>achieve</w:t>
            </w:r>
            <w:r w:rsidRPr="003D4A8A">
              <w:rPr>
                <w:color w:val="231F20"/>
                <w:spacing w:val="-6"/>
              </w:rPr>
              <w:t xml:space="preserve"> </w:t>
            </w:r>
            <w:r w:rsidRPr="003D4A8A">
              <w:rPr>
                <w:color w:val="231F20"/>
              </w:rPr>
              <w:t>are</w:t>
            </w:r>
            <w:r w:rsidRPr="003D4A8A">
              <w:rPr>
                <w:color w:val="231F20"/>
                <w:spacing w:val="-5"/>
              </w:rPr>
              <w:t xml:space="preserve"> </w:t>
            </w:r>
            <w:r w:rsidRPr="003D4A8A">
              <w:rPr>
                <w:color w:val="231F20"/>
              </w:rPr>
              <w:t>linked</w:t>
            </w:r>
            <w:r w:rsidRPr="003D4A8A">
              <w:rPr>
                <w:color w:val="231F20"/>
                <w:spacing w:val="-5"/>
              </w:rPr>
              <w:t xml:space="preserve"> </w:t>
            </w:r>
            <w:r w:rsidRPr="003D4A8A">
              <w:rPr>
                <w:color w:val="231F20"/>
              </w:rPr>
              <w:t>to</w:t>
            </w:r>
            <w:r w:rsidRPr="003D4A8A">
              <w:rPr>
                <w:color w:val="231F20"/>
                <w:spacing w:val="-7"/>
              </w:rPr>
              <w:t xml:space="preserve"> </w:t>
            </w:r>
            <w:r w:rsidRPr="003D4A8A">
              <w:rPr>
                <w:color w:val="231F20"/>
              </w:rPr>
              <w:t>your</w:t>
            </w:r>
          </w:p>
        </w:tc>
        <w:tc>
          <w:tcPr>
            <w:tcW w:w="1663" w:type="dxa"/>
            <w:tcBorders>
              <w:top w:val="nil"/>
              <w:bottom w:val="nil"/>
            </w:tcBorders>
          </w:tcPr>
          <w:p w14:paraId="514E1DE4" w14:textId="77777777" w:rsidR="00C658FB" w:rsidRPr="003D4A8A" w:rsidRDefault="00D131A0">
            <w:pPr>
              <w:pStyle w:val="TableParagraph"/>
              <w:spacing w:line="263" w:lineRule="exact"/>
            </w:pPr>
            <w:r w:rsidRPr="003D4A8A">
              <w:rPr>
                <w:color w:val="231F20"/>
              </w:rPr>
              <w:t>allocated:</w:t>
            </w:r>
          </w:p>
        </w:tc>
        <w:tc>
          <w:tcPr>
            <w:tcW w:w="3423" w:type="dxa"/>
            <w:tcBorders>
              <w:top w:val="nil"/>
              <w:bottom w:val="nil"/>
            </w:tcBorders>
          </w:tcPr>
          <w:p w14:paraId="3CDD8833" w14:textId="77777777" w:rsidR="00C658FB" w:rsidRPr="003D4A8A" w:rsidRDefault="00D131A0">
            <w:pPr>
              <w:pStyle w:val="TableParagraph"/>
              <w:spacing w:line="263" w:lineRule="exact"/>
            </w:pPr>
            <w:r w:rsidRPr="003D4A8A">
              <w:rPr>
                <w:color w:val="231F20"/>
              </w:rPr>
              <w:t>pupils</w:t>
            </w:r>
            <w:r w:rsidRPr="003D4A8A">
              <w:rPr>
                <w:color w:val="231F20"/>
                <w:spacing w:val="-3"/>
              </w:rPr>
              <w:t xml:space="preserve"> </w:t>
            </w:r>
            <w:r w:rsidRPr="003D4A8A">
              <w:rPr>
                <w:color w:val="231F20"/>
              </w:rPr>
              <w:t>now</w:t>
            </w:r>
            <w:r w:rsidRPr="003D4A8A">
              <w:rPr>
                <w:color w:val="231F20"/>
                <w:spacing w:val="-2"/>
              </w:rPr>
              <w:t xml:space="preserve"> </w:t>
            </w:r>
            <w:r w:rsidRPr="003D4A8A">
              <w:rPr>
                <w:color w:val="231F20"/>
              </w:rPr>
              <w:t>know</w:t>
            </w:r>
            <w:r w:rsidRPr="003D4A8A">
              <w:rPr>
                <w:color w:val="231F20"/>
                <w:spacing w:val="-2"/>
              </w:rPr>
              <w:t xml:space="preserve"> </w:t>
            </w:r>
            <w:r w:rsidRPr="003D4A8A">
              <w:rPr>
                <w:color w:val="231F20"/>
              </w:rPr>
              <w:t>and</w:t>
            </w:r>
            <w:r w:rsidRPr="003D4A8A">
              <w:rPr>
                <w:color w:val="231F20"/>
                <w:spacing w:val="-3"/>
              </w:rPr>
              <w:t xml:space="preserve"> </w:t>
            </w:r>
            <w:r w:rsidRPr="003D4A8A">
              <w:rPr>
                <w:color w:val="231F20"/>
              </w:rPr>
              <w:t>what</w:t>
            </w:r>
          </w:p>
        </w:tc>
        <w:tc>
          <w:tcPr>
            <w:tcW w:w="3076" w:type="dxa"/>
            <w:tcBorders>
              <w:top w:val="nil"/>
              <w:bottom w:val="nil"/>
            </w:tcBorders>
          </w:tcPr>
          <w:p w14:paraId="19BED43D" w14:textId="77777777" w:rsidR="00C658FB" w:rsidRPr="003D4A8A" w:rsidRDefault="00D131A0">
            <w:pPr>
              <w:pStyle w:val="TableParagraph"/>
              <w:spacing w:line="263" w:lineRule="exact"/>
            </w:pPr>
            <w:r w:rsidRPr="003D4A8A">
              <w:rPr>
                <w:color w:val="231F20"/>
              </w:rPr>
              <w:t>next</w:t>
            </w:r>
            <w:r w:rsidRPr="003D4A8A">
              <w:rPr>
                <w:color w:val="231F20"/>
                <w:spacing w:val="-7"/>
              </w:rPr>
              <w:t xml:space="preserve"> </w:t>
            </w:r>
            <w:r w:rsidRPr="003D4A8A">
              <w:rPr>
                <w:color w:val="231F20"/>
              </w:rPr>
              <w:t>steps:</w:t>
            </w:r>
          </w:p>
        </w:tc>
      </w:tr>
      <w:tr w:rsidR="00C658FB" w:rsidRPr="003D4A8A" w14:paraId="2E7CFDE0" w14:textId="77777777" w:rsidTr="49E96410">
        <w:trPr>
          <w:trHeight w:val="287"/>
        </w:trPr>
        <w:tc>
          <w:tcPr>
            <w:tcW w:w="3758" w:type="dxa"/>
            <w:tcBorders>
              <w:top w:val="nil"/>
              <w:bottom w:val="nil"/>
            </w:tcBorders>
          </w:tcPr>
          <w:p w14:paraId="745CB923" w14:textId="77777777" w:rsidR="00C658FB" w:rsidRPr="003D4A8A" w:rsidRDefault="00D131A0">
            <w:pPr>
              <w:pStyle w:val="TableParagraph"/>
              <w:spacing w:line="263" w:lineRule="exact"/>
            </w:pPr>
            <w:r w:rsidRPr="003D4A8A">
              <w:rPr>
                <w:color w:val="231F20"/>
              </w:rPr>
              <w:t>and</w:t>
            </w:r>
            <w:r w:rsidRPr="003D4A8A">
              <w:rPr>
                <w:color w:val="231F20"/>
                <w:spacing w:val="-2"/>
              </w:rPr>
              <w:t xml:space="preserve"> </w:t>
            </w:r>
            <w:r w:rsidRPr="003D4A8A">
              <w:rPr>
                <w:color w:val="231F20"/>
              </w:rPr>
              <w:t>be</w:t>
            </w:r>
            <w:r w:rsidRPr="003D4A8A">
              <w:rPr>
                <w:color w:val="231F20"/>
                <w:spacing w:val="-2"/>
              </w:rPr>
              <w:t xml:space="preserve"> </w:t>
            </w:r>
            <w:r w:rsidRPr="003D4A8A">
              <w:rPr>
                <w:color w:val="231F20"/>
              </w:rPr>
              <w:t>able</w:t>
            </w:r>
            <w:r w:rsidRPr="003D4A8A">
              <w:rPr>
                <w:color w:val="231F20"/>
                <w:spacing w:val="-1"/>
              </w:rPr>
              <w:t xml:space="preserve"> </w:t>
            </w:r>
            <w:r w:rsidRPr="003D4A8A">
              <w:rPr>
                <w:color w:val="231F20"/>
              </w:rPr>
              <w:t>to</w:t>
            </w:r>
            <w:r w:rsidRPr="003D4A8A">
              <w:rPr>
                <w:color w:val="231F20"/>
                <w:spacing w:val="-2"/>
              </w:rPr>
              <w:t xml:space="preserve"> </w:t>
            </w:r>
            <w:r w:rsidRPr="003D4A8A">
              <w:rPr>
                <w:color w:val="231F20"/>
              </w:rPr>
              <w:t>do</w:t>
            </w:r>
            <w:r w:rsidRPr="003D4A8A">
              <w:rPr>
                <w:color w:val="231F20"/>
                <w:spacing w:val="-1"/>
              </w:rPr>
              <w:t xml:space="preserve"> </w:t>
            </w:r>
            <w:r w:rsidRPr="003D4A8A">
              <w:rPr>
                <w:color w:val="231F20"/>
              </w:rPr>
              <w:t>and</w:t>
            </w:r>
            <w:r w:rsidRPr="003D4A8A">
              <w:rPr>
                <w:color w:val="231F20"/>
                <w:spacing w:val="-2"/>
              </w:rPr>
              <w:t xml:space="preserve"> </w:t>
            </w:r>
            <w:r w:rsidRPr="003D4A8A">
              <w:rPr>
                <w:color w:val="231F20"/>
              </w:rPr>
              <w:t>about</w:t>
            </w:r>
          </w:p>
        </w:tc>
        <w:tc>
          <w:tcPr>
            <w:tcW w:w="3458" w:type="dxa"/>
            <w:tcBorders>
              <w:top w:val="nil"/>
              <w:bottom w:val="nil"/>
            </w:tcBorders>
          </w:tcPr>
          <w:p w14:paraId="24375A5E" w14:textId="77777777" w:rsidR="00C658FB" w:rsidRPr="003D4A8A" w:rsidRDefault="00D131A0">
            <w:pPr>
              <w:pStyle w:val="TableParagraph"/>
              <w:spacing w:line="263" w:lineRule="exact"/>
            </w:pPr>
            <w:r w:rsidRPr="003D4A8A">
              <w:rPr>
                <w:color w:val="231F20"/>
              </w:rPr>
              <w:t>intentions:</w:t>
            </w:r>
          </w:p>
        </w:tc>
        <w:tc>
          <w:tcPr>
            <w:tcW w:w="1663" w:type="dxa"/>
            <w:tcBorders>
              <w:top w:val="nil"/>
              <w:bottom w:val="nil"/>
            </w:tcBorders>
          </w:tcPr>
          <w:p w14:paraId="7A929C4A" w14:textId="77777777" w:rsidR="00C658FB" w:rsidRPr="003D4A8A" w:rsidRDefault="00C658FB">
            <w:pPr>
              <w:pStyle w:val="TableParagraph"/>
              <w:ind w:left="0"/>
              <w:rPr>
                <w:rFonts w:ascii="Times New Roman"/>
              </w:rPr>
            </w:pPr>
          </w:p>
        </w:tc>
        <w:tc>
          <w:tcPr>
            <w:tcW w:w="3423" w:type="dxa"/>
            <w:tcBorders>
              <w:top w:val="nil"/>
              <w:bottom w:val="nil"/>
            </w:tcBorders>
          </w:tcPr>
          <w:p w14:paraId="6582C269" w14:textId="77777777" w:rsidR="00C658FB" w:rsidRPr="003D4A8A" w:rsidRDefault="00D131A0">
            <w:pPr>
              <w:pStyle w:val="TableParagraph"/>
              <w:spacing w:line="263" w:lineRule="exact"/>
            </w:pPr>
            <w:r w:rsidRPr="003D4A8A">
              <w:rPr>
                <w:color w:val="231F20"/>
              </w:rPr>
              <w:t>can</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now</w:t>
            </w:r>
            <w:r w:rsidRPr="003D4A8A">
              <w:rPr>
                <w:color w:val="231F20"/>
                <w:spacing w:val="-3"/>
              </w:rPr>
              <w:t xml:space="preserve"> </w:t>
            </w:r>
            <w:r w:rsidRPr="003D4A8A">
              <w:rPr>
                <w:color w:val="231F20"/>
              </w:rPr>
              <w:t>do?</w:t>
            </w:r>
            <w:r w:rsidRPr="003D4A8A">
              <w:rPr>
                <w:color w:val="231F20"/>
                <w:spacing w:val="-2"/>
              </w:rPr>
              <w:t xml:space="preserve"> </w:t>
            </w:r>
            <w:r w:rsidRPr="003D4A8A">
              <w:rPr>
                <w:color w:val="231F20"/>
              </w:rPr>
              <w:t>What</w:t>
            </w:r>
            <w:r w:rsidRPr="003D4A8A">
              <w:rPr>
                <w:color w:val="231F20"/>
                <w:spacing w:val="-3"/>
              </w:rPr>
              <w:t xml:space="preserve"> </w:t>
            </w:r>
            <w:r w:rsidRPr="003D4A8A">
              <w:rPr>
                <w:color w:val="231F20"/>
              </w:rPr>
              <w:t>has</w:t>
            </w:r>
          </w:p>
        </w:tc>
        <w:tc>
          <w:tcPr>
            <w:tcW w:w="3076" w:type="dxa"/>
            <w:tcBorders>
              <w:top w:val="nil"/>
              <w:bottom w:val="nil"/>
            </w:tcBorders>
          </w:tcPr>
          <w:p w14:paraId="646915FA" w14:textId="77777777" w:rsidR="00C658FB" w:rsidRPr="003D4A8A" w:rsidRDefault="00C658FB">
            <w:pPr>
              <w:pStyle w:val="TableParagraph"/>
              <w:ind w:left="0"/>
              <w:rPr>
                <w:rFonts w:ascii="Times New Roman"/>
              </w:rPr>
            </w:pPr>
          </w:p>
        </w:tc>
      </w:tr>
      <w:tr w:rsidR="00C658FB" w:rsidRPr="003D4A8A" w14:paraId="51634B00" w14:textId="77777777" w:rsidTr="49E96410">
        <w:trPr>
          <w:trHeight w:val="288"/>
        </w:trPr>
        <w:tc>
          <w:tcPr>
            <w:tcW w:w="3758" w:type="dxa"/>
            <w:tcBorders>
              <w:top w:val="nil"/>
              <w:bottom w:val="nil"/>
            </w:tcBorders>
          </w:tcPr>
          <w:p w14:paraId="0C243CFD" w14:textId="77777777" w:rsidR="00C658FB" w:rsidRPr="003D4A8A" w:rsidRDefault="00D131A0">
            <w:pPr>
              <w:pStyle w:val="TableParagraph"/>
              <w:spacing w:line="263" w:lineRule="exact"/>
            </w:pPr>
            <w:r w:rsidRPr="003D4A8A">
              <w:rPr>
                <w:color w:val="231F20"/>
              </w:rPr>
              <w:t>what</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need</w:t>
            </w:r>
            <w:r w:rsidRPr="003D4A8A">
              <w:rPr>
                <w:color w:val="231F20"/>
                <w:spacing w:val="-3"/>
              </w:rPr>
              <w:t xml:space="preserve"> </w:t>
            </w:r>
            <w:r w:rsidRPr="003D4A8A">
              <w:rPr>
                <w:color w:val="231F20"/>
              </w:rPr>
              <w:t>to</w:t>
            </w:r>
            <w:r w:rsidRPr="003D4A8A">
              <w:rPr>
                <w:color w:val="231F20"/>
                <w:spacing w:val="-4"/>
              </w:rPr>
              <w:t xml:space="preserve"> </w:t>
            </w:r>
            <w:r w:rsidRPr="003D4A8A">
              <w:rPr>
                <w:color w:val="231F20"/>
              </w:rPr>
              <w:t>learn</w:t>
            </w:r>
            <w:r w:rsidRPr="003D4A8A">
              <w:rPr>
                <w:color w:val="231F20"/>
                <w:spacing w:val="-3"/>
              </w:rPr>
              <w:t xml:space="preserve"> </w:t>
            </w:r>
            <w:r w:rsidRPr="003D4A8A">
              <w:rPr>
                <w:color w:val="231F20"/>
              </w:rPr>
              <w:t>and</w:t>
            </w:r>
            <w:r w:rsidRPr="003D4A8A">
              <w:rPr>
                <w:color w:val="231F20"/>
                <w:spacing w:val="-3"/>
              </w:rPr>
              <w:t xml:space="preserve"> </w:t>
            </w:r>
            <w:r w:rsidRPr="003D4A8A">
              <w:rPr>
                <w:color w:val="231F20"/>
              </w:rPr>
              <w:t>to</w:t>
            </w:r>
          </w:p>
        </w:tc>
        <w:tc>
          <w:tcPr>
            <w:tcW w:w="3458" w:type="dxa"/>
            <w:tcBorders>
              <w:top w:val="nil"/>
              <w:bottom w:val="nil"/>
            </w:tcBorders>
          </w:tcPr>
          <w:p w14:paraId="65447BBE" w14:textId="77777777" w:rsidR="00C658FB" w:rsidRPr="003D4A8A" w:rsidRDefault="00C658FB">
            <w:pPr>
              <w:pStyle w:val="TableParagraph"/>
              <w:ind w:left="0"/>
              <w:rPr>
                <w:rFonts w:ascii="Times New Roman"/>
              </w:rPr>
            </w:pPr>
          </w:p>
        </w:tc>
        <w:tc>
          <w:tcPr>
            <w:tcW w:w="1663" w:type="dxa"/>
            <w:tcBorders>
              <w:top w:val="nil"/>
              <w:bottom w:val="nil"/>
            </w:tcBorders>
          </w:tcPr>
          <w:p w14:paraId="0F4C0CF5" w14:textId="77777777" w:rsidR="00C658FB" w:rsidRPr="003D4A8A" w:rsidRDefault="00C658FB">
            <w:pPr>
              <w:pStyle w:val="TableParagraph"/>
              <w:ind w:left="0"/>
              <w:rPr>
                <w:rFonts w:ascii="Times New Roman"/>
              </w:rPr>
            </w:pPr>
          </w:p>
        </w:tc>
        <w:tc>
          <w:tcPr>
            <w:tcW w:w="3423" w:type="dxa"/>
            <w:tcBorders>
              <w:top w:val="nil"/>
              <w:bottom w:val="nil"/>
            </w:tcBorders>
          </w:tcPr>
          <w:p w14:paraId="7399B9D0" w14:textId="77777777" w:rsidR="00C658FB" w:rsidRPr="003D4A8A" w:rsidRDefault="00D131A0">
            <w:pPr>
              <w:pStyle w:val="TableParagraph"/>
              <w:spacing w:line="263" w:lineRule="exact"/>
            </w:pPr>
            <w:proofErr w:type="gramStart"/>
            <w:r w:rsidRPr="003D4A8A">
              <w:rPr>
                <w:color w:val="231F20"/>
              </w:rPr>
              <w:t>changed?:</w:t>
            </w:r>
            <w:proofErr w:type="gramEnd"/>
          </w:p>
        </w:tc>
        <w:tc>
          <w:tcPr>
            <w:tcW w:w="3076" w:type="dxa"/>
            <w:tcBorders>
              <w:top w:val="nil"/>
              <w:bottom w:val="nil"/>
            </w:tcBorders>
          </w:tcPr>
          <w:p w14:paraId="6B7A6436" w14:textId="77777777" w:rsidR="00C658FB" w:rsidRPr="003D4A8A" w:rsidRDefault="00C658FB">
            <w:pPr>
              <w:pStyle w:val="TableParagraph"/>
              <w:ind w:left="0"/>
              <w:rPr>
                <w:rFonts w:ascii="Times New Roman"/>
              </w:rPr>
            </w:pPr>
          </w:p>
        </w:tc>
      </w:tr>
      <w:tr w:rsidR="00C658FB" w:rsidRPr="003D4A8A" w14:paraId="7895274D" w14:textId="77777777" w:rsidTr="49E96410">
        <w:trPr>
          <w:trHeight w:val="273"/>
        </w:trPr>
        <w:tc>
          <w:tcPr>
            <w:tcW w:w="3758" w:type="dxa"/>
            <w:tcBorders>
              <w:top w:val="nil"/>
            </w:tcBorders>
          </w:tcPr>
          <w:p w14:paraId="694121AE" w14:textId="77777777" w:rsidR="00C658FB" w:rsidRPr="003D4A8A" w:rsidRDefault="00D131A0">
            <w:pPr>
              <w:pStyle w:val="TableParagraph"/>
              <w:spacing w:line="254" w:lineRule="exact"/>
            </w:pPr>
            <w:r w:rsidRPr="003D4A8A">
              <w:rPr>
                <w:color w:val="231F20"/>
              </w:rPr>
              <w:t>consolidate</w:t>
            </w:r>
            <w:r w:rsidRPr="003D4A8A">
              <w:rPr>
                <w:color w:val="231F20"/>
                <w:spacing w:val="-9"/>
              </w:rPr>
              <w:t xml:space="preserve"> </w:t>
            </w:r>
            <w:r w:rsidRPr="003D4A8A">
              <w:rPr>
                <w:color w:val="231F20"/>
              </w:rPr>
              <w:t>through</w:t>
            </w:r>
            <w:r w:rsidRPr="003D4A8A">
              <w:rPr>
                <w:color w:val="231F20"/>
                <w:spacing w:val="-9"/>
              </w:rPr>
              <w:t xml:space="preserve"> </w:t>
            </w:r>
            <w:r w:rsidRPr="003D4A8A">
              <w:rPr>
                <w:color w:val="231F20"/>
              </w:rPr>
              <w:t>practice:</w:t>
            </w:r>
          </w:p>
        </w:tc>
        <w:tc>
          <w:tcPr>
            <w:tcW w:w="3458" w:type="dxa"/>
            <w:tcBorders>
              <w:top w:val="nil"/>
            </w:tcBorders>
          </w:tcPr>
          <w:p w14:paraId="02B5F285" w14:textId="77777777" w:rsidR="00C658FB" w:rsidRPr="003D4A8A" w:rsidRDefault="00C658FB">
            <w:pPr>
              <w:pStyle w:val="TableParagraph"/>
              <w:ind w:left="0"/>
              <w:rPr>
                <w:rFonts w:ascii="Times New Roman"/>
              </w:rPr>
            </w:pPr>
          </w:p>
        </w:tc>
        <w:tc>
          <w:tcPr>
            <w:tcW w:w="1663" w:type="dxa"/>
            <w:tcBorders>
              <w:top w:val="nil"/>
            </w:tcBorders>
          </w:tcPr>
          <w:p w14:paraId="192597C9" w14:textId="77777777" w:rsidR="00C658FB" w:rsidRPr="003D4A8A" w:rsidRDefault="00C658FB">
            <w:pPr>
              <w:pStyle w:val="TableParagraph"/>
              <w:ind w:left="0"/>
              <w:rPr>
                <w:rFonts w:ascii="Times New Roman"/>
              </w:rPr>
            </w:pPr>
          </w:p>
        </w:tc>
        <w:tc>
          <w:tcPr>
            <w:tcW w:w="3423" w:type="dxa"/>
            <w:tcBorders>
              <w:top w:val="nil"/>
            </w:tcBorders>
          </w:tcPr>
          <w:p w14:paraId="523CA7BA" w14:textId="77777777" w:rsidR="00C658FB" w:rsidRPr="003D4A8A" w:rsidRDefault="00C658FB">
            <w:pPr>
              <w:pStyle w:val="TableParagraph"/>
              <w:ind w:left="0"/>
              <w:rPr>
                <w:rFonts w:ascii="Times New Roman"/>
              </w:rPr>
            </w:pPr>
          </w:p>
        </w:tc>
        <w:tc>
          <w:tcPr>
            <w:tcW w:w="3076" w:type="dxa"/>
            <w:tcBorders>
              <w:top w:val="nil"/>
            </w:tcBorders>
          </w:tcPr>
          <w:p w14:paraId="7BFB73C4" w14:textId="77777777" w:rsidR="00C658FB" w:rsidRPr="003D4A8A" w:rsidRDefault="00C658FB">
            <w:pPr>
              <w:pStyle w:val="TableParagraph"/>
              <w:ind w:left="0"/>
              <w:rPr>
                <w:rFonts w:ascii="Times New Roman"/>
              </w:rPr>
            </w:pPr>
          </w:p>
        </w:tc>
      </w:tr>
      <w:tr w:rsidR="00CE15A4" w:rsidRPr="003D4A8A" w14:paraId="2B65F079" w14:textId="77777777" w:rsidTr="49E96410">
        <w:trPr>
          <w:trHeight w:val="2049"/>
        </w:trPr>
        <w:tc>
          <w:tcPr>
            <w:tcW w:w="3758" w:type="dxa"/>
          </w:tcPr>
          <w:p w14:paraId="50ABA385" w14:textId="77777777" w:rsidR="00CE15A4" w:rsidRPr="003D4A8A" w:rsidRDefault="00CE15A4">
            <w:pPr>
              <w:pStyle w:val="TableParagraph"/>
              <w:ind w:left="0"/>
              <w:rPr>
                <w:rFonts w:asciiTheme="minorHAnsi" w:hAnsiTheme="minorHAnsi" w:cstheme="minorHAnsi"/>
              </w:rPr>
            </w:pPr>
            <w:r w:rsidRPr="003D4A8A">
              <w:rPr>
                <w:rFonts w:asciiTheme="minorHAnsi" w:hAnsiTheme="minorHAnsi" w:cstheme="minorHAnsi"/>
              </w:rPr>
              <w:t xml:space="preserve">Increase of staff confidence in assessing skills and progress across PE lessons. </w:t>
            </w:r>
          </w:p>
          <w:p w14:paraId="7EB433FA" w14:textId="77777777" w:rsidR="00CE15A4" w:rsidRPr="003D4A8A" w:rsidRDefault="00CE15A4">
            <w:pPr>
              <w:pStyle w:val="TableParagraph"/>
              <w:ind w:left="0"/>
              <w:rPr>
                <w:rFonts w:asciiTheme="minorHAnsi" w:hAnsiTheme="minorHAnsi" w:cstheme="minorHAnsi"/>
              </w:rPr>
            </w:pPr>
          </w:p>
          <w:p w14:paraId="5B5ABFF9" w14:textId="4DF9F600" w:rsidR="00CE15A4" w:rsidRPr="003D4A8A" w:rsidRDefault="00CE15A4">
            <w:pPr>
              <w:pStyle w:val="TableParagraph"/>
              <w:ind w:left="0"/>
              <w:rPr>
                <w:rFonts w:asciiTheme="minorHAnsi" w:hAnsiTheme="minorHAnsi" w:cstheme="minorHAnsi"/>
              </w:rPr>
            </w:pPr>
            <w:r w:rsidRPr="003D4A8A">
              <w:rPr>
                <w:rFonts w:asciiTheme="minorHAnsi" w:hAnsiTheme="minorHAnsi" w:cstheme="minorHAnsi"/>
              </w:rPr>
              <w:t xml:space="preserve">Staff enabled and to deliver a wide curriculum across a two-year cycle covering all skills that provides regular assessment opportunities to stretch able students as well as support the less able. </w:t>
            </w:r>
          </w:p>
        </w:tc>
        <w:tc>
          <w:tcPr>
            <w:tcW w:w="3458" w:type="dxa"/>
          </w:tcPr>
          <w:p w14:paraId="37543D0B" w14:textId="77777777" w:rsidR="00CE15A4" w:rsidRPr="003D4A8A" w:rsidRDefault="00CE15A4">
            <w:pPr>
              <w:pStyle w:val="TableParagraph"/>
              <w:ind w:left="0"/>
              <w:rPr>
                <w:rFonts w:asciiTheme="minorHAnsi" w:hAnsiTheme="minorHAnsi" w:cstheme="minorHAnsi"/>
              </w:rPr>
            </w:pPr>
            <w:r w:rsidRPr="003D4A8A">
              <w:rPr>
                <w:rFonts w:asciiTheme="minorHAnsi" w:hAnsiTheme="minorHAnsi" w:cstheme="minorHAnsi"/>
              </w:rPr>
              <w:t>PE Passport used across school.</w:t>
            </w:r>
          </w:p>
          <w:p w14:paraId="3A91F5C3" w14:textId="77777777" w:rsidR="00CE15A4" w:rsidRPr="003D4A8A" w:rsidRDefault="00CE15A4">
            <w:pPr>
              <w:pStyle w:val="TableParagraph"/>
              <w:ind w:left="0"/>
              <w:rPr>
                <w:rFonts w:asciiTheme="minorHAnsi" w:hAnsiTheme="minorHAnsi" w:cstheme="minorHAnsi"/>
              </w:rPr>
            </w:pPr>
          </w:p>
          <w:p w14:paraId="10DE5715" w14:textId="158BB8ED" w:rsidR="00CE15A4" w:rsidRPr="003D4A8A" w:rsidRDefault="00CE15A4">
            <w:pPr>
              <w:pStyle w:val="TableParagraph"/>
              <w:ind w:left="0"/>
              <w:rPr>
                <w:rFonts w:asciiTheme="minorHAnsi" w:hAnsiTheme="minorHAnsi" w:cstheme="minorHAnsi"/>
              </w:rPr>
            </w:pPr>
            <w:r w:rsidRPr="003D4A8A">
              <w:rPr>
                <w:rFonts w:asciiTheme="minorHAnsi" w:hAnsiTheme="minorHAnsi" w:cstheme="minorHAnsi"/>
              </w:rPr>
              <w:t xml:space="preserve">Staff training of PE passport to ensure all staff know how to use it. Planning scheme on the app used in lessons. Assessment tool used within lessons to enable instant feedback and support to students.  </w:t>
            </w:r>
          </w:p>
          <w:p w14:paraId="1A3D25CF" w14:textId="77777777" w:rsidR="00CE15A4" w:rsidRPr="003D4A8A" w:rsidRDefault="00CE15A4">
            <w:pPr>
              <w:pStyle w:val="TableParagraph"/>
              <w:ind w:left="0"/>
              <w:rPr>
                <w:rFonts w:asciiTheme="minorHAnsi" w:hAnsiTheme="minorHAnsi" w:cstheme="minorHAnsi"/>
              </w:rPr>
            </w:pPr>
          </w:p>
          <w:p w14:paraId="43838C06" w14:textId="3CBF8424" w:rsidR="00CE15A4" w:rsidRPr="003D4A8A" w:rsidRDefault="00CE15A4">
            <w:pPr>
              <w:pStyle w:val="TableParagraph"/>
              <w:ind w:left="0"/>
              <w:rPr>
                <w:rFonts w:asciiTheme="minorHAnsi" w:hAnsiTheme="minorHAnsi" w:cstheme="minorHAnsi"/>
              </w:rPr>
            </w:pPr>
            <w:r w:rsidRPr="003D4A8A">
              <w:rPr>
                <w:rFonts w:asciiTheme="minorHAnsi" w:hAnsiTheme="minorHAnsi" w:cstheme="minorHAnsi"/>
              </w:rPr>
              <w:t xml:space="preserve"> </w:t>
            </w:r>
          </w:p>
        </w:tc>
        <w:tc>
          <w:tcPr>
            <w:tcW w:w="1663" w:type="dxa"/>
          </w:tcPr>
          <w:p w14:paraId="0A970811" w14:textId="4AB08124" w:rsidR="00CE15A4" w:rsidRPr="003D4A8A" w:rsidRDefault="003C7E3B">
            <w:pPr>
              <w:pStyle w:val="TableParagraph"/>
              <w:spacing w:before="138"/>
              <w:ind w:left="53"/>
            </w:pPr>
            <w:r w:rsidRPr="003D4A8A">
              <w:t>£</w:t>
            </w:r>
            <w:r w:rsidR="00EE7A74">
              <w:t>384</w:t>
            </w:r>
          </w:p>
          <w:p w14:paraId="289F907B" w14:textId="170F4ABD" w:rsidR="003C7E3B" w:rsidRPr="003D4A8A" w:rsidRDefault="003C7E3B">
            <w:pPr>
              <w:pStyle w:val="TableParagraph"/>
              <w:spacing w:before="138"/>
              <w:ind w:left="53"/>
            </w:pPr>
            <w:r w:rsidRPr="003D4A8A">
              <w:t>(PE Passport)</w:t>
            </w:r>
          </w:p>
        </w:tc>
        <w:tc>
          <w:tcPr>
            <w:tcW w:w="3423" w:type="dxa"/>
          </w:tcPr>
          <w:p w14:paraId="2C82C950" w14:textId="77777777" w:rsidR="00CE15A4" w:rsidRPr="003D4A8A" w:rsidRDefault="00ED3B55">
            <w:pPr>
              <w:pStyle w:val="TableParagraph"/>
              <w:ind w:left="0"/>
              <w:rPr>
                <w:rFonts w:asciiTheme="minorHAnsi" w:hAnsiTheme="minorHAnsi" w:cstheme="minorHAnsi"/>
              </w:rPr>
            </w:pPr>
            <w:r w:rsidRPr="003D4A8A">
              <w:rPr>
                <w:rFonts w:asciiTheme="minorHAnsi" w:hAnsiTheme="minorHAnsi" w:cstheme="minorHAnsi"/>
              </w:rPr>
              <w:t>Greater and wider use of PE passport has…</w:t>
            </w:r>
          </w:p>
          <w:p w14:paraId="1AFFB63E" w14:textId="77777777" w:rsidR="00ED3B55" w:rsidRPr="003D4A8A" w:rsidRDefault="00ED3B55">
            <w:pPr>
              <w:pStyle w:val="TableParagraph"/>
              <w:ind w:left="0"/>
              <w:rPr>
                <w:rFonts w:asciiTheme="minorHAnsi" w:hAnsiTheme="minorHAnsi" w:cstheme="minorHAnsi"/>
              </w:rPr>
            </w:pPr>
          </w:p>
          <w:p w14:paraId="7D8B6A87" w14:textId="77777777" w:rsidR="00ED3B55" w:rsidRPr="003D4A8A" w:rsidRDefault="00ED3B55">
            <w:pPr>
              <w:pStyle w:val="TableParagraph"/>
              <w:ind w:left="0"/>
              <w:rPr>
                <w:rFonts w:asciiTheme="minorHAnsi" w:hAnsiTheme="minorHAnsi" w:cstheme="minorHAnsi"/>
              </w:rPr>
            </w:pPr>
          </w:p>
          <w:p w14:paraId="0C769168" w14:textId="1EE67136" w:rsidR="00ED3B55" w:rsidRPr="003D4A8A" w:rsidRDefault="00ED3B55">
            <w:pPr>
              <w:pStyle w:val="TableParagraph"/>
              <w:ind w:left="0"/>
              <w:rPr>
                <w:rFonts w:asciiTheme="minorHAnsi" w:hAnsiTheme="minorHAnsi" w:cstheme="minorHAnsi"/>
              </w:rPr>
            </w:pPr>
            <w:r w:rsidRPr="003D4A8A">
              <w:rPr>
                <w:rFonts w:asciiTheme="minorHAnsi" w:hAnsiTheme="minorHAnsi" w:cstheme="minorHAnsi"/>
              </w:rPr>
              <w:t xml:space="preserve">Trained staff to use PE Passport for </w:t>
            </w:r>
            <w:proofErr w:type="spellStart"/>
            <w:r w:rsidRPr="003D4A8A">
              <w:rPr>
                <w:rFonts w:asciiTheme="minorHAnsi" w:hAnsiTheme="minorHAnsi" w:cstheme="minorHAnsi"/>
              </w:rPr>
              <w:t>extra curricular</w:t>
            </w:r>
            <w:proofErr w:type="spellEnd"/>
            <w:r w:rsidRPr="003D4A8A">
              <w:rPr>
                <w:rFonts w:asciiTheme="minorHAnsi" w:hAnsiTheme="minorHAnsi" w:cstheme="minorHAnsi"/>
              </w:rPr>
              <w:t xml:space="preserve"> and competitions in order to provide us with helpful data regarding </w:t>
            </w:r>
            <w:proofErr w:type="gramStart"/>
            <w:r w:rsidRPr="003D4A8A">
              <w:rPr>
                <w:rFonts w:asciiTheme="minorHAnsi" w:hAnsiTheme="minorHAnsi" w:cstheme="minorHAnsi"/>
              </w:rPr>
              <w:t>students</w:t>
            </w:r>
            <w:proofErr w:type="gramEnd"/>
            <w:r w:rsidRPr="003D4A8A">
              <w:rPr>
                <w:rFonts w:asciiTheme="minorHAnsi" w:hAnsiTheme="minorHAnsi" w:cstheme="minorHAnsi"/>
              </w:rPr>
              <w:t xml:space="preserve"> activity levels and attendance. This </w:t>
            </w:r>
            <w:proofErr w:type="spellStart"/>
            <w:proofErr w:type="gramStart"/>
            <w:r w:rsidRPr="003D4A8A">
              <w:rPr>
                <w:rFonts w:asciiTheme="minorHAnsi" w:hAnsiTheme="minorHAnsi" w:cstheme="minorHAnsi"/>
              </w:rPr>
              <w:t>years</w:t>
            </w:r>
            <w:proofErr w:type="spellEnd"/>
            <w:proofErr w:type="gramEnd"/>
            <w:r w:rsidRPr="003D4A8A">
              <w:rPr>
                <w:rFonts w:asciiTheme="minorHAnsi" w:hAnsiTheme="minorHAnsi" w:cstheme="minorHAnsi"/>
              </w:rPr>
              <w:t xml:space="preserve"> statistics have shown us that boys in our school benefit more from PE based </w:t>
            </w:r>
            <w:proofErr w:type="spellStart"/>
            <w:r w:rsidRPr="003D4A8A">
              <w:rPr>
                <w:rFonts w:asciiTheme="minorHAnsi" w:hAnsiTheme="minorHAnsi" w:cstheme="minorHAnsi"/>
              </w:rPr>
              <w:t>extra curricular</w:t>
            </w:r>
            <w:proofErr w:type="spellEnd"/>
            <w:r w:rsidRPr="003D4A8A">
              <w:rPr>
                <w:rFonts w:asciiTheme="minorHAnsi" w:hAnsiTheme="minorHAnsi" w:cstheme="minorHAnsi"/>
              </w:rPr>
              <w:t xml:space="preserve"> clubs and after school. </w:t>
            </w:r>
          </w:p>
        </w:tc>
        <w:tc>
          <w:tcPr>
            <w:tcW w:w="3076" w:type="dxa"/>
          </w:tcPr>
          <w:p w14:paraId="36321CEB" w14:textId="77777777" w:rsidR="00CE15A4" w:rsidRPr="003D4A8A" w:rsidRDefault="00ED3B55">
            <w:pPr>
              <w:pStyle w:val="TableParagraph"/>
              <w:ind w:left="0"/>
              <w:rPr>
                <w:rFonts w:asciiTheme="minorHAnsi" w:hAnsiTheme="minorHAnsi" w:cstheme="minorHAnsi"/>
              </w:rPr>
            </w:pPr>
            <w:r w:rsidRPr="003D4A8A">
              <w:rPr>
                <w:rFonts w:asciiTheme="minorHAnsi" w:hAnsiTheme="minorHAnsi" w:cstheme="minorHAnsi"/>
              </w:rPr>
              <w:t xml:space="preserve">Continue to invest in PE Passport for planning and assessment purposes. </w:t>
            </w:r>
          </w:p>
          <w:p w14:paraId="0E2091C6" w14:textId="77777777" w:rsidR="00ED3B55" w:rsidRPr="003D4A8A" w:rsidRDefault="00ED3B55">
            <w:pPr>
              <w:pStyle w:val="TableParagraph"/>
              <w:ind w:left="0"/>
              <w:rPr>
                <w:rFonts w:asciiTheme="minorHAnsi" w:hAnsiTheme="minorHAnsi" w:cstheme="minorHAnsi"/>
              </w:rPr>
            </w:pPr>
          </w:p>
          <w:p w14:paraId="35D8FF83" w14:textId="77777777" w:rsidR="00ED3B55" w:rsidRPr="003D4A8A" w:rsidRDefault="00ED3B55">
            <w:pPr>
              <w:pStyle w:val="TableParagraph"/>
              <w:ind w:left="0"/>
              <w:rPr>
                <w:rFonts w:asciiTheme="minorHAnsi" w:hAnsiTheme="minorHAnsi" w:cstheme="minorHAnsi"/>
              </w:rPr>
            </w:pPr>
            <w:r w:rsidRPr="003D4A8A">
              <w:rPr>
                <w:rFonts w:asciiTheme="minorHAnsi" w:hAnsiTheme="minorHAnsi" w:cstheme="minorHAnsi"/>
              </w:rPr>
              <w:t xml:space="preserve">Continue to make sure that all clubs are registered on PE Passport and attendance is monitored. </w:t>
            </w:r>
          </w:p>
          <w:p w14:paraId="03B58050" w14:textId="77777777" w:rsidR="00ED3B55" w:rsidRPr="003D4A8A" w:rsidRDefault="00ED3B55">
            <w:pPr>
              <w:pStyle w:val="TableParagraph"/>
              <w:ind w:left="0"/>
              <w:rPr>
                <w:rFonts w:asciiTheme="minorHAnsi" w:hAnsiTheme="minorHAnsi" w:cstheme="minorHAnsi"/>
              </w:rPr>
            </w:pPr>
          </w:p>
          <w:p w14:paraId="514D20B7" w14:textId="77777777" w:rsidR="00ED3B55" w:rsidRPr="003D4A8A" w:rsidRDefault="00ED3B55" w:rsidP="00ED3B55">
            <w:pPr>
              <w:pStyle w:val="TableParagraph"/>
              <w:numPr>
                <w:ilvl w:val="0"/>
                <w:numId w:val="5"/>
              </w:numPr>
              <w:rPr>
                <w:rFonts w:asciiTheme="minorHAnsi" w:hAnsiTheme="minorHAnsi" w:cstheme="minorHAnsi"/>
              </w:rPr>
            </w:pPr>
            <w:r w:rsidRPr="003D4A8A">
              <w:rPr>
                <w:rFonts w:asciiTheme="minorHAnsi" w:hAnsiTheme="minorHAnsi" w:cstheme="minorHAnsi"/>
              </w:rPr>
              <w:t xml:space="preserve">Gain pupil and parent voice about club choice, targeting girls and PP students to attend. </w:t>
            </w:r>
          </w:p>
          <w:p w14:paraId="5E35562F" w14:textId="77777777" w:rsidR="00ED3B55" w:rsidRDefault="00ED3B55" w:rsidP="00ED3B55">
            <w:pPr>
              <w:pStyle w:val="TableParagraph"/>
              <w:numPr>
                <w:ilvl w:val="0"/>
                <w:numId w:val="5"/>
              </w:numPr>
              <w:rPr>
                <w:rFonts w:asciiTheme="minorHAnsi" w:hAnsiTheme="minorHAnsi" w:cstheme="minorHAnsi"/>
              </w:rPr>
            </w:pPr>
            <w:r w:rsidRPr="003D4A8A">
              <w:rPr>
                <w:rFonts w:asciiTheme="minorHAnsi" w:hAnsiTheme="minorHAnsi" w:cstheme="minorHAnsi"/>
              </w:rPr>
              <w:t xml:space="preserve">Look at timetabling of different clubs to engage more children in before school activities. </w:t>
            </w:r>
          </w:p>
          <w:p w14:paraId="3BB50AA3" w14:textId="6678453D" w:rsidR="00E01CA0" w:rsidRPr="003D4A8A" w:rsidRDefault="00E01CA0" w:rsidP="00ED3B55">
            <w:pPr>
              <w:pStyle w:val="TableParagraph"/>
              <w:numPr>
                <w:ilvl w:val="0"/>
                <w:numId w:val="5"/>
              </w:numPr>
              <w:rPr>
                <w:rFonts w:asciiTheme="minorHAnsi" w:hAnsiTheme="minorHAnsi" w:cstheme="minorHAnsi"/>
              </w:rPr>
            </w:pPr>
            <w:r>
              <w:rPr>
                <w:rFonts w:asciiTheme="minorHAnsi" w:hAnsiTheme="minorHAnsi" w:cstheme="minorHAnsi"/>
              </w:rPr>
              <w:t xml:space="preserve">Encourage more girls to take part (girls football set up) </w:t>
            </w:r>
          </w:p>
        </w:tc>
      </w:tr>
      <w:tr w:rsidR="00C658FB" w:rsidRPr="003D4A8A" w14:paraId="662D384F" w14:textId="77777777" w:rsidTr="49E96410">
        <w:trPr>
          <w:trHeight w:val="2049"/>
        </w:trPr>
        <w:tc>
          <w:tcPr>
            <w:tcW w:w="3758" w:type="dxa"/>
          </w:tcPr>
          <w:p w14:paraId="43C3F983" w14:textId="77777777" w:rsidR="00C658FB" w:rsidRPr="003D4A8A" w:rsidRDefault="00B65F7F">
            <w:pPr>
              <w:pStyle w:val="TableParagraph"/>
              <w:ind w:left="0"/>
              <w:rPr>
                <w:rFonts w:asciiTheme="minorHAnsi" w:hAnsiTheme="minorHAnsi" w:cstheme="minorHAnsi"/>
              </w:rPr>
            </w:pPr>
            <w:r w:rsidRPr="003D4A8A">
              <w:rPr>
                <w:rFonts w:asciiTheme="minorHAnsi" w:hAnsiTheme="minorHAnsi" w:cstheme="minorHAnsi"/>
              </w:rPr>
              <w:lastRenderedPageBreak/>
              <w:t xml:space="preserve">To continue to develop and improve the teaching of fundamental movement skills across KS1. Focussing on teacher subject knowledge and understanding of baseline and assessment. </w:t>
            </w:r>
          </w:p>
          <w:p w14:paraId="70CE956D" w14:textId="163B3577" w:rsidR="00B65F7F" w:rsidRPr="003D4A8A" w:rsidRDefault="00B65F7F">
            <w:pPr>
              <w:pStyle w:val="TableParagraph"/>
              <w:ind w:left="0"/>
              <w:rPr>
                <w:rFonts w:asciiTheme="minorHAnsi" w:hAnsiTheme="minorHAnsi" w:cstheme="minorHAnsi"/>
              </w:rPr>
            </w:pPr>
          </w:p>
          <w:p w14:paraId="787ED8B0" w14:textId="77777777" w:rsidR="00051470" w:rsidRPr="003D4A8A" w:rsidRDefault="00051470">
            <w:pPr>
              <w:pStyle w:val="TableParagraph"/>
              <w:ind w:left="0"/>
              <w:rPr>
                <w:rFonts w:asciiTheme="minorHAnsi" w:hAnsiTheme="minorHAnsi" w:cstheme="minorHAnsi"/>
              </w:rPr>
            </w:pPr>
          </w:p>
          <w:p w14:paraId="40476D5C" w14:textId="7D4BC474" w:rsidR="00B65F7F" w:rsidRPr="003D4A8A" w:rsidRDefault="00B65F7F" w:rsidP="00B65F7F">
            <w:pPr>
              <w:pStyle w:val="TableParagraph"/>
              <w:ind w:left="0"/>
              <w:rPr>
                <w:rFonts w:asciiTheme="minorHAnsi" w:hAnsiTheme="minorHAnsi" w:cstheme="minorHAnsi"/>
              </w:rPr>
            </w:pPr>
            <w:r w:rsidRPr="003D4A8A">
              <w:rPr>
                <w:rFonts w:asciiTheme="minorHAnsi" w:hAnsiTheme="minorHAnsi" w:cstheme="minorHAnsi"/>
              </w:rPr>
              <w:t xml:space="preserve">This will ensure that children’s needs and ability is identified quickly, enabling their key skills to progress effectively throughout the year. </w:t>
            </w:r>
          </w:p>
          <w:p w14:paraId="0D11B3FB" w14:textId="5EBC96DE" w:rsidR="00B65F7F" w:rsidRPr="003D4A8A" w:rsidRDefault="00B65F7F" w:rsidP="00B65F7F">
            <w:pPr>
              <w:pStyle w:val="TableParagraph"/>
              <w:ind w:left="0"/>
              <w:rPr>
                <w:rFonts w:asciiTheme="minorHAnsi" w:hAnsiTheme="minorHAnsi" w:cstheme="minorHAnsi"/>
              </w:rPr>
            </w:pPr>
          </w:p>
        </w:tc>
        <w:tc>
          <w:tcPr>
            <w:tcW w:w="3458" w:type="dxa"/>
          </w:tcPr>
          <w:p w14:paraId="5C435C4F" w14:textId="24D0EB46" w:rsidR="00B65F7F" w:rsidRDefault="00CE15A4">
            <w:pPr>
              <w:pStyle w:val="TableParagraph"/>
              <w:ind w:left="0"/>
              <w:rPr>
                <w:rFonts w:asciiTheme="minorHAnsi" w:hAnsiTheme="minorHAnsi" w:cstheme="minorHAnsi"/>
              </w:rPr>
            </w:pPr>
            <w:r w:rsidRPr="003D4A8A">
              <w:rPr>
                <w:rFonts w:asciiTheme="minorHAnsi" w:hAnsiTheme="minorHAnsi" w:cstheme="minorHAnsi"/>
              </w:rPr>
              <w:t xml:space="preserve">FTFC support in lessons provided to all KS1 classes in Autumn term to help provide opportunities to </w:t>
            </w:r>
            <w:r w:rsidR="00051470" w:rsidRPr="003D4A8A">
              <w:rPr>
                <w:rFonts w:asciiTheme="minorHAnsi" w:hAnsiTheme="minorHAnsi" w:cstheme="minorHAnsi"/>
              </w:rPr>
              <w:t xml:space="preserve">assess and baseline the class, leading to the teacher’s ability to choose the right units for their children. </w:t>
            </w:r>
          </w:p>
          <w:p w14:paraId="7DDEA28F" w14:textId="5D682D7D" w:rsidR="00893AE9" w:rsidRDefault="00893AE9">
            <w:pPr>
              <w:pStyle w:val="TableParagraph"/>
              <w:ind w:left="0"/>
              <w:rPr>
                <w:rFonts w:asciiTheme="minorHAnsi" w:hAnsiTheme="minorHAnsi" w:cstheme="minorHAnsi"/>
              </w:rPr>
            </w:pPr>
          </w:p>
          <w:p w14:paraId="2CD353BC" w14:textId="08B8AF0D" w:rsidR="00893AE9" w:rsidRPr="003D4A8A" w:rsidRDefault="00893AE9">
            <w:pPr>
              <w:pStyle w:val="TableParagraph"/>
              <w:ind w:left="0"/>
              <w:rPr>
                <w:rFonts w:asciiTheme="minorHAnsi" w:hAnsiTheme="minorHAnsi" w:cstheme="minorHAnsi"/>
              </w:rPr>
            </w:pPr>
            <w:r>
              <w:rPr>
                <w:rFonts w:asciiTheme="minorHAnsi" w:hAnsiTheme="minorHAnsi" w:cstheme="minorHAnsi"/>
              </w:rPr>
              <w:t xml:space="preserve">FTFC in to support UKS2 classes in Spring 2023 </w:t>
            </w:r>
          </w:p>
          <w:p w14:paraId="3A594745" w14:textId="0E0FFC6F" w:rsidR="00051470" w:rsidRPr="003D4A8A" w:rsidRDefault="00051470">
            <w:pPr>
              <w:pStyle w:val="TableParagraph"/>
              <w:ind w:left="0"/>
              <w:rPr>
                <w:rFonts w:asciiTheme="minorHAnsi" w:hAnsiTheme="minorHAnsi" w:cstheme="minorHAnsi"/>
              </w:rPr>
            </w:pPr>
          </w:p>
          <w:p w14:paraId="7B325329" w14:textId="1F3921DC" w:rsidR="00051470" w:rsidRPr="003D4A8A" w:rsidRDefault="00051470" w:rsidP="003C7E3B">
            <w:pPr>
              <w:pStyle w:val="TableParagraph"/>
              <w:ind w:left="0"/>
              <w:rPr>
                <w:rFonts w:asciiTheme="minorHAnsi" w:hAnsiTheme="minorHAnsi" w:cstheme="minorHAnsi"/>
              </w:rPr>
            </w:pPr>
          </w:p>
        </w:tc>
        <w:tc>
          <w:tcPr>
            <w:tcW w:w="1663" w:type="dxa"/>
          </w:tcPr>
          <w:p w14:paraId="5B1CCD60" w14:textId="5EB2F073" w:rsidR="00C658FB" w:rsidRPr="003D4A8A" w:rsidRDefault="00D131A0">
            <w:pPr>
              <w:pStyle w:val="TableParagraph"/>
              <w:spacing w:before="138"/>
              <w:ind w:left="53"/>
            </w:pPr>
            <w:r w:rsidRPr="003D4A8A">
              <w:t>£</w:t>
            </w:r>
            <w:r w:rsidR="003C7E3B" w:rsidRPr="003D4A8A">
              <w:t>1440</w:t>
            </w:r>
          </w:p>
          <w:p w14:paraId="40AE4AD9" w14:textId="77777777" w:rsidR="00051470" w:rsidRPr="003D4A8A" w:rsidRDefault="00051470">
            <w:pPr>
              <w:pStyle w:val="TableParagraph"/>
              <w:spacing w:before="138"/>
              <w:ind w:left="53"/>
            </w:pPr>
          </w:p>
          <w:p w14:paraId="62C7CFE1" w14:textId="302036BA" w:rsidR="00051470" w:rsidRDefault="00051470">
            <w:pPr>
              <w:pStyle w:val="TableParagraph"/>
              <w:spacing w:before="138"/>
              <w:ind w:left="53"/>
            </w:pPr>
          </w:p>
          <w:p w14:paraId="5EE04F77" w14:textId="5E557686" w:rsidR="00893AE9" w:rsidRDefault="00893AE9">
            <w:pPr>
              <w:pStyle w:val="TableParagraph"/>
              <w:spacing w:before="138"/>
              <w:ind w:left="53"/>
            </w:pPr>
          </w:p>
          <w:p w14:paraId="06C42DB8" w14:textId="36186677" w:rsidR="00893AE9" w:rsidRPr="003D4A8A" w:rsidRDefault="00893AE9" w:rsidP="00893AE9">
            <w:pPr>
              <w:pStyle w:val="TableParagraph"/>
              <w:spacing w:before="138"/>
              <w:ind w:left="0"/>
            </w:pPr>
            <w:r>
              <w:t>£1440</w:t>
            </w:r>
          </w:p>
          <w:p w14:paraId="68F4ABAD" w14:textId="77777777" w:rsidR="00051470" w:rsidRPr="003D4A8A" w:rsidRDefault="00051470">
            <w:pPr>
              <w:pStyle w:val="TableParagraph"/>
              <w:spacing w:before="138"/>
              <w:ind w:left="53"/>
            </w:pPr>
          </w:p>
          <w:p w14:paraId="54AD47D3" w14:textId="40EF47B6" w:rsidR="00051470" w:rsidRPr="003D4A8A" w:rsidRDefault="00051470">
            <w:pPr>
              <w:pStyle w:val="TableParagraph"/>
              <w:spacing w:before="138"/>
              <w:ind w:left="53"/>
            </w:pPr>
          </w:p>
        </w:tc>
        <w:tc>
          <w:tcPr>
            <w:tcW w:w="3423" w:type="dxa"/>
          </w:tcPr>
          <w:p w14:paraId="6B36DCD6" w14:textId="77777777" w:rsidR="00C658FB" w:rsidRDefault="00ED3B55">
            <w:pPr>
              <w:pStyle w:val="TableParagraph"/>
              <w:ind w:left="0"/>
              <w:rPr>
                <w:rFonts w:ascii="Times New Roman"/>
              </w:rPr>
            </w:pPr>
            <w:r w:rsidRPr="003D4A8A">
              <w:rPr>
                <w:rFonts w:ascii="Times New Roman"/>
              </w:rPr>
              <w:t xml:space="preserve">Autumn </w:t>
            </w:r>
            <w:r w:rsidRPr="003D4A8A">
              <w:rPr>
                <w:rFonts w:ascii="Times New Roman"/>
              </w:rPr>
              <w:t>–</w:t>
            </w:r>
            <w:r w:rsidRPr="003D4A8A">
              <w:rPr>
                <w:rFonts w:ascii="Times New Roman"/>
              </w:rPr>
              <w:t xml:space="preserve"> feedback from Emma, Emily and Catherine </w:t>
            </w:r>
          </w:p>
          <w:p w14:paraId="7B9835A0" w14:textId="77777777" w:rsidR="00893AE9" w:rsidRDefault="00893AE9">
            <w:pPr>
              <w:pStyle w:val="TableParagraph"/>
              <w:ind w:left="0"/>
              <w:rPr>
                <w:rFonts w:ascii="Times New Roman"/>
              </w:rPr>
            </w:pPr>
          </w:p>
          <w:p w14:paraId="65A0A15E" w14:textId="77777777" w:rsidR="00893AE9" w:rsidRDefault="00893AE9">
            <w:pPr>
              <w:pStyle w:val="TableParagraph"/>
              <w:ind w:left="0"/>
              <w:rPr>
                <w:rFonts w:ascii="Times New Roman"/>
              </w:rPr>
            </w:pPr>
          </w:p>
          <w:p w14:paraId="12AAF855" w14:textId="77777777" w:rsidR="00893AE9" w:rsidRDefault="00893AE9">
            <w:pPr>
              <w:pStyle w:val="TableParagraph"/>
              <w:ind w:left="0"/>
              <w:rPr>
                <w:rStyle w:val="ui-provider"/>
              </w:rPr>
            </w:pPr>
            <w:r>
              <w:rPr>
                <w:rStyle w:val="ui-provider"/>
              </w:rPr>
              <w:t>Sara Bagwell (Year 5/6)</w:t>
            </w:r>
          </w:p>
          <w:p w14:paraId="16A95447" w14:textId="44059278" w:rsidR="00893AE9" w:rsidRPr="003D4A8A" w:rsidRDefault="00893AE9">
            <w:pPr>
              <w:pStyle w:val="TableParagraph"/>
              <w:ind w:left="0"/>
              <w:rPr>
                <w:rFonts w:ascii="Times New Roman"/>
              </w:rPr>
            </w:pPr>
            <w:r>
              <w:rPr>
                <w:rStyle w:val="ui-provider"/>
              </w:rPr>
              <w:t>I had Fleetwood Town for cricket. They were really good from a teacher perspective because it helped to develop my skills and ability to teach others in relation to lesson progression and examples of skills. The children were also well organised and extended at their varying levels. Key children were chosen to model examples - sometimes these were the GDS children but sometimes they were the most improved children. All children were really engaged in sessions and improved on their starting points. One child said after a batting focus 'I didn't think I was good at cricket but I am'. He had developed his skills so much through the lesson that he hit the ball right across the playground after it had been bowled to him, using the correct grip. </w:t>
            </w:r>
          </w:p>
        </w:tc>
        <w:tc>
          <w:tcPr>
            <w:tcW w:w="3076" w:type="dxa"/>
          </w:tcPr>
          <w:p w14:paraId="7912ED79" w14:textId="77777777" w:rsidR="00C658FB" w:rsidRPr="003D4A8A" w:rsidRDefault="00C658FB">
            <w:pPr>
              <w:pStyle w:val="TableParagraph"/>
              <w:ind w:left="0"/>
              <w:rPr>
                <w:rFonts w:ascii="Times New Roman"/>
              </w:rPr>
            </w:pPr>
          </w:p>
        </w:tc>
      </w:tr>
      <w:tr w:rsidR="00B65F7F" w:rsidRPr="003D4A8A" w14:paraId="5825414D" w14:textId="77777777" w:rsidTr="49E96410">
        <w:trPr>
          <w:trHeight w:val="2049"/>
        </w:trPr>
        <w:tc>
          <w:tcPr>
            <w:tcW w:w="3758" w:type="dxa"/>
          </w:tcPr>
          <w:p w14:paraId="507AFDBC" w14:textId="546D8B35" w:rsidR="00B65F7F" w:rsidRPr="003D4A8A" w:rsidRDefault="00B65F7F">
            <w:pPr>
              <w:pStyle w:val="TableParagraph"/>
              <w:ind w:left="0"/>
              <w:rPr>
                <w:rFonts w:asciiTheme="minorHAnsi" w:hAnsiTheme="minorHAnsi" w:cstheme="minorHAnsi"/>
              </w:rPr>
            </w:pPr>
            <w:r w:rsidRPr="003D4A8A">
              <w:rPr>
                <w:rFonts w:asciiTheme="minorHAnsi" w:hAnsiTheme="minorHAnsi" w:cstheme="minorHAnsi"/>
              </w:rPr>
              <w:t xml:space="preserve">Develop staff understanding of effective dance teaching that ensures progress for all pupils. </w:t>
            </w:r>
          </w:p>
        </w:tc>
        <w:tc>
          <w:tcPr>
            <w:tcW w:w="3458" w:type="dxa"/>
          </w:tcPr>
          <w:p w14:paraId="19EF5276" w14:textId="15141334" w:rsidR="004E3EAB" w:rsidRPr="003D4A8A" w:rsidRDefault="00B65F7F">
            <w:pPr>
              <w:pStyle w:val="TableParagraph"/>
              <w:ind w:left="0"/>
              <w:rPr>
                <w:rFonts w:asciiTheme="minorHAnsi" w:hAnsiTheme="minorHAnsi" w:cstheme="minorHAnsi"/>
              </w:rPr>
            </w:pPr>
            <w:r w:rsidRPr="003D4A8A">
              <w:rPr>
                <w:rFonts w:asciiTheme="minorHAnsi" w:hAnsiTheme="minorHAnsi" w:cstheme="minorHAnsi"/>
              </w:rPr>
              <w:t>Brittany from Dance Etc hired to teach t</w:t>
            </w:r>
            <w:r w:rsidR="00051470" w:rsidRPr="003D4A8A">
              <w:rPr>
                <w:rFonts w:asciiTheme="minorHAnsi" w:hAnsiTheme="minorHAnsi" w:cstheme="minorHAnsi"/>
              </w:rPr>
              <w:t>wo</w:t>
            </w:r>
            <w:r w:rsidRPr="003D4A8A">
              <w:rPr>
                <w:rFonts w:asciiTheme="minorHAnsi" w:hAnsiTheme="minorHAnsi" w:cstheme="minorHAnsi"/>
              </w:rPr>
              <w:t xml:space="preserve"> classes a term. </w:t>
            </w:r>
            <w:r w:rsidR="004E3EAB" w:rsidRPr="003D4A8A">
              <w:rPr>
                <w:rFonts w:asciiTheme="minorHAnsi" w:hAnsiTheme="minorHAnsi" w:cstheme="minorHAnsi"/>
              </w:rPr>
              <w:t xml:space="preserve">Classes chosen based on staff audit completed in 21021/22 highlighting dance as an area for improvement with confidence and subject knowledge. </w:t>
            </w:r>
          </w:p>
          <w:p w14:paraId="32043EEF" w14:textId="3FF82B99" w:rsidR="004E3EAB" w:rsidRPr="003D4A8A" w:rsidRDefault="004E3EAB">
            <w:pPr>
              <w:pStyle w:val="TableParagraph"/>
              <w:ind w:left="0"/>
              <w:rPr>
                <w:rFonts w:asciiTheme="minorHAnsi" w:hAnsiTheme="minorHAnsi" w:cstheme="minorHAnsi"/>
              </w:rPr>
            </w:pPr>
          </w:p>
          <w:p w14:paraId="2EAD6526" w14:textId="77777777" w:rsidR="00A407FA" w:rsidRPr="003D4A8A" w:rsidRDefault="00A407FA">
            <w:pPr>
              <w:pStyle w:val="TableParagraph"/>
              <w:ind w:left="0"/>
              <w:rPr>
                <w:rFonts w:asciiTheme="minorHAnsi" w:hAnsiTheme="minorHAnsi" w:cstheme="minorHAnsi"/>
              </w:rPr>
            </w:pPr>
          </w:p>
          <w:p w14:paraId="1964E566" w14:textId="5CE69211" w:rsidR="00B65F7F" w:rsidRPr="003D4A8A" w:rsidRDefault="00B65F7F">
            <w:pPr>
              <w:pStyle w:val="TableParagraph"/>
              <w:ind w:left="0"/>
              <w:rPr>
                <w:rFonts w:asciiTheme="minorHAnsi" w:hAnsiTheme="minorHAnsi" w:cstheme="minorHAnsi"/>
              </w:rPr>
            </w:pPr>
            <w:r w:rsidRPr="003D4A8A">
              <w:rPr>
                <w:rFonts w:asciiTheme="minorHAnsi" w:hAnsiTheme="minorHAnsi" w:cstheme="minorHAnsi"/>
              </w:rPr>
              <w:t xml:space="preserve">Class teacher works alongside </w:t>
            </w:r>
            <w:r w:rsidR="00A407FA" w:rsidRPr="003D4A8A">
              <w:rPr>
                <w:rFonts w:asciiTheme="minorHAnsi" w:hAnsiTheme="minorHAnsi" w:cstheme="minorHAnsi"/>
              </w:rPr>
              <w:t>Brittany</w:t>
            </w:r>
            <w:r w:rsidR="004E3EAB" w:rsidRPr="003D4A8A">
              <w:rPr>
                <w:rFonts w:asciiTheme="minorHAnsi" w:hAnsiTheme="minorHAnsi" w:cstheme="minorHAnsi"/>
              </w:rPr>
              <w:t xml:space="preserve"> to share knowledge and expertise. </w:t>
            </w:r>
          </w:p>
        </w:tc>
        <w:tc>
          <w:tcPr>
            <w:tcW w:w="1663" w:type="dxa"/>
          </w:tcPr>
          <w:p w14:paraId="4EC13433" w14:textId="3FEDC4BE" w:rsidR="00B65F7F" w:rsidRPr="003D4A8A" w:rsidRDefault="004E3EAB">
            <w:pPr>
              <w:pStyle w:val="TableParagraph"/>
              <w:spacing w:before="138"/>
              <w:ind w:left="53"/>
            </w:pPr>
            <w:r w:rsidRPr="003D4A8A">
              <w:t>£</w:t>
            </w:r>
            <w:r w:rsidR="00ED3B55" w:rsidRPr="003D4A8A">
              <w:t>1440</w:t>
            </w:r>
            <w:r w:rsidR="00051470" w:rsidRPr="003D4A8A">
              <w:t xml:space="preserve"> (up until end of Spring 2023) </w:t>
            </w:r>
          </w:p>
        </w:tc>
        <w:tc>
          <w:tcPr>
            <w:tcW w:w="3423" w:type="dxa"/>
          </w:tcPr>
          <w:p w14:paraId="6AF15E03" w14:textId="542AC120" w:rsidR="002C1F7A" w:rsidRPr="003D4A8A" w:rsidRDefault="002C1F7A">
            <w:pPr>
              <w:pStyle w:val="TableParagraph"/>
              <w:ind w:left="0"/>
              <w:rPr>
                <w:noProof/>
              </w:rPr>
            </w:pPr>
            <w:r w:rsidRPr="003D4A8A">
              <w:rPr>
                <w:noProof/>
              </w:rPr>
              <w:t xml:space="preserve">Staff voice – </w:t>
            </w:r>
          </w:p>
          <w:p w14:paraId="073FC04B" w14:textId="4BA2324D" w:rsidR="002C1F7A" w:rsidRPr="003D4A8A" w:rsidRDefault="002C1F7A">
            <w:pPr>
              <w:pStyle w:val="TableParagraph"/>
              <w:ind w:left="0"/>
              <w:rPr>
                <w:noProof/>
              </w:rPr>
            </w:pPr>
            <w:r w:rsidRPr="003D4A8A">
              <w:rPr>
                <w:noProof/>
              </w:rPr>
              <w:t xml:space="preserve">J.Shepherd – the children are highly engaged in the lessons. I feel like I’ve learned a lot from working with Brittany. She’s helped me see how to build a unit – connect it to our topic and assess the pupils. Use’s passport alongside me to help encourage students. </w:t>
            </w:r>
          </w:p>
          <w:p w14:paraId="5A3A613A" w14:textId="77777777" w:rsidR="002C1F7A" w:rsidRPr="003D4A8A" w:rsidRDefault="002C1F7A">
            <w:pPr>
              <w:pStyle w:val="TableParagraph"/>
              <w:ind w:left="0"/>
              <w:rPr>
                <w:noProof/>
              </w:rPr>
            </w:pPr>
          </w:p>
          <w:p w14:paraId="1AA2D0C0" w14:textId="3E9CF47A" w:rsidR="002C1F7A" w:rsidRPr="003D4A8A" w:rsidRDefault="002C1F7A">
            <w:pPr>
              <w:pStyle w:val="TableParagraph"/>
              <w:ind w:left="0"/>
              <w:rPr>
                <w:noProof/>
              </w:rPr>
            </w:pPr>
            <w:r w:rsidRPr="003D4A8A">
              <w:rPr>
                <w:noProof/>
              </w:rPr>
              <w:t xml:space="preserve">Pupil voice – Kestrels - Excited to do dance every week now. </w:t>
            </w:r>
          </w:p>
          <w:p w14:paraId="54B6FB3F" w14:textId="77777777" w:rsidR="002C1F7A" w:rsidRPr="003D4A8A" w:rsidRDefault="002C1F7A">
            <w:pPr>
              <w:pStyle w:val="TableParagraph"/>
              <w:ind w:left="0"/>
              <w:rPr>
                <w:noProof/>
              </w:rPr>
            </w:pPr>
          </w:p>
          <w:p w14:paraId="64FC6091" w14:textId="5E03A851" w:rsidR="002C1F7A" w:rsidRPr="003D4A8A" w:rsidRDefault="002C1F7A">
            <w:pPr>
              <w:pStyle w:val="TableParagraph"/>
              <w:ind w:left="0"/>
              <w:rPr>
                <w:noProof/>
              </w:rPr>
            </w:pPr>
            <w:r w:rsidRPr="003D4A8A">
              <w:rPr>
                <w:noProof/>
              </w:rPr>
              <w:lastRenderedPageBreak/>
              <w:t xml:space="preserve">Observation – Children engaged, Brittany is very encouraging and supportive with the class. </w:t>
            </w:r>
          </w:p>
        </w:tc>
        <w:tc>
          <w:tcPr>
            <w:tcW w:w="3076" w:type="dxa"/>
          </w:tcPr>
          <w:p w14:paraId="411184ED" w14:textId="77777777" w:rsidR="00B65F7F" w:rsidRPr="003D4A8A" w:rsidRDefault="00B65F7F">
            <w:pPr>
              <w:pStyle w:val="TableParagraph"/>
              <w:ind w:left="0"/>
              <w:rPr>
                <w:rFonts w:ascii="Times New Roman"/>
              </w:rPr>
            </w:pPr>
          </w:p>
        </w:tc>
      </w:tr>
      <w:tr w:rsidR="00845FA8" w:rsidRPr="003D4A8A" w14:paraId="127CDC4B" w14:textId="77777777" w:rsidTr="49E96410">
        <w:trPr>
          <w:trHeight w:val="2049"/>
        </w:trPr>
        <w:tc>
          <w:tcPr>
            <w:tcW w:w="3758" w:type="dxa"/>
          </w:tcPr>
          <w:p w14:paraId="170B6485" w14:textId="6FF3B208" w:rsidR="00845FA8" w:rsidRPr="003D4A8A" w:rsidRDefault="00845FA8">
            <w:pPr>
              <w:pStyle w:val="TableParagraph"/>
              <w:ind w:left="0"/>
              <w:rPr>
                <w:rFonts w:asciiTheme="minorHAnsi" w:hAnsiTheme="minorHAnsi" w:cstheme="minorHAnsi"/>
              </w:rPr>
            </w:pPr>
            <w:r w:rsidRPr="003D4A8A">
              <w:rPr>
                <w:rFonts w:asciiTheme="minorHAnsi" w:hAnsiTheme="minorHAnsi" w:cstheme="minorHAnsi"/>
              </w:rPr>
              <w:t>Develop staff understanding of effective games skills that ensures progress of all pupils.</w:t>
            </w:r>
          </w:p>
        </w:tc>
        <w:tc>
          <w:tcPr>
            <w:tcW w:w="3458" w:type="dxa"/>
          </w:tcPr>
          <w:p w14:paraId="48D8D823" w14:textId="4CDBA984" w:rsidR="00845FA8" w:rsidRPr="003D4A8A" w:rsidRDefault="00845FA8" w:rsidP="00845FA8">
            <w:pPr>
              <w:pStyle w:val="TableParagraph"/>
              <w:ind w:left="0"/>
              <w:rPr>
                <w:rFonts w:asciiTheme="minorHAnsi" w:hAnsiTheme="minorHAnsi" w:cstheme="minorHAnsi"/>
              </w:rPr>
            </w:pPr>
            <w:r w:rsidRPr="003D4A8A">
              <w:rPr>
                <w:rFonts w:asciiTheme="minorHAnsi" w:hAnsiTheme="minorHAnsi" w:cstheme="minorHAnsi"/>
              </w:rPr>
              <w:t xml:space="preserve">Tennis coach in lesson provision across UKS2. Class teacher to work alongside them to share knowledge and expertise.  </w:t>
            </w:r>
          </w:p>
          <w:p w14:paraId="41E882D8" w14:textId="77777777" w:rsidR="00845FA8" w:rsidRPr="003D4A8A" w:rsidRDefault="00845FA8" w:rsidP="00845FA8">
            <w:pPr>
              <w:pStyle w:val="TableParagraph"/>
              <w:ind w:left="0"/>
              <w:rPr>
                <w:rFonts w:asciiTheme="minorHAnsi" w:hAnsiTheme="minorHAnsi" w:cstheme="minorHAnsi"/>
              </w:rPr>
            </w:pPr>
          </w:p>
          <w:p w14:paraId="48C71A8C" w14:textId="77777777" w:rsidR="00845FA8" w:rsidRDefault="00845FA8" w:rsidP="00845FA8">
            <w:pPr>
              <w:pStyle w:val="TableParagraph"/>
              <w:ind w:left="0"/>
              <w:rPr>
                <w:rFonts w:asciiTheme="minorHAnsi" w:hAnsiTheme="minorHAnsi" w:cstheme="minorHAnsi"/>
              </w:rPr>
            </w:pPr>
            <w:r w:rsidRPr="003D4A8A">
              <w:rPr>
                <w:rFonts w:asciiTheme="minorHAnsi" w:hAnsiTheme="minorHAnsi" w:cstheme="minorHAnsi"/>
              </w:rPr>
              <w:t>Use of staff audit to ensure that the provision provided matches the areas they most want to improve.</w:t>
            </w:r>
          </w:p>
          <w:p w14:paraId="02D6E511" w14:textId="77777777" w:rsidR="008F606D" w:rsidRDefault="008F606D" w:rsidP="00845FA8">
            <w:pPr>
              <w:pStyle w:val="TableParagraph"/>
              <w:ind w:left="0"/>
              <w:rPr>
                <w:rFonts w:asciiTheme="minorHAnsi" w:hAnsiTheme="minorHAnsi" w:cstheme="minorHAnsi"/>
              </w:rPr>
            </w:pPr>
          </w:p>
          <w:p w14:paraId="7138F84E" w14:textId="77777777" w:rsidR="008F606D" w:rsidRDefault="008F606D" w:rsidP="00845FA8">
            <w:pPr>
              <w:pStyle w:val="TableParagraph"/>
              <w:ind w:left="0"/>
              <w:rPr>
                <w:rFonts w:asciiTheme="minorHAnsi" w:hAnsiTheme="minorHAnsi" w:cstheme="minorHAnsi"/>
              </w:rPr>
            </w:pPr>
          </w:p>
          <w:p w14:paraId="15D5DC71" w14:textId="77777777" w:rsidR="008F606D" w:rsidRDefault="008F606D" w:rsidP="00845FA8">
            <w:pPr>
              <w:pStyle w:val="TableParagraph"/>
              <w:ind w:left="0"/>
              <w:rPr>
                <w:rFonts w:asciiTheme="minorHAnsi" w:hAnsiTheme="minorHAnsi" w:cstheme="minorHAnsi"/>
              </w:rPr>
            </w:pPr>
          </w:p>
          <w:p w14:paraId="0A9C5C4F" w14:textId="77777777" w:rsidR="008F606D" w:rsidRDefault="008F606D" w:rsidP="00845FA8">
            <w:pPr>
              <w:pStyle w:val="TableParagraph"/>
              <w:ind w:left="0"/>
              <w:rPr>
                <w:rFonts w:asciiTheme="minorHAnsi" w:hAnsiTheme="minorHAnsi" w:cstheme="minorHAnsi"/>
              </w:rPr>
            </w:pPr>
          </w:p>
          <w:p w14:paraId="00A58876" w14:textId="77777777" w:rsidR="008F606D" w:rsidRDefault="008F606D" w:rsidP="00845FA8">
            <w:pPr>
              <w:pStyle w:val="TableParagraph"/>
              <w:ind w:left="0"/>
              <w:rPr>
                <w:rFonts w:asciiTheme="minorHAnsi" w:hAnsiTheme="minorHAnsi" w:cstheme="minorHAnsi"/>
              </w:rPr>
            </w:pPr>
          </w:p>
          <w:p w14:paraId="292EAB33" w14:textId="77777777" w:rsidR="008F606D" w:rsidRDefault="008F606D" w:rsidP="00845FA8">
            <w:pPr>
              <w:pStyle w:val="TableParagraph"/>
              <w:ind w:left="0"/>
              <w:rPr>
                <w:rFonts w:asciiTheme="minorHAnsi" w:hAnsiTheme="minorHAnsi" w:cstheme="minorHAnsi"/>
              </w:rPr>
            </w:pPr>
          </w:p>
          <w:p w14:paraId="5B0CF1DB" w14:textId="77777777" w:rsidR="008F606D" w:rsidRDefault="008F606D" w:rsidP="00845FA8">
            <w:pPr>
              <w:pStyle w:val="TableParagraph"/>
              <w:ind w:left="0"/>
              <w:rPr>
                <w:rFonts w:asciiTheme="minorHAnsi" w:hAnsiTheme="minorHAnsi" w:cstheme="minorHAnsi"/>
              </w:rPr>
            </w:pPr>
          </w:p>
          <w:p w14:paraId="1B50FC8F" w14:textId="77777777" w:rsidR="008F606D" w:rsidRDefault="008F606D" w:rsidP="00845FA8">
            <w:pPr>
              <w:pStyle w:val="TableParagraph"/>
              <w:ind w:left="0"/>
              <w:rPr>
                <w:rFonts w:asciiTheme="minorHAnsi" w:hAnsiTheme="minorHAnsi" w:cstheme="minorHAnsi"/>
              </w:rPr>
            </w:pPr>
          </w:p>
          <w:p w14:paraId="48EB362F" w14:textId="77777777" w:rsidR="008F606D" w:rsidRDefault="008F606D" w:rsidP="00845FA8">
            <w:pPr>
              <w:pStyle w:val="TableParagraph"/>
              <w:ind w:left="0"/>
              <w:rPr>
                <w:rFonts w:asciiTheme="minorHAnsi" w:hAnsiTheme="minorHAnsi" w:cstheme="minorHAnsi"/>
              </w:rPr>
            </w:pPr>
          </w:p>
          <w:p w14:paraId="028A73EF" w14:textId="14607E67" w:rsidR="008F606D" w:rsidRPr="003D4A8A" w:rsidRDefault="008F606D" w:rsidP="008F606D">
            <w:pPr>
              <w:pStyle w:val="TableParagraph"/>
              <w:ind w:left="0"/>
              <w:rPr>
                <w:rFonts w:asciiTheme="minorHAnsi" w:hAnsiTheme="minorHAnsi" w:cstheme="minorHAnsi"/>
              </w:rPr>
            </w:pPr>
            <w:r>
              <w:rPr>
                <w:rFonts w:asciiTheme="minorHAnsi" w:hAnsiTheme="minorHAnsi" w:cstheme="minorHAnsi"/>
              </w:rPr>
              <w:t>Cricket</w:t>
            </w:r>
            <w:r w:rsidRPr="003D4A8A">
              <w:rPr>
                <w:rFonts w:asciiTheme="minorHAnsi" w:hAnsiTheme="minorHAnsi" w:cstheme="minorHAnsi"/>
              </w:rPr>
              <w:t xml:space="preserve"> coach in lesson provision across KS2. Class teacher to work alongside them to share knowledge and expertise.  </w:t>
            </w:r>
          </w:p>
          <w:p w14:paraId="2B1C0262" w14:textId="0CF5B346" w:rsidR="008F606D" w:rsidRPr="003D4A8A" w:rsidRDefault="008F606D" w:rsidP="00845FA8">
            <w:pPr>
              <w:pStyle w:val="TableParagraph"/>
              <w:ind w:left="0"/>
              <w:rPr>
                <w:rFonts w:asciiTheme="minorHAnsi" w:hAnsiTheme="minorHAnsi" w:cstheme="minorHAnsi"/>
              </w:rPr>
            </w:pPr>
          </w:p>
        </w:tc>
        <w:tc>
          <w:tcPr>
            <w:tcW w:w="1663" w:type="dxa"/>
          </w:tcPr>
          <w:p w14:paraId="5FD4EF84" w14:textId="77777777" w:rsidR="00845FA8" w:rsidRDefault="000F791A">
            <w:pPr>
              <w:pStyle w:val="TableParagraph"/>
              <w:spacing w:before="138"/>
              <w:ind w:left="53"/>
            </w:pPr>
            <w:r>
              <w:t>£0</w:t>
            </w:r>
          </w:p>
          <w:p w14:paraId="167968C7" w14:textId="77777777" w:rsidR="008F606D" w:rsidRDefault="008F606D">
            <w:pPr>
              <w:pStyle w:val="TableParagraph"/>
              <w:spacing w:before="138"/>
              <w:ind w:left="53"/>
            </w:pPr>
          </w:p>
          <w:p w14:paraId="28195461" w14:textId="77777777" w:rsidR="008F606D" w:rsidRDefault="008F606D">
            <w:pPr>
              <w:pStyle w:val="TableParagraph"/>
              <w:spacing w:before="138"/>
              <w:ind w:left="53"/>
            </w:pPr>
          </w:p>
          <w:p w14:paraId="5C4EA1F5" w14:textId="77777777" w:rsidR="008F606D" w:rsidRDefault="008F606D">
            <w:pPr>
              <w:pStyle w:val="TableParagraph"/>
              <w:spacing w:before="138"/>
              <w:ind w:left="53"/>
            </w:pPr>
          </w:p>
          <w:p w14:paraId="006F4362" w14:textId="77777777" w:rsidR="008F606D" w:rsidRDefault="008F606D">
            <w:pPr>
              <w:pStyle w:val="TableParagraph"/>
              <w:spacing w:before="138"/>
              <w:ind w:left="53"/>
            </w:pPr>
          </w:p>
          <w:p w14:paraId="7B59BC06" w14:textId="77777777" w:rsidR="008F606D" w:rsidRDefault="008F606D">
            <w:pPr>
              <w:pStyle w:val="TableParagraph"/>
              <w:spacing w:before="138"/>
              <w:ind w:left="53"/>
            </w:pPr>
          </w:p>
          <w:p w14:paraId="5D4782DE" w14:textId="77777777" w:rsidR="008F606D" w:rsidRDefault="008F606D">
            <w:pPr>
              <w:pStyle w:val="TableParagraph"/>
              <w:spacing w:before="138"/>
              <w:ind w:left="53"/>
            </w:pPr>
          </w:p>
          <w:p w14:paraId="597C24B1" w14:textId="77777777" w:rsidR="008F606D" w:rsidRDefault="008F606D">
            <w:pPr>
              <w:pStyle w:val="TableParagraph"/>
              <w:spacing w:before="138"/>
              <w:ind w:left="53"/>
            </w:pPr>
          </w:p>
          <w:p w14:paraId="19808EA7" w14:textId="77777777" w:rsidR="008F606D" w:rsidRDefault="008F606D">
            <w:pPr>
              <w:pStyle w:val="TableParagraph"/>
              <w:spacing w:before="138"/>
              <w:ind w:left="53"/>
            </w:pPr>
          </w:p>
          <w:p w14:paraId="74367572" w14:textId="77777777" w:rsidR="008F606D" w:rsidRDefault="008F606D">
            <w:pPr>
              <w:pStyle w:val="TableParagraph"/>
              <w:spacing w:before="138"/>
              <w:ind w:left="53"/>
            </w:pPr>
          </w:p>
          <w:p w14:paraId="267BE960" w14:textId="77777777" w:rsidR="008F606D" w:rsidRDefault="008F606D">
            <w:pPr>
              <w:pStyle w:val="TableParagraph"/>
              <w:spacing w:before="138"/>
              <w:ind w:left="53"/>
            </w:pPr>
          </w:p>
          <w:p w14:paraId="6C9428B0" w14:textId="07BCE13C" w:rsidR="008F606D" w:rsidRPr="003D4A8A" w:rsidRDefault="008F606D">
            <w:pPr>
              <w:pStyle w:val="TableParagraph"/>
              <w:spacing w:before="138"/>
              <w:ind w:left="53"/>
            </w:pPr>
            <w:r>
              <w:t>£0</w:t>
            </w:r>
          </w:p>
        </w:tc>
        <w:tc>
          <w:tcPr>
            <w:tcW w:w="3423" w:type="dxa"/>
          </w:tcPr>
          <w:p w14:paraId="7EF34B14" w14:textId="77777777" w:rsidR="00845FA8" w:rsidRDefault="00845FA8">
            <w:pPr>
              <w:pStyle w:val="TableParagraph"/>
              <w:ind w:left="0"/>
              <w:rPr>
                <w:rFonts w:ascii="Times New Roman"/>
              </w:rPr>
            </w:pPr>
            <w:r w:rsidRPr="003D4A8A">
              <w:rPr>
                <w:rFonts w:ascii="Times New Roman"/>
              </w:rPr>
              <w:t xml:space="preserve">Autumn 2 </w:t>
            </w:r>
            <w:r w:rsidRPr="003D4A8A">
              <w:rPr>
                <w:rFonts w:ascii="Times New Roman"/>
              </w:rPr>
              <w:t>–</w:t>
            </w:r>
            <w:r w:rsidRPr="003D4A8A">
              <w:rPr>
                <w:rFonts w:ascii="Times New Roman"/>
              </w:rPr>
              <w:t xml:space="preserve"> Jeanette and Jen </w:t>
            </w:r>
          </w:p>
          <w:p w14:paraId="0D789296" w14:textId="77777777" w:rsidR="006219D1" w:rsidRDefault="006219D1">
            <w:pPr>
              <w:pStyle w:val="TableParagraph"/>
              <w:ind w:left="0"/>
              <w:rPr>
                <w:rFonts w:ascii="Times New Roman"/>
              </w:rPr>
            </w:pPr>
          </w:p>
          <w:p w14:paraId="6311B5CA" w14:textId="563382C1" w:rsidR="0007788E" w:rsidRDefault="00BD4FF9">
            <w:pPr>
              <w:pStyle w:val="TableParagraph"/>
              <w:ind w:left="0"/>
              <w:rPr>
                <w:rStyle w:val="normaltextrun"/>
                <w:color w:val="000000"/>
                <w:shd w:val="clear" w:color="auto" w:fill="FFFFFF"/>
              </w:rPr>
            </w:pPr>
            <w:r w:rsidRPr="00BD4FF9">
              <w:rPr>
                <w:rStyle w:val="normaltextrun"/>
                <w:color w:val="000000"/>
                <w:shd w:val="clear" w:color="auto" w:fill="FFFFFF"/>
              </w:rPr>
              <w:t>The lessons were well structured and met the needs of all the children from those who had very little tennis experience to those who play tennis regularly outside of school. The children were given opportunities to practise holding a racket correctly, hitting the ball forehand and backhand and how to get the ball over the net. The children responded very well to all the activities and benefitted from the expertise of the leaders. They also developed in their understanding of the rules of tennis.</w:t>
            </w:r>
          </w:p>
          <w:p w14:paraId="112C025A" w14:textId="6063012C" w:rsidR="008F606D" w:rsidRDefault="008F606D">
            <w:pPr>
              <w:pStyle w:val="TableParagraph"/>
              <w:ind w:left="0"/>
              <w:rPr>
                <w:rFonts w:ascii="Times New Roman"/>
              </w:rPr>
            </w:pPr>
          </w:p>
          <w:p w14:paraId="5130E3F4" w14:textId="76EF0242" w:rsidR="008F606D" w:rsidRPr="00BD4FF9" w:rsidRDefault="008F606D">
            <w:pPr>
              <w:pStyle w:val="TableParagraph"/>
              <w:ind w:left="0"/>
              <w:rPr>
                <w:rFonts w:ascii="Times New Roman"/>
              </w:rPr>
            </w:pPr>
            <w:r>
              <w:rPr>
                <w:rStyle w:val="ui-provider"/>
              </w:rPr>
              <w:t>Cricket provision - Jeremy was clearly very knowledgeable and structured his coaching in a logical fashion based on his experience coaching the sport. He explained and demonstrated key coaching points really well and was able to help all children to experience success and make progress in the sport.</w:t>
            </w:r>
          </w:p>
          <w:p w14:paraId="0AE9E5E5" w14:textId="29D17211" w:rsidR="0007788E" w:rsidRPr="003D4A8A" w:rsidRDefault="0007788E">
            <w:pPr>
              <w:pStyle w:val="TableParagraph"/>
              <w:ind w:left="0"/>
              <w:rPr>
                <w:rFonts w:ascii="Times New Roman"/>
              </w:rPr>
            </w:pPr>
          </w:p>
        </w:tc>
        <w:tc>
          <w:tcPr>
            <w:tcW w:w="3076" w:type="dxa"/>
          </w:tcPr>
          <w:p w14:paraId="4A2542B4" w14:textId="77777777" w:rsidR="00845FA8" w:rsidRPr="003D4A8A" w:rsidRDefault="00845FA8">
            <w:pPr>
              <w:pStyle w:val="TableParagraph"/>
              <w:ind w:left="0"/>
              <w:rPr>
                <w:rFonts w:ascii="Times New Roman"/>
              </w:rPr>
            </w:pPr>
          </w:p>
        </w:tc>
      </w:tr>
      <w:tr w:rsidR="004E3EAB" w:rsidRPr="003D4A8A" w14:paraId="19EE42BC" w14:textId="77777777" w:rsidTr="49E96410">
        <w:trPr>
          <w:trHeight w:val="2049"/>
        </w:trPr>
        <w:tc>
          <w:tcPr>
            <w:tcW w:w="3758" w:type="dxa"/>
          </w:tcPr>
          <w:p w14:paraId="2363FAAB" w14:textId="2F053344" w:rsidR="004E3EAB" w:rsidRPr="003D4A8A" w:rsidRDefault="004E3EAB">
            <w:pPr>
              <w:pStyle w:val="TableParagraph"/>
              <w:ind w:left="0"/>
              <w:rPr>
                <w:rFonts w:asciiTheme="minorHAnsi" w:hAnsiTheme="minorHAnsi" w:cstheme="minorHAnsi"/>
              </w:rPr>
            </w:pPr>
          </w:p>
        </w:tc>
        <w:tc>
          <w:tcPr>
            <w:tcW w:w="3458" w:type="dxa"/>
          </w:tcPr>
          <w:p w14:paraId="4D94290B" w14:textId="0CDFE6C3" w:rsidR="00A407FA" w:rsidRPr="003D4A8A" w:rsidRDefault="00A407FA">
            <w:pPr>
              <w:pStyle w:val="TableParagraph"/>
              <w:ind w:left="0"/>
              <w:rPr>
                <w:rFonts w:asciiTheme="minorHAnsi" w:hAnsiTheme="minorHAnsi" w:cstheme="minorHAnsi"/>
              </w:rPr>
            </w:pPr>
          </w:p>
        </w:tc>
        <w:tc>
          <w:tcPr>
            <w:tcW w:w="1663" w:type="dxa"/>
          </w:tcPr>
          <w:p w14:paraId="47F76A4E" w14:textId="22493B79" w:rsidR="004E3EAB" w:rsidRPr="003D4A8A" w:rsidRDefault="004E3EAB" w:rsidP="00E01CA0">
            <w:pPr>
              <w:pStyle w:val="TableParagraph"/>
              <w:spacing w:before="138"/>
              <w:ind w:left="0"/>
            </w:pPr>
          </w:p>
        </w:tc>
        <w:tc>
          <w:tcPr>
            <w:tcW w:w="3423" w:type="dxa"/>
          </w:tcPr>
          <w:p w14:paraId="79B60DF8" w14:textId="6E7B57B0" w:rsidR="004E3EAB" w:rsidRPr="003D4A8A" w:rsidRDefault="004E3EAB">
            <w:pPr>
              <w:pStyle w:val="TableParagraph"/>
              <w:ind w:left="0"/>
              <w:rPr>
                <w:rFonts w:ascii="Times New Roman"/>
              </w:rPr>
            </w:pPr>
          </w:p>
        </w:tc>
        <w:tc>
          <w:tcPr>
            <w:tcW w:w="3076" w:type="dxa"/>
          </w:tcPr>
          <w:p w14:paraId="5842E8EA" w14:textId="77777777" w:rsidR="004E3EAB" w:rsidRPr="003D4A8A" w:rsidRDefault="004E3EAB">
            <w:pPr>
              <w:pStyle w:val="TableParagraph"/>
              <w:ind w:left="0"/>
              <w:rPr>
                <w:rFonts w:ascii="Times New Roman"/>
              </w:rPr>
            </w:pPr>
          </w:p>
        </w:tc>
      </w:tr>
      <w:tr w:rsidR="00942F04" w:rsidRPr="003D4A8A" w14:paraId="0098B1FE" w14:textId="77777777" w:rsidTr="49E96410">
        <w:trPr>
          <w:trHeight w:val="2049"/>
        </w:trPr>
        <w:tc>
          <w:tcPr>
            <w:tcW w:w="3758" w:type="dxa"/>
          </w:tcPr>
          <w:p w14:paraId="79F1676B" w14:textId="34DDBE92" w:rsidR="00942F04" w:rsidRPr="003D4A8A" w:rsidRDefault="00942F04">
            <w:pPr>
              <w:pStyle w:val="TableParagraph"/>
              <w:ind w:left="0"/>
              <w:rPr>
                <w:rFonts w:asciiTheme="minorHAnsi" w:hAnsiTheme="minorHAnsi" w:cstheme="minorHAnsi"/>
              </w:rPr>
            </w:pPr>
            <w:r w:rsidRPr="003D4A8A">
              <w:rPr>
                <w:rFonts w:asciiTheme="minorHAnsi" w:hAnsiTheme="minorHAnsi" w:cstheme="minorHAnsi"/>
              </w:rPr>
              <w:t>Further develop the staff understanding of effecti</w:t>
            </w:r>
            <w:r w:rsidR="006219D1">
              <w:rPr>
                <w:rFonts w:asciiTheme="minorHAnsi" w:hAnsiTheme="minorHAnsi" w:cstheme="minorHAnsi"/>
              </w:rPr>
              <w:t>ve</w:t>
            </w:r>
            <w:r w:rsidRPr="003D4A8A">
              <w:rPr>
                <w:rFonts w:asciiTheme="minorHAnsi" w:hAnsiTheme="minorHAnsi" w:cstheme="minorHAnsi"/>
              </w:rPr>
              <w:t xml:space="preserve"> fundamental movement skills across the foundation stages.  </w:t>
            </w:r>
          </w:p>
        </w:tc>
        <w:tc>
          <w:tcPr>
            <w:tcW w:w="3458" w:type="dxa"/>
          </w:tcPr>
          <w:p w14:paraId="37E311AA" w14:textId="607E1A3B" w:rsidR="00942F04" w:rsidRPr="003D4A8A" w:rsidRDefault="66FF24B7" w:rsidP="49E96410">
            <w:pPr>
              <w:pStyle w:val="TableParagraph"/>
              <w:ind w:left="0"/>
              <w:rPr>
                <w:rFonts w:asciiTheme="minorHAnsi" w:hAnsiTheme="minorHAnsi" w:cstheme="minorBidi"/>
              </w:rPr>
            </w:pPr>
            <w:r w:rsidRPr="49E96410">
              <w:rPr>
                <w:rFonts w:asciiTheme="minorHAnsi" w:hAnsiTheme="minorHAnsi" w:cstheme="minorBidi"/>
              </w:rPr>
              <w:t xml:space="preserve">Little Chicks (nursery) and Ducklings (Reception) to receive provision from FTFC. Allows teaching staff to work alongside them sharing knowledge and expertise. </w:t>
            </w:r>
          </w:p>
          <w:p w14:paraId="79CBA144" w14:textId="03A30781" w:rsidR="49E96410" w:rsidRDefault="49E96410" w:rsidP="49E96410">
            <w:pPr>
              <w:pStyle w:val="TableParagraph"/>
              <w:ind w:left="0"/>
              <w:rPr>
                <w:rFonts w:asciiTheme="minorHAnsi" w:hAnsiTheme="minorHAnsi" w:cstheme="minorBidi"/>
              </w:rPr>
            </w:pPr>
          </w:p>
          <w:p w14:paraId="3D1970ED" w14:textId="3B5C342F" w:rsidR="00942F04" w:rsidRPr="003D4A8A" w:rsidRDefault="00942F04">
            <w:pPr>
              <w:pStyle w:val="TableParagraph"/>
              <w:ind w:left="0"/>
              <w:rPr>
                <w:rFonts w:asciiTheme="minorHAnsi" w:hAnsiTheme="minorHAnsi" w:cstheme="minorHAnsi"/>
              </w:rPr>
            </w:pPr>
            <w:r w:rsidRPr="003D4A8A">
              <w:rPr>
                <w:rFonts w:asciiTheme="minorHAnsi" w:hAnsiTheme="minorHAnsi" w:cstheme="minorHAnsi"/>
              </w:rPr>
              <w:t xml:space="preserve">Allows teaching staff to focus on assessment and progress from beginning of year to end. Ensuring a smooth handover to next phase, particularly year 1, ready for the fundamental skills baseline. </w:t>
            </w:r>
          </w:p>
        </w:tc>
        <w:tc>
          <w:tcPr>
            <w:tcW w:w="1663" w:type="dxa"/>
          </w:tcPr>
          <w:p w14:paraId="4F9245E4" w14:textId="77777777" w:rsidR="003C7E3B" w:rsidRPr="003D4A8A" w:rsidRDefault="003C7E3B">
            <w:pPr>
              <w:pStyle w:val="TableParagraph"/>
              <w:spacing w:before="138"/>
              <w:ind w:left="53"/>
            </w:pPr>
            <w:r w:rsidRPr="003D4A8A">
              <w:t>£960</w:t>
            </w:r>
          </w:p>
          <w:p w14:paraId="4538E3E9" w14:textId="39900D93" w:rsidR="003C7E3B" w:rsidRPr="003D4A8A" w:rsidRDefault="003C7E3B" w:rsidP="003C7E3B">
            <w:pPr>
              <w:pStyle w:val="TableParagraph"/>
              <w:spacing w:before="138"/>
              <w:ind w:left="53"/>
            </w:pPr>
            <w:r w:rsidRPr="003D4A8A">
              <w:t>(Ducklings)</w:t>
            </w:r>
          </w:p>
          <w:p w14:paraId="7DD43B12" w14:textId="77777777" w:rsidR="003C7E3B" w:rsidRPr="003D4A8A" w:rsidRDefault="003C7E3B">
            <w:pPr>
              <w:pStyle w:val="TableParagraph"/>
              <w:spacing w:before="138"/>
              <w:ind w:left="53"/>
            </w:pPr>
            <w:r w:rsidRPr="003D4A8A">
              <w:t xml:space="preserve">£252 </w:t>
            </w:r>
          </w:p>
          <w:p w14:paraId="140E1415" w14:textId="46E943A0" w:rsidR="003C7E3B" w:rsidRPr="003D4A8A" w:rsidRDefault="003C7E3B">
            <w:pPr>
              <w:pStyle w:val="TableParagraph"/>
              <w:spacing w:before="138"/>
              <w:ind w:left="53"/>
            </w:pPr>
            <w:r w:rsidRPr="003D4A8A">
              <w:t>(Little Chicks)</w:t>
            </w:r>
          </w:p>
        </w:tc>
        <w:tc>
          <w:tcPr>
            <w:tcW w:w="3423" w:type="dxa"/>
          </w:tcPr>
          <w:p w14:paraId="1555A59B" w14:textId="77777777" w:rsidR="00942F04" w:rsidRDefault="002C1F7A">
            <w:pPr>
              <w:pStyle w:val="TableParagraph"/>
              <w:ind w:left="0"/>
              <w:rPr>
                <w:rFonts w:ascii="Times New Roman"/>
              </w:rPr>
            </w:pPr>
            <w:r w:rsidRPr="003D4A8A">
              <w:rPr>
                <w:rFonts w:ascii="Times New Roman"/>
              </w:rPr>
              <w:t>S</w:t>
            </w:r>
            <w:r w:rsidR="00877A0C">
              <w:rPr>
                <w:rFonts w:ascii="Times New Roman"/>
              </w:rPr>
              <w:t>pring and S</w:t>
            </w:r>
            <w:r w:rsidRPr="003D4A8A">
              <w:rPr>
                <w:rFonts w:ascii="Times New Roman"/>
              </w:rPr>
              <w:t xml:space="preserve">ummer </w:t>
            </w:r>
          </w:p>
          <w:p w14:paraId="7B253740" w14:textId="06622104" w:rsidR="006219D1" w:rsidRPr="003D4A8A" w:rsidRDefault="006219D1">
            <w:pPr>
              <w:pStyle w:val="TableParagraph"/>
              <w:ind w:left="0"/>
              <w:rPr>
                <w:rFonts w:ascii="Times New Roman"/>
              </w:rPr>
            </w:pPr>
          </w:p>
        </w:tc>
        <w:tc>
          <w:tcPr>
            <w:tcW w:w="3076" w:type="dxa"/>
          </w:tcPr>
          <w:p w14:paraId="5DC59958" w14:textId="77777777" w:rsidR="00942F04" w:rsidRPr="003D4A8A" w:rsidRDefault="00942F04">
            <w:pPr>
              <w:pStyle w:val="TableParagraph"/>
              <w:ind w:left="0"/>
              <w:rPr>
                <w:rFonts w:ascii="Times New Roman"/>
              </w:rPr>
            </w:pPr>
          </w:p>
        </w:tc>
      </w:tr>
      <w:tr w:rsidR="003C7E3B" w:rsidRPr="003D4A8A" w14:paraId="75904E5C" w14:textId="77777777" w:rsidTr="49E96410">
        <w:trPr>
          <w:trHeight w:val="2049"/>
        </w:trPr>
        <w:tc>
          <w:tcPr>
            <w:tcW w:w="3758" w:type="dxa"/>
          </w:tcPr>
          <w:p w14:paraId="46F70F02" w14:textId="06F7B160" w:rsidR="003C7E3B" w:rsidRPr="003D4A8A" w:rsidRDefault="003C7E3B">
            <w:pPr>
              <w:pStyle w:val="TableParagraph"/>
              <w:ind w:left="0"/>
              <w:rPr>
                <w:rFonts w:asciiTheme="minorHAnsi" w:hAnsiTheme="minorHAnsi" w:cstheme="minorHAnsi"/>
              </w:rPr>
            </w:pPr>
            <w:r w:rsidRPr="003D4A8A">
              <w:rPr>
                <w:rFonts w:asciiTheme="minorHAnsi" w:hAnsiTheme="minorHAnsi" w:cstheme="minorHAnsi"/>
              </w:rPr>
              <w:t xml:space="preserve">To increase the confidence of staff across different elements of the PE curriculum and sport across our school. </w:t>
            </w:r>
          </w:p>
        </w:tc>
        <w:tc>
          <w:tcPr>
            <w:tcW w:w="3458" w:type="dxa"/>
          </w:tcPr>
          <w:p w14:paraId="116E91C2" w14:textId="369EEDF4" w:rsidR="003C7E3B" w:rsidRPr="003D4A8A" w:rsidRDefault="003C7E3B">
            <w:pPr>
              <w:pStyle w:val="TableParagraph"/>
              <w:ind w:left="0"/>
              <w:rPr>
                <w:rFonts w:asciiTheme="minorHAnsi" w:hAnsiTheme="minorHAnsi" w:cstheme="minorHAnsi"/>
              </w:rPr>
            </w:pPr>
            <w:r w:rsidRPr="003D4A8A">
              <w:rPr>
                <w:rFonts w:asciiTheme="minorHAnsi" w:hAnsiTheme="minorHAnsi" w:cstheme="minorHAnsi"/>
              </w:rPr>
              <w:t xml:space="preserve">Regular attendance of professional development courses across the teaching staff. </w:t>
            </w:r>
          </w:p>
          <w:p w14:paraId="0A1B8582" w14:textId="36B2C27F" w:rsidR="003C7E3B" w:rsidRPr="003D4A8A" w:rsidRDefault="003C7E3B">
            <w:pPr>
              <w:pStyle w:val="TableParagraph"/>
              <w:ind w:left="0"/>
              <w:rPr>
                <w:rFonts w:asciiTheme="minorHAnsi" w:hAnsiTheme="minorHAnsi" w:cstheme="minorHAnsi"/>
              </w:rPr>
            </w:pPr>
          </w:p>
          <w:p w14:paraId="02DC5A7B" w14:textId="6FD26D33" w:rsidR="003C7E3B" w:rsidRPr="003D4A8A" w:rsidRDefault="003C7E3B">
            <w:pPr>
              <w:pStyle w:val="TableParagraph"/>
              <w:ind w:left="0"/>
              <w:rPr>
                <w:rFonts w:asciiTheme="minorHAnsi" w:hAnsiTheme="minorHAnsi" w:cstheme="minorHAnsi"/>
              </w:rPr>
            </w:pPr>
            <w:r w:rsidRPr="003D4A8A">
              <w:rPr>
                <w:rFonts w:asciiTheme="minorHAnsi" w:hAnsiTheme="minorHAnsi" w:cstheme="minorHAnsi"/>
              </w:rPr>
              <w:t xml:space="preserve">Fundamental Movement Skills </w:t>
            </w:r>
          </w:p>
          <w:p w14:paraId="7B916206" w14:textId="56F34A03" w:rsidR="003C7E3B" w:rsidRPr="003D4A8A" w:rsidRDefault="003C7E3B" w:rsidP="003C7E3B">
            <w:pPr>
              <w:pStyle w:val="TableParagraph"/>
              <w:ind w:left="0"/>
              <w:rPr>
                <w:rFonts w:asciiTheme="minorHAnsi" w:hAnsiTheme="minorHAnsi" w:cstheme="minorHAnsi"/>
              </w:rPr>
            </w:pPr>
            <w:proofErr w:type="spellStart"/>
            <w:r w:rsidRPr="003D4A8A">
              <w:rPr>
                <w:rFonts w:asciiTheme="minorHAnsi" w:hAnsiTheme="minorHAnsi" w:cstheme="minorHAnsi"/>
              </w:rPr>
              <w:t>C.Clarke</w:t>
            </w:r>
            <w:proofErr w:type="spellEnd"/>
            <w:r w:rsidRPr="003D4A8A">
              <w:rPr>
                <w:rFonts w:asciiTheme="minorHAnsi" w:hAnsiTheme="minorHAnsi" w:cstheme="minorHAnsi"/>
              </w:rPr>
              <w:t xml:space="preserve"> attended in September 2022 – to improve her confidence and ability to provide effective FMS lessons. </w:t>
            </w:r>
          </w:p>
          <w:p w14:paraId="4E6B36DF" w14:textId="7E482863" w:rsidR="00056745" w:rsidRPr="003D4A8A" w:rsidRDefault="00056745" w:rsidP="003C7E3B">
            <w:pPr>
              <w:pStyle w:val="TableParagraph"/>
              <w:ind w:left="0"/>
              <w:rPr>
                <w:rFonts w:asciiTheme="minorHAnsi" w:hAnsiTheme="minorHAnsi" w:cstheme="minorHAnsi"/>
              </w:rPr>
            </w:pPr>
          </w:p>
          <w:p w14:paraId="31426C7B" w14:textId="09CFE639" w:rsidR="00CC26B5" w:rsidRPr="003D4A8A" w:rsidRDefault="00CC26B5" w:rsidP="003C7E3B">
            <w:pPr>
              <w:pStyle w:val="TableParagraph"/>
              <w:ind w:left="0"/>
              <w:rPr>
                <w:rFonts w:asciiTheme="minorHAnsi" w:hAnsiTheme="minorHAnsi" w:cstheme="minorHAnsi"/>
              </w:rPr>
            </w:pPr>
          </w:p>
          <w:p w14:paraId="07BFE044" w14:textId="670B5616" w:rsidR="00CC26B5" w:rsidRPr="003D4A8A" w:rsidRDefault="00CC26B5" w:rsidP="003C7E3B">
            <w:pPr>
              <w:pStyle w:val="TableParagraph"/>
              <w:ind w:left="0"/>
              <w:rPr>
                <w:rFonts w:asciiTheme="minorHAnsi" w:hAnsiTheme="minorHAnsi" w:cstheme="minorHAnsi"/>
              </w:rPr>
            </w:pPr>
          </w:p>
          <w:p w14:paraId="38F26B7A" w14:textId="77777777" w:rsidR="00CC26B5" w:rsidRPr="003D4A8A" w:rsidRDefault="00CC26B5" w:rsidP="003C7E3B">
            <w:pPr>
              <w:pStyle w:val="TableParagraph"/>
              <w:ind w:left="0"/>
              <w:rPr>
                <w:rFonts w:asciiTheme="minorHAnsi" w:hAnsiTheme="minorHAnsi" w:cstheme="minorHAnsi"/>
              </w:rPr>
            </w:pPr>
          </w:p>
          <w:p w14:paraId="6219FC7E" w14:textId="77777777" w:rsidR="00CC26B5" w:rsidRPr="003D4A8A" w:rsidRDefault="00CC26B5" w:rsidP="003C7E3B">
            <w:pPr>
              <w:pStyle w:val="TableParagraph"/>
              <w:ind w:left="0"/>
              <w:rPr>
                <w:rFonts w:asciiTheme="minorHAnsi" w:hAnsiTheme="minorHAnsi" w:cstheme="minorHAnsi"/>
              </w:rPr>
            </w:pPr>
          </w:p>
          <w:p w14:paraId="77C7D4C2" w14:textId="77777777" w:rsidR="00CC26B5" w:rsidRPr="003D4A8A" w:rsidRDefault="00CC26B5" w:rsidP="003C7E3B">
            <w:pPr>
              <w:pStyle w:val="TableParagraph"/>
              <w:ind w:left="0"/>
              <w:rPr>
                <w:rFonts w:asciiTheme="minorHAnsi" w:hAnsiTheme="minorHAnsi" w:cstheme="minorHAnsi"/>
              </w:rPr>
            </w:pPr>
          </w:p>
          <w:p w14:paraId="5C5BF426" w14:textId="425FFF09" w:rsidR="00056745" w:rsidRPr="003D4A8A" w:rsidRDefault="00056745" w:rsidP="003C7E3B">
            <w:pPr>
              <w:pStyle w:val="TableParagraph"/>
              <w:ind w:left="0"/>
              <w:rPr>
                <w:rFonts w:asciiTheme="minorHAnsi" w:hAnsiTheme="minorHAnsi" w:cstheme="minorHAnsi"/>
              </w:rPr>
            </w:pPr>
            <w:r w:rsidRPr="003D4A8A">
              <w:rPr>
                <w:rFonts w:asciiTheme="minorHAnsi" w:hAnsiTheme="minorHAnsi" w:cstheme="minorHAnsi"/>
              </w:rPr>
              <w:t>WFSSP PE Conference October 2022</w:t>
            </w:r>
          </w:p>
          <w:p w14:paraId="460831C1" w14:textId="77777777" w:rsidR="00432EF9" w:rsidRPr="003D4A8A" w:rsidRDefault="00056745" w:rsidP="00432EF9">
            <w:pPr>
              <w:pStyle w:val="TableParagraph"/>
              <w:ind w:left="0"/>
              <w:rPr>
                <w:rFonts w:asciiTheme="minorHAnsi" w:hAnsiTheme="minorHAnsi" w:cstheme="minorHAnsi"/>
              </w:rPr>
            </w:pPr>
            <w:proofErr w:type="spellStart"/>
            <w:proofErr w:type="gramStart"/>
            <w:r w:rsidRPr="003D4A8A">
              <w:rPr>
                <w:rFonts w:asciiTheme="minorHAnsi" w:hAnsiTheme="minorHAnsi" w:cstheme="minorHAnsi"/>
              </w:rPr>
              <w:t>S.McGrath</w:t>
            </w:r>
            <w:proofErr w:type="spellEnd"/>
            <w:proofErr w:type="gramEnd"/>
            <w:r w:rsidRPr="003D4A8A">
              <w:rPr>
                <w:rFonts w:asciiTheme="minorHAnsi" w:hAnsiTheme="minorHAnsi" w:cstheme="minorHAnsi"/>
              </w:rPr>
              <w:t xml:space="preserve"> and J Shepherd attended.</w:t>
            </w:r>
          </w:p>
          <w:p w14:paraId="030D8824" w14:textId="5D0276B0" w:rsidR="00056745" w:rsidRPr="003D4A8A" w:rsidRDefault="00432EF9" w:rsidP="00432EF9">
            <w:pPr>
              <w:pStyle w:val="TableParagraph"/>
              <w:ind w:left="0"/>
              <w:rPr>
                <w:rFonts w:asciiTheme="minorHAnsi" w:hAnsiTheme="minorHAnsi" w:cstheme="minorHAnsi"/>
              </w:rPr>
            </w:pPr>
            <w:r w:rsidRPr="003D4A8A">
              <w:rPr>
                <w:rFonts w:asciiTheme="minorHAnsi" w:hAnsiTheme="minorHAnsi" w:cstheme="minorHAnsi"/>
              </w:rPr>
              <w:t xml:space="preserve">A variety of workshops delivered, providing key updates within PE and </w:t>
            </w:r>
            <w:r w:rsidRPr="003D4A8A">
              <w:rPr>
                <w:rFonts w:asciiTheme="minorHAnsi" w:hAnsiTheme="minorHAnsi" w:cstheme="minorHAnsi"/>
              </w:rPr>
              <w:lastRenderedPageBreak/>
              <w:t xml:space="preserve">sport. Provided data update, Ofsted updates, activity within the school day, school games and inter school competition </w:t>
            </w:r>
          </w:p>
          <w:p w14:paraId="76B43CE7" w14:textId="32657C38" w:rsidR="003C7E3B" w:rsidRDefault="003C7E3B">
            <w:pPr>
              <w:pStyle w:val="TableParagraph"/>
              <w:ind w:left="0"/>
              <w:rPr>
                <w:rFonts w:asciiTheme="minorHAnsi" w:hAnsiTheme="minorHAnsi" w:cstheme="minorHAnsi"/>
              </w:rPr>
            </w:pPr>
          </w:p>
          <w:p w14:paraId="7A5B3FEA" w14:textId="26BC411E" w:rsidR="00573112" w:rsidRDefault="00573112">
            <w:pPr>
              <w:pStyle w:val="TableParagraph"/>
              <w:ind w:left="0"/>
              <w:rPr>
                <w:rFonts w:asciiTheme="minorHAnsi" w:hAnsiTheme="minorHAnsi" w:cstheme="minorHAnsi"/>
              </w:rPr>
            </w:pPr>
          </w:p>
          <w:p w14:paraId="1F1AF238" w14:textId="67CB0B69" w:rsidR="00573112" w:rsidRDefault="00573112">
            <w:pPr>
              <w:pStyle w:val="TableParagraph"/>
              <w:ind w:left="0"/>
              <w:rPr>
                <w:rFonts w:asciiTheme="minorHAnsi" w:hAnsiTheme="minorHAnsi" w:cstheme="minorHAnsi"/>
              </w:rPr>
            </w:pPr>
          </w:p>
          <w:p w14:paraId="73819668" w14:textId="77777777" w:rsidR="00573112" w:rsidRDefault="00573112">
            <w:pPr>
              <w:pStyle w:val="TableParagraph"/>
              <w:ind w:left="0"/>
              <w:rPr>
                <w:rFonts w:asciiTheme="minorHAnsi" w:hAnsiTheme="minorHAnsi" w:cstheme="minorHAnsi"/>
              </w:rPr>
            </w:pPr>
          </w:p>
          <w:p w14:paraId="0DA8D3D5" w14:textId="20D35A9D" w:rsidR="00573112" w:rsidRDefault="00573112">
            <w:pPr>
              <w:pStyle w:val="TableParagraph"/>
              <w:ind w:left="0"/>
              <w:rPr>
                <w:rFonts w:asciiTheme="minorHAnsi" w:hAnsiTheme="minorHAnsi" w:cstheme="minorHAnsi"/>
              </w:rPr>
            </w:pPr>
          </w:p>
          <w:p w14:paraId="6747F068" w14:textId="5DBF1F97" w:rsidR="00573112" w:rsidRDefault="00573112">
            <w:pPr>
              <w:pStyle w:val="TableParagraph"/>
              <w:ind w:left="0"/>
              <w:rPr>
                <w:rFonts w:asciiTheme="minorHAnsi" w:hAnsiTheme="minorHAnsi" w:cstheme="minorHAnsi"/>
              </w:rPr>
            </w:pPr>
            <w:r>
              <w:rPr>
                <w:rFonts w:asciiTheme="minorHAnsi" w:hAnsiTheme="minorHAnsi" w:cstheme="minorHAnsi"/>
              </w:rPr>
              <w:t xml:space="preserve">EYFS Trails and Trusts </w:t>
            </w:r>
          </w:p>
          <w:p w14:paraId="082BCAE3" w14:textId="28FDB1BE" w:rsidR="00573112" w:rsidRDefault="00573112">
            <w:pPr>
              <w:pStyle w:val="TableParagraph"/>
              <w:ind w:left="0"/>
              <w:rPr>
                <w:rFonts w:asciiTheme="minorHAnsi" w:hAnsiTheme="minorHAnsi" w:cstheme="minorHAnsi"/>
              </w:rPr>
            </w:pPr>
          </w:p>
          <w:p w14:paraId="2798851D" w14:textId="77777777" w:rsidR="00573112" w:rsidRDefault="00573112">
            <w:pPr>
              <w:pStyle w:val="TableParagraph"/>
              <w:ind w:left="0"/>
              <w:rPr>
                <w:rFonts w:asciiTheme="minorHAnsi" w:hAnsiTheme="minorHAnsi" w:cstheme="minorHAnsi"/>
              </w:rPr>
            </w:pPr>
          </w:p>
          <w:p w14:paraId="520E8A01" w14:textId="21378121" w:rsidR="00573112" w:rsidRDefault="00573112">
            <w:pPr>
              <w:pStyle w:val="TableParagraph"/>
              <w:ind w:left="0"/>
              <w:rPr>
                <w:rFonts w:asciiTheme="minorHAnsi" w:hAnsiTheme="minorHAnsi" w:cstheme="minorHAnsi"/>
              </w:rPr>
            </w:pPr>
          </w:p>
          <w:p w14:paraId="69618F6D" w14:textId="77777777" w:rsidR="00573112" w:rsidRDefault="00573112">
            <w:pPr>
              <w:pStyle w:val="TableParagraph"/>
              <w:ind w:left="0"/>
              <w:rPr>
                <w:rFonts w:asciiTheme="minorHAnsi" w:hAnsiTheme="minorHAnsi" w:cstheme="minorHAnsi"/>
              </w:rPr>
            </w:pPr>
          </w:p>
          <w:p w14:paraId="394B9F44" w14:textId="6E4DC5E1" w:rsidR="00573112" w:rsidRDefault="00573112" w:rsidP="00573112">
            <w:pPr>
              <w:pStyle w:val="TableParagraph"/>
              <w:ind w:left="0"/>
              <w:rPr>
                <w:rFonts w:asciiTheme="minorHAnsi" w:hAnsiTheme="minorHAnsi" w:cstheme="minorHAnsi"/>
              </w:rPr>
            </w:pPr>
            <w:r>
              <w:rPr>
                <w:rFonts w:asciiTheme="minorHAnsi" w:hAnsiTheme="minorHAnsi" w:cstheme="minorHAnsi"/>
              </w:rPr>
              <w:t xml:space="preserve">KS2 Teaching High Quality Dance and Gymnastics </w:t>
            </w:r>
          </w:p>
          <w:p w14:paraId="5846A390" w14:textId="77777777" w:rsidR="00573112" w:rsidRDefault="00573112" w:rsidP="49E96410">
            <w:pPr>
              <w:pStyle w:val="TableParagraph"/>
              <w:ind w:left="0"/>
              <w:rPr>
                <w:rFonts w:asciiTheme="minorHAnsi" w:hAnsiTheme="minorHAnsi" w:cstheme="minorBidi"/>
              </w:rPr>
            </w:pPr>
          </w:p>
          <w:p w14:paraId="39362DAA" w14:textId="5EA96266" w:rsidR="49E96410" w:rsidRDefault="49E96410" w:rsidP="49E96410">
            <w:pPr>
              <w:pStyle w:val="TableParagraph"/>
              <w:ind w:left="0"/>
              <w:rPr>
                <w:rFonts w:asciiTheme="minorHAnsi" w:hAnsiTheme="minorHAnsi" w:cstheme="minorBidi"/>
              </w:rPr>
            </w:pPr>
          </w:p>
          <w:p w14:paraId="135EDCDC" w14:textId="77777777" w:rsidR="00573112" w:rsidRDefault="00573112">
            <w:pPr>
              <w:pStyle w:val="TableParagraph"/>
              <w:ind w:left="0"/>
              <w:rPr>
                <w:rFonts w:asciiTheme="minorHAnsi" w:hAnsiTheme="minorHAnsi" w:cstheme="minorHAnsi"/>
              </w:rPr>
            </w:pPr>
          </w:p>
          <w:p w14:paraId="001668A8" w14:textId="77777777" w:rsidR="00573112" w:rsidRPr="003D4A8A" w:rsidRDefault="00573112">
            <w:pPr>
              <w:pStyle w:val="TableParagraph"/>
              <w:ind w:left="0"/>
              <w:rPr>
                <w:rFonts w:asciiTheme="minorHAnsi" w:hAnsiTheme="minorHAnsi" w:cstheme="minorHAnsi"/>
              </w:rPr>
            </w:pPr>
          </w:p>
          <w:p w14:paraId="0F079C44" w14:textId="7FBD04D0" w:rsidR="003C7E3B" w:rsidRPr="003D4A8A" w:rsidRDefault="003C7E3B">
            <w:pPr>
              <w:pStyle w:val="TableParagraph"/>
              <w:ind w:left="0"/>
              <w:rPr>
                <w:rFonts w:asciiTheme="minorHAnsi" w:hAnsiTheme="minorHAnsi" w:cstheme="minorHAnsi"/>
              </w:rPr>
            </w:pPr>
          </w:p>
        </w:tc>
        <w:tc>
          <w:tcPr>
            <w:tcW w:w="1663" w:type="dxa"/>
          </w:tcPr>
          <w:p w14:paraId="7E8947EC" w14:textId="77777777" w:rsidR="003C7E3B" w:rsidRPr="003D4A8A" w:rsidRDefault="003C7E3B">
            <w:pPr>
              <w:pStyle w:val="TableParagraph"/>
              <w:spacing w:before="138"/>
              <w:ind w:left="53"/>
            </w:pPr>
          </w:p>
          <w:p w14:paraId="54CFFC00" w14:textId="77777777" w:rsidR="00056745" w:rsidRPr="003D4A8A" w:rsidRDefault="00056745">
            <w:pPr>
              <w:pStyle w:val="TableParagraph"/>
              <w:spacing w:before="138"/>
              <w:ind w:left="53"/>
            </w:pPr>
          </w:p>
          <w:p w14:paraId="31AA0864" w14:textId="77777777" w:rsidR="00056745" w:rsidRPr="003D4A8A" w:rsidRDefault="00056745" w:rsidP="00056745">
            <w:pPr>
              <w:pStyle w:val="TableParagraph"/>
              <w:spacing w:before="138"/>
              <w:ind w:left="0"/>
            </w:pPr>
            <w:r w:rsidRPr="003D4A8A">
              <w:t>£99</w:t>
            </w:r>
          </w:p>
          <w:p w14:paraId="1262600F" w14:textId="77777777" w:rsidR="00432EF9" w:rsidRPr="003D4A8A" w:rsidRDefault="00432EF9" w:rsidP="00056745">
            <w:pPr>
              <w:pStyle w:val="TableParagraph"/>
              <w:spacing w:before="138"/>
              <w:ind w:left="0"/>
            </w:pPr>
          </w:p>
          <w:p w14:paraId="570C66C1" w14:textId="77777777" w:rsidR="00432EF9" w:rsidRPr="003D4A8A" w:rsidRDefault="00432EF9" w:rsidP="00056745">
            <w:pPr>
              <w:pStyle w:val="TableParagraph"/>
              <w:spacing w:before="138"/>
              <w:ind w:left="0"/>
            </w:pPr>
          </w:p>
          <w:p w14:paraId="456F9748" w14:textId="77777777" w:rsidR="00432EF9" w:rsidRPr="003D4A8A" w:rsidRDefault="00432EF9" w:rsidP="00056745">
            <w:pPr>
              <w:pStyle w:val="TableParagraph"/>
              <w:spacing w:before="138"/>
              <w:ind w:left="0"/>
            </w:pPr>
          </w:p>
          <w:p w14:paraId="66DFCCAF" w14:textId="77777777" w:rsidR="00CC26B5" w:rsidRPr="003D4A8A" w:rsidRDefault="00CC26B5" w:rsidP="00056745">
            <w:pPr>
              <w:pStyle w:val="TableParagraph"/>
              <w:spacing w:before="138"/>
              <w:ind w:left="0"/>
            </w:pPr>
          </w:p>
          <w:p w14:paraId="14D260F6" w14:textId="77777777" w:rsidR="00CC26B5" w:rsidRPr="003D4A8A" w:rsidRDefault="00CC26B5" w:rsidP="00056745">
            <w:pPr>
              <w:pStyle w:val="TableParagraph"/>
              <w:spacing w:before="138"/>
              <w:ind w:left="0"/>
            </w:pPr>
          </w:p>
          <w:p w14:paraId="508967CD" w14:textId="77777777" w:rsidR="00CC26B5" w:rsidRPr="003D4A8A" w:rsidRDefault="00CC26B5" w:rsidP="00056745">
            <w:pPr>
              <w:pStyle w:val="TableParagraph"/>
              <w:spacing w:before="138"/>
              <w:ind w:left="0"/>
            </w:pPr>
          </w:p>
          <w:p w14:paraId="74CE6EBA" w14:textId="77777777" w:rsidR="00432EF9" w:rsidRDefault="00432EF9" w:rsidP="00056745">
            <w:pPr>
              <w:pStyle w:val="TableParagraph"/>
              <w:spacing w:before="138"/>
              <w:ind w:left="0"/>
            </w:pPr>
            <w:r w:rsidRPr="003D4A8A">
              <w:t>£250</w:t>
            </w:r>
          </w:p>
          <w:p w14:paraId="39C6BA56" w14:textId="77777777" w:rsidR="00573112" w:rsidRDefault="00573112" w:rsidP="00056745">
            <w:pPr>
              <w:pStyle w:val="TableParagraph"/>
              <w:spacing w:before="138"/>
              <w:ind w:left="0"/>
            </w:pPr>
          </w:p>
          <w:p w14:paraId="1C9E6F29" w14:textId="77777777" w:rsidR="00573112" w:rsidRDefault="00573112" w:rsidP="00056745">
            <w:pPr>
              <w:pStyle w:val="TableParagraph"/>
              <w:spacing w:before="138"/>
              <w:ind w:left="0"/>
            </w:pPr>
          </w:p>
          <w:p w14:paraId="01D3E53A" w14:textId="77777777" w:rsidR="00573112" w:rsidRDefault="00573112" w:rsidP="00056745">
            <w:pPr>
              <w:pStyle w:val="TableParagraph"/>
              <w:spacing w:before="138"/>
              <w:ind w:left="0"/>
            </w:pPr>
          </w:p>
          <w:p w14:paraId="58011B1D" w14:textId="77777777" w:rsidR="00573112" w:rsidRDefault="00573112" w:rsidP="00056745">
            <w:pPr>
              <w:pStyle w:val="TableParagraph"/>
              <w:spacing w:before="138"/>
              <w:ind w:left="0"/>
            </w:pPr>
          </w:p>
          <w:p w14:paraId="0BD01A58" w14:textId="77777777" w:rsidR="00573112" w:rsidRDefault="00573112" w:rsidP="00056745">
            <w:pPr>
              <w:pStyle w:val="TableParagraph"/>
              <w:spacing w:before="138"/>
              <w:ind w:left="0"/>
            </w:pPr>
          </w:p>
          <w:p w14:paraId="1C7CF4B1" w14:textId="77777777" w:rsidR="00573112" w:rsidRDefault="00573112" w:rsidP="00056745">
            <w:pPr>
              <w:pStyle w:val="TableParagraph"/>
              <w:spacing w:before="138"/>
              <w:ind w:left="0"/>
            </w:pPr>
          </w:p>
          <w:p w14:paraId="7467F53D" w14:textId="77777777" w:rsidR="00573112" w:rsidRDefault="00573112" w:rsidP="00056745">
            <w:pPr>
              <w:pStyle w:val="TableParagraph"/>
              <w:spacing w:before="138"/>
              <w:ind w:left="0"/>
            </w:pPr>
          </w:p>
          <w:p w14:paraId="35DED245" w14:textId="77777777" w:rsidR="006219D1" w:rsidRDefault="006219D1" w:rsidP="00056745">
            <w:pPr>
              <w:pStyle w:val="TableParagraph"/>
              <w:spacing w:before="138"/>
              <w:ind w:left="0"/>
            </w:pPr>
          </w:p>
          <w:p w14:paraId="13DA005D" w14:textId="442AB7ED" w:rsidR="00573112" w:rsidRDefault="00573112" w:rsidP="00056745">
            <w:pPr>
              <w:pStyle w:val="TableParagraph"/>
              <w:spacing w:before="138"/>
              <w:ind w:left="0"/>
            </w:pPr>
            <w:r>
              <w:t>£189</w:t>
            </w:r>
          </w:p>
          <w:p w14:paraId="0F650D3A" w14:textId="457AA236" w:rsidR="00573112" w:rsidRDefault="00573112" w:rsidP="00056745">
            <w:pPr>
              <w:pStyle w:val="TableParagraph"/>
              <w:spacing w:before="138"/>
              <w:ind w:left="0"/>
            </w:pPr>
          </w:p>
          <w:p w14:paraId="61D05F33" w14:textId="4D0CC9F5" w:rsidR="00573112" w:rsidRDefault="00573112" w:rsidP="00056745">
            <w:pPr>
              <w:pStyle w:val="TableParagraph"/>
              <w:spacing w:before="138"/>
              <w:ind w:left="0"/>
            </w:pPr>
          </w:p>
          <w:p w14:paraId="008B1E7D" w14:textId="77777777" w:rsidR="00573112" w:rsidRDefault="00573112" w:rsidP="00056745">
            <w:pPr>
              <w:pStyle w:val="TableParagraph"/>
              <w:spacing w:before="138"/>
              <w:ind w:left="0"/>
            </w:pPr>
          </w:p>
          <w:p w14:paraId="3852755E" w14:textId="77777777" w:rsidR="00573112" w:rsidRDefault="00573112" w:rsidP="00056745">
            <w:pPr>
              <w:pStyle w:val="TableParagraph"/>
              <w:spacing w:before="138"/>
              <w:ind w:left="0"/>
            </w:pPr>
            <w:r>
              <w:t>£189</w:t>
            </w:r>
          </w:p>
          <w:p w14:paraId="32029CB1" w14:textId="0E8C52D5" w:rsidR="00573112" w:rsidRPr="003D4A8A" w:rsidRDefault="00573112" w:rsidP="00056745">
            <w:pPr>
              <w:pStyle w:val="TableParagraph"/>
              <w:spacing w:before="138"/>
              <w:ind w:left="0"/>
            </w:pPr>
          </w:p>
        </w:tc>
        <w:tc>
          <w:tcPr>
            <w:tcW w:w="3423" w:type="dxa"/>
          </w:tcPr>
          <w:p w14:paraId="31F7FDD3" w14:textId="1FE2625D" w:rsidR="003C7E3B" w:rsidRPr="003D4A8A" w:rsidRDefault="00056745" w:rsidP="003C7E3B">
            <w:pPr>
              <w:pStyle w:val="TableParagraph"/>
              <w:ind w:left="0"/>
              <w:rPr>
                <w:rFonts w:asciiTheme="minorHAnsi" w:hAnsiTheme="minorHAnsi" w:cstheme="minorHAnsi"/>
              </w:rPr>
            </w:pPr>
            <w:r w:rsidRPr="003D4A8A">
              <w:rPr>
                <w:rFonts w:asciiTheme="minorHAnsi" w:hAnsiTheme="minorHAnsi" w:cstheme="minorHAnsi"/>
              </w:rPr>
              <w:lastRenderedPageBreak/>
              <w:t xml:space="preserve">Feedback from staff </w:t>
            </w:r>
          </w:p>
          <w:p w14:paraId="28149644" w14:textId="77777777" w:rsidR="003C7E3B" w:rsidRPr="003D4A8A" w:rsidRDefault="003C7E3B" w:rsidP="003C7E3B">
            <w:pPr>
              <w:pStyle w:val="TableParagraph"/>
              <w:ind w:left="0"/>
              <w:rPr>
                <w:rFonts w:asciiTheme="minorHAnsi" w:hAnsiTheme="minorHAnsi" w:cstheme="minorHAnsi"/>
              </w:rPr>
            </w:pPr>
          </w:p>
          <w:p w14:paraId="71DE79EF" w14:textId="77777777" w:rsidR="003C7E3B" w:rsidRPr="003D4A8A" w:rsidRDefault="003C7E3B" w:rsidP="003C7E3B">
            <w:pPr>
              <w:pStyle w:val="TableParagraph"/>
              <w:ind w:left="0"/>
              <w:rPr>
                <w:rFonts w:asciiTheme="minorHAnsi" w:hAnsiTheme="minorHAnsi" w:cstheme="minorHAnsi"/>
              </w:rPr>
            </w:pPr>
          </w:p>
          <w:p w14:paraId="2775FC04" w14:textId="77777777" w:rsidR="003C7E3B" w:rsidRPr="003D4A8A" w:rsidRDefault="003C7E3B" w:rsidP="003C7E3B">
            <w:pPr>
              <w:pStyle w:val="TableParagraph"/>
              <w:ind w:left="0"/>
              <w:rPr>
                <w:rFonts w:asciiTheme="minorHAnsi" w:hAnsiTheme="minorHAnsi" w:cstheme="minorHAnsi"/>
              </w:rPr>
            </w:pPr>
          </w:p>
          <w:p w14:paraId="5CDD73DD" w14:textId="61AEF4EF" w:rsidR="003C7E3B" w:rsidRPr="003D4A8A" w:rsidRDefault="003C7E3B" w:rsidP="003C7E3B">
            <w:pPr>
              <w:pStyle w:val="TableParagraph"/>
              <w:ind w:left="0"/>
              <w:rPr>
                <w:rFonts w:asciiTheme="minorHAnsi" w:hAnsiTheme="minorHAnsi" w:cstheme="minorHAnsi"/>
              </w:rPr>
            </w:pPr>
            <w:proofErr w:type="spellStart"/>
            <w:r w:rsidRPr="003D4A8A">
              <w:rPr>
                <w:rFonts w:asciiTheme="minorHAnsi" w:hAnsiTheme="minorHAnsi" w:cstheme="minorHAnsi"/>
              </w:rPr>
              <w:t>C.Clarke</w:t>
            </w:r>
            <w:proofErr w:type="spellEnd"/>
            <w:r w:rsidRPr="003D4A8A">
              <w:rPr>
                <w:rFonts w:asciiTheme="minorHAnsi" w:hAnsiTheme="minorHAnsi" w:cstheme="minorHAnsi"/>
              </w:rPr>
              <w:t xml:space="preserve"> </w:t>
            </w:r>
            <w:r w:rsidR="00CC26B5" w:rsidRPr="003D4A8A">
              <w:rPr>
                <w:rFonts w:asciiTheme="minorHAnsi" w:hAnsiTheme="minorHAnsi" w:cstheme="minorHAnsi"/>
              </w:rPr>
              <w:t xml:space="preserve">–Emphasis on using STEP to challenge and enable all children to meet skills. </w:t>
            </w:r>
          </w:p>
          <w:p w14:paraId="586A84BF" w14:textId="0FF76332" w:rsidR="00CC26B5" w:rsidRPr="003D4A8A" w:rsidRDefault="00CC26B5" w:rsidP="003C7E3B">
            <w:pPr>
              <w:pStyle w:val="TableParagraph"/>
              <w:ind w:left="0"/>
              <w:rPr>
                <w:rFonts w:asciiTheme="minorHAnsi" w:hAnsiTheme="minorHAnsi" w:cstheme="minorHAnsi"/>
              </w:rPr>
            </w:pPr>
            <w:r w:rsidRPr="003D4A8A">
              <w:rPr>
                <w:rFonts w:asciiTheme="minorHAnsi" w:hAnsiTheme="minorHAnsi" w:cstheme="minorHAnsi"/>
              </w:rPr>
              <w:t xml:space="preserve">Also learnt how to use the skills in a game. </w:t>
            </w:r>
          </w:p>
          <w:p w14:paraId="20A53DFF" w14:textId="1FA171E3" w:rsidR="00CC26B5" w:rsidRPr="003D4A8A" w:rsidRDefault="00CC26B5" w:rsidP="003C7E3B">
            <w:pPr>
              <w:pStyle w:val="TableParagraph"/>
              <w:ind w:left="0"/>
              <w:rPr>
                <w:rFonts w:asciiTheme="minorHAnsi" w:hAnsiTheme="minorHAnsi" w:cstheme="minorHAnsi"/>
              </w:rPr>
            </w:pPr>
            <w:r w:rsidRPr="003D4A8A">
              <w:rPr>
                <w:rFonts w:asciiTheme="minorHAnsi" w:hAnsiTheme="minorHAnsi" w:cstheme="minorHAnsi"/>
              </w:rPr>
              <w:t xml:space="preserve">Children are now more engaged in purposeful and relevant movement, helping them to achieve at the assessment point at the end of year 2. </w:t>
            </w:r>
          </w:p>
          <w:p w14:paraId="0F9AC22C" w14:textId="3F17C802" w:rsidR="00ED3B55" w:rsidRPr="003D4A8A" w:rsidRDefault="00ED3B55" w:rsidP="003C7E3B">
            <w:pPr>
              <w:pStyle w:val="TableParagraph"/>
              <w:ind w:left="0"/>
              <w:rPr>
                <w:rFonts w:asciiTheme="minorHAnsi" w:hAnsiTheme="minorHAnsi" w:cstheme="minorHAnsi"/>
              </w:rPr>
            </w:pPr>
          </w:p>
          <w:p w14:paraId="0E60CD25" w14:textId="4EBAF52F" w:rsidR="00ED3B55" w:rsidRPr="003D4A8A" w:rsidRDefault="00ED3B55" w:rsidP="003C7E3B">
            <w:pPr>
              <w:pStyle w:val="TableParagraph"/>
              <w:ind w:left="0"/>
              <w:rPr>
                <w:rFonts w:asciiTheme="minorHAnsi" w:hAnsiTheme="minorHAnsi" w:cstheme="minorHAnsi"/>
              </w:rPr>
            </w:pPr>
            <w:proofErr w:type="spellStart"/>
            <w:proofErr w:type="gramStart"/>
            <w:r w:rsidRPr="003D4A8A">
              <w:rPr>
                <w:rFonts w:asciiTheme="minorHAnsi" w:hAnsiTheme="minorHAnsi" w:cstheme="minorHAnsi"/>
              </w:rPr>
              <w:t>J.Shepherd</w:t>
            </w:r>
            <w:proofErr w:type="spellEnd"/>
            <w:proofErr w:type="gramEnd"/>
            <w:r w:rsidRPr="003D4A8A">
              <w:rPr>
                <w:rFonts w:asciiTheme="minorHAnsi" w:hAnsiTheme="minorHAnsi" w:cstheme="minorHAnsi"/>
              </w:rPr>
              <w:t xml:space="preserve"> – informative day discussing different elements of PE and sport in school. </w:t>
            </w:r>
          </w:p>
          <w:p w14:paraId="1B2750BC" w14:textId="755CF32C" w:rsidR="00ED3B55" w:rsidRPr="003D4A8A" w:rsidRDefault="00ED3B55" w:rsidP="003C7E3B">
            <w:pPr>
              <w:pStyle w:val="TableParagraph"/>
              <w:ind w:left="0"/>
              <w:rPr>
                <w:rFonts w:asciiTheme="minorHAnsi" w:hAnsiTheme="minorHAnsi" w:cstheme="minorHAnsi"/>
              </w:rPr>
            </w:pPr>
            <w:r w:rsidRPr="003D4A8A">
              <w:rPr>
                <w:rFonts w:asciiTheme="minorHAnsi" w:hAnsiTheme="minorHAnsi" w:cstheme="minorHAnsi"/>
              </w:rPr>
              <w:t xml:space="preserve">- changed PE schedule to two days </w:t>
            </w:r>
            <w:r w:rsidRPr="003D4A8A">
              <w:rPr>
                <w:rFonts w:asciiTheme="minorHAnsi" w:hAnsiTheme="minorHAnsi" w:cstheme="minorHAnsi"/>
              </w:rPr>
              <w:lastRenderedPageBreak/>
              <w:t xml:space="preserve">per week, maximising our 60 mins and increasing weekly activity levels of students. </w:t>
            </w:r>
          </w:p>
          <w:p w14:paraId="09E9DCCB" w14:textId="74E0C234" w:rsidR="00ED3B55" w:rsidRPr="003D4A8A" w:rsidRDefault="00ED3B55" w:rsidP="003C7E3B">
            <w:pPr>
              <w:pStyle w:val="TableParagraph"/>
              <w:ind w:left="0"/>
              <w:rPr>
                <w:rFonts w:asciiTheme="minorHAnsi" w:hAnsiTheme="minorHAnsi" w:cstheme="minorHAnsi"/>
              </w:rPr>
            </w:pPr>
            <w:r w:rsidRPr="003D4A8A">
              <w:rPr>
                <w:rFonts w:asciiTheme="minorHAnsi" w:hAnsiTheme="minorHAnsi" w:cstheme="minorHAnsi"/>
              </w:rPr>
              <w:t xml:space="preserve">- focus on active learning and emphasising the 60 minutes taken back and highlighted to staff. </w:t>
            </w:r>
          </w:p>
          <w:p w14:paraId="51C97A36" w14:textId="6346173F" w:rsidR="00EE7A74" w:rsidRPr="00877A0C" w:rsidRDefault="00ED3B55">
            <w:pPr>
              <w:pStyle w:val="TableParagraph"/>
              <w:ind w:left="0"/>
              <w:rPr>
                <w:rFonts w:asciiTheme="minorHAnsi" w:hAnsiTheme="minorHAnsi" w:cstheme="minorHAnsi"/>
              </w:rPr>
            </w:pPr>
            <w:r w:rsidRPr="003D4A8A">
              <w:rPr>
                <w:rFonts w:asciiTheme="minorHAnsi" w:hAnsiTheme="minorHAnsi" w:cstheme="minorHAnsi"/>
              </w:rPr>
              <w:t xml:space="preserve">- useful PE Passport training reiterated to staff to streamline our reporting </w:t>
            </w:r>
          </w:p>
          <w:p w14:paraId="0C8011A0" w14:textId="2830D210" w:rsidR="00EE7A74" w:rsidRDefault="00EE7A74">
            <w:pPr>
              <w:pStyle w:val="TableParagraph"/>
              <w:ind w:left="0"/>
              <w:rPr>
                <w:rFonts w:ascii="Times New Roman"/>
              </w:rPr>
            </w:pPr>
          </w:p>
          <w:p w14:paraId="73F7665C" w14:textId="0E7F7E97" w:rsidR="00EE7A74" w:rsidRDefault="00EE7A74">
            <w:pPr>
              <w:pStyle w:val="TableParagraph"/>
              <w:ind w:left="0"/>
              <w:rPr>
                <w:rFonts w:ascii="Times New Roman"/>
              </w:rPr>
            </w:pPr>
            <w:r>
              <w:rPr>
                <w:rFonts w:ascii="Times New Roman"/>
              </w:rPr>
              <w:t>(June 2023)</w:t>
            </w:r>
          </w:p>
          <w:p w14:paraId="4C282EDC" w14:textId="3C9A9D1E" w:rsidR="00EE7A74" w:rsidRDefault="00EE7A74">
            <w:pPr>
              <w:pStyle w:val="TableParagraph"/>
              <w:ind w:left="0"/>
              <w:rPr>
                <w:rFonts w:ascii="Times New Roman"/>
              </w:rPr>
            </w:pPr>
          </w:p>
          <w:p w14:paraId="1FC14E63" w14:textId="3F55D205" w:rsidR="00877A0C" w:rsidRDefault="00877A0C">
            <w:pPr>
              <w:pStyle w:val="TableParagraph"/>
              <w:ind w:left="0"/>
              <w:rPr>
                <w:rFonts w:ascii="Times New Roman"/>
              </w:rPr>
            </w:pPr>
          </w:p>
          <w:p w14:paraId="614F698A" w14:textId="77777777" w:rsidR="00877A0C" w:rsidRDefault="00877A0C">
            <w:pPr>
              <w:pStyle w:val="TableParagraph"/>
              <w:ind w:left="0"/>
              <w:rPr>
                <w:rFonts w:ascii="Times New Roman"/>
              </w:rPr>
            </w:pPr>
          </w:p>
          <w:p w14:paraId="74F08432" w14:textId="611FC589" w:rsidR="00EE7A74" w:rsidRDefault="00EE7A74">
            <w:pPr>
              <w:pStyle w:val="TableParagraph"/>
              <w:ind w:left="0"/>
              <w:rPr>
                <w:rFonts w:ascii="Times New Roman"/>
              </w:rPr>
            </w:pPr>
            <w:r>
              <w:rPr>
                <w:rFonts w:ascii="Times New Roman"/>
              </w:rPr>
              <w:t xml:space="preserve">JS attended </w:t>
            </w:r>
            <w:r>
              <w:rPr>
                <w:rFonts w:ascii="Times New Roman"/>
              </w:rPr>
              <w:t>–</w:t>
            </w:r>
            <w:r>
              <w:rPr>
                <w:rFonts w:ascii="Times New Roman"/>
              </w:rPr>
              <w:t xml:space="preserve"> focus on progression</w:t>
            </w:r>
            <w:r w:rsidR="00893AE9">
              <w:rPr>
                <w:rFonts w:ascii="Times New Roman"/>
              </w:rPr>
              <w:t xml:space="preserve"> </w:t>
            </w:r>
          </w:p>
          <w:p w14:paraId="4CA4859D" w14:textId="5EA6A7FB" w:rsidR="00EE7A74" w:rsidRDefault="00EE7A74">
            <w:pPr>
              <w:pStyle w:val="TableParagraph"/>
              <w:ind w:left="0"/>
              <w:rPr>
                <w:rFonts w:ascii="Times New Roman"/>
              </w:rPr>
            </w:pPr>
          </w:p>
          <w:p w14:paraId="3A87411E" w14:textId="71D9FC2E" w:rsidR="00EE7A74" w:rsidRDefault="00EE7A74">
            <w:pPr>
              <w:pStyle w:val="TableParagraph"/>
              <w:ind w:left="0"/>
              <w:rPr>
                <w:rFonts w:ascii="Times New Roman"/>
              </w:rPr>
            </w:pPr>
          </w:p>
          <w:p w14:paraId="76139322" w14:textId="5085E17D" w:rsidR="49E96410" w:rsidRDefault="49E96410" w:rsidP="49E96410">
            <w:pPr>
              <w:pStyle w:val="TableParagraph"/>
              <w:ind w:left="0"/>
              <w:rPr>
                <w:rFonts w:ascii="Times New Roman"/>
              </w:rPr>
            </w:pPr>
          </w:p>
          <w:p w14:paraId="294210C9" w14:textId="6C27603D" w:rsidR="00432EF9" w:rsidRPr="00877A0C" w:rsidRDefault="00432EF9">
            <w:pPr>
              <w:pStyle w:val="TableParagraph"/>
              <w:ind w:left="0"/>
              <w:rPr>
                <w:rFonts w:ascii="Times New Roman"/>
              </w:rPr>
            </w:pPr>
          </w:p>
        </w:tc>
        <w:tc>
          <w:tcPr>
            <w:tcW w:w="3076" w:type="dxa"/>
          </w:tcPr>
          <w:p w14:paraId="668ACABB" w14:textId="7C3D2289" w:rsidR="003C7E3B" w:rsidRPr="003D4A8A" w:rsidRDefault="00056745">
            <w:pPr>
              <w:pStyle w:val="TableParagraph"/>
              <w:ind w:left="0"/>
              <w:rPr>
                <w:rFonts w:asciiTheme="minorHAnsi" w:hAnsiTheme="minorHAnsi" w:cstheme="minorHAnsi"/>
              </w:rPr>
            </w:pPr>
            <w:r w:rsidRPr="003D4A8A">
              <w:rPr>
                <w:rFonts w:asciiTheme="minorHAnsi" w:hAnsiTheme="minorHAnsi" w:cstheme="minorHAnsi"/>
              </w:rPr>
              <w:lastRenderedPageBreak/>
              <w:t xml:space="preserve">Continue to audit staff twice yearly (Autumn and Summer) to see where they would most like provision and development and to see confidence of sport and PE across the school. </w:t>
            </w:r>
          </w:p>
        </w:tc>
      </w:tr>
      <w:tr w:rsidR="00C658FB" w:rsidRPr="003D4A8A" w14:paraId="4B04ED96" w14:textId="77777777" w:rsidTr="49E96410">
        <w:trPr>
          <w:trHeight w:val="305"/>
        </w:trPr>
        <w:tc>
          <w:tcPr>
            <w:tcW w:w="12302" w:type="dxa"/>
            <w:gridSpan w:val="4"/>
            <w:vMerge w:val="restart"/>
          </w:tcPr>
          <w:p w14:paraId="6FD62A8E" w14:textId="77777777" w:rsidR="00C658FB" w:rsidRPr="003D4A8A" w:rsidRDefault="00D131A0">
            <w:pPr>
              <w:pStyle w:val="TableParagraph"/>
              <w:spacing w:line="257" w:lineRule="exact"/>
              <w:ind w:left="28"/>
            </w:pPr>
            <w:r w:rsidRPr="003D4A8A">
              <w:rPr>
                <w:b/>
                <w:color w:val="00B9F2"/>
              </w:rPr>
              <w:t>Key</w:t>
            </w:r>
            <w:r w:rsidRPr="003D4A8A">
              <w:rPr>
                <w:b/>
                <w:color w:val="00B9F2"/>
                <w:spacing w:val="-5"/>
              </w:rPr>
              <w:t xml:space="preserve"> </w:t>
            </w:r>
            <w:r w:rsidRPr="003D4A8A">
              <w:rPr>
                <w:b/>
                <w:color w:val="00B9F2"/>
              </w:rPr>
              <w:t>indicator</w:t>
            </w:r>
            <w:r w:rsidRPr="003D4A8A">
              <w:rPr>
                <w:b/>
                <w:color w:val="00B9F2"/>
                <w:spacing w:val="-5"/>
              </w:rPr>
              <w:t xml:space="preserve"> </w:t>
            </w:r>
            <w:r w:rsidRPr="003D4A8A">
              <w:rPr>
                <w:b/>
                <w:color w:val="00B9F2"/>
              </w:rPr>
              <w:t>4:</w:t>
            </w:r>
            <w:r w:rsidRPr="003D4A8A">
              <w:rPr>
                <w:b/>
                <w:color w:val="00B9F2"/>
                <w:spacing w:val="-5"/>
              </w:rPr>
              <w:t xml:space="preserve"> </w:t>
            </w:r>
            <w:r w:rsidRPr="003D4A8A">
              <w:rPr>
                <w:color w:val="00B9F2"/>
              </w:rPr>
              <w:t>Broader</w:t>
            </w:r>
            <w:r w:rsidRPr="003D4A8A">
              <w:rPr>
                <w:color w:val="00B9F2"/>
                <w:spacing w:val="-6"/>
              </w:rPr>
              <w:t xml:space="preserve"> </w:t>
            </w:r>
            <w:r w:rsidRPr="003D4A8A">
              <w:rPr>
                <w:color w:val="00B9F2"/>
              </w:rPr>
              <w:t>experience</w:t>
            </w:r>
            <w:r w:rsidRPr="003D4A8A">
              <w:rPr>
                <w:color w:val="00B9F2"/>
                <w:spacing w:val="-6"/>
              </w:rPr>
              <w:t xml:space="preserve"> </w:t>
            </w:r>
            <w:r w:rsidRPr="003D4A8A">
              <w:rPr>
                <w:color w:val="00B9F2"/>
              </w:rPr>
              <w:t>of</w:t>
            </w:r>
            <w:r w:rsidRPr="003D4A8A">
              <w:rPr>
                <w:color w:val="00B9F2"/>
                <w:spacing w:val="-6"/>
              </w:rPr>
              <w:t xml:space="preserve"> </w:t>
            </w:r>
            <w:r w:rsidRPr="003D4A8A">
              <w:rPr>
                <w:color w:val="00B9F2"/>
              </w:rPr>
              <w:t>a</w:t>
            </w:r>
            <w:r w:rsidRPr="003D4A8A">
              <w:rPr>
                <w:color w:val="00B9F2"/>
                <w:spacing w:val="-6"/>
              </w:rPr>
              <w:t xml:space="preserve"> </w:t>
            </w:r>
            <w:r w:rsidRPr="003D4A8A">
              <w:rPr>
                <w:color w:val="00B9F2"/>
              </w:rPr>
              <w:t>range</w:t>
            </w:r>
            <w:r w:rsidRPr="003D4A8A">
              <w:rPr>
                <w:color w:val="00B9F2"/>
                <w:spacing w:val="-5"/>
              </w:rPr>
              <w:t xml:space="preserve"> </w:t>
            </w:r>
            <w:r w:rsidRPr="003D4A8A">
              <w:rPr>
                <w:color w:val="00B9F2"/>
              </w:rPr>
              <w:t>of</w:t>
            </w:r>
            <w:r w:rsidRPr="003D4A8A">
              <w:rPr>
                <w:color w:val="00B9F2"/>
                <w:spacing w:val="-6"/>
              </w:rPr>
              <w:t xml:space="preserve"> </w:t>
            </w:r>
            <w:r w:rsidRPr="003D4A8A">
              <w:rPr>
                <w:color w:val="00B9F2"/>
              </w:rPr>
              <w:t>sports</w:t>
            </w:r>
            <w:r w:rsidRPr="003D4A8A">
              <w:rPr>
                <w:color w:val="00B9F2"/>
                <w:spacing w:val="-6"/>
              </w:rPr>
              <w:t xml:space="preserve"> </w:t>
            </w:r>
            <w:r w:rsidRPr="003D4A8A">
              <w:rPr>
                <w:color w:val="00B9F2"/>
              </w:rPr>
              <w:t>and</w:t>
            </w:r>
            <w:r w:rsidRPr="003D4A8A">
              <w:rPr>
                <w:color w:val="00B9F2"/>
                <w:spacing w:val="-6"/>
              </w:rPr>
              <w:t xml:space="preserve"> </w:t>
            </w:r>
            <w:r w:rsidRPr="003D4A8A">
              <w:rPr>
                <w:color w:val="00B9F2"/>
              </w:rPr>
              <w:t>activities</w:t>
            </w:r>
            <w:r w:rsidRPr="003D4A8A">
              <w:rPr>
                <w:color w:val="00B9F2"/>
                <w:spacing w:val="-5"/>
              </w:rPr>
              <w:t xml:space="preserve"> </w:t>
            </w:r>
            <w:r w:rsidRPr="003D4A8A">
              <w:rPr>
                <w:color w:val="00B9F2"/>
              </w:rPr>
              <w:t>offered</w:t>
            </w:r>
            <w:r w:rsidRPr="003D4A8A">
              <w:rPr>
                <w:color w:val="00B9F2"/>
                <w:spacing w:val="-5"/>
              </w:rPr>
              <w:t xml:space="preserve"> </w:t>
            </w:r>
            <w:r w:rsidRPr="003D4A8A">
              <w:rPr>
                <w:color w:val="00B9F2"/>
              </w:rPr>
              <w:t>to</w:t>
            </w:r>
            <w:r w:rsidRPr="003D4A8A">
              <w:rPr>
                <w:color w:val="00B9F2"/>
                <w:spacing w:val="-6"/>
              </w:rPr>
              <w:t xml:space="preserve"> </w:t>
            </w:r>
            <w:r w:rsidRPr="003D4A8A">
              <w:rPr>
                <w:color w:val="00B9F2"/>
              </w:rPr>
              <w:t>all</w:t>
            </w:r>
            <w:r w:rsidRPr="003D4A8A">
              <w:rPr>
                <w:color w:val="00B9F2"/>
                <w:spacing w:val="-6"/>
              </w:rPr>
              <w:t xml:space="preserve"> </w:t>
            </w:r>
            <w:r w:rsidRPr="003D4A8A">
              <w:rPr>
                <w:color w:val="00B9F2"/>
              </w:rPr>
              <w:t>pupils</w:t>
            </w:r>
          </w:p>
        </w:tc>
        <w:tc>
          <w:tcPr>
            <w:tcW w:w="3076" w:type="dxa"/>
          </w:tcPr>
          <w:p w14:paraId="062B6D18" w14:textId="77777777" w:rsidR="00C658FB" w:rsidRPr="003D4A8A" w:rsidRDefault="00D131A0">
            <w:pPr>
              <w:pStyle w:val="TableParagraph"/>
              <w:spacing w:line="257" w:lineRule="exact"/>
              <w:ind w:left="28"/>
            </w:pPr>
            <w:r w:rsidRPr="003D4A8A">
              <w:rPr>
                <w:color w:val="231F20"/>
              </w:rPr>
              <w:t>Percentage</w:t>
            </w:r>
            <w:r w:rsidRPr="003D4A8A">
              <w:rPr>
                <w:color w:val="231F20"/>
                <w:spacing w:val="-9"/>
              </w:rPr>
              <w:t xml:space="preserve"> </w:t>
            </w:r>
            <w:r w:rsidRPr="003D4A8A">
              <w:rPr>
                <w:color w:val="231F20"/>
              </w:rPr>
              <w:t>of</w:t>
            </w:r>
            <w:r w:rsidRPr="003D4A8A">
              <w:rPr>
                <w:color w:val="231F20"/>
                <w:spacing w:val="-9"/>
              </w:rPr>
              <w:t xml:space="preserve"> </w:t>
            </w:r>
            <w:r w:rsidRPr="003D4A8A">
              <w:rPr>
                <w:color w:val="231F20"/>
              </w:rPr>
              <w:t>total</w:t>
            </w:r>
            <w:r w:rsidRPr="003D4A8A">
              <w:rPr>
                <w:color w:val="231F20"/>
                <w:spacing w:val="-10"/>
              </w:rPr>
              <w:t xml:space="preserve"> </w:t>
            </w:r>
            <w:r w:rsidRPr="003D4A8A">
              <w:rPr>
                <w:color w:val="231F20"/>
              </w:rPr>
              <w:t>allocation:</w:t>
            </w:r>
          </w:p>
        </w:tc>
      </w:tr>
      <w:tr w:rsidR="00C658FB" w:rsidRPr="003D4A8A" w14:paraId="51EDDC49" w14:textId="77777777" w:rsidTr="49E96410">
        <w:trPr>
          <w:trHeight w:val="305"/>
        </w:trPr>
        <w:tc>
          <w:tcPr>
            <w:tcW w:w="12302" w:type="dxa"/>
            <w:gridSpan w:val="4"/>
            <w:vMerge/>
          </w:tcPr>
          <w:p w14:paraId="171B725B" w14:textId="77777777" w:rsidR="00C658FB" w:rsidRPr="003D4A8A" w:rsidRDefault="00C658FB"/>
        </w:tc>
        <w:tc>
          <w:tcPr>
            <w:tcW w:w="3076" w:type="dxa"/>
          </w:tcPr>
          <w:p w14:paraId="12FEBEE4" w14:textId="77777777" w:rsidR="00C658FB" w:rsidRPr="003D4A8A" w:rsidRDefault="00C658FB">
            <w:pPr>
              <w:pStyle w:val="TableParagraph"/>
              <w:ind w:left="0"/>
              <w:rPr>
                <w:rFonts w:ascii="Times New Roman"/>
              </w:rPr>
            </w:pPr>
          </w:p>
        </w:tc>
      </w:tr>
      <w:tr w:rsidR="00C658FB" w:rsidRPr="003D4A8A" w14:paraId="2287A23B" w14:textId="77777777" w:rsidTr="49E96410">
        <w:trPr>
          <w:trHeight w:val="397"/>
        </w:trPr>
        <w:tc>
          <w:tcPr>
            <w:tcW w:w="3758" w:type="dxa"/>
          </w:tcPr>
          <w:p w14:paraId="2D28C3D9" w14:textId="77777777" w:rsidR="00C658FB" w:rsidRPr="003D4A8A" w:rsidRDefault="00D131A0">
            <w:pPr>
              <w:pStyle w:val="TableParagraph"/>
              <w:spacing w:before="16"/>
              <w:ind w:left="1554" w:right="1534"/>
              <w:jc w:val="center"/>
              <w:rPr>
                <w:b/>
              </w:rPr>
            </w:pPr>
            <w:r w:rsidRPr="003D4A8A">
              <w:rPr>
                <w:b/>
                <w:color w:val="231F20"/>
              </w:rPr>
              <w:t>Intent</w:t>
            </w:r>
          </w:p>
        </w:tc>
        <w:tc>
          <w:tcPr>
            <w:tcW w:w="5121" w:type="dxa"/>
            <w:gridSpan w:val="2"/>
          </w:tcPr>
          <w:p w14:paraId="0FEE21D1" w14:textId="77777777" w:rsidR="00C658FB" w:rsidRPr="003D4A8A" w:rsidRDefault="00D131A0">
            <w:pPr>
              <w:pStyle w:val="TableParagraph"/>
              <w:spacing w:before="16"/>
              <w:ind w:left="1733" w:right="1713"/>
              <w:jc w:val="center"/>
              <w:rPr>
                <w:b/>
              </w:rPr>
            </w:pPr>
            <w:r w:rsidRPr="003D4A8A">
              <w:rPr>
                <w:b/>
                <w:color w:val="231F20"/>
              </w:rPr>
              <w:t>Implementation</w:t>
            </w:r>
          </w:p>
        </w:tc>
        <w:tc>
          <w:tcPr>
            <w:tcW w:w="3423" w:type="dxa"/>
          </w:tcPr>
          <w:p w14:paraId="3D941B6E" w14:textId="77777777" w:rsidR="00C658FB" w:rsidRPr="003D4A8A" w:rsidRDefault="00D131A0">
            <w:pPr>
              <w:pStyle w:val="TableParagraph"/>
              <w:spacing w:before="16"/>
              <w:ind w:left="1346" w:right="1325"/>
              <w:jc w:val="center"/>
              <w:rPr>
                <w:b/>
              </w:rPr>
            </w:pPr>
            <w:r w:rsidRPr="003D4A8A">
              <w:rPr>
                <w:b/>
                <w:color w:val="231F20"/>
              </w:rPr>
              <w:t>Impact</w:t>
            </w:r>
          </w:p>
        </w:tc>
        <w:tc>
          <w:tcPr>
            <w:tcW w:w="3076" w:type="dxa"/>
          </w:tcPr>
          <w:p w14:paraId="75ED0FE4" w14:textId="77777777" w:rsidR="00C658FB" w:rsidRPr="003D4A8A" w:rsidRDefault="00C658FB">
            <w:pPr>
              <w:pStyle w:val="TableParagraph"/>
              <w:ind w:left="0"/>
              <w:rPr>
                <w:rFonts w:ascii="Times New Roman"/>
              </w:rPr>
            </w:pPr>
          </w:p>
        </w:tc>
      </w:tr>
      <w:tr w:rsidR="00C658FB" w:rsidRPr="003D4A8A" w14:paraId="6A904295" w14:textId="77777777" w:rsidTr="49E96410">
        <w:trPr>
          <w:trHeight w:val="334"/>
        </w:trPr>
        <w:tc>
          <w:tcPr>
            <w:tcW w:w="3758" w:type="dxa"/>
            <w:tcBorders>
              <w:bottom w:val="nil"/>
            </w:tcBorders>
          </w:tcPr>
          <w:p w14:paraId="48676369" w14:textId="77777777" w:rsidR="00C658FB" w:rsidRPr="003D4A8A" w:rsidRDefault="00D131A0">
            <w:pPr>
              <w:pStyle w:val="TableParagraph"/>
              <w:spacing w:before="16"/>
            </w:pPr>
            <w:r w:rsidRPr="003D4A8A">
              <w:rPr>
                <w:color w:val="231F20"/>
              </w:rPr>
              <w:t>Your</w:t>
            </w:r>
            <w:r w:rsidRPr="003D4A8A">
              <w:rPr>
                <w:color w:val="231F20"/>
                <w:spacing w:val="-7"/>
              </w:rPr>
              <w:t xml:space="preserve"> </w:t>
            </w:r>
            <w:r w:rsidRPr="003D4A8A">
              <w:rPr>
                <w:color w:val="231F20"/>
              </w:rPr>
              <w:t>school</w:t>
            </w:r>
            <w:r w:rsidRPr="003D4A8A">
              <w:rPr>
                <w:color w:val="231F20"/>
                <w:spacing w:val="-7"/>
              </w:rPr>
              <w:t xml:space="preserve"> </w:t>
            </w:r>
            <w:r w:rsidRPr="003D4A8A">
              <w:rPr>
                <w:color w:val="231F20"/>
              </w:rPr>
              <w:t>focus</w:t>
            </w:r>
            <w:r w:rsidRPr="003D4A8A">
              <w:rPr>
                <w:color w:val="231F20"/>
                <w:spacing w:val="-7"/>
              </w:rPr>
              <w:t xml:space="preserve"> </w:t>
            </w:r>
            <w:r w:rsidRPr="003D4A8A">
              <w:rPr>
                <w:color w:val="231F20"/>
              </w:rPr>
              <w:t>should</w:t>
            </w:r>
            <w:r w:rsidRPr="003D4A8A">
              <w:rPr>
                <w:color w:val="231F20"/>
                <w:spacing w:val="-7"/>
              </w:rPr>
              <w:t xml:space="preserve"> </w:t>
            </w:r>
            <w:r w:rsidRPr="003D4A8A">
              <w:rPr>
                <w:color w:val="231F20"/>
              </w:rPr>
              <w:t>be</w:t>
            </w:r>
            <w:r w:rsidRPr="003D4A8A">
              <w:rPr>
                <w:color w:val="231F20"/>
                <w:spacing w:val="-7"/>
              </w:rPr>
              <w:t xml:space="preserve"> </w:t>
            </w:r>
            <w:r w:rsidRPr="003D4A8A">
              <w:rPr>
                <w:color w:val="231F20"/>
              </w:rPr>
              <w:t>clear</w:t>
            </w:r>
          </w:p>
        </w:tc>
        <w:tc>
          <w:tcPr>
            <w:tcW w:w="3458" w:type="dxa"/>
            <w:tcBorders>
              <w:bottom w:val="nil"/>
            </w:tcBorders>
          </w:tcPr>
          <w:p w14:paraId="415D92E7" w14:textId="77777777" w:rsidR="00C658FB" w:rsidRPr="003D4A8A" w:rsidRDefault="00D131A0">
            <w:pPr>
              <w:pStyle w:val="TableParagraph"/>
              <w:spacing w:before="16"/>
            </w:pPr>
            <w:r w:rsidRPr="003D4A8A">
              <w:rPr>
                <w:color w:val="231F20"/>
              </w:rPr>
              <w:t>Make</w:t>
            </w:r>
            <w:r w:rsidRPr="003D4A8A">
              <w:rPr>
                <w:color w:val="231F20"/>
                <w:spacing w:val="-5"/>
              </w:rPr>
              <w:t xml:space="preserve"> </w:t>
            </w:r>
            <w:r w:rsidRPr="003D4A8A">
              <w:rPr>
                <w:color w:val="231F20"/>
              </w:rPr>
              <w:t>sure</w:t>
            </w:r>
            <w:r w:rsidRPr="003D4A8A">
              <w:rPr>
                <w:color w:val="231F20"/>
                <w:spacing w:val="-4"/>
              </w:rPr>
              <w:t xml:space="preserve"> </w:t>
            </w:r>
            <w:r w:rsidRPr="003D4A8A">
              <w:rPr>
                <w:color w:val="231F20"/>
              </w:rPr>
              <w:t>your</w:t>
            </w:r>
            <w:r w:rsidRPr="003D4A8A">
              <w:rPr>
                <w:color w:val="231F20"/>
                <w:spacing w:val="-6"/>
              </w:rPr>
              <w:t xml:space="preserve"> </w:t>
            </w:r>
            <w:r w:rsidRPr="003D4A8A">
              <w:rPr>
                <w:color w:val="231F20"/>
              </w:rPr>
              <w:t>actions</w:t>
            </w:r>
            <w:r w:rsidRPr="003D4A8A">
              <w:rPr>
                <w:color w:val="231F20"/>
                <w:spacing w:val="-5"/>
              </w:rPr>
              <w:t xml:space="preserve"> </w:t>
            </w:r>
            <w:r w:rsidRPr="003D4A8A">
              <w:rPr>
                <w:color w:val="231F20"/>
              </w:rPr>
              <w:t>to</w:t>
            </w:r>
          </w:p>
        </w:tc>
        <w:tc>
          <w:tcPr>
            <w:tcW w:w="1663" w:type="dxa"/>
            <w:tcBorders>
              <w:bottom w:val="nil"/>
            </w:tcBorders>
          </w:tcPr>
          <w:p w14:paraId="3DD98701" w14:textId="77777777" w:rsidR="00C658FB" w:rsidRPr="003D4A8A" w:rsidRDefault="00D131A0">
            <w:pPr>
              <w:pStyle w:val="TableParagraph"/>
              <w:spacing w:before="16"/>
            </w:pPr>
            <w:r w:rsidRPr="003D4A8A">
              <w:rPr>
                <w:color w:val="231F20"/>
              </w:rPr>
              <w:t>Funding</w:t>
            </w:r>
          </w:p>
        </w:tc>
        <w:tc>
          <w:tcPr>
            <w:tcW w:w="3423" w:type="dxa"/>
            <w:tcBorders>
              <w:bottom w:val="nil"/>
            </w:tcBorders>
          </w:tcPr>
          <w:p w14:paraId="5D1CF818" w14:textId="77777777" w:rsidR="00C658FB" w:rsidRPr="003D4A8A" w:rsidRDefault="00D131A0">
            <w:pPr>
              <w:pStyle w:val="TableParagraph"/>
              <w:spacing w:before="16"/>
            </w:pPr>
            <w:r w:rsidRPr="003D4A8A">
              <w:rPr>
                <w:color w:val="231F20"/>
              </w:rPr>
              <w:t>Evidence</w:t>
            </w:r>
            <w:r w:rsidRPr="003D4A8A">
              <w:rPr>
                <w:color w:val="231F20"/>
                <w:spacing w:val="-4"/>
              </w:rPr>
              <w:t xml:space="preserve"> </w:t>
            </w:r>
            <w:r w:rsidRPr="003D4A8A">
              <w:rPr>
                <w:color w:val="231F20"/>
              </w:rPr>
              <w:t>of</w:t>
            </w:r>
            <w:r w:rsidRPr="003D4A8A">
              <w:rPr>
                <w:color w:val="231F20"/>
                <w:spacing w:val="-4"/>
              </w:rPr>
              <w:t xml:space="preserve"> </w:t>
            </w:r>
            <w:r w:rsidRPr="003D4A8A">
              <w:rPr>
                <w:color w:val="231F20"/>
              </w:rPr>
              <w:t>impact:</w:t>
            </w:r>
            <w:r w:rsidRPr="003D4A8A">
              <w:rPr>
                <w:color w:val="231F20"/>
                <w:spacing w:val="-4"/>
              </w:rPr>
              <w:t xml:space="preserve"> </w:t>
            </w:r>
            <w:r w:rsidRPr="003D4A8A">
              <w:rPr>
                <w:color w:val="231F20"/>
              </w:rPr>
              <w:t>what</w:t>
            </w:r>
            <w:r w:rsidRPr="003D4A8A">
              <w:rPr>
                <w:color w:val="231F20"/>
                <w:spacing w:val="-3"/>
              </w:rPr>
              <w:t xml:space="preserve"> </w:t>
            </w:r>
            <w:r w:rsidRPr="003D4A8A">
              <w:rPr>
                <w:color w:val="231F20"/>
              </w:rPr>
              <w:t>do</w:t>
            </w:r>
          </w:p>
        </w:tc>
        <w:tc>
          <w:tcPr>
            <w:tcW w:w="3076" w:type="dxa"/>
            <w:tcBorders>
              <w:bottom w:val="nil"/>
            </w:tcBorders>
          </w:tcPr>
          <w:p w14:paraId="3B669C8B" w14:textId="77777777" w:rsidR="00C658FB" w:rsidRPr="003D4A8A" w:rsidRDefault="00D131A0">
            <w:pPr>
              <w:pStyle w:val="TableParagraph"/>
              <w:spacing w:before="16"/>
            </w:pPr>
            <w:r w:rsidRPr="003D4A8A">
              <w:rPr>
                <w:color w:val="231F20"/>
              </w:rPr>
              <w:t>Sustainability</w:t>
            </w:r>
            <w:r w:rsidRPr="003D4A8A">
              <w:rPr>
                <w:color w:val="231F20"/>
                <w:spacing w:val="-6"/>
              </w:rPr>
              <w:t xml:space="preserve"> </w:t>
            </w:r>
            <w:r w:rsidRPr="003D4A8A">
              <w:rPr>
                <w:color w:val="231F20"/>
              </w:rPr>
              <w:t>and</w:t>
            </w:r>
            <w:r w:rsidRPr="003D4A8A">
              <w:rPr>
                <w:color w:val="231F20"/>
                <w:spacing w:val="-5"/>
              </w:rPr>
              <w:t xml:space="preserve"> </w:t>
            </w:r>
            <w:r w:rsidRPr="003D4A8A">
              <w:rPr>
                <w:color w:val="231F20"/>
              </w:rPr>
              <w:t>suggested</w:t>
            </w:r>
          </w:p>
        </w:tc>
      </w:tr>
      <w:tr w:rsidR="00C658FB" w:rsidRPr="003D4A8A" w14:paraId="6B4DC9AE" w14:textId="77777777" w:rsidTr="49E96410">
        <w:trPr>
          <w:trHeight w:val="288"/>
        </w:trPr>
        <w:tc>
          <w:tcPr>
            <w:tcW w:w="3758" w:type="dxa"/>
            <w:tcBorders>
              <w:top w:val="nil"/>
              <w:bottom w:val="nil"/>
            </w:tcBorders>
          </w:tcPr>
          <w:p w14:paraId="3B572FE9" w14:textId="77777777" w:rsidR="00C658FB" w:rsidRPr="003D4A8A" w:rsidRDefault="00D131A0">
            <w:pPr>
              <w:pStyle w:val="TableParagraph"/>
              <w:spacing w:line="263" w:lineRule="exact"/>
            </w:pPr>
            <w:r w:rsidRPr="003D4A8A">
              <w:rPr>
                <w:color w:val="231F20"/>
              </w:rPr>
              <w:t>what</w:t>
            </w:r>
            <w:r w:rsidRPr="003D4A8A">
              <w:rPr>
                <w:color w:val="231F20"/>
                <w:spacing w:val="-3"/>
              </w:rPr>
              <w:t xml:space="preserve"> </w:t>
            </w:r>
            <w:r w:rsidRPr="003D4A8A">
              <w:rPr>
                <w:color w:val="231F20"/>
              </w:rPr>
              <w:t>you</w:t>
            </w:r>
            <w:r w:rsidRPr="003D4A8A">
              <w:rPr>
                <w:color w:val="231F20"/>
                <w:spacing w:val="-4"/>
              </w:rPr>
              <w:t xml:space="preserve"> </w:t>
            </w:r>
            <w:r w:rsidRPr="003D4A8A">
              <w:rPr>
                <w:color w:val="231F20"/>
              </w:rPr>
              <w:t>want</w:t>
            </w:r>
            <w:r w:rsidRPr="003D4A8A">
              <w:rPr>
                <w:color w:val="231F20"/>
                <w:spacing w:val="-3"/>
              </w:rPr>
              <w:t xml:space="preserve"> </w:t>
            </w:r>
            <w:r w:rsidRPr="003D4A8A">
              <w:rPr>
                <w:color w:val="231F20"/>
              </w:rPr>
              <w:t>the</w:t>
            </w:r>
            <w:r w:rsidRPr="003D4A8A">
              <w:rPr>
                <w:color w:val="231F20"/>
                <w:spacing w:val="-3"/>
              </w:rPr>
              <w:t xml:space="preserve"> </w:t>
            </w:r>
            <w:r w:rsidRPr="003D4A8A">
              <w:rPr>
                <w:color w:val="231F20"/>
              </w:rPr>
              <w:t>pupils</w:t>
            </w:r>
            <w:r w:rsidRPr="003D4A8A">
              <w:rPr>
                <w:color w:val="231F20"/>
                <w:spacing w:val="-4"/>
              </w:rPr>
              <w:t xml:space="preserve"> </w:t>
            </w:r>
            <w:r w:rsidRPr="003D4A8A">
              <w:rPr>
                <w:color w:val="231F20"/>
              </w:rPr>
              <w:t>to</w:t>
            </w:r>
            <w:r w:rsidRPr="003D4A8A">
              <w:rPr>
                <w:color w:val="231F20"/>
                <w:spacing w:val="-3"/>
              </w:rPr>
              <w:t xml:space="preserve"> </w:t>
            </w:r>
            <w:r w:rsidRPr="003D4A8A">
              <w:rPr>
                <w:color w:val="231F20"/>
              </w:rPr>
              <w:t>know</w:t>
            </w:r>
          </w:p>
        </w:tc>
        <w:tc>
          <w:tcPr>
            <w:tcW w:w="3458" w:type="dxa"/>
            <w:tcBorders>
              <w:top w:val="nil"/>
              <w:bottom w:val="nil"/>
            </w:tcBorders>
          </w:tcPr>
          <w:p w14:paraId="1AD5D90F" w14:textId="77777777" w:rsidR="00C658FB" w:rsidRPr="003D4A8A" w:rsidRDefault="00D131A0">
            <w:pPr>
              <w:pStyle w:val="TableParagraph"/>
              <w:spacing w:line="263" w:lineRule="exact"/>
            </w:pPr>
            <w:r w:rsidRPr="003D4A8A">
              <w:rPr>
                <w:color w:val="231F20"/>
              </w:rPr>
              <w:t>achieve</w:t>
            </w:r>
            <w:r w:rsidRPr="003D4A8A">
              <w:rPr>
                <w:color w:val="231F20"/>
                <w:spacing w:val="-6"/>
              </w:rPr>
              <w:t xml:space="preserve"> </w:t>
            </w:r>
            <w:r w:rsidRPr="003D4A8A">
              <w:rPr>
                <w:color w:val="231F20"/>
              </w:rPr>
              <w:t>are</w:t>
            </w:r>
            <w:r w:rsidRPr="003D4A8A">
              <w:rPr>
                <w:color w:val="231F20"/>
                <w:spacing w:val="-5"/>
              </w:rPr>
              <w:t xml:space="preserve"> </w:t>
            </w:r>
            <w:r w:rsidRPr="003D4A8A">
              <w:rPr>
                <w:color w:val="231F20"/>
              </w:rPr>
              <w:t>linked</w:t>
            </w:r>
            <w:r w:rsidRPr="003D4A8A">
              <w:rPr>
                <w:color w:val="231F20"/>
                <w:spacing w:val="-5"/>
              </w:rPr>
              <w:t xml:space="preserve"> </w:t>
            </w:r>
            <w:r w:rsidRPr="003D4A8A">
              <w:rPr>
                <w:color w:val="231F20"/>
              </w:rPr>
              <w:t>to</w:t>
            </w:r>
            <w:r w:rsidRPr="003D4A8A">
              <w:rPr>
                <w:color w:val="231F20"/>
                <w:spacing w:val="-7"/>
              </w:rPr>
              <w:t xml:space="preserve"> </w:t>
            </w:r>
            <w:r w:rsidRPr="003D4A8A">
              <w:rPr>
                <w:color w:val="231F20"/>
              </w:rPr>
              <w:t>your</w:t>
            </w:r>
          </w:p>
        </w:tc>
        <w:tc>
          <w:tcPr>
            <w:tcW w:w="1663" w:type="dxa"/>
            <w:tcBorders>
              <w:top w:val="nil"/>
              <w:bottom w:val="nil"/>
            </w:tcBorders>
          </w:tcPr>
          <w:p w14:paraId="18F4DF01" w14:textId="77777777" w:rsidR="00C658FB" w:rsidRPr="003D4A8A" w:rsidRDefault="00D131A0">
            <w:pPr>
              <w:pStyle w:val="TableParagraph"/>
              <w:spacing w:line="263" w:lineRule="exact"/>
            </w:pPr>
            <w:r w:rsidRPr="003D4A8A">
              <w:rPr>
                <w:color w:val="231F20"/>
              </w:rPr>
              <w:t>allocated:</w:t>
            </w:r>
          </w:p>
        </w:tc>
        <w:tc>
          <w:tcPr>
            <w:tcW w:w="3423" w:type="dxa"/>
            <w:tcBorders>
              <w:top w:val="nil"/>
              <w:bottom w:val="nil"/>
            </w:tcBorders>
          </w:tcPr>
          <w:p w14:paraId="051BF8F1" w14:textId="77777777" w:rsidR="00C658FB" w:rsidRPr="003D4A8A" w:rsidRDefault="00D131A0">
            <w:pPr>
              <w:pStyle w:val="TableParagraph"/>
              <w:spacing w:line="263" w:lineRule="exact"/>
            </w:pPr>
            <w:r w:rsidRPr="003D4A8A">
              <w:rPr>
                <w:color w:val="231F20"/>
              </w:rPr>
              <w:t>pupils</w:t>
            </w:r>
            <w:r w:rsidRPr="003D4A8A">
              <w:rPr>
                <w:color w:val="231F20"/>
                <w:spacing w:val="-3"/>
              </w:rPr>
              <w:t xml:space="preserve"> </w:t>
            </w:r>
            <w:r w:rsidRPr="003D4A8A">
              <w:rPr>
                <w:color w:val="231F20"/>
              </w:rPr>
              <w:t>now</w:t>
            </w:r>
            <w:r w:rsidRPr="003D4A8A">
              <w:rPr>
                <w:color w:val="231F20"/>
                <w:spacing w:val="-2"/>
              </w:rPr>
              <w:t xml:space="preserve"> </w:t>
            </w:r>
            <w:r w:rsidRPr="003D4A8A">
              <w:rPr>
                <w:color w:val="231F20"/>
              </w:rPr>
              <w:t>know</w:t>
            </w:r>
            <w:r w:rsidRPr="003D4A8A">
              <w:rPr>
                <w:color w:val="231F20"/>
                <w:spacing w:val="-2"/>
              </w:rPr>
              <w:t xml:space="preserve"> </w:t>
            </w:r>
            <w:r w:rsidRPr="003D4A8A">
              <w:rPr>
                <w:color w:val="231F20"/>
              </w:rPr>
              <w:t>and</w:t>
            </w:r>
            <w:r w:rsidRPr="003D4A8A">
              <w:rPr>
                <w:color w:val="231F20"/>
                <w:spacing w:val="-3"/>
              </w:rPr>
              <w:t xml:space="preserve"> </w:t>
            </w:r>
            <w:r w:rsidRPr="003D4A8A">
              <w:rPr>
                <w:color w:val="231F20"/>
              </w:rPr>
              <w:t>what</w:t>
            </w:r>
          </w:p>
        </w:tc>
        <w:tc>
          <w:tcPr>
            <w:tcW w:w="3076" w:type="dxa"/>
            <w:tcBorders>
              <w:top w:val="nil"/>
              <w:bottom w:val="nil"/>
            </w:tcBorders>
          </w:tcPr>
          <w:p w14:paraId="1D29E548" w14:textId="77777777" w:rsidR="00C658FB" w:rsidRPr="003D4A8A" w:rsidRDefault="00D131A0">
            <w:pPr>
              <w:pStyle w:val="TableParagraph"/>
              <w:spacing w:line="263" w:lineRule="exact"/>
            </w:pPr>
            <w:r w:rsidRPr="003D4A8A">
              <w:rPr>
                <w:color w:val="231F20"/>
              </w:rPr>
              <w:t>next</w:t>
            </w:r>
            <w:r w:rsidRPr="003D4A8A">
              <w:rPr>
                <w:color w:val="231F20"/>
                <w:spacing w:val="-7"/>
              </w:rPr>
              <w:t xml:space="preserve"> </w:t>
            </w:r>
            <w:r w:rsidRPr="003D4A8A">
              <w:rPr>
                <w:color w:val="231F20"/>
              </w:rPr>
              <w:t>steps:</w:t>
            </w:r>
          </w:p>
        </w:tc>
      </w:tr>
      <w:tr w:rsidR="00C658FB" w:rsidRPr="003D4A8A" w14:paraId="2D5A8532" w14:textId="77777777" w:rsidTr="49E96410">
        <w:trPr>
          <w:trHeight w:val="287"/>
        </w:trPr>
        <w:tc>
          <w:tcPr>
            <w:tcW w:w="3758" w:type="dxa"/>
            <w:tcBorders>
              <w:top w:val="nil"/>
              <w:bottom w:val="nil"/>
            </w:tcBorders>
          </w:tcPr>
          <w:p w14:paraId="223EFFD7" w14:textId="77777777" w:rsidR="00C658FB" w:rsidRPr="003D4A8A" w:rsidRDefault="00D131A0">
            <w:pPr>
              <w:pStyle w:val="TableParagraph"/>
              <w:spacing w:line="263" w:lineRule="exact"/>
            </w:pPr>
            <w:r w:rsidRPr="003D4A8A">
              <w:rPr>
                <w:color w:val="231F20"/>
              </w:rPr>
              <w:t>and</w:t>
            </w:r>
            <w:r w:rsidRPr="003D4A8A">
              <w:rPr>
                <w:color w:val="231F20"/>
                <w:spacing w:val="-2"/>
              </w:rPr>
              <w:t xml:space="preserve"> </w:t>
            </w:r>
            <w:r w:rsidRPr="003D4A8A">
              <w:rPr>
                <w:color w:val="231F20"/>
              </w:rPr>
              <w:t>be</w:t>
            </w:r>
            <w:r w:rsidRPr="003D4A8A">
              <w:rPr>
                <w:color w:val="231F20"/>
                <w:spacing w:val="-2"/>
              </w:rPr>
              <w:t xml:space="preserve"> </w:t>
            </w:r>
            <w:r w:rsidRPr="003D4A8A">
              <w:rPr>
                <w:color w:val="231F20"/>
              </w:rPr>
              <w:t>able</w:t>
            </w:r>
            <w:r w:rsidRPr="003D4A8A">
              <w:rPr>
                <w:color w:val="231F20"/>
                <w:spacing w:val="-1"/>
              </w:rPr>
              <w:t xml:space="preserve"> </w:t>
            </w:r>
            <w:r w:rsidRPr="003D4A8A">
              <w:rPr>
                <w:color w:val="231F20"/>
              </w:rPr>
              <w:t>to</w:t>
            </w:r>
            <w:r w:rsidRPr="003D4A8A">
              <w:rPr>
                <w:color w:val="231F20"/>
                <w:spacing w:val="-2"/>
              </w:rPr>
              <w:t xml:space="preserve"> </w:t>
            </w:r>
            <w:r w:rsidRPr="003D4A8A">
              <w:rPr>
                <w:color w:val="231F20"/>
              </w:rPr>
              <w:t>do</w:t>
            </w:r>
            <w:r w:rsidRPr="003D4A8A">
              <w:rPr>
                <w:color w:val="231F20"/>
                <w:spacing w:val="-1"/>
              </w:rPr>
              <w:t xml:space="preserve"> </w:t>
            </w:r>
            <w:r w:rsidRPr="003D4A8A">
              <w:rPr>
                <w:color w:val="231F20"/>
              </w:rPr>
              <w:t>and</w:t>
            </w:r>
            <w:r w:rsidRPr="003D4A8A">
              <w:rPr>
                <w:color w:val="231F20"/>
                <w:spacing w:val="-2"/>
              </w:rPr>
              <w:t xml:space="preserve"> </w:t>
            </w:r>
            <w:r w:rsidRPr="003D4A8A">
              <w:rPr>
                <w:color w:val="231F20"/>
              </w:rPr>
              <w:t>about</w:t>
            </w:r>
          </w:p>
        </w:tc>
        <w:tc>
          <w:tcPr>
            <w:tcW w:w="3458" w:type="dxa"/>
            <w:tcBorders>
              <w:top w:val="nil"/>
              <w:bottom w:val="nil"/>
            </w:tcBorders>
          </w:tcPr>
          <w:p w14:paraId="65E996AC" w14:textId="77777777" w:rsidR="00C658FB" w:rsidRPr="003D4A8A" w:rsidRDefault="00D131A0">
            <w:pPr>
              <w:pStyle w:val="TableParagraph"/>
              <w:spacing w:line="263" w:lineRule="exact"/>
            </w:pPr>
            <w:r w:rsidRPr="003D4A8A">
              <w:rPr>
                <w:color w:val="231F20"/>
              </w:rPr>
              <w:t>intentions:</w:t>
            </w:r>
          </w:p>
        </w:tc>
        <w:tc>
          <w:tcPr>
            <w:tcW w:w="1663" w:type="dxa"/>
            <w:tcBorders>
              <w:top w:val="nil"/>
              <w:bottom w:val="nil"/>
            </w:tcBorders>
          </w:tcPr>
          <w:p w14:paraId="4D462DD5" w14:textId="77777777" w:rsidR="00C658FB" w:rsidRPr="003D4A8A" w:rsidRDefault="00C658FB">
            <w:pPr>
              <w:pStyle w:val="TableParagraph"/>
              <w:ind w:left="0"/>
              <w:rPr>
                <w:rFonts w:ascii="Times New Roman"/>
              </w:rPr>
            </w:pPr>
          </w:p>
        </w:tc>
        <w:tc>
          <w:tcPr>
            <w:tcW w:w="3423" w:type="dxa"/>
            <w:tcBorders>
              <w:top w:val="nil"/>
              <w:bottom w:val="nil"/>
            </w:tcBorders>
          </w:tcPr>
          <w:p w14:paraId="18592D0E" w14:textId="77777777" w:rsidR="00C658FB" w:rsidRPr="003D4A8A" w:rsidRDefault="00D131A0">
            <w:pPr>
              <w:pStyle w:val="TableParagraph"/>
              <w:spacing w:line="263" w:lineRule="exact"/>
            </w:pPr>
            <w:r w:rsidRPr="003D4A8A">
              <w:rPr>
                <w:color w:val="231F20"/>
              </w:rPr>
              <w:t>can</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now</w:t>
            </w:r>
            <w:r w:rsidRPr="003D4A8A">
              <w:rPr>
                <w:color w:val="231F20"/>
                <w:spacing w:val="-3"/>
              </w:rPr>
              <w:t xml:space="preserve"> </w:t>
            </w:r>
            <w:r w:rsidRPr="003D4A8A">
              <w:rPr>
                <w:color w:val="231F20"/>
              </w:rPr>
              <w:t>do?</w:t>
            </w:r>
            <w:r w:rsidRPr="003D4A8A">
              <w:rPr>
                <w:color w:val="231F20"/>
                <w:spacing w:val="-2"/>
              </w:rPr>
              <w:t xml:space="preserve"> </w:t>
            </w:r>
            <w:r w:rsidRPr="003D4A8A">
              <w:rPr>
                <w:color w:val="231F20"/>
              </w:rPr>
              <w:t>What</w:t>
            </w:r>
            <w:r w:rsidRPr="003D4A8A">
              <w:rPr>
                <w:color w:val="231F20"/>
                <w:spacing w:val="-3"/>
              </w:rPr>
              <w:t xml:space="preserve"> </w:t>
            </w:r>
            <w:r w:rsidRPr="003D4A8A">
              <w:rPr>
                <w:color w:val="231F20"/>
              </w:rPr>
              <w:t>has</w:t>
            </w:r>
          </w:p>
        </w:tc>
        <w:tc>
          <w:tcPr>
            <w:tcW w:w="3076" w:type="dxa"/>
            <w:tcBorders>
              <w:top w:val="nil"/>
              <w:bottom w:val="nil"/>
            </w:tcBorders>
          </w:tcPr>
          <w:p w14:paraId="30224269" w14:textId="77777777" w:rsidR="00C658FB" w:rsidRPr="003D4A8A" w:rsidRDefault="00C658FB">
            <w:pPr>
              <w:pStyle w:val="TableParagraph"/>
              <w:ind w:left="0"/>
              <w:rPr>
                <w:rFonts w:ascii="Times New Roman"/>
              </w:rPr>
            </w:pPr>
          </w:p>
        </w:tc>
      </w:tr>
      <w:tr w:rsidR="00C658FB" w:rsidRPr="003D4A8A" w14:paraId="10E7C1C4" w14:textId="77777777" w:rsidTr="49E96410">
        <w:trPr>
          <w:trHeight w:val="288"/>
        </w:trPr>
        <w:tc>
          <w:tcPr>
            <w:tcW w:w="3758" w:type="dxa"/>
            <w:tcBorders>
              <w:top w:val="nil"/>
              <w:bottom w:val="nil"/>
            </w:tcBorders>
          </w:tcPr>
          <w:p w14:paraId="04B49AD8" w14:textId="77777777" w:rsidR="00C658FB" w:rsidRPr="003D4A8A" w:rsidRDefault="00D131A0">
            <w:pPr>
              <w:pStyle w:val="TableParagraph"/>
              <w:spacing w:line="263" w:lineRule="exact"/>
            </w:pPr>
            <w:r w:rsidRPr="003D4A8A">
              <w:rPr>
                <w:color w:val="231F20"/>
              </w:rPr>
              <w:t>what</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need</w:t>
            </w:r>
            <w:r w:rsidRPr="003D4A8A">
              <w:rPr>
                <w:color w:val="231F20"/>
                <w:spacing w:val="-3"/>
              </w:rPr>
              <w:t xml:space="preserve"> </w:t>
            </w:r>
            <w:r w:rsidRPr="003D4A8A">
              <w:rPr>
                <w:color w:val="231F20"/>
              </w:rPr>
              <w:t>to</w:t>
            </w:r>
            <w:r w:rsidRPr="003D4A8A">
              <w:rPr>
                <w:color w:val="231F20"/>
                <w:spacing w:val="-4"/>
              </w:rPr>
              <w:t xml:space="preserve"> </w:t>
            </w:r>
            <w:r w:rsidRPr="003D4A8A">
              <w:rPr>
                <w:color w:val="231F20"/>
              </w:rPr>
              <w:t>learn</w:t>
            </w:r>
            <w:r w:rsidRPr="003D4A8A">
              <w:rPr>
                <w:color w:val="231F20"/>
                <w:spacing w:val="-3"/>
              </w:rPr>
              <w:t xml:space="preserve"> </w:t>
            </w:r>
            <w:r w:rsidRPr="003D4A8A">
              <w:rPr>
                <w:color w:val="231F20"/>
              </w:rPr>
              <w:t>and</w:t>
            </w:r>
            <w:r w:rsidRPr="003D4A8A">
              <w:rPr>
                <w:color w:val="231F20"/>
                <w:spacing w:val="-3"/>
              </w:rPr>
              <w:t xml:space="preserve"> </w:t>
            </w:r>
            <w:r w:rsidRPr="003D4A8A">
              <w:rPr>
                <w:color w:val="231F20"/>
              </w:rPr>
              <w:t>to</w:t>
            </w:r>
          </w:p>
        </w:tc>
        <w:tc>
          <w:tcPr>
            <w:tcW w:w="3458" w:type="dxa"/>
            <w:tcBorders>
              <w:top w:val="nil"/>
              <w:bottom w:val="nil"/>
            </w:tcBorders>
          </w:tcPr>
          <w:p w14:paraId="1FA5157B" w14:textId="77777777" w:rsidR="00C658FB" w:rsidRPr="003D4A8A" w:rsidRDefault="00C658FB">
            <w:pPr>
              <w:pStyle w:val="TableParagraph"/>
              <w:ind w:left="0"/>
              <w:rPr>
                <w:rFonts w:ascii="Times New Roman"/>
              </w:rPr>
            </w:pPr>
          </w:p>
        </w:tc>
        <w:tc>
          <w:tcPr>
            <w:tcW w:w="1663" w:type="dxa"/>
            <w:tcBorders>
              <w:top w:val="nil"/>
              <w:bottom w:val="nil"/>
            </w:tcBorders>
          </w:tcPr>
          <w:p w14:paraId="1B35CE54" w14:textId="77777777" w:rsidR="00C658FB" w:rsidRPr="003D4A8A" w:rsidRDefault="00C658FB">
            <w:pPr>
              <w:pStyle w:val="TableParagraph"/>
              <w:ind w:left="0"/>
              <w:rPr>
                <w:rFonts w:ascii="Times New Roman"/>
              </w:rPr>
            </w:pPr>
          </w:p>
        </w:tc>
        <w:tc>
          <w:tcPr>
            <w:tcW w:w="3423" w:type="dxa"/>
            <w:tcBorders>
              <w:top w:val="nil"/>
              <w:bottom w:val="nil"/>
            </w:tcBorders>
          </w:tcPr>
          <w:p w14:paraId="7A391A4B" w14:textId="77777777" w:rsidR="00C658FB" w:rsidRPr="003D4A8A" w:rsidRDefault="00D131A0">
            <w:pPr>
              <w:pStyle w:val="TableParagraph"/>
              <w:spacing w:line="263" w:lineRule="exact"/>
            </w:pPr>
            <w:proofErr w:type="gramStart"/>
            <w:r w:rsidRPr="003D4A8A">
              <w:rPr>
                <w:color w:val="231F20"/>
              </w:rPr>
              <w:t>changed?:</w:t>
            </w:r>
            <w:proofErr w:type="gramEnd"/>
          </w:p>
        </w:tc>
        <w:tc>
          <w:tcPr>
            <w:tcW w:w="3076" w:type="dxa"/>
            <w:tcBorders>
              <w:top w:val="nil"/>
              <w:bottom w:val="nil"/>
            </w:tcBorders>
          </w:tcPr>
          <w:p w14:paraId="7BB2AEC5" w14:textId="77777777" w:rsidR="00C658FB" w:rsidRPr="003D4A8A" w:rsidRDefault="00C658FB">
            <w:pPr>
              <w:pStyle w:val="TableParagraph"/>
              <w:ind w:left="0"/>
              <w:rPr>
                <w:rFonts w:ascii="Times New Roman"/>
              </w:rPr>
            </w:pPr>
          </w:p>
        </w:tc>
      </w:tr>
      <w:tr w:rsidR="00C658FB" w:rsidRPr="003D4A8A" w14:paraId="633FBDBF" w14:textId="77777777" w:rsidTr="49E96410">
        <w:trPr>
          <w:trHeight w:val="273"/>
        </w:trPr>
        <w:tc>
          <w:tcPr>
            <w:tcW w:w="3758" w:type="dxa"/>
            <w:tcBorders>
              <w:top w:val="nil"/>
            </w:tcBorders>
          </w:tcPr>
          <w:p w14:paraId="26013BF8" w14:textId="77777777" w:rsidR="00C658FB" w:rsidRPr="003D4A8A" w:rsidRDefault="00D131A0">
            <w:pPr>
              <w:pStyle w:val="TableParagraph"/>
              <w:spacing w:line="254" w:lineRule="exact"/>
            </w:pPr>
            <w:r w:rsidRPr="003D4A8A">
              <w:rPr>
                <w:color w:val="231F20"/>
              </w:rPr>
              <w:t>consolidate</w:t>
            </w:r>
            <w:r w:rsidRPr="003D4A8A">
              <w:rPr>
                <w:color w:val="231F20"/>
                <w:spacing w:val="-9"/>
              </w:rPr>
              <w:t xml:space="preserve"> </w:t>
            </w:r>
            <w:r w:rsidRPr="003D4A8A">
              <w:rPr>
                <w:color w:val="231F20"/>
              </w:rPr>
              <w:t>through</w:t>
            </w:r>
            <w:r w:rsidRPr="003D4A8A">
              <w:rPr>
                <w:color w:val="231F20"/>
                <w:spacing w:val="-9"/>
              </w:rPr>
              <w:t xml:space="preserve"> </w:t>
            </w:r>
            <w:r w:rsidRPr="003D4A8A">
              <w:rPr>
                <w:color w:val="231F20"/>
              </w:rPr>
              <w:t>practice:</w:t>
            </w:r>
          </w:p>
        </w:tc>
        <w:tc>
          <w:tcPr>
            <w:tcW w:w="3458" w:type="dxa"/>
            <w:tcBorders>
              <w:top w:val="nil"/>
            </w:tcBorders>
          </w:tcPr>
          <w:p w14:paraId="186662AD" w14:textId="77777777" w:rsidR="00C658FB" w:rsidRPr="003D4A8A" w:rsidRDefault="00C658FB">
            <w:pPr>
              <w:pStyle w:val="TableParagraph"/>
              <w:ind w:left="0"/>
              <w:rPr>
                <w:rFonts w:ascii="Times New Roman"/>
              </w:rPr>
            </w:pPr>
          </w:p>
        </w:tc>
        <w:tc>
          <w:tcPr>
            <w:tcW w:w="1663" w:type="dxa"/>
            <w:tcBorders>
              <w:top w:val="nil"/>
            </w:tcBorders>
          </w:tcPr>
          <w:p w14:paraId="2AE44890" w14:textId="77777777" w:rsidR="00C658FB" w:rsidRPr="003D4A8A" w:rsidRDefault="00C658FB">
            <w:pPr>
              <w:pStyle w:val="TableParagraph"/>
              <w:ind w:left="0"/>
              <w:rPr>
                <w:rFonts w:ascii="Times New Roman"/>
              </w:rPr>
            </w:pPr>
          </w:p>
        </w:tc>
        <w:tc>
          <w:tcPr>
            <w:tcW w:w="3423" w:type="dxa"/>
            <w:tcBorders>
              <w:top w:val="nil"/>
            </w:tcBorders>
          </w:tcPr>
          <w:p w14:paraId="12C07B41" w14:textId="77777777" w:rsidR="00C658FB" w:rsidRPr="003D4A8A" w:rsidRDefault="00C658FB">
            <w:pPr>
              <w:pStyle w:val="TableParagraph"/>
              <w:ind w:left="0"/>
              <w:rPr>
                <w:rFonts w:ascii="Times New Roman"/>
              </w:rPr>
            </w:pPr>
          </w:p>
        </w:tc>
        <w:tc>
          <w:tcPr>
            <w:tcW w:w="3076" w:type="dxa"/>
            <w:tcBorders>
              <w:top w:val="nil"/>
            </w:tcBorders>
          </w:tcPr>
          <w:p w14:paraId="7D453644" w14:textId="77777777" w:rsidR="00C658FB" w:rsidRPr="003D4A8A" w:rsidRDefault="00C658FB">
            <w:pPr>
              <w:pStyle w:val="TableParagraph"/>
              <w:ind w:left="0"/>
              <w:rPr>
                <w:rFonts w:ascii="Times New Roman"/>
              </w:rPr>
            </w:pPr>
          </w:p>
        </w:tc>
      </w:tr>
      <w:tr w:rsidR="00C658FB" w:rsidRPr="003D4A8A" w14:paraId="0AEF5F6C" w14:textId="77777777" w:rsidTr="49E96410">
        <w:trPr>
          <w:trHeight w:val="2172"/>
        </w:trPr>
        <w:tc>
          <w:tcPr>
            <w:tcW w:w="3758" w:type="dxa"/>
          </w:tcPr>
          <w:p w14:paraId="1F5F29B9" w14:textId="14373B76" w:rsidR="00C658FB" w:rsidRPr="003D4A8A" w:rsidRDefault="003C7E3B">
            <w:pPr>
              <w:pStyle w:val="TableParagraph"/>
              <w:spacing w:before="149"/>
              <w:ind w:left="66"/>
            </w:pPr>
            <w:r w:rsidRPr="003D4A8A">
              <w:t xml:space="preserve">To provide a wide variety of </w:t>
            </w:r>
            <w:r w:rsidR="000D3C6A" w:rsidRPr="003D4A8A">
              <w:t xml:space="preserve">before and after school clubs that offer different sports and opportunities to be active. </w:t>
            </w:r>
          </w:p>
        </w:tc>
        <w:tc>
          <w:tcPr>
            <w:tcW w:w="3458" w:type="dxa"/>
          </w:tcPr>
          <w:p w14:paraId="72262F27" w14:textId="77777777" w:rsidR="00C658FB" w:rsidRPr="003D4A8A" w:rsidRDefault="00056745">
            <w:pPr>
              <w:pStyle w:val="TableParagraph"/>
              <w:ind w:left="0"/>
              <w:rPr>
                <w:rFonts w:asciiTheme="minorHAnsi" w:hAnsiTheme="minorHAnsi" w:cstheme="minorHAnsi"/>
              </w:rPr>
            </w:pPr>
            <w:r w:rsidRPr="003D4A8A">
              <w:rPr>
                <w:rFonts w:asciiTheme="minorHAnsi" w:hAnsiTheme="minorHAnsi" w:cstheme="minorHAnsi"/>
              </w:rPr>
              <w:t>After school clubs offered throughout the year.</w:t>
            </w:r>
          </w:p>
          <w:p w14:paraId="1ED6CB81" w14:textId="77777777" w:rsidR="00056745" w:rsidRPr="003D4A8A" w:rsidRDefault="00056745">
            <w:pPr>
              <w:pStyle w:val="TableParagraph"/>
              <w:ind w:left="0"/>
              <w:rPr>
                <w:rFonts w:asciiTheme="minorHAnsi" w:hAnsiTheme="minorHAnsi" w:cstheme="minorHAnsi"/>
              </w:rPr>
            </w:pPr>
          </w:p>
          <w:p w14:paraId="6E0E1003" w14:textId="530E7C66"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Three</w:t>
            </w:r>
            <w:r w:rsidR="009D57BE">
              <w:rPr>
                <w:rFonts w:asciiTheme="minorHAnsi" w:hAnsiTheme="minorHAnsi" w:cstheme="minorHAnsi"/>
              </w:rPr>
              <w:t xml:space="preserve"> (four during summer)</w:t>
            </w:r>
            <w:r w:rsidRPr="003D4A8A">
              <w:rPr>
                <w:rFonts w:asciiTheme="minorHAnsi" w:hAnsiTheme="minorHAnsi" w:cstheme="minorHAnsi"/>
              </w:rPr>
              <w:t xml:space="preserve"> after school club options provided each term from FTFC</w:t>
            </w:r>
          </w:p>
          <w:p w14:paraId="026A470D" w14:textId="1DD5DCE5"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(KS1 and KS2 options in all terms)</w:t>
            </w:r>
          </w:p>
          <w:p w14:paraId="3087EF18" w14:textId="77777777" w:rsidR="00056745" w:rsidRPr="003D4A8A" w:rsidRDefault="00056745">
            <w:pPr>
              <w:pStyle w:val="TableParagraph"/>
              <w:ind w:left="0"/>
              <w:rPr>
                <w:rFonts w:asciiTheme="minorHAnsi" w:hAnsiTheme="minorHAnsi" w:cstheme="minorHAnsi"/>
              </w:rPr>
            </w:pPr>
          </w:p>
          <w:p w14:paraId="1CACE3D0" w14:textId="2DD9F697" w:rsidR="00056745" w:rsidRPr="003D4A8A" w:rsidRDefault="00056745" w:rsidP="00ED3B55">
            <w:pPr>
              <w:pStyle w:val="TableParagraph"/>
              <w:ind w:left="0"/>
              <w:rPr>
                <w:rFonts w:asciiTheme="minorHAnsi" w:hAnsiTheme="minorHAnsi" w:cstheme="minorHAnsi"/>
              </w:rPr>
            </w:pPr>
            <w:r w:rsidRPr="003D4A8A">
              <w:rPr>
                <w:rFonts w:asciiTheme="minorHAnsi" w:hAnsiTheme="minorHAnsi" w:cstheme="minorHAnsi"/>
              </w:rPr>
              <w:lastRenderedPageBreak/>
              <w:t>Multi skills KS1, Multi skills KS2, Football KS1, Football KS2, athletics, netball, tennis</w:t>
            </w:r>
          </w:p>
          <w:p w14:paraId="6FAB516D" w14:textId="77777777" w:rsidR="00056745" w:rsidRPr="003D4A8A" w:rsidRDefault="00056745">
            <w:pPr>
              <w:pStyle w:val="TableParagraph"/>
              <w:ind w:left="0"/>
              <w:rPr>
                <w:rFonts w:asciiTheme="minorHAnsi" w:hAnsiTheme="minorHAnsi" w:cstheme="minorHAnsi"/>
              </w:rPr>
            </w:pPr>
          </w:p>
          <w:p w14:paraId="0FBD0CEC"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 xml:space="preserve">Rugby – Autumn 1, years 3/4 </w:t>
            </w:r>
          </w:p>
          <w:p w14:paraId="00CE519C" w14:textId="4ABDFA1C" w:rsidR="00056745" w:rsidRPr="003D4A8A" w:rsidRDefault="00056745">
            <w:pPr>
              <w:pStyle w:val="TableParagraph"/>
              <w:ind w:left="0"/>
              <w:rPr>
                <w:rFonts w:asciiTheme="minorHAnsi" w:hAnsiTheme="minorHAnsi" w:cstheme="minorHAnsi"/>
              </w:rPr>
            </w:pPr>
          </w:p>
          <w:p w14:paraId="7530DD2F" w14:textId="77777777" w:rsidR="002C1F7A" w:rsidRPr="003D4A8A" w:rsidRDefault="002C1F7A" w:rsidP="49E96410">
            <w:pPr>
              <w:pStyle w:val="TableParagraph"/>
              <w:ind w:left="0"/>
              <w:rPr>
                <w:rFonts w:asciiTheme="minorHAnsi" w:hAnsiTheme="minorHAnsi" w:cstheme="minorBidi"/>
              </w:rPr>
            </w:pPr>
          </w:p>
          <w:p w14:paraId="50CD5A1E" w14:textId="136CBCA8" w:rsidR="49E96410" w:rsidRDefault="49E96410" w:rsidP="49E96410">
            <w:pPr>
              <w:pStyle w:val="TableParagraph"/>
              <w:ind w:left="0"/>
              <w:rPr>
                <w:rFonts w:asciiTheme="minorHAnsi" w:hAnsiTheme="minorHAnsi" w:cstheme="minorBidi"/>
              </w:rPr>
            </w:pPr>
          </w:p>
          <w:p w14:paraId="29350294"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 xml:space="preserve">Cricket – Spring 2, years 5/6 </w:t>
            </w:r>
          </w:p>
          <w:p w14:paraId="21D86D53" w14:textId="19354249" w:rsidR="00056745" w:rsidRPr="003D4A8A" w:rsidRDefault="00056745">
            <w:pPr>
              <w:pStyle w:val="TableParagraph"/>
              <w:ind w:left="0"/>
              <w:rPr>
                <w:rFonts w:asciiTheme="minorHAnsi" w:hAnsiTheme="minorHAnsi" w:cstheme="minorHAnsi"/>
              </w:rPr>
            </w:pPr>
          </w:p>
          <w:p w14:paraId="2B3CA3EB" w14:textId="50692717" w:rsidR="00845FA8" w:rsidRPr="003D4A8A" w:rsidRDefault="00845FA8">
            <w:pPr>
              <w:pStyle w:val="TableParagraph"/>
              <w:ind w:left="0"/>
              <w:rPr>
                <w:rFonts w:asciiTheme="minorHAnsi" w:hAnsiTheme="minorHAnsi" w:cstheme="minorHAnsi"/>
              </w:rPr>
            </w:pPr>
          </w:p>
          <w:p w14:paraId="6D0D8A73" w14:textId="77777777" w:rsidR="00845FA8" w:rsidRPr="003D4A8A" w:rsidRDefault="00845FA8">
            <w:pPr>
              <w:pStyle w:val="TableParagraph"/>
              <w:ind w:left="0"/>
              <w:rPr>
                <w:rFonts w:asciiTheme="minorHAnsi" w:hAnsiTheme="minorHAnsi" w:cstheme="minorHAnsi"/>
              </w:rPr>
            </w:pPr>
          </w:p>
          <w:p w14:paraId="54627357"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 xml:space="preserve">Staff led sport and activity clubs include </w:t>
            </w:r>
          </w:p>
          <w:p w14:paraId="15DDE9C0"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-running (throughout year)</w:t>
            </w:r>
          </w:p>
          <w:p w14:paraId="5F9DA567"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 football (throughout year)</w:t>
            </w:r>
          </w:p>
          <w:p w14:paraId="420B1E15"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 dance (throughout year)</w:t>
            </w:r>
          </w:p>
          <w:p w14:paraId="29B04D0F" w14:textId="002A4C5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 dodgeball (Autumn</w:t>
            </w:r>
            <w:r w:rsidR="00845FA8" w:rsidRPr="003D4A8A">
              <w:rPr>
                <w:rFonts w:asciiTheme="minorHAnsi" w:hAnsiTheme="minorHAnsi" w:cstheme="minorHAnsi"/>
              </w:rPr>
              <w:t xml:space="preserve"> 1 and 2)</w:t>
            </w:r>
          </w:p>
          <w:p w14:paraId="480B5F23" w14:textId="4AA8FAE2" w:rsidR="00056745" w:rsidRDefault="00056745">
            <w:pPr>
              <w:pStyle w:val="TableParagraph"/>
              <w:ind w:left="0"/>
              <w:rPr>
                <w:rFonts w:asciiTheme="minorHAnsi" w:hAnsiTheme="minorHAnsi" w:cstheme="minorHAnsi"/>
              </w:rPr>
            </w:pPr>
            <w:r w:rsidRPr="003D4A8A">
              <w:rPr>
                <w:rFonts w:asciiTheme="minorHAnsi" w:hAnsiTheme="minorHAnsi" w:cstheme="minorHAnsi"/>
              </w:rPr>
              <w:t>- rounders (Summer)</w:t>
            </w:r>
          </w:p>
          <w:p w14:paraId="4FAD8D50" w14:textId="079249B6" w:rsidR="00877A0C" w:rsidRPr="003D4A8A" w:rsidRDefault="00877A0C">
            <w:pPr>
              <w:pStyle w:val="TableParagraph"/>
              <w:ind w:left="0"/>
              <w:rPr>
                <w:rFonts w:asciiTheme="minorHAnsi" w:hAnsiTheme="minorHAnsi" w:cstheme="minorHAnsi"/>
              </w:rPr>
            </w:pPr>
          </w:p>
          <w:p w14:paraId="772D2A11" w14:textId="77777777" w:rsidR="00056745" w:rsidRPr="003D4A8A" w:rsidRDefault="00056745">
            <w:pPr>
              <w:pStyle w:val="TableParagraph"/>
              <w:ind w:left="0"/>
              <w:rPr>
                <w:rFonts w:asciiTheme="minorHAnsi" w:hAnsiTheme="minorHAnsi" w:cstheme="minorHAnsi"/>
              </w:rPr>
            </w:pPr>
          </w:p>
          <w:p w14:paraId="2F0598D3"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 xml:space="preserve">Other clubs led in school through year </w:t>
            </w:r>
          </w:p>
          <w:p w14:paraId="6F0B96EF" w14:textId="77777777" w:rsidR="00056745" w:rsidRPr="003D4A8A" w:rsidRDefault="00056745">
            <w:pPr>
              <w:pStyle w:val="TableParagraph"/>
              <w:ind w:left="0"/>
              <w:rPr>
                <w:rFonts w:asciiTheme="minorHAnsi" w:hAnsiTheme="minorHAnsi" w:cstheme="minorHAnsi"/>
              </w:rPr>
            </w:pPr>
            <w:r w:rsidRPr="003D4A8A">
              <w:rPr>
                <w:rFonts w:asciiTheme="minorHAnsi" w:hAnsiTheme="minorHAnsi" w:cstheme="minorHAnsi"/>
              </w:rPr>
              <w:t>(private cost to students)</w:t>
            </w:r>
          </w:p>
          <w:p w14:paraId="04E85C6D" w14:textId="77777777" w:rsidR="00056745" w:rsidRPr="003D4A8A" w:rsidRDefault="00056745" w:rsidP="00056745">
            <w:pPr>
              <w:pStyle w:val="TableParagraph"/>
              <w:numPr>
                <w:ilvl w:val="0"/>
                <w:numId w:val="3"/>
              </w:numPr>
              <w:rPr>
                <w:rFonts w:ascii="Times New Roman"/>
              </w:rPr>
            </w:pPr>
            <w:r w:rsidRPr="003D4A8A">
              <w:rPr>
                <w:rFonts w:asciiTheme="minorHAnsi" w:hAnsiTheme="minorHAnsi" w:cstheme="minorHAnsi"/>
              </w:rPr>
              <w:t>Judo (Autumn)</w:t>
            </w:r>
          </w:p>
          <w:p w14:paraId="09C4037C" w14:textId="77777777" w:rsidR="00056745" w:rsidRPr="003D4A8A" w:rsidRDefault="00056745" w:rsidP="00056745">
            <w:pPr>
              <w:pStyle w:val="TableParagraph"/>
              <w:numPr>
                <w:ilvl w:val="0"/>
                <w:numId w:val="3"/>
              </w:numPr>
              <w:rPr>
                <w:rFonts w:ascii="Times New Roman"/>
              </w:rPr>
            </w:pPr>
            <w:r w:rsidRPr="003D4A8A">
              <w:rPr>
                <w:rFonts w:asciiTheme="minorHAnsi" w:hAnsiTheme="minorHAnsi" w:cstheme="minorHAnsi"/>
              </w:rPr>
              <w:t>Fencing (Autumn)</w:t>
            </w:r>
          </w:p>
          <w:p w14:paraId="5AB79D2F" w14:textId="77777777" w:rsidR="00877A0C" w:rsidRPr="00877A0C" w:rsidRDefault="00056745" w:rsidP="00056745">
            <w:pPr>
              <w:pStyle w:val="TableParagraph"/>
              <w:numPr>
                <w:ilvl w:val="0"/>
                <w:numId w:val="3"/>
              </w:numPr>
              <w:rPr>
                <w:rFonts w:ascii="Times New Roman"/>
              </w:rPr>
            </w:pPr>
            <w:r w:rsidRPr="003D4A8A">
              <w:rPr>
                <w:rFonts w:asciiTheme="minorHAnsi" w:hAnsiTheme="minorHAnsi" w:cstheme="minorHAnsi"/>
              </w:rPr>
              <w:t>Taekwondo (throughout year</w:t>
            </w:r>
          </w:p>
          <w:p w14:paraId="16599236" w14:textId="77777777" w:rsidR="00056745" w:rsidRDefault="00056745" w:rsidP="00877A0C">
            <w:pPr>
              <w:pStyle w:val="TableParagraph"/>
              <w:ind w:left="0"/>
              <w:rPr>
                <w:rFonts w:asciiTheme="minorHAnsi" w:hAnsiTheme="minorHAnsi" w:cstheme="minorHAnsi"/>
              </w:rPr>
            </w:pPr>
          </w:p>
          <w:p w14:paraId="50BE3A9F" w14:textId="77777777" w:rsidR="00877A0C" w:rsidRDefault="00877A0C" w:rsidP="00877A0C">
            <w:pPr>
              <w:pStyle w:val="TableParagraph"/>
              <w:ind w:left="0"/>
              <w:rPr>
                <w:rFonts w:ascii="Times New Roman"/>
              </w:rPr>
            </w:pPr>
            <w:r>
              <w:rPr>
                <w:rFonts w:ascii="Times New Roman"/>
              </w:rPr>
              <w:t xml:space="preserve">Golf club aimed at increasing </w:t>
            </w:r>
            <w:proofErr w:type="gramStart"/>
            <w:r>
              <w:rPr>
                <w:rFonts w:ascii="Times New Roman"/>
              </w:rPr>
              <w:t>amount</w:t>
            </w:r>
            <w:proofErr w:type="gramEnd"/>
            <w:r>
              <w:rPr>
                <w:rFonts w:ascii="Times New Roman"/>
              </w:rPr>
              <w:t xml:space="preserve"> of girls in sport. Course and </w:t>
            </w:r>
            <w:proofErr w:type="gramStart"/>
            <w:r>
              <w:rPr>
                <w:rFonts w:ascii="Times New Roman"/>
              </w:rPr>
              <w:t>six week</w:t>
            </w:r>
            <w:proofErr w:type="gramEnd"/>
            <w:r>
              <w:rPr>
                <w:rFonts w:ascii="Times New Roman"/>
              </w:rPr>
              <w:t xml:space="preserve"> club ran by JW. </w:t>
            </w:r>
          </w:p>
          <w:p w14:paraId="20D04FD0" w14:textId="67806DB7" w:rsidR="00877A0C" w:rsidRPr="003D4A8A" w:rsidRDefault="00877A0C" w:rsidP="00877A0C">
            <w:pPr>
              <w:pStyle w:val="TableParagraph"/>
              <w:ind w:left="0"/>
              <w:rPr>
                <w:rFonts w:ascii="Times New Roman"/>
              </w:rPr>
            </w:pPr>
          </w:p>
        </w:tc>
        <w:tc>
          <w:tcPr>
            <w:tcW w:w="1663" w:type="dxa"/>
          </w:tcPr>
          <w:p w14:paraId="20A98C4B" w14:textId="77777777" w:rsidR="00056745" w:rsidRPr="003D4A8A" w:rsidRDefault="00056745">
            <w:pPr>
              <w:pStyle w:val="TableParagraph"/>
              <w:spacing w:before="145"/>
              <w:ind w:left="29"/>
            </w:pPr>
          </w:p>
          <w:p w14:paraId="4AC3207B" w14:textId="2D3978FB" w:rsidR="00C658FB" w:rsidRPr="003D4A8A" w:rsidRDefault="00D131A0" w:rsidP="00056745">
            <w:pPr>
              <w:pStyle w:val="TableParagraph"/>
              <w:spacing w:before="145"/>
              <w:ind w:left="0"/>
            </w:pPr>
            <w:r w:rsidRPr="003D4A8A">
              <w:t>£</w:t>
            </w:r>
            <w:r w:rsidR="009D57BE">
              <w:t>3927</w:t>
            </w:r>
          </w:p>
          <w:p w14:paraId="39A0C9C5" w14:textId="77777777" w:rsidR="00056745" w:rsidRPr="003D4A8A" w:rsidRDefault="00056745" w:rsidP="00056745">
            <w:pPr>
              <w:pStyle w:val="TableParagraph"/>
              <w:spacing w:before="145"/>
              <w:ind w:left="0"/>
            </w:pPr>
          </w:p>
          <w:p w14:paraId="2CDF0B3B" w14:textId="77777777" w:rsidR="00056745" w:rsidRPr="003D4A8A" w:rsidRDefault="00056745" w:rsidP="00056745">
            <w:pPr>
              <w:pStyle w:val="TableParagraph"/>
              <w:spacing w:before="145"/>
              <w:ind w:left="0"/>
            </w:pPr>
          </w:p>
          <w:p w14:paraId="280D126F" w14:textId="77777777" w:rsidR="00056745" w:rsidRPr="003D4A8A" w:rsidRDefault="00056745" w:rsidP="00056745">
            <w:pPr>
              <w:pStyle w:val="TableParagraph"/>
              <w:spacing w:before="145"/>
              <w:ind w:left="0"/>
            </w:pPr>
            <w:bookmarkStart w:id="0" w:name="_GoBack"/>
            <w:bookmarkEnd w:id="0"/>
          </w:p>
          <w:p w14:paraId="58D2EC8E" w14:textId="77777777" w:rsidR="00056745" w:rsidRPr="003D4A8A" w:rsidRDefault="00056745" w:rsidP="00056745">
            <w:pPr>
              <w:pStyle w:val="TableParagraph"/>
              <w:spacing w:before="145"/>
              <w:ind w:left="0"/>
            </w:pPr>
          </w:p>
          <w:p w14:paraId="10C7B5B4" w14:textId="77777777" w:rsidR="00056745" w:rsidRPr="003D4A8A" w:rsidRDefault="00056745" w:rsidP="00056745">
            <w:pPr>
              <w:pStyle w:val="TableParagraph"/>
              <w:spacing w:before="145"/>
              <w:ind w:left="0"/>
            </w:pPr>
          </w:p>
          <w:p w14:paraId="68ED267E" w14:textId="4A911B03" w:rsidR="00056745" w:rsidRPr="003D4A8A" w:rsidRDefault="00056745" w:rsidP="00056745">
            <w:pPr>
              <w:pStyle w:val="TableParagraph"/>
              <w:spacing w:before="145"/>
              <w:ind w:left="0"/>
            </w:pPr>
            <w:r w:rsidRPr="003D4A8A">
              <w:t>£</w:t>
            </w:r>
            <w:r w:rsidR="00432EF9" w:rsidRPr="003D4A8A">
              <w:t>250</w:t>
            </w:r>
          </w:p>
          <w:p w14:paraId="3BC62DFD" w14:textId="77777777" w:rsidR="00845FA8" w:rsidRPr="003D4A8A" w:rsidRDefault="00845FA8" w:rsidP="00056745">
            <w:pPr>
              <w:pStyle w:val="TableParagraph"/>
              <w:spacing w:before="145"/>
              <w:ind w:left="0"/>
            </w:pPr>
          </w:p>
          <w:p w14:paraId="74FB6F9D" w14:textId="7F727346" w:rsidR="49E96410" w:rsidRDefault="49E96410" w:rsidP="49E96410">
            <w:pPr>
              <w:pStyle w:val="TableParagraph"/>
              <w:spacing w:before="145"/>
              <w:ind w:left="0"/>
            </w:pPr>
          </w:p>
          <w:p w14:paraId="3D49EA9B" w14:textId="0412829D" w:rsidR="00056745" w:rsidRPr="003D4A8A" w:rsidRDefault="00056745" w:rsidP="00056745">
            <w:pPr>
              <w:pStyle w:val="TableParagraph"/>
              <w:spacing w:before="145"/>
              <w:ind w:left="0"/>
            </w:pPr>
            <w:r w:rsidRPr="003D4A8A">
              <w:t>£</w:t>
            </w:r>
            <w:r w:rsidR="00432EF9" w:rsidRPr="003D4A8A">
              <w:t>250</w:t>
            </w:r>
          </w:p>
          <w:p w14:paraId="582D8CBB" w14:textId="667CCA15" w:rsidR="00056745" w:rsidRPr="003D4A8A" w:rsidRDefault="00056745" w:rsidP="00056745">
            <w:pPr>
              <w:pStyle w:val="TableParagraph"/>
              <w:spacing w:before="145"/>
              <w:ind w:left="0"/>
            </w:pPr>
          </w:p>
          <w:p w14:paraId="160965F9" w14:textId="11C3740B" w:rsidR="49E96410" w:rsidRDefault="49E96410" w:rsidP="49E96410">
            <w:pPr>
              <w:pStyle w:val="TableParagraph"/>
              <w:spacing w:before="145"/>
              <w:ind w:left="0"/>
            </w:pPr>
          </w:p>
          <w:p w14:paraId="5C6173E6" w14:textId="5976F4D3" w:rsidR="00056745" w:rsidRPr="003D4A8A" w:rsidRDefault="00056745" w:rsidP="00056745">
            <w:pPr>
              <w:pStyle w:val="TableParagraph"/>
              <w:spacing w:before="145"/>
              <w:ind w:left="0"/>
            </w:pPr>
            <w:r w:rsidRPr="003D4A8A">
              <w:t>£0</w:t>
            </w:r>
          </w:p>
          <w:p w14:paraId="439B1E71" w14:textId="30EB9C16" w:rsidR="00056745" w:rsidRPr="003D4A8A" w:rsidRDefault="00056745" w:rsidP="00056745">
            <w:pPr>
              <w:pStyle w:val="TableParagraph"/>
              <w:spacing w:before="145"/>
              <w:ind w:left="0"/>
            </w:pPr>
          </w:p>
          <w:p w14:paraId="59CFB2F6" w14:textId="10115F56" w:rsidR="00056745" w:rsidRPr="003D4A8A" w:rsidRDefault="00056745" w:rsidP="00056745">
            <w:pPr>
              <w:pStyle w:val="TableParagraph"/>
              <w:spacing w:before="145"/>
              <w:ind w:left="0"/>
            </w:pPr>
          </w:p>
          <w:p w14:paraId="0583232A" w14:textId="12E8A939" w:rsidR="00056745" w:rsidRPr="003D4A8A" w:rsidRDefault="00056745" w:rsidP="00056745">
            <w:pPr>
              <w:pStyle w:val="TableParagraph"/>
              <w:spacing w:before="145"/>
              <w:ind w:left="0"/>
            </w:pPr>
          </w:p>
          <w:p w14:paraId="02B0B492" w14:textId="500BF5BE" w:rsidR="00056745" w:rsidRPr="003D4A8A" w:rsidRDefault="00056745" w:rsidP="00056745">
            <w:pPr>
              <w:pStyle w:val="TableParagraph"/>
              <w:spacing w:before="145"/>
              <w:ind w:left="0"/>
            </w:pPr>
          </w:p>
          <w:p w14:paraId="75DF5669" w14:textId="421491F0" w:rsidR="00056745" w:rsidRDefault="00056745" w:rsidP="00056745">
            <w:pPr>
              <w:pStyle w:val="TableParagraph"/>
              <w:spacing w:before="145"/>
              <w:ind w:left="0"/>
            </w:pPr>
            <w:r w:rsidRPr="003D4A8A">
              <w:t>£0</w:t>
            </w:r>
          </w:p>
          <w:p w14:paraId="2A2F8705" w14:textId="7C5B94B1" w:rsidR="00877A0C" w:rsidRDefault="00877A0C" w:rsidP="00056745">
            <w:pPr>
              <w:pStyle w:val="TableParagraph"/>
              <w:spacing w:before="145"/>
              <w:ind w:left="0"/>
            </w:pPr>
          </w:p>
          <w:p w14:paraId="60644E3F" w14:textId="031AC226" w:rsidR="00877A0C" w:rsidRDefault="00877A0C" w:rsidP="00056745">
            <w:pPr>
              <w:pStyle w:val="TableParagraph"/>
              <w:spacing w:before="145"/>
              <w:ind w:left="0"/>
            </w:pPr>
          </w:p>
          <w:p w14:paraId="3496D790" w14:textId="19D88C27" w:rsidR="00877A0C" w:rsidRDefault="00877A0C" w:rsidP="00056745">
            <w:pPr>
              <w:pStyle w:val="TableParagraph"/>
              <w:spacing w:before="145"/>
              <w:ind w:left="0"/>
            </w:pPr>
          </w:p>
          <w:p w14:paraId="238580AC" w14:textId="668116C3" w:rsidR="00877A0C" w:rsidRPr="003D4A8A" w:rsidRDefault="00877A0C" w:rsidP="00056745">
            <w:pPr>
              <w:pStyle w:val="TableParagraph"/>
              <w:spacing w:before="145"/>
              <w:ind w:left="0"/>
            </w:pPr>
            <w:r>
              <w:t>£</w:t>
            </w:r>
            <w:r w:rsidR="008F606D">
              <w:t>7</w:t>
            </w:r>
            <w:r>
              <w:t>0 cost to school</w:t>
            </w:r>
          </w:p>
          <w:p w14:paraId="72929B7A" w14:textId="129E66B4" w:rsidR="00056745" w:rsidRPr="003D4A8A" w:rsidRDefault="00056745" w:rsidP="00056745">
            <w:pPr>
              <w:pStyle w:val="TableParagraph"/>
              <w:spacing w:before="145"/>
              <w:ind w:left="0"/>
            </w:pPr>
          </w:p>
        </w:tc>
        <w:tc>
          <w:tcPr>
            <w:tcW w:w="3423" w:type="dxa"/>
          </w:tcPr>
          <w:p w14:paraId="3750634C" w14:textId="1C3455A6" w:rsidR="00C658FB" w:rsidRDefault="006219D1">
            <w:pPr>
              <w:pStyle w:val="TableParagraph"/>
              <w:ind w:left="0"/>
              <w:rPr>
                <w:rFonts w:asciiTheme="minorHAnsi" w:hAnsiTheme="minorHAnsi" w:cstheme="minorHAnsi"/>
              </w:rPr>
            </w:pPr>
            <w:r>
              <w:rPr>
                <w:rFonts w:asciiTheme="minorHAnsi" w:hAnsiTheme="minorHAnsi" w:cstheme="minorHAnsi"/>
              </w:rPr>
              <w:lastRenderedPageBreak/>
              <w:t xml:space="preserve">After school clubs are well attended in all phases. </w:t>
            </w:r>
          </w:p>
          <w:p w14:paraId="1EC67F93" w14:textId="77777777" w:rsidR="006219D1" w:rsidRDefault="006219D1">
            <w:pPr>
              <w:pStyle w:val="TableParagraph"/>
              <w:ind w:left="0"/>
              <w:rPr>
                <w:rFonts w:asciiTheme="minorHAnsi" w:hAnsiTheme="minorHAnsi" w:cstheme="minorHAnsi"/>
              </w:rPr>
            </w:pPr>
          </w:p>
          <w:p w14:paraId="02A64B57" w14:textId="0B2B6E54" w:rsidR="006219D1" w:rsidRPr="003D4A8A" w:rsidRDefault="006219D1">
            <w:pPr>
              <w:pStyle w:val="TableParagraph"/>
              <w:ind w:left="0"/>
              <w:rPr>
                <w:rFonts w:asciiTheme="minorHAnsi" w:hAnsiTheme="minorHAnsi" w:cstheme="minorHAnsi"/>
              </w:rPr>
            </w:pPr>
            <w:r>
              <w:rPr>
                <w:rFonts w:asciiTheme="minorHAnsi" w:hAnsiTheme="minorHAnsi" w:cstheme="minorHAnsi"/>
              </w:rPr>
              <w:t xml:space="preserve">Summer 1 saw 128 Pupils attending a sporting ASC compared to Autumn 1 of 82. </w:t>
            </w:r>
          </w:p>
          <w:p w14:paraId="2E5A6688" w14:textId="77777777" w:rsidR="00D85299" w:rsidRPr="003D4A8A" w:rsidRDefault="00D85299">
            <w:pPr>
              <w:pStyle w:val="TableParagraph"/>
              <w:ind w:left="0"/>
              <w:rPr>
                <w:rFonts w:asciiTheme="minorHAnsi" w:hAnsiTheme="minorHAnsi" w:cstheme="minorHAnsi"/>
              </w:rPr>
            </w:pPr>
          </w:p>
          <w:p w14:paraId="1E5008CC" w14:textId="77777777" w:rsidR="00D85299" w:rsidRPr="003D4A8A" w:rsidRDefault="00D85299">
            <w:pPr>
              <w:pStyle w:val="TableParagraph"/>
              <w:ind w:left="0"/>
              <w:rPr>
                <w:rFonts w:asciiTheme="minorHAnsi" w:hAnsiTheme="minorHAnsi" w:cstheme="minorHAnsi"/>
              </w:rPr>
            </w:pPr>
          </w:p>
          <w:p w14:paraId="44445DB8" w14:textId="77777777" w:rsidR="00D85299" w:rsidRPr="003D4A8A" w:rsidRDefault="00D85299">
            <w:pPr>
              <w:pStyle w:val="TableParagraph"/>
              <w:ind w:left="0"/>
              <w:rPr>
                <w:rFonts w:asciiTheme="minorHAnsi" w:hAnsiTheme="minorHAnsi" w:cstheme="minorHAnsi"/>
              </w:rPr>
            </w:pPr>
          </w:p>
          <w:p w14:paraId="6F81BD3E" w14:textId="77777777" w:rsidR="00D85299" w:rsidRPr="003D4A8A" w:rsidRDefault="00D85299">
            <w:pPr>
              <w:pStyle w:val="TableParagraph"/>
              <w:ind w:left="0"/>
              <w:rPr>
                <w:rFonts w:asciiTheme="minorHAnsi" w:hAnsiTheme="minorHAnsi" w:cstheme="minorHAnsi"/>
              </w:rPr>
            </w:pPr>
          </w:p>
          <w:p w14:paraId="16EC579E" w14:textId="77777777" w:rsidR="00D85299" w:rsidRPr="003D4A8A" w:rsidRDefault="00D85299">
            <w:pPr>
              <w:pStyle w:val="TableParagraph"/>
              <w:ind w:left="0"/>
              <w:rPr>
                <w:rFonts w:asciiTheme="minorHAnsi" w:hAnsiTheme="minorHAnsi" w:cstheme="minorHAnsi"/>
              </w:rPr>
            </w:pPr>
          </w:p>
          <w:p w14:paraId="3D311048" w14:textId="5EB44570" w:rsidR="002C1F7A" w:rsidRPr="003D4A8A" w:rsidRDefault="002C1F7A">
            <w:pPr>
              <w:pStyle w:val="TableParagraph"/>
              <w:ind w:left="0"/>
              <w:rPr>
                <w:rFonts w:asciiTheme="minorHAnsi" w:hAnsiTheme="minorHAnsi" w:cstheme="minorHAnsi"/>
              </w:rPr>
            </w:pPr>
            <w:r w:rsidRPr="003D4A8A">
              <w:rPr>
                <w:rFonts w:asciiTheme="minorHAnsi" w:hAnsiTheme="minorHAnsi" w:cstheme="minorHAnsi"/>
              </w:rPr>
              <w:t xml:space="preserve">Rugby – 10 children (Year 3/4) attended for five weeks. </w:t>
            </w:r>
          </w:p>
          <w:p w14:paraId="63518781" w14:textId="3CDF0BF7" w:rsidR="002C1F7A" w:rsidRPr="003D4A8A" w:rsidRDefault="002C1F7A">
            <w:pPr>
              <w:pStyle w:val="TableParagraph"/>
              <w:ind w:left="0"/>
              <w:rPr>
                <w:rFonts w:asciiTheme="minorHAnsi" w:hAnsiTheme="minorHAnsi" w:cstheme="minorHAnsi"/>
              </w:rPr>
            </w:pPr>
            <w:r w:rsidRPr="003D4A8A">
              <w:rPr>
                <w:rFonts w:asciiTheme="minorHAnsi" w:hAnsiTheme="minorHAnsi" w:cstheme="minorHAnsi"/>
              </w:rPr>
              <w:t>Observation – highly engaged, very active.</w:t>
            </w:r>
          </w:p>
          <w:p w14:paraId="53DAE064" w14:textId="0EDF381E" w:rsidR="00845FA8" w:rsidRPr="003D4A8A" w:rsidRDefault="00845FA8">
            <w:pPr>
              <w:pStyle w:val="TableParagraph"/>
              <w:ind w:left="0"/>
              <w:rPr>
                <w:rFonts w:asciiTheme="minorHAnsi" w:hAnsiTheme="minorHAnsi" w:cstheme="minorHAnsi"/>
              </w:rPr>
            </w:pPr>
          </w:p>
          <w:p w14:paraId="4D930C69" w14:textId="172311D7" w:rsidR="002C1F7A" w:rsidRPr="003D4A8A" w:rsidRDefault="00845FA8">
            <w:pPr>
              <w:pStyle w:val="TableParagraph"/>
              <w:ind w:left="0"/>
              <w:rPr>
                <w:rFonts w:asciiTheme="minorHAnsi" w:hAnsiTheme="minorHAnsi" w:cstheme="minorHAnsi"/>
              </w:rPr>
            </w:pPr>
            <w:r w:rsidRPr="003D4A8A">
              <w:rPr>
                <w:rFonts w:asciiTheme="minorHAnsi" w:hAnsiTheme="minorHAnsi" w:cstheme="minorHAnsi"/>
              </w:rPr>
              <w:t>Cricket</w:t>
            </w:r>
            <w:r w:rsidR="006219D1">
              <w:rPr>
                <w:rFonts w:asciiTheme="minorHAnsi" w:hAnsiTheme="minorHAnsi" w:cstheme="minorHAnsi"/>
              </w:rPr>
              <w:t xml:space="preserve"> – 10 children (Year 5/6) </w:t>
            </w:r>
            <w:r w:rsidR="00187DBC">
              <w:rPr>
                <w:rFonts w:asciiTheme="minorHAnsi" w:hAnsiTheme="minorHAnsi" w:cstheme="minorHAnsi"/>
              </w:rPr>
              <w:t xml:space="preserve">attended for five weeks. </w:t>
            </w:r>
          </w:p>
          <w:p w14:paraId="20A10F99" w14:textId="77777777" w:rsidR="002C1F7A" w:rsidRPr="003D4A8A" w:rsidRDefault="002C1F7A">
            <w:pPr>
              <w:pStyle w:val="TableParagraph"/>
              <w:ind w:left="0"/>
              <w:rPr>
                <w:rFonts w:asciiTheme="minorHAnsi" w:hAnsiTheme="minorHAnsi" w:cstheme="minorHAnsi"/>
              </w:rPr>
            </w:pPr>
          </w:p>
          <w:p w14:paraId="6370BA0C" w14:textId="377019A2" w:rsidR="002C1F7A" w:rsidRDefault="00FC30EE">
            <w:pPr>
              <w:pStyle w:val="TableParagraph"/>
              <w:ind w:left="0"/>
              <w:rPr>
                <w:rFonts w:asciiTheme="minorHAnsi" w:hAnsiTheme="minorHAnsi" w:cstheme="minorHAnsi"/>
              </w:rPr>
            </w:pPr>
            <w:r w:rsidRPr="003D4A8A">
              <w:rPr>
                <w:rFonts w:asciiTheme="minorHAnsi" w:hAnsiTheme="minorHAnsi" w:cstheme="minorHAnsi"/>
              </w:rPr>
              <w:t xml:space="preserve">Running </w:t>
            </w:r>
            <w:r w:rsidR="00ED3B55" w:rsidRPr="003D4A8A">
              <w:rPr>
                <w:rFonts w:asciiTheme="minorHAnsi" w:hAnsiTheme="minorHAnsi" w:cstheme="minorHAnsi"/>
              </w:rPr>
              <w:t>–</w:t>
            </w:r>
            <w:r w:rsidRPr="003D4A8A">
              <w:rPr>
                <w:rFonts w:asciiTheme="minorHAnsi" w:hAnsiTheme="minorHAnsi" w:cstheme="minorHAnsi"/>
              </w:rPr>
              <w:t xml:space="preserve"> </w:t>
            </w:r>
            <w:r w:rsidR="00ED3B55" w:rsidRPr="003D4A8A">
              <w:rPr>
                <w:rFonts w:asciiTheme="minorHAnsi" w:hAnsiTheme="minorHAnsi" w:cstheme="minorHAnsi"/>
              </w:rPr>
              <w:t xml:space="preserve">16 children attended (KS2) in </w:t>
            </w:r>
            <w:proofErr w:type="spellStart"/>
            <w:r w:rsidR="00ED3B55" w:rsidRPr="003D4A8A">
              <w:rPr>
                <w:rFonts w:asciiTheme="minorHAnsi" w:hAnsiTheme="minorHAnsi" w:cstheme="minorHAnsi"/>
              </w:rPr>
              <w:t>Aut</w:t>
            </w:r>
            <w:proofErr w:type="spellEnd"/>
            <w:r w:rsidR="00ED3B55" w:rsidRPr="003D4A8A">
              <w:rPr>
                <w:rFonts w:asciiTheme="minorHAnsi" w:hAnsiTheme="minorHAnsi" w:cstheme="minorHAnsi"/>
              </w:rPr>
              <w:t xml:space="preserve"> 1.</w:t>
            </w:r>
          </w:p>
          <w:p w14:paraId="62941BFD" w14:textId="77777777" w:rsidR="00187DBC" w:rsidRPr="003D4A8A" w:rsidRDefault="00187DBC">
            <w:pPr>
              <w:pStyle w:val="TableParagraph"/>
              <w:ind w:left="0"/>
              <w:rPr>
                <w:rFonts w:asciiTheme="minorHAnsi" w:hAnsiTheme="minorHAnsi" w:cstheme="minorHAnsi"/>
              </w:rPr>
            </w:pPr>
          </w:p>
          <w:p w14:paraId="46C3551D" w14:textId="77777777" w:rsidR="00845FA8" w:rsidRPr="003D4A8A" w:rsidRDefault="00ED3B55">
            <w:pPr>
              <w:pStyle w:val="TableParagraph"/>
              <w:ind w:left="0"/>
              <w:rPr>
                <w:rFonts w:asciiTheme="minorHAnsi" w:hAnsiTheme="minorHAnsi" w:cstheme="minorHAnsi"/>
              </w:rPr>
            </w:pPr>
            <w:r w:rsidRPr="003D4A8A">
              <w:rPr>
                <w:rFonts w:asciiTheme="minorHAnsi" w:hAnsiTheme="minorHAnsi" w:cstheme="minorHAnsi"/>
              </w:rPr>
              <w:t xml:space="preserve">Student voice </w:t>
            </w:r>
          </w:p>
          <w:p w14:paraId="6E98D8FE" w14:textId="77777777" w:rsidR="00ED3B55" w:rsidRPr="003D4A8A" w:rsidRDefault="00ED3B55"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great start to the day, helping me run for longer and quicker. </w:t>
            </w:r>
          </w:p>
          <w:p w14:paraId="6B8D8159" w14:textId="77777777" w:rsidR="00845FA8"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Love running club on a Wednesday, enjoy running </w:t>
            </w:r>
            <w:proofErr w:type="gramStart"/>
            <w:r w:rsidRPr="003D4A8A">
              <w:rPr>
                <w:rFonts w:asciiTheme="minorHAnsi" w:hAnsiTheme="minorHAnsi" w:cstheme="minorHAnsi"/>
              </w:rPr>
              <w:t>round</w:t>
            </w:r>
            <w:proofErr w:type="gramEnd"/>
            <w:r w:rsidRPr="003D4A8A">
              <w:rPr>
                <w:rFonts w:asciiTheme="minorHAnsi" w:hAnsiTheme="minorHAnsi" w:cstheme="minorHAnsi"/>
              </w:rPr>
              <w:t xml:space="preserve"> the field and playing games with everyone. </w:t>
            </w:r>
          </w:p>
          <w:p w14:paraId="020DCBB7" w14:textId="77777777" w:rsidR="00187DBC" w:rsidRDefault="00187DBC" w:rsidP="00187DBC">
            <w:pPr>
              <w:pStyle w:val="TableParagraph"/>
              <w:rPr>
                <w:rFonts w:asciiTheme="minorHAnsi" w:hAnsiTheme="minorHAnsi" w:cstheme="minorHAnsi"/>
              </w:rPr>
            </w:pPr>
          </w:p>
          <w:p w14:paraId="2E5A0B72" w14:textId="77777777" w:rsidR="00187DBC" w:rsidRDefault="00187DBC" w:rsidP="00187DBC">
            <w:pPr>
              <w:pStyle w:val="TableParagraph"/>
              <w:rPr>
                <w:rFonts w:asciiTheme="minorHAnsi" w:hAnsiTheme="minorHAnsi" w:cstheme="minorHAnsi"/>
              </w:rPr>
            </w:pPr>
          </w:p>
          <w:p w14:paraId="79B24BC0" w14:textId="77777777" w:rsidR="00187DBC" w:rsidRDefault="00187DBC" w:rsidP="00187DBC">
            <w:pPr>
              <w:pStyle w:val="TableParagraph"/>
              <w:rPr>
                <w:rFonts w:asciiTheme="minorHAnsi" w:hAnsiTheme="minorHAnsi" w:cstheme="minorHAnsi"/>
              </w:rPr>
            </w:pPr>
          </w:p>
          <w:p w14:paraId="4C4900CE" w14:textId="77777777" w:rsidR="00187DBC" w:rsidRDefault="00187DBC" w:rsidP="00187DBC">
            <w:pPr>
              <w:pStyle w:val="TableParagraph"/>
              <w:rPr>
                <w:rFonts w:asciiTheme="minorHAnsi" w:hAnsiTheme="minorHAnsi" w:cstheme="minorHAnsi"/>
              </w:rPr>
            </w:pPr>
          </w:p>
          <w:p w14:paraId="7D638B02" w14:textId="3CFD4A75" w:rsidR="00187DBC" w:rsidRPr="003D4A8A" w:rsidRDefault="00187DBC" w:rsidP="00187DBC">
            <w:pPr>
              <w:pStyle w:val="TableParagraph"/>
              <w:rPr>
                <w:rFonts w:asciiTheme="minorHAnsi" w:hAnsiTheme="minorHAnsi" w:cstheme="minorHAnsi"/>
              </w:rPr>
            </w:pPr>
            <w:r>
              <w:rPr>
                <w:rFonts w:asciiTheme="minorHAnsi" w:hAnsiTheme="minorHAnsi" w:cstheme="minorHAnsi"/>
              </w:rPr>
              <w:t xml:space="preserve">Golf – 18 children in attendance (no golf offered previously) </w:t>
            </w:r>
          </w:p>
        </w:tc>
        <w:tc>
          <w:tcPr>
            <w:tcW w:w="3076" w:type="dxa"/>
          </w:tcPr>
          <w:p w14:paraId="1890765C" w14:textId="77777777" w:rsidR="00C658FB" w:rsidRPr="003D4A8A" w:rsidRDefault="002C1F7A">
            <w:pPr>
              <w:pStyle w:val="TableParagraph"/>
              <w:ind w:left="0"/>
              <w:rPr>
                <w:rFonts w:asciiTheme="minorHAnsi" w:hAnsiTheme="minorHAnsi" w:cstheme="minorHAnsi"/>
              </w:rPr>
            </w:pPr>
            <w:r w:rsidRPr="003D4A8A">
              <w:rPr>
                <w:rFonts w:asciiTheme="minorHAnsi" w:hAnsiTheme="minorHAnsi" w:cstheme="minorHAnsi"/>
              </w:rPr>
              <w:lastRenderedPageBreak/>
              <w:t>Book rugby again</w:t>
            </w:r>
          </w:p>
          <w:p w14:paraId="5CC0FB3A" w14:textId="77777777" w:rsidR="00845FA8" w:rsidRPr="003D4A8A" w:rsidRDefault="00845FA8">
            <w:pPr>
              <w:pStyle w:val="TableParagraph"/>
              <w:ind w:left="0"/>
              <w:rPr>
                <w:rFonts w:asciiTheme="minorHAnsi" w:hAnsiTheme="minorHAnsi" w:cstheme="minorHAnsi"/>
              </w:rPr>
            </w:pPr>
          </w:p>
          <w:p w14:paraId="622523E7" w14:textId="77777777" w:rsidR="00845FA8" w:rsidRDefault="00845FA8">
            <w:pPr>
              <w:pStyle w:val="TableParagraph"/>
              <w:ind w:left="0"/>
              <w:rPr>
                <w:rFonts w:asciiTheme="minorHAnsi" w:hAnsiTheme="minorHAnsi" w:cstheme="minorHAnsi"/>
              </w:rPr>
            </w:pPr>
            <w:r w:rsidRPr="003D4A8A">
              <w:rPr>
                <w:rFonts w:asciiTheme="minorHAnsi" w:hAnsiTheme="minorHAnsi" w:cstheme="minorHAnsi"/>
              </w:rPr>
              <w:t xml:space="preserve">Continue to run running club through year. </w:t>
            </w:r>
          </w:p>
          <w:p w14:paraId="201702DF" w14:textId="77777777" w:rsidR="00EC1F46" w:rsidRDefault="00EC1F46">
            <w:pPr>
              <w:pStyle w:val="TableParagraph"/>
              <w:ind w:left="0"/>
              <w:rPr>
                <w:rFonts w:asciiTheme="minorHAnsi" w:hAnsiTheme="minorHAnsi" w:cstheme="minorHAnsi"/>
              </w:rPr>
            </w:pPr>
          </w:p>
          <w:p w14:paraId="10E8AD5E" w14:textId="77777777" w:rsidR="00EC1F46" w:rsidRDefault="00EC1F46">
            <w:pPr>
              <w:pStyle w:val="TableParagraph"/>
              <w:ind w:left="0"/>
              <w:rPr>
                <w:rFonts w:asciiTheme="minorHAnsi" w:hAnsiTheme="minorHAnsi" w:cstheme="minorHAnsi"/>
              </w:rPr>
            </w:pPr>
            <w:r>
              <w:rPr>
                <w:rFonts w:asciiTheme="minorHAnsi" w:hAnsiTheme="minorHAnsi" w:cstheme="minorHAnsi"/>
              </w:rPr>
              <w:t xml:space="preserve">Keep football running all year if possible as they are highly attended and very popular across </w:t>
            </w:r>
            <w:r>
              <w:rPr>
                <w:rFonts w:asciiTheme="minorHAnsi" w:hAnsiTheme="minorHAnsi" w:cstheme="minorHAnsi"/>
              </w:rPr>
              <w:lastRenderedPageBreak/>
              <w:t xml:space="preserve">all phases. Keep ¾ and 5/6 on the same day with two coaches and JT. </w:t>
            </w:r>
          </w:p>
          <w:p w14:paraId="0FC55E4D" w14:textId="77777777" w:rsidR="00187DBC" w:rsidRDefault="00187DBC">
            <w:pPr>
              <w:pStyle w:val="TableParagraph"/>
              <w:ind w:left="0"/>
              <w:rPr>
                <w:rFonts w:asciiTheme="minorHAnsi" w:hAnsiTheme="minorHAnsi" w:cstheme="minorHAnsi"/>
              </w:rPr>
            </w:pPr>
          </w:p>
          <w:p w14:paraId="6ED8B6F2" w14:textId="0A087BDA" w:rsidR="00187DBC" w:rsidRPr="003D4A8A" w:rsidRDefault="00187DBC">
            <w:pPr>
              <w:pStyle w:val="TableParagraph"/>
              <w:ind w:left="0"/>
              <w:rPr>
                <w:rFonts w:asciiTheme="minorHAnsi" w:hAnsiTheme="minorHAnsi" w:cstheme="minorHAnsi"/>
              </w:rPr>
            </w:pPr>
            <w:r>
              <w:rPr>
                <w:rFonts w:asciiTheme="minorHAnsi" w:hAnsiTheme="minorHAnsi" w:cstheme="minorHAnsi"/>
              </w:rPr>
              <w:t xml:space="preserve">Send out survey to parents and children to see what clubs they would most like to see next year. </w:t>
            </w:r>
          </w:p>
        </w:tc>
      </w:tr>
      <w:tr w:rsidR="00A76A15" w:rsidRPr="003D4A8A" w14:paraId="51AEA2D2" w14:textId="77777777" w:rsidTr="49E96410">
        <w:trPr>
          <w:trHeight w:val="2172"/>
        </w:trPr>
        <w:tc>
          <w:tcPr>
            <w:tcW w:w="3758" w:type="dxa"/>
          </w:tcPr>
          <w:p w14:paraId="36680903" w14:textId="77777777" w:rsidR="00A76A15" w:rsidRDefault="00A76A15">
            <w:pPr>
              <w:pStyle w:val="TableParagraph"/>
              <w:spacing w:before="149"/>
              <w:ind w:left="66"/>
            </w:pPr>
            <w:r w:rsidRPr="003D4A8A">
              <w:lastRenderedPageBreak/>
              <w:t xml:space="preserve">To provide additional swimming for children in years 4 – 6 for those who cannot swim 25m with a variety of strokes or perform effective water safety. </w:t>
            </w:r>
          </w:p>
          <w:p w14:paraId="6CBD5D47" w14:textId="54535E3E" w:rsidR="001E3FE2" w:rsidRPr="003D4A8A" w:rsidRDefault="001E3FE2">
            <w:pPr>
              <w:pStyle w:val="TableParagraph"/>
              <w:spacing w:before="149"/>
              <w:ind w:left="66"/>
            </w:pPr>
            <w:r>
              <w:t xml:space="preserve">This is above and beyond the national curriculum provision already provided. </w:t>
            </w:r>
          </w:p>
        </w:tc>
        <w:tc>
          <w:tcPr>
            <w:tcW w:w="3458" w:type="dxa"/>
          </w:tcPr>
          <w:p w14:paraId="22805F1E" w14:textId="7B8D3A62" w:rsidR="00A76A15" w:rsidRDefault="00A76A15">
            <w:pPr>
              <w:pStyle w:val="TableParagraph"/>
              <w:ind w:left="0"/>
              <w:rPr>
                <w:rFonts w:asciiTheme="minorHAnsi" w:hAnsiTheme="minorHAnsi" w:cstheme="minorHAnsi"/>
              </w:rPr>
            </w:pPr>
            <w:r w:rsidRPr="003D4A8A">
              <w:rPr>
                <w:rFonts w:asciiTheme="minorHAnsi" w:hAnsiTheme="minorHAnsi" w:cstheme="minorHAnsi"/>
              </w:rPr>
              <w:t xml:space="preserve">Focus on increasing the </w:t>
            </w:r>
            <w:proofErr w:type="gramStart"/>
            <w:r w:rsidRPr="003D4A8A">
              <w:rPr>
                <w:rFonts w:asciiTheme="minorHAnsi" w:hAnsiTheme="minorHAnsi" w:cstheme="minorHAnsi"/>
              </w:rPr>
              <w:t>amount</w:t>
            </w:r>
            <w:proofErr w:type="gramEnd"/>
            <w:r w:rsidRPr="003D4A8A">
              <w:rPr>
                <w:rFonts w:asciiTheme="minorHAnsi" w:hAnsiTheme="minorHAnsi" w:cstheme="minorHAnsi"/>
              </w:rPr>
              <w:t xml:space="preserve"> of children able to meet national curriculum standards and </w:t>
            </w:r>
            <w:r w:rsidR="001E3FE2">
              <w:rPr>
                <w:rFonts w:asciiTheme="minorHAnsi" w:hAnsiTheme="minorHAnsi" w:cstheme="minorHAnsi"/>
              </w:rPr>
              <w:t xml:space="preserve">our </w:t>
            </w:r>
            <w:r w:rsidRPr="003D4A8A">
              <w:rPr>
                <w:rFonts w:asciiTheme="minorHAnsi" w:hAnsiTheme="minorHAnsi" w:cstheme="minorHAnsi"/>
              </w:rPr>
              <w:t xml:space="preserve">pupil premium students. </w:t>
            </w:r>
          </w:p>
          <w:p w14:paraId="40516065" w14:textId="77777777" w:rsidR="001E3FE2" w:rsidRDefault="001E3FE2">
            <w:pPr>
              <w:pStyle w:val="TableParagraph"/>
              <w:ind w:left="0"/>
              <w:rPr>
                <w:rFonts w:asciiTheme="minorHAnsi" w:hAnsiTheme="minorHAnsi" w:cstheme="minorHAnsi"/>
              </w:rPr>
            </w:pPr>
          </w:p>
          <w:p w14:paraId="37B06C2C" w14:textId="31CDD42C" w:rsidR="001E3FE2" w:rsidRPr="003D4A8A" w:rsidRDefault="001E3FE2" w:rsidP="001E3FE2">
            <w:pPr>
              <w:widowControl/>
              <w:shd w:val="clear" w:color="auto" w:fill="FFFFFF"/>
              <w:autoSpaceDE/>
              <w:autoSpaceDN/>
              <w:spacing w:after="75"/>
              <w:rPr>
                <w:rFonts w:asciiTheme="minorHAnsi" w:hAnsiTheme="minorHAnsi" w:cstheme="minorHAnsi"/>
              </w:rPr>
            </w:pPr>
          </w:p>
        </w:tc>
        <w:tc>
          <w:tcPr>
            <w:tcW w:w="1663" w:type="dxa"/>
          </w:tcPr>
          <w:p w14:paraId="0632A5BC" w14:textId="751EB64A" w:rsidR="00A76A15" w:rsidRPr="003D4A8A" w:rsidRDefault="001E3FE2">
            <w:pPr>
              <w:pStyle w:val="TableParagraph"/>
              <w:spacing w:before="145"/>
              <w:ind w:left="29"/>
            </w:pPr>
            <w:r>
              <w:t>£</w:t>
            </w:r>
            <w:r w:rsidR="005B3C7C">
              <w:t>3150</w:t>
            </w:r>
          </w:p>
        </w:tc>
        <w:tc>
          <w:tcPr>
            <w:tcW w:w="3423" w:type="dxa"/>
          </w:tcPr>
          <w:p w14:paraId="21D35137" w14:textId="77777777" w:rsidR="00A76A15" w:rsidRDefault="00E01CA0">
            <w:pPr>
              <w:pStyle w:val="TableParagraph"/>
              <w:ind w:left="0"/>
              <w:rPr>
                <w:rFonts w:asciiTheme="minorHAnsi" w:hAnsiTheme="minorHAnsi" w:cstheme="minorHAnsi"/>
              </w:rPr>
            </w:pPr>
            <w:r>
              <w:rPr>
                <w:rFonts w:asciiTheme="minorHAnsi" w:hAnsiTheme="minorHAnsi" w:cstheme="minorHAnsi"/>
              </w:rPr>
              <w:t xml:space="preserve">Additional lessons given to children who passed with ease. Advanced lessons focussing on breathing, technique and stamina. </w:t>
            </w:r>
          </w:p>
          <w:p w14:paraId="10D5590D" w14:textId="77777777" w:rsidR="00187DBC" w:rsidRDefault="00187DBC">
            <w:pPr>
              <w:pStyle w:val="TableParagraph"/>
              <w:ind w:left="0"/>
              <w:rPr>
                <w:rFonts w:asciiTheme="minorHAnsi" w:hAnsiTheme="minorHAnsi" w:cstheme="minorHAnsi"/>
              </w:rPr>
            </w:pPr>
          </w:p>
          <w:p w14:paraId="14FDFB24" w14:textId="77777777" w:rsidR="00187DBC" w:rsidRDefault="00187DBC">
            <w:pPr>
              <w:pStyle w:val="TableParagraph"/>
              <w:ind w:left="0"/>
              <w:rPr>
                <w:rFonts w:asciiTheme="minorHAnsi" w:hAnsiTheme="minorHAnsi" w:cstheme="minorHAnsi"/>
              </w:rPr>
            </w:pPr>
            <w:r>
              <w:rPr>
                <w:rFonts w:asciiTheme="minorHAnsi" w:hAnsiTheme="minorHAnsi" w:cstheme="minorHAnsi"/>
              </w:rPr>
              <w:t>Current year 6 has a 75% pass rate</w:t>
            </w:r>
          </w:p>
          <w:p w14:paraId="251E5367" w14:textId="77777777" w:rsidR="00187DBC" w:rsidRDefault="00187DBC">
            <w:pPr>
              <w:pStyle w:val="TableParagraph"/>
              <w:ind w:left="0"/>
              <w:rPr>
                <w:rFonts w:asciiTheme="minorHAnsi" w:hAnsiTheme="minorHAnsi" w:cstheme="minorHAnsi"/>
              </w:rPr>
            </w:pPr>
            <w:r>
              <w:rPr>
                <w:rFonts w:asciiTheme="minorHAnsi" w:hAnsiTheme="minorHAnsi" w:cstheme="minorHAnsi"/>
              </w:rPr>
              <w:t>Current year 5 has a 60% pass rate</w:t>
            </w:r>
          </w:p>
          <w:p w14:paraId="600CD74A" w14:textId="1CEF6EB8" w:rsidR="00187DBC" w:rsidRPr="003D4A8A" w:rsidRDefault="00187DBC">
            <w:pPr>
              <w:pStyle w:val="TableParagraph"/>
              <w:ind w:left="0"/>
              <w:rPr>
                <w:rFonts w:asciiTheme="minorHAnsi" w:hAnsiTheme="minorHAnsi" w:cstheme="minorHAnsi"/>
              </w:rPr>
            </w:pPr>
            <w:r>
              <w:rPr>
                <w:rFonts w:asciiTheme="minorHAnsi" w:hAnsiTheme="minorHAnsi" w:cstheme="minorHAnsi"/>
              </w:rPr>
              <w:t xml:space="preserve">Current year 4 has a 63% pass rate </w:t>
            </w:r>
          </w:p>
        </w:tc>
        <w:tc>
          <w:tcPr>
            <w:tcW w:w="3076" w:type="dxa"/>
          </w:tcPr>
          <w:p w14:paraId="67AC2259" w14:textId="0D8BC474" w:rsidR="00A76A15" w:rsidRPr="003D4A8A" w:rsidRDefault="00E01CA0">
            <w:pPr>
              <w:pStyle w:val="TableParagraph"/>
              <w:ind w:left="0"/>
              <w:rPr>
                <w:rFonts w:asciiTheme="minorHAnsi" w:hAnsiTheme="minorHAnsi" w:cstheme="minorHAnsi"/>
              </w:rPr>
            </w:pPr>
            <w:r>
              <w:rPr>
                <w:rFonts w:asciiTheme="minorHAnsi" w:hAnsiTheme="minorHAnsi" w:cstheme="minorHAnsi"/>
              </w:rPr>
              <w:t xml:space="preserve">Continue to use Big Fish Little Fish and use premium for extra lessons if required – available. </w:t>
            </w:r>
          </w:p>
        </w:tc>
      </w:tr>
      <w:tr w:rsidR="00E44DE3" w:rsidRPr="003D4A8A" w14:paraId="313D35E2" w14:textId="77777777" w:rsidTr="49E96410">
        <w:trPr>
          <w:trHeight w:val="2172"/>
        </w:trPr>
        <w:tc>
          <w:tcPr>
            <w:tcW w:w="3758" w:type="dxa"/>
          </w:tcPr>
          <w:p w14:paraId="1ED72CF1" w14:textId="27B8EC1F" w:rsidR="00E44DE3" w:rsidRPr="003D4A8A" w:rsidRDefault="00E44DE3">
            <w:pPr>
              <w:pStyle w:val="TableParagraph"/>
              <w:spacing w:before="149"/>
              <w:ind w:left="66"/>
            </w:pPr>
            <w:r>
              <w:lastRenderedPageBreak/>
              <w:t xml:space="preserve">To provide an exposure to a variety of different sports in our curriculum. </w:t>
            </w:r>
          </w:p>
        </w:tc>
        <w:tc>
          <w:tcPr>
            <w:tcW w:w="3458" w:type="dxa"/>
          </w:tcPr>
          <w:p w14:paraId="7124D331" w14:textId="5C4541F6" w:rsidR="00E44DE3" w:rsidRDefault="7E8FE61D" w:rsidP="49E96410">
            <w:pPr>
              <w:pStyle w:val="TableParagraph"/>
              <w:ind w:left="0"/>
              <w:rPr>
                <w:rFonts w:asciiTheme="minorHAnsi" w:hAnsiTheme="minorHAnsi" w:cstheme="minorBidi"/>
              </w:rPr>
            </w:pPr>
            <w:r w:rsidRPr="49E96410">
              <w:rPr>
                <w:rFonts w:asciiTheme="minorHAnsi" w:hAnsiTheme="minorHAnsi" w:cstheme="minorBidi"/>
              </w:rPr>
              <w:t xml:space="preserve">Purchased PE equipment to ensure quality lessons in a variety of sports. </w:t>
            </w:r>
          </w:p>
          <w:p w14:paraId="64957E2C" w14:textId="77777777" w:rsidR="00E44DE3" w:rsidRDefault="7E8FE61D" w:rsidP="49E96410">
            <w:pPr>
              <w:pStyle w:val="TableParagraph"/>
              <w:ind w:left="0"/>
              <w:rPr>
                <w:rFonts w:asciiTheme="minorHAnsi" w:hAnsiTheme="minorHAnsi" w:cstheme="minorBidi"/>
              </w:rPr>
            </w:pPr>
            <w:r w:rsidRPr="49E96410">
              <w:rPr>
                <w:rFonts w:asciiTheme="minorHAnsi" w:hAnsiTheme="minorHAnsi" w:cstheme="minorBidi"/>
              </w:rPr>
              <w:t>Tennis rackets and nets, badminton, new vests, new netballs</w:t>
            </w:r>
            <w:r w:rsidR="7F1BC2A4" w:rsidRPr="49E96410">
              <w:rPr>
                <w:rFonts w:asciiTheme="minorHAnsi" w:hAnsiTheme="minorHAnsi" w:cstheme="minorBidi"/>
              </w:rPr>
              <w:t>, athletic equipment</w:t>
            </w:r>
            <w:r w:rsidRPr="49E96410">
              <w:rPr>
                <w:rFonts w:asciiTheme="minorHAnsi" w:hAnsiTheme="minorHAnsi" w:cstheme="minorBidi"/>
              </w:rPr>
              <w:t xml:space="preserve"> and footballs. </w:t>
            </w:r>
          </w:p>
          <w:p w14:paraId="317EBC40" w14:textId="77777777" w:rsidR="00877A0C" w:rsidRDefault="00877A0C" w:rsidP="49E96410">
            <w:pPr>
              <w:pStyle w:val="TableParagraph"/>
              <w:ind w:left="0"/>
              <w:rPr>
                <w:rFonts w:asciiTheme="minorHAnsi" w:hAnsiTheme="minorHAnsi" w:cstheme="minorBidi"/>
              </w:rPr>
            </w:pPr>
          </w:p>
          <w:p w14:paraId="3FE3D9EA" w14:textId="4BDF1DA2" w:rsidR="00877A0C" w:rsidRPr="003D4A8A" w:rsidRDefault="00877A0C" w:rsidP="49E96410">
            <w:pPr>
              <w:pStyle w:val="TableParagraph"/>
              <w:ind w:left="0"/>
              <w:rPr>
                <w:rFonts w:asciiTheme="minorHAnsi" w:hAnsiTheme="minorHAnsi" w:cstheme="minorBidi"/>
              </w:rPr>
            </w:pPr>
            <w:r>
              <w:rPr>
                <w:rFonts w:asciiTheme="minorHAnsi" w:hAnsiTheme="minorHAnsi" w:cstheme="minorBidi"/>
              </w:rPr>
              <w:t>Netball CPD attended by JS and CC</w:t>
            </w:r>
          </w:p>
        </w:tc>
        <w:tc>
          <w:tcPr>
            <w:tcW w:w="1663" w:type="dxa"/>
          </w:tcPr>
          <w:p w14:paraId="13903855" w14:textId="77777777" w:rsidR="00E44DE3" w:rsidRDefault="00E44DE3">
            <w:pPr>
              <w:pStyle w:val="TableParagraph"/>
              <w:spacing w:before="145"/>
              <w:ind w:left="29"/>
            </w:pPr>
            <w:r>
              <w:t>£3</w:t>
            </w:r>
            <w:r w:rsidR="00EE7A74">
              <w:t>8</w:t>
            </w:r>
            <w:r>
              <w:t>4.48</w:t>
            </w:r>
          </w:p>
          <w:p w14:paraId="6A9E3E94" w14:textId="77777777" w:rsidR="00EE7A74" w:rsidRDefault="00EE7A74">
            <w:pPr>
              <w:pStyle w:val="TableParagraph"/>
              <w:spacing w:before="145"/>
              <w:ind w:left="29"/>
            </w:pPr>
            <w:r>
              <w:t>£291.92</w:t>
            </w:r>
          </w:p>
          <w:p w14:paraId="7A3373B4" w14:textId="77777777" w:rsidR="00877A0C" w:rsidRDefault="00877A0C">
            <w:pPr>
              <w:pStyle w:val="TableParagraph"/>
              <w:spacing w:before="145"/>
              <w:ind w:left="29"/>
            </w:pPr>
          </w:p>
          <w:p w14:paraId="23447509" w14:textId="77777777" w:rsidR="00877A0C" w:rsidRDefault="00877A0C">
            <w:pPr>
              <w:pStyle w:val="TableParagraph"/>
              <w:spacing w:before="145"/>
              <w:ind w:left="29"/>
            </w:pPr>
          </w:p>
          <w:p w14:paraId="232BC0F9" w14:textId="595449E8" w:rsidR="00877A0C" w:rsidRPr="003D4A8A" w:rsidRDefault="00877A0C" w:rsidP="00877A0C">
            <w:pPr>
              <w:pStyle w:val="TableParagraph"/>
              <w:spacing w:before="145"/>
              <w:ind w:left="0"/>
            </w:pPr>
            <w:r>
              <w:t>£50 (£25 x 2)</w:t>
            </w:r>
          </w:p>
        </w:tc>
        <w:tc>
          <w:tcPr>
            <w:tcW w:w="3423" w:type="dxa"/>
          </w:tcPr>
          <w:p w14:paraId="02BEF70A" w14:textId="77777777" w:rsidR="00E44DE3" w:rsidRDefault="00E44DE3">
            <w:pPr>
              <w:pStyle w:val="TableParagraph"/>
              <w:ind w:left="0"/>
              <w:rPr>
                <w:rFonts w:asciiTheme="minorHAnsi" w:hAnsiTheme="minorHAnsi" w:cstheme="minorHAnsi"/>
              </w:rPr>
            </w:pPr>
          </w:p>
          <w:p w14:paraId="7A1342F4" w14:textId="77777777" w:rsidR="00187DBC" w:rsidRDefault="00187DBC">
            <w:pPr>
              <w:pStyle w:val="TableParagraph"/>
              <w:ind w:left="0"/>
              <w:rPr>
                <w:rFonts w:asciiTheme="minorHAnsi" w:hAnsiTheme="minorHAnsi" w:cstheme="minorHAnsi"/>
              </w:rPr>
            </w:pPr>
          </w:p>
          <w:p w14:paraId="23F4AE69" w14:textId="77777777" w:rsidR="00187DBC" w:rsidRDefault="00187DBC">
            <w:pPr>
              <w:pStyle w:val="TableParagraph"/>
              <w:ind w:left="0"/>
              <w:rPr>
                <w:rFonts w:asciiTheme="minorHAnsi" w:hAnsiTheme="minorHAnsi" w:cstheme="minorHAnsi"/>
              </w:rPr>
            </w:pPr>
          </w:p>
          <w:p w14:paraId="61E6CF81" w14:textId="77777777" w:rsidR="00187DBC" w:rsidRDefault="00187DBC">
            <w:pPr>
              <w:pStyle w:val="TableParagraph"/>
              <w:ind w:left="0"/>
              <w:rPr>
                <w:rFonts w:asciiTheme="minorHAnsi" w:hAnsiTheme="minorHAnsi" w:cstheme="minorHAnsi"/>
              </w:rPr>
            </w:pPr>
          </w:p>
          <w:p w14:paraId="767DDC9B" w14:textId="77777777" w:rsidR="00187DBC" w:rsidRDefault="00187DBC">
            <w:pPr>
              <w:pStyle w:val="TableParagraph"/>
              <w:ind w:left="0"/>
              <w:rPr>
                <w:rFonts w:asciiTheme="minorHAnsi" w:hAnsiTheme="minorHAnsi" w:cstheme="minorHAnsi"/>
              </w:rPr>
            </w:pPr>
          </w:p>
          <w:p w14:paraId="6F8DC80F" w14:textId="77777777" w:rsidR="00187DBC" w:rsidRDefault="00187DBC">
            <w:pPr>
              <w:pStyle w:val="TableParagraph"/>
              <w:ind w:left="0"/>
              <w:rPr>
                <w:rFonts w:asciiTheme="minorHAnsi" w:hAnsiTheme="minorHAnsi" w:cstheme="minorHAnsi"/>
              </w:rPr>
            </w:pPr>
          </w:p>
          <w:p w14:paraId="6096D790" w14:textId="339D5307" w:rsidR="00187DBC" w:rsidRPr="003D4A8A" w:rsidRDefault="00187DBC">
            <w:pPr>
              <w:pStyle w:val="TableParagraph"/>
              <w:ind w:left="0"/>
              <w:rPr>
                <w:rFonts w:asciiTheme="minorHAnsi" w:hAnsiTheme="minorHAnsi" w:cstheme="minorHAnsi"/>
              </w:rPr>
            </w:pPr>
            <w:r>
              <w:rPr>
                <w:rFonts w:asciiTheme="minorHAnsi" w:hAnsiTheme="minorHAnsi" w:cstheme="minorHAnsi"/>
              </w:rPr>
              <w:t xml:space="preserve">Aim of the netball course is to start having a netball club and team within school. </w:t>
            </w:r>
          </w:p>
        </w:tc>
        <w:tc>
          <w:tcPr>
            <w:tcW w:w="3076" w:type="dxa"/>
          </w:tcPr>
          <w:p w14:paraId="16395B62" w14:textId="77777777" w:rsidR="00E44DE3" w:rsidRDefault="00E44DE3">
            <w:pPr>
              <w:pStyle w:val="TableParagraph"/>
              <w:ind w:left="0"/>
              <w:rPr>
                <w:rFonts w:asciiTheme="minorHAnsi" w:hAnsiTheme="minorHAnsi" w:cstheme="minorHAnsi"/>
              </w:rPr>
            </w:pPr>
          </w:p>
          <w:p w14:paraId="37BADA9B" w14:textId="77777777" w:rsidR="00187DBC" w:rsidRDefault="00187DBC">
            <w:pPr>
              <w:pStyle w:val="TableParagraph"/>
              <w:ind w:left="0"/>
              <w:rPr>
                <w:rFonts w:asciiTheme="minorHAnsi" w:hAnsiTheme="minorHAnsi" w:cstheme="minorHAnsi"/>
              </w:rPr>
            </w:pPr>
          </w:p>
          <w:p w14:paraId="2D9068AF" w14:textId="77777777" w:rsidR="00187DBC" w:rsidRDefault="00187DBC">
            <w:pPr>
              <w:pStyle w:val="TableParagraph"/>
              <w:ind w:left="0"/>
              <w:rPr>
                <w:rFonts w:asciiTheme="minorHAnsi" w:hAnsiTheme="minorHAnsi" w:cstheme="minorHAnsi"/>
              </w:rPr>
            </w:pPr>
          </w:p>
          <w:p w14:paraId="3E789822" w14:textId="77777777" w:rsidR="00187DBC" w:rsidRDefault="00187DBC">
            <w:pPr>
              <w:pStyle w:val="TableParagraph"/>
              <w:ind w:left="0"/>
              <w:rPr>
                <w:rFonts w:asciiTheme="minorHAnsi" w:hAnsiTheme="minorHAnsi" w:cstheme="minorHAnsi"/>
              </w:rPr>
            </w:pPr>
          </w:p>
          <w:p w14:paraId="13EB93D3" w14:textId="77777777" w:rsidR="00187DBC" w:rsidRDefault="00187DBC">
            <w:pPr>
              <w:pStyle w:val="TableParagraph"/>
              <w:ind w:left="0"/>
              <w:rPr>
                <w:rFonts w:asciiTheme="minorHAnsi" w:hAnsiTheme="minorHAnsi" w:cstheme="minorHAnsi"/>
              </w:rPr>
            </w:pPr>
          </w:p>
          <w:p w14:paraId="15D8979E" w14:textId="0C1FB45B" w:rsidR="00187DBC" w:rsidRPr="003D4A8A" w:rsidRDefault="00187DBC">
            <w:pPr>
              <w:pStyle w:val="TableParagraph"/>
              <w:ind w:left="0"/>
              <w:rPr>
                <w:rFonts w:asciiTheme="minorHAnsi" w:hAnsiTheme="minorHAnsi" w:cstheme="minorHAnsi"/>
              </w:rPr>
            </w:pPr>
            <w:r>
              <w:rPr>
                <w:rFonts w:asciiTheme="minorHAnsi" w:hAnsiTheme="minorHAnsi" w:cstheme="minorHAnsi"/>
              </w:rPr>
              <w:t xml:space="preserve">Continue with this journey to a netball team. </w:t>
            </w:r>
          </w:p>
        </w:tc>
      </w:tr>
      <w:tr w:rsidR="000F791A" w:rsidRPr="003D4A8A" w14:paraId="7F9EDC59" w14:textId="77777777" w:rsidTr="49E96410">
        <w:trPr>
          <w:trHeight w:val="2172"/>
        </w:trPr>
        <w:tc>
          <w:tcPr>
            <w:tcW w:w="3758" w:type="dxa"/>
          </w:tcPr>
          <w:p w14:paraId="2D2F6E35" w14:textId="4399A217" w:rsidR="000F791A" w:rsidRDefault="000F791A">
            <w:pPr>
              <w:pStyle w:val="TableParagraph"/>
              <w:spacing w:before="149"/>
              <w:ind w:left="66"/>
            </w:pPr>
            <w:r>
              <w:t xml:space="preserve">To provide an exposure to different forms of activity and movement to all pupils </w:t>
            </w:r>
          </w:p>
        </w:tc>
        <w:tc>
          <w:tcPr>
            <w:tcW w:w="3458" w:type="dxa"/>
          </w:tcPr>
          <w:p w14:paraId="0FA3C1EC" w14:textId="1087BDA8" w:rsidR="000F791A" w:rsidRDefault="3EC79475" w:rsidP="49E96410">
            <w:pPr>
              <w:pStyle w:val="TableParagraph"/>
              <w:ind w:left="0"/>
              <w:rPr>
                <w:rFonts w:asciiTheme="minorHAnsi" w:hAnsiTheme="minorHAnsi" w:cstheme="minorBidi"/>
              </w:rPr>
            </w:pPr>
            <w:r w:rsidRPr="49E96410">
              <w:rPr>
                <w:rFonts w:asciiTheme="minorHAnsi" w:hAnsiTheme="minorHAnsi" w:cstheme="minorBidi"/>
              </w:rPr>
              <w:t>Mindfulness and yoga experience day for the whole of school – provided by yogi group</w:t>
            </w:r>
            <w:r w:rsidR="0B58498C" w:rsidRPr="49E96410">
              <w:rPr>
                <w:rFonts w:asciiTheme="minorHAnsi" w:hAnsiTheme="minorHAnsi" w:cstheme="minorBidi"/>
              </w:rPr>
              <w:t>.</w:t>
            </w:r>
          </w:p>
        </w:tc>
        <w:tc>
          <w:tcPr>
            <w:tcW w:w="1663" w:type="dxa"/>
          </w:tcPr>
          <w:p w14:paraId="185325F9" w14:textId="7C681120" w:rsidR="000F791A" w:rsidRDefault="000F791A">
            <w:pPr>
              <w:pStyle w:val="TableParagraph"/>
              <w:spacing w:before="145"/>
              <w:ind w:left="29"/>
            </w:pPr>
            <w:r>
              <w:t xml:space="preserve">£0 </w:t>
            </w:r>
          </w:p>
        </w:tc>
        <w:tc>
          <w:tcPr>
            <w:tcW w:w="3423" w:type="dxa"/>
          </w:tcPr>
          <w:p w14:paraId="48E46D84" w14:textId="4F4DF408" w:rsidR="000F791A" w:rsidRPr="003D4A8A" w:rsidRDefault="00EC1F46">
            <w:pPr>
              <w:pStyle w:val="TableParagraph"/>
              <w:ind w:left="0"/>
              <w:rPr>
                <w:rFonts w:asciiTheme="minorHAnsi" w:hAnsiTheme="minorHAnsi" w:cstheme="minorHAnsi"/>
              </w:rPr>
            </w:pPr>
            <w:r>
              <w:rPr>
                <w:rFonts w:asciiTheme="minorHAnsi" w:hAnsiTheme="minorHAnsi" w:cstheme="minorHAnsi"/>
              </w:rPr>
              <w:t xml:space="preserve">Children feedback – really enjoyed it, gave some great ideas on how to relax and practise mindfulness. </w:t>
            </w:r>
          </w:p>
        </w:tc>
        <w:tc>
          <w:tcPr>
            <w:tcW w:w="3076" w:type="dxa"/>
          </w:tcPr>
          <w:p w14:paraId="7E4A334C" w14:textId="77777777" w:rsidR="000F791A" w:rsidRPr="003D4A8A" w:rsidRDefault="000F791A">
            <w:pPr>
              <w:pStyle w:val="TableParagraph"/>
              <w:ind w:left="0"/>
              <w:rPr>
                <w:rFonts w:asciiTheme="minorHAnsi" w:hAnsiTheme="minorHAnsi" w:cstheme="minorHAnsi"/>
              </w:rPr>
            </w:pPr>
          </w:p>
        </w:tc>
      </w:tr>
    </w:tbl>
    <w:p w14:paraId="1C2C6F4E" w14:textId="77777777" w:rsidR="00C658FB" w:rsidRPr="003D4A8A" w:rsidRDefault="00C658FB">
      <w:pPr>
        <w:rPr>
          <w:rFonts w:ascii="Times New Roman"/>
        </w:rPr>
        <w:sectPr w:rsidR="00C658FB" w:rsidRPr="003D4A8A">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3D4A8A" w14:paraId="15AB8230" w14:textId="77777777" w:rsidTr="49E96410">
        <w:trPr>
          <w:trHeight w:val="352"/>
        </w:trPr>
        <w:tc>
          <w:tcPr>
            <w:tcW w:w="12302" w:type="dxa"/>
            <w:gridSpan w:val="4"/>
            <w:vMerge w:val="restart"/>
          </w:tcPr>
          <w:p w14:paraId="6FB6B83C" w14:textId="77777777" w:rsidR="00C658FB" w:rsidRPr="003D4A8A" w:rsidRDefault="00D131A0">
            <w:pPr>
              <w:pStyle w:val="TableParagraph"/>
              <w:spacing w:line="257" w:lineRule="exact"/>
              <w:ind w:left="28"/>
            </w:pPr>
            <w:r w:rsidRPr="003D4A8A">
              <w:rPr>
                <w:b/>
                <w:color w:val="00B9F2"/>
              </w:rPr>
              <w:lastRenderedPageBreak/>
              <w:t>Key</w:t>
            </w:r>
            <w:r w:rsidRPr="003D4A8A">
              <w:rPr>
                <w:b/>
                <w:color w:val="00B9F2"/>
                <w:spacing w:val="-8"/>
              </w:rPr>
              <w:t xml:space="preserve"> </w:t>
            </w:r>
            <w:r w:rsidRPr="003D4A8A">
              <w:rPr>
                <w:b/>
                <w:color w:val="00B9F2"/>
              </w:rPr>
              <w:t>indicator</w:t>
            </w:r>
            <w:r w:rsidRPr="003D4A8A">
              <w:rPr>
                <w:b/>
                <w:color w:val="00B9F2"/>
                <w:spacing w:val="-7"/>
              </w:rPr>
              <w:t xml:space="preserve"> </w:t>
            </w:r>
            <w:r w:rsidRPr="003D4A8A">
              <w:rPr>
                <w:b/>
                <w:color w:val="00B9F2"/>
              </w:rPr>
              <w:t>5:</w:t>
            </w:r>
            <w:r w:rsidRPr="003D4A8A">
              <w:rPr>
                <w:b/>
                <w:color w:val="00B9F2"/>
                <w:spacing w:val="-7"/>
              </w:rPr>
              <w:t xml:space="preserve"> </w:t>
            </w:r>
            <w:r w:rsidRPr="003D4A8A">
              <w:rPr>
                <w:color w:val="00B9F2"/>
              </w:rPr>
              <w:t>Increased</w:t>
            </w:r>
            <w:r w:rsidRPr="003D4A8A">
              <w:rPr>
                <w:color w:val="00B9F2"/>
                <w:spacing w:val="-7"/>
              </w:rPr>
              <w:t xml:space="preserve"> </w:t>
            </w:r>
            <w:r w:rsidRPr="003D4A8A">
              <w:rPr>
                <w:color w:val="00B9F2"/>
              </w:rPr>
              <w:t>participation</w:t>
            </w:r>
            <w:r w:rsidRPr="003D4A8A">
              <w:rPr>
                <w:color w:val="00B9F2"/>
                <w:spacing w:val="-9"/>
              </w:rPr>
              <w:t xml:space="preserve"> </w:t>
            </w:r>
            <w:r w:rsidRPr="003D4A8A">
              <w:rPr>
                <w:color w:val="00B9F2"/>
              </w:rPr>
              <w:t>in</w:t>
            </w:r>
            <w:r w:rsidRPr="003D4A8A">
              <w:rPr>
                <w:color w:val="00B9F2"/>
                <w:spacing w:val="-8"/>
              </w:rPr>
              <w:t xml:space="preserve"> </w:t>
            </w:r>
            <w:r w:rsidRPr="003D4A8A">
              <w:rPr>
                <w:color w:val="00B9F2"/>
              </w:rPr>
              <w:t>competitive</w:t>
            </w:r>
            <w:r w:rsidRPr="003D4A8A">
              <w:rPr>
                <w:color w:val="00B9F2"/>
                <w:spacing w:val="-7"/>
              </w:rPr>
              <w:t xml:space="preserve"> </w:t>
            </w:r>
            <w:r w:rsidRPr="003D4A8A">
              <w:rPr>
                <w:color w:val="00B9F2"/>
              </w:rPr>
              <w:t>sport</w:t>
            </w:r>
          </w:p>
        </w:tc>
        <w:tc>
          <w:tcPr>
            <w:tcW w:w="3076" w:type="dxa"/>
          </w:tcPr>
          <w:p w14:paraId="4FC6B8C7" w14:textId="77777777" w:rsidR="00C658FB" w:rsidRPr="003D4A8A" w:rsidRDefault="00D131A0">
            <w:pPr>
              <w:pStyle w:val="TableParagraph"/>
              <w:spacing w:line="257" w:lineRule="exact"/>
              <w:ind w:left="28"/>
            </w:pPr>
            <w:r w:rsidRPr="003D4A8A">
              <w:rPr>
                <w:color w:val="231F20"/>
              </w:rPr>
              <w:t>Percentage</w:t>
            </w:r>
            <w:r w:rsidRPr="003D4A8A">
              <w:rPr>
                <w:color w:val="231F20"/>
                <w:spacing w:val="-9"/>
              </w:rPr>
              <w:t xml:space="preserve"> </w:t>
            </w:r>
            <w:r w:rsidRPr="003D4A8A">
              <w:rPr>
                <w:color w:val="231F20"/>
              </w:rPr>
              <w:t>of</w:t>
            </w:r>
            <w:r w:rsidRPr="003D4A8A">
              <w:rPr>
                <w:color w:val="231F20"/>
                <w:spacing w:val="-9"/>
              </w:rPr>
              <w:t xml:space="preserve"> </w:t>
            </w:r>
            <w:r w:rsidRPr="003D4A8A">
              <w:rPr>
                <w:color w:val="231F20"/>
              </w:rPr>
              <w:t>total</w:t>
            </w:r>
            <w:r w:rsidRPr="003D4A8A">
              <w:rPr>
                <w:color w:val="231F20"/>
                <w:spacing w:val="-10"/>
              </w:rPr>
              <w:t xml:space="preserve"> </w:t>
            </w:r>
            <w:r w:rsidRPr="003D4A8A">
              <w:rPr>
                <w:color w:val="231F20"/>
              </w:rPr>
              <w:t>allocation:</w:t>
            </w:r>
          </w:p>
        </w:tc>
      </w:tr>
      <w:tr w:rsidR="00C658FB" w:rsidRPr="003D4A8A" w14:paraId="6C073B11" w14:textId="77777777" w:rsidTr="49E96410">
        <w:trPr>
          <w:trHeight w:val="296"/>
        </w:trPr>
        <w:tc>
          <w:tcPr>
            <w:tcW w:w="12302" w:type="dxa"/>
            <w:gridSpan w:val="4"/>
            <w:vMerge/>
          </w:tcPr>
          <w:p w14:paraId="6FAE2162" w14:textId="77777777" w:rsidR="00C658FB" w:rsidRPr="003D4A8A" w:rsidRDefault="00C658FB"/>
        </w:tc>
        <w:tc>
          <w:tcPr>
            <w:tcW w:w="3076" w:type="dxa"/>
          </w:tcPr>
          <w:p w14:paraId="0643A46A" w14:textId="77777777" w:rsidR="00C658FB" w:rsidRPr="003D4A8A" w:rsidRDefault="00D131A0">
            <w:pPr>
              <w:pStyle w:val="TableParagraph"/>
              <w:spacing w:before="40"/>
              <w:ind w:left="35"/>
            </w:pPr>
            <w:r w:rsidRPr="003D4A8A">
              <w:rPr>
                <w:w w:val="101"/>
              </w:rPr>
              <w:t>%</w:t>
            </w:r>
          </w:p>
        </w:tc>
      </w:tr>
      <w:tr w:rsidR="00C658FB" w:rsidRPr="003D4A8A" w14:paraId="180D8445" w14:textId="77777777" w:rsidTr="49E96410">
        <w:trPr>
          <w:trHeight w:val="402"/>
        </w:trPr>
        <w:tc>
          <w:tcPr>
            <w:tcW w:w="3758" w:type="dxa"/>
          </w:tcPr>
          <w:p w14:paraId="6C71DCBB" w14:textId="77777777" w:rsidR="00C658FB" w:rsidRPr="003D4A8A" w:rsidRDefault="00D131A0">
            <w:pPr>
              <w:pStyle w:val="TableParagraph"/>
              <w:spacing w:before="16"/>
              <w:ind w:left="1554" w:right="1534"/>
              <w:jc w:val="center"/>
              <w:rPr>
                <w:b/>
              </w:rPr>
            </w:pPr>
            <w:r w:rsidRPr="003D4A8A">
              <w:rPr>
                <w:b/>
                <w:color w:val="231F20"/>
              </w:rPr>
              <w:t>Intent</w:t>
            </w:r>
          </w:p>
        </w:tc>
        <w:tc>
          <w:tcPr>
            <w:tcW w:w="5121" w:type="dxa"/>
            <w:gridSpan w:val="2"/>
          </w:tcPr>
          <w:p w14:paraId="672DDEF4" w14:textId="77777777" w:rsidR="00C658FB" w:rsidRPr="003D4A8A" w:rsidRDefault="00D131A0">
            <w:pPr>
              <w:pStyle w:val="TableParagraph"/>
              <w:spacing w:before="16"/>
              <w:ind w:left="1733" w:right="1713"/>
              <w:jc w:val="center"/>
              <w:rPr>
                <w:b/>
              </w:rPr>
            </w:pPr>
            <w:r w:rsidRPr="003D4A8A">
              <w:rPr>
                <w:b/>
                <w:color w:val="231F20"/>
              </w:rPr>
              <w:t>Implementation</w:t>
            </w:r>
          </w:p>
        </w:tc>
        <w:tc>
          <w:tcPr>
            <w:tcW w:w="3423" w:type="dxa"/>
          </w:tcPr>
          <w:p w14:paraId="65CF1B91" w14:textId="77777777" w:rsidR="00C658FB" w:rsidRPr="003D4A8A" w:rsidRDefault="00D131A0">
            <w:pPr>
              <w:pStyle w:val="TableParagraph"/>
              <w:spacing w:before="16"/>
              <w:ind w:left="1346" w:right="1325"/>
              <w:jc w:val="center"/>
              <w:rPr>
                <w:b/>
              </w:rPr>
            </w:pPr>
            <w:r w:rsidRPr="003D4A8A">
              <w:rPr>
                <w:b/>
                <w:color w:val="231F20"/>
              </w:rPr>
              <w:t>Impact</w:t>
            </w:r>
          </w:p>
        </w:tc>
        <w:tc>
          <w:tcPr>
            <w:tcW w:w="3076" w:type="dxa"/>
          </w:tcPr>
          <w:p w14:paraId="55617D37" w14:textId="77777777" w:rsidR="00C658FB" w:rsidRPr="003D4A8A" w:rsidRDefault="00C658FB">
            <w:pPr>
              <w:pStyle w:val="TableParagraph"/>
              <w:ind w:left="0"/>
              <w:rPr>
                <w:rFonts w:ascii="Times New Roman"/>
              </w:rPr>
            </w:pPr>
          </w:p>
        </w:tc>
      </w:tr>
      <w:tr w:rsidR="00C658FB" w:rsidRPr="003D4A8A" w14:paraId="60A6A3BA" w14:textId="77777777" w:rsidTr="49E96410">
        <w:trPr>
          <w:trHeight w:val="333"/>
        </w:trPr>
        <w:tc>
          <w:tcPr>
            <w:tcW w:w="3758" w:type="dxa"/>
            <w:tcBorders>
              <w:bottom w:val="nil"/>
            </w:tcBorders>
          </w:tcPr>
          <w:p w14:paraId="59980403" w14:textId="77777777" w:rsidR="00C658FB" w:rsidRPr="003D4A8A" w:rsidRDefault="00D131A0">
            <w:pPr>
              <w:pStyle w:val="TableParagraph"/>
              <w:spacing w:before="16"/>
            </w:pPr>
            <w:r w:rsidRPr="003D4A8A">
              <w:rPr>
                <w:color w:val="231F20"/>
              </w:rPr>
              <w:t>Your</w:t>
            </w:r>
            <w:r w:rsidRPr="003D4A8A">
              <w:rPr>
                <w:color w:val="231F20"/>
                <w:spacing w:val="-7"/>
              </w:rPr>
              <w:t xml:space="preserve"> </w:t>
            </w:r>
            <w:r w:rsidRPr="003D4A8A">
              <w:rPr>
                <w:color w:val="231F20"/>
              </w:rPr>
              <w:t>school</w:t>
            </w:r>
            <w:r w:rsidRPr="003D4A8A">
              <w:rPr>
                <w:color w:val="231F20"/>
                <w:spacing w:val="-7"/>
              </w:rPr>
              <w:t xml:space="preserve"> </w:t>
            </w:r>
            <w:r w:rsidRPr="003D4A8A">
              <w:rPr>
                <w:color w:val="231F20"/>
              </w:rPr>
              <w:t>focus</w:t>
            </w:r>
            <w:r w:rsidRPr="003D4A8A">
              <w:rPr>
                <w:color w:val="231F20"/>
                <w:spacing w:val="-7"/>
              </w:rPr>
              <w:t xml:space="preserve"> </w:t>
            </w:r>
            <w:r w:rsidRPr="003D4A8A">
              <w:rPr>
                <w:color w:val="231F20"/>
              </w:rPr>
              <w:t>should</w:t>
            </w:r>
            <w:r w:rsidRPr="003D4A8A">
              <w:rPr>
                <w:color w:val="231F20"/>
                <w:spacing w:val="-7"/>
              </w:rPr>
              <w:t xml:space="preserve"> </w:t>
            </w:r>
            <w:r w:rsidRPr="003D4A8A">
              <w:rPr>
                <w:color w:val="231F20"/>
              </w:rPr>
              <w:t>be</w:t>
            </w:r>
            <w:r w:rsidRPr="003D4A8A">
              <w:rPr>
                <w:color w:val="231F20"/>
                <w:spacing w:val="-7"/>
              </w:rPr>
              <w:t xml:space="preserve"> </w:t>
            </w:r>
            <w:r w:rsidRPr="003D4A8A">
              <w:rPr>
                <w:color w:val="231F20"/>
              </w:rPr>
              <w:t>clear</w:t>
            </w:r>
          </w:p>
        </w:tc>
        <w:tc>
          <w:tcPr>
            <w:tcW w:w="3458" w:type="dxa"/>
            <w:tcBorders>
              <w:bottom w:val="nil"/>
            </w:tcBorders>
          </w:tcPr>
          <w:p w14:paraId="37DEC2BA" w14:textId="77777777" w:rsidR="00C658FB" w:rsidRPr="003D4A8A" w:rsidRDefault="00D131A0">
            <w:pPr>
              <w:pStyle w:val="TableParagraph"/>
              <w:spacing w:before="16"/>
            </w:pPr>
            <w:r w:rsidRPr="003D4A8A">
              <w:rPr>
                <w:color w:val="231F20"/>
              </w:rPr>
              <w:t>Make</w:t>
            </w:r>
            <w:r w:rsidRPr="003D4A8A">
              <w:rPr>
                <w:color w:val="231F20"/>
                <w:spacing w:val="-5"/>
              </w:rPr>
              <w:t xml:space="preserve"> </w:t>
            </w:r>
            <w:r w:rsidRPr="003D4A8A">
              <w:rPr>
                <w:color w:val="231F20"/>
              </w:rPr>
              <w:t>sure</w:t>
            </w:r>
            <w:r w:rsidRPr="003D4A8A">
              <w:rPr>
                <w:color w:val="231F20"/>
                <w:spacing w:val="-4"/>
              </w:rPr>
              <w:t xml:space="preserve"> </w:t>
            </w:r>
            <w:r w:rsidRPr="003D4A8A">
              <w:rPr>
                <w:color w:val="231F20"/>
              </w:rPr>
              <w:t>your</w:t>
            </w:r>
            <w:r w:rsidRPr="003D4A8A">
              <w:rPr>
                <w:color w:val="231F20"/>
                <w:spacing w:val="-6"/>
              </w:rPr>
              <w:t xml:space="preserve"> </w:t>
            </w:r>
            <w:r w:rsidRPr="003D4A8A">
              <w:rPr>
                <w:color w:val="231F20"/>
              </w:rPr>
              <w:t>actions</w:t>
            </w:r>
            <w:r w:rsidRPr="003D4A8A">
              <w:rPr>
                <w:color w:val="231F20"/>
                <w:spacing w:val="-5"/>
              </w:rPr>
              <w:t xml:space="preserve"> </w:t>
            </w:r>
            <w:r w:rsidRPr="003D4A8A">
              <w:rPr>
                <w:color w:val="231F20"/>
              </w:rPr>
              <w:t>to</w:t>
            </w:r>
          </w:p>
        </w:tc>
        <w:tc>
          <w:tcPr>
            <w:tcW w:w="1663" w:type="dxa"/>
            <w:tcBorders>
              <w:bottom w:val="nil"/>
            </w:tcBorders>
          </w:tcPr>
          <w:p w14:paraId="77E13907" w14:textId="77777777" w:rsidR="00C658FB" w:rsidRPr="003D4A8A" w:rsidRDefault="00D131A0">
            <w:pPr>
              <w:pStyle w:val="TableParagraph"/>
              <w:spacing w:before="16"/>
            </w:pPr>
            <w:r w:rsidRPr="003D4A8A">
              <w:rPr>
                <w:color w:val="231F20"/>
              </w:rPr>
              <w:t>Funding</w:t>
            </w:r>
          </w:p>
        </w:tc>
        <w:tc>
          <w:tcPr>
            <w:tcW w:w="3423" w:type="dxa"/>
            <w:tcBorders>
              <w:bottom w:val="nil"/>
            </w:tcBorders>
          </w:tcPr>
          <w:p w14:paraId="1655AB1F" w14:textId="77777777" w:rsidR="00C658FB" w:rsidRPr="003D4A8A" w:rsidRDefault="00D131A0">
            <w:pPr>
              <w:pStyle w:val="TableParagraph"/>
              <w:spacing w:before="16"/>
            </w:pPr>
            <w:r w:rsidRPr="003D4A8A">
              <w:rPr>
                <w:color w:val="231F20"/>
              </w:rPr>
              <w:t>Evidence</w:t>
            </w:r>
            <w:r w:rsidRPr="003D4A8A">
              <w:rPr>
                <w:color w:val="231F20"/>
                <w:spacing w:val="-4"/>
              </w:rPr>
              <w:t xml:space="preserve"> </w:t>
            </w:r>
            <w:r w:rsidRPr="003D4A8A">
              <w:rPr>
                <w:color w:val="231F20"/>
              </w:rPr>
              <w:t>of</w:t>
            </w:r>
            <w:r w:rsidRPr="003D4A8A">
              <w:rPr>
                <w:color w:val="231F20"/>
                <w:spacing w:val="-4"/>
              </w:rPr>
              <w:t xml:space="preserve"> </w:t>
            </w:r>
            <w:r w:rsidRPr="003D4A8A">
              <w:rPr>
                <w:color w:val="231F20"/>
              </w:rPr>
              <w:t>impact:</w:t>
            </w:r>
            <w:r w:rsidRPr="003D4A8A">
              <w:rPr>
                <w:color w:val="231F20"/>
                <w:spacing w:val="-4"/>
              </w:rPr>
              <w:t xml:space="preserve"> </w:t>
            </w:r>
            <w:r w:rsidRPr="003D4A8A">
              <w:rPr>
                <w:color w:val="231F20"/>
              </w:rPr>
              <w:t>what</w:t>
            </w:r>
            <w:r w:rsidRPr="003D4A8A">
              <w:rPr>
                <w:color w:val="231F20"/>
                <w:spacing w:val="-3"/>
              </w:rPr>
              <w:t xml:space="preserve"> </w:t>
            </w:r>
            <w:r w:rsidRPr="003D4A8A">
              <w:rPr>
                <w:color w:val="231F20"/>
              </w:rPr>
              <w:t>do</w:t>
            </w:r>
          </w:p>
        </w:tc>
        <w:tc>
          <w:tcPr>
            <w:tcW w:w="3076" w:type="dxa"/>
            <w:tcBorders>
              <w:bottom w:val="nil"/>
            </w:tcBorders>
          </w:tcPr>
          <w:p w14:paraId="6F927530" w14:textId="77777777" w:rsidR="00C658FB" w:rsidRPr="003D4A8A" w:rsidRDefault="00D131A0">
            <w:pPr>
              <w:pStyle w:val="TableParagraph"/>
              <w:spacing w:before="16"/>
            </w:pPr>
            <w:r w:rsidRPr="003D4A8A">
              <w:rPr>
                <w:color w:val="231F20"/>
              </w:rPr>
              <w:t>Sustainability</w:t>
            </w:r>
            <w:r w:rsidRPr="003D4A8A">
              <w:rPr>
                <w:color w:val="231F20"/>
                <w:spacing w:val="-6"/>
              </w:rPr>
              <w:t xml:space="preserve"> </w:t>
            </w:r>
            <w:r w:rsidRPr="003D4A8A">
              <w:rPr>
                <w:color w:val="231F20"/>
              </w:rPr>
              <w:t>and</w:t>
            </w:r>
            <w:r w:rsidRPr="003D4A8A">
              <w:rPr>
                <w:color w:val="231F20"/>
                <w:spacing w:val="-5"/>
              </w:rPr>
              <w:t xml:space="preserve"> </w:t>
            </w:r>
            <w:r w:rsidRPr="003D4A8A">
              <w:rPr>
                <w:color w:val="231F20"/>
              </w:rPr>
              <w:t>suggested</w:t>
            </w:r>
          </w:p>
        </w:tc>
      </w:tr>
      <w:tr w:rsidR="00C658FB" w:rsidRPr="003D4A8A" w14:paraId="65EAFC01" w14:textId="77777777" w:rsidTr="49E96410">
        <w:trPr>
          <w:trHeight w:val="288"/>
        </w:trPr>
        <w:tc>
          <w:tcPr>
            <w:tcW w:w="3758" w:type="dxa"/>
            <w:tcBorders>
              <w:top w:val="nil"/>
              <w:bottom w:val="nil"/>
            </w:tcBorders>
          </w:tcPr>
          <w:p w14:paraId="73E408FC" w14:textId="77777777" w:rsidR="00C658FB" w:rsidRPr="003D4A8A" w:rsidRDefault="00D131A0">
            <w:pPr>
              <w:pStyle w:val="TableParagraph"/>
              <w:spacing w:line="263" w:lineRule="exact"/>
            </w:pPr>
            <w:r w:rsidRPr="003D4A8A">
              <w:rPr>
                <w:color w:val="231F20"/>
              </w:rPr>
              <w:t>what</w:t>
            </w:r>
            <w:r w:rsidRPr="003D4A8A">
              <w:rPr>
                <w:color w:val="231F20"/>
                <w:spacing w:val="-3"/>
              </w:rPr>
              <w:t xml:space="preserve"> </w:t>
            </w:r>
            <w:r w:rsidRPr="003D4A8A">
              <w:rPr>
                <w:color w:val="231F20"/>
              </w:rPr>
              <w:t>you</w:t>
            </w:r>
            <w:r w:rsidRPr="003D4A8A">
              <w:rPr>
                <w:color w:val="231F20"/>
                <w:spacing w:val="-4"/>
              </w:rPr>
              <w:t xml:space="preserve"> </w:t>
            </w:r>
            <w:r w:rsidRPr="003D4A8A">
              <w:rPr>
                <w:color w:val="231F20"/>
              </w:rPr>
              <w:t>want</w:t>
            </w:r>
            <w:r w:rsidRPr="003D4A8A">
              <w:rPr>
                <w:color w:val="231F20"/>
                <w:spacing w:val="-3"/>
              </w:rPr>
              <w:t xml:space="preserve"> </w:t>
            </w:r>
            <w:r w:rsidRPr="003D4A8A">
              <w:rPr>
                <w:color w:val="231F20"/>
              </w:rPr>
              <w:t>the</w:t>
            </w:r>
            <w:r w:rsidRPr="003D4A8A">
              <w:rPr>
                <w:color w:val="231F20"/>
                <w:spacing w:val="-3"/>
              </w:rPr>
              <w:t xml:space="preserve"> </w:t>
            </w:r>
            <w:r w:rsidRPr="003D4A8A">
              <w:rPr>
                <w:color w:val="231F20"/>
              </w:rPr>
              <w:t>pupils</w:t>
            </w:r>
            <w:r w:rsidRPr="003D4A8A">
              <w:rPr>
                <w:color w:val="231F20"/>
                <w:spacing w:val="-4"/>
              </w:rPr>
              <w:t xml:space="preserve"> </w:t>
            </w:r>
            <w:r w:rsidRPr="003D4A8A">
              <w:rPr>
                <w:color w:val="231F20"/>
              </w:rPr>
              <w:t>to</w:t>
            </w:r>
            <w:r w:rsidRPr="003D4A8A">
              <w:rPr>
                <w:color w:val="231F20"/>
                <w:spacing w:val="-3"/>
              </w:rPr>
              <w:t xml:space="preserve"> </w:t>
            </w:r>
            <w:r w:rsidRPr="003D4A8A">
              <w:rPr>
                <w:color w:val="231F20"/>
              </w:rPr>
              <w:t>know</w:t>
            </w:r>
          </w:p>
        </w:tc>
        <w:tc>
          <w:tcPr>
            <w:tcW w:w="3458" w:type="dxa"/>
            <w:tcBorders>
              <w:top w:val="nil"/>
              <w:bottom w:val="nil"/>
            </w:tcBorders>
          </w:tcPr>
          <w:p w14:paraId="0E399367" w14:textId="77777777" w:rsidR="00C658FB" w:rsidRPr="003D4A8A" w:rsidRDefault="00D131A0">
            <w:pPr>
              <w:pStyle w:val="TableParagraph"/>
              <w:spacing w:line="263" w:lineRule="exact"/>
            </w:pPr>
            <w:r w:rsidRPr="003D4A8A">
              <w:rPr>
                <w:color w:val="231F20"/>
              </w:rPr>
              <w:t>achieve</w:t>
            </w:r>
            <w:r w:rsidRPr="003D4A8A">
              <w:rPr>
                <w:color w:val="231F20"/>
                <w:spacing w:val="-6"/>
              </w:rPr>
              <w:t xml:space="preserve"> </w:t>
            </w:r>
            <w:r w:rsidRPr="003D4A8A">
              <w:rPr>
                <w:color w:val="231F20"/>
              </w:rPr>
              <w:t>are</w:t>
            </w:r>
            <w:r w:rsidRPr="003D4A8A">
              <w:rPr>
                <w:color w:val="231F20"/>
                <w:spacing w:val="-5"/>
              </w:rPr>
              <w:t xml:space="preserve"> </w:t>
            </w:r>
            <w:r w:rsidRPr="003D4A8A">
              <w:rPr>
                <w:color w:val="231F20"/>
              </w:rPr>
              <w:t>linked</w:t>
            </w:r>
            <w:r w:rsidRPr="003D4A8A">
              <w:rPr>
                <w:color w:val="231F20"/>
                <w:spacing w:val="-5"/>
              </w:rPr>
              <w:t xml:space="preserve"> </w:t>
            </w:r>
            <w:r w:rsidRPr="003D4A8A">
              <w:rPr>
                <w:color w:val="231F20"/>
              </w:rPr>
              <w:t>to</w:t>
            </w:r>
            <w:r w:rsidRPr="003D4A8A">
              <w:rPr>
                <w:color w:val="231F20"/>
                <w:spacing w:val="-7"/>
              </w:rPr>
              <w:t xml:space="preserve"> </w:t>
            </w:r>
            <w:r w:rsidRPr="003D4A8A">
              <w:rPr>
                <w:color w:val="231F20"/>
              </w:rPr>
              <w:t>your</w:t>
            </w:r>
          </w:p>
        </w:tc>
        <w:tc>
          <w:tcPr>
            <w:tcW w:w="1663" w:type="dxa"/>
            <w:tcBorders>
              <w:top w:val="nil"/>
              <w:bottom w:val="nil"/>
            </w:tcBorders>
          </w:tcPr>
          <w:p w14:paraId="51D8809A" w14:textId="77777777" w:rsidR="00C658FB" w:rsidRPr="003D4A8A" w:rsidRDefault="00D131A0">
            <w:pPr>
              <w:pStyle w:val="TableParagraph"/>
              <w:spacing w:line="263" w:lineRule="exact"/>
            </w:pPr>
            <w:r w:rsidRPr="003D4A8A">
              <w:rPr>
                <w:color w:val="231F20"/>
              </w:rPr>
              <w:t>allocated:</w:t>
            </w:r>
          </w:p>
        </w:tc>
        <w:tc>
          <w:tcPr>
            <w:tcW w:w="3423" w:type="dxa"/>
            <w:tcBorders>
              <w:top w:val="nil"/>
              <w:bottom w:val="nil"/>
            </w:tcBorders>
          </w:tcPr>
          <w:p w14:paraId="79CA77E5" w14:textId="77777777" w:rsidR="00C658FB" w:rsidRPr="003D4A8A" w:rsidRDefault="00D131A0">
            <w:pPr>
              <w:pStyle w:val="TableParagraph"/>
              <w:spacing w:line="263" w:lineRule="exact"/>
            </w:pPr>
            <w:r w:rsidRPr="003D4A8A">
              <w:rPr>
                <w:color w:val="231F20"/>
              </w:rPr>
              <w:t>pupils</w:t>
            </w:r>
            <w:r w:rsidRPr="003D4A8A">
              <w:rPr>
                <w:color w:val="231F20"/>
                <w:spacing w:val="-3"/>
              </w:rPr>
              <w:t xml:space="preserve"> </w:t>
            </w:r>
            <w:r w:rsidRPr="003D4A8A">
              <w:rPr>
                <w:color w:val="231F20"/>
              </w:rPr>
              <w:t>now</w:t>
            </w:r>
            <w:r w:rsidRPr="003D4A8A">
              <w:rPr>
                <w:color w:val="231F20"/>
                <w:spacing w:val="-2"/>
              </w:rPr>
              <w:t xml:space="preserve"> </w:t>
            </w:r>
            <w:r w:rsidRPr="003D4A8A">
              <w:rPr>
                <w:color w:val="231F20"/>
              </w:rPr>
              <w:t>know</w:t>
            </w:r>
            <w:r w:rsidRPr="003D4A8A">
              <w:rPr>
                <w:color w:val="231F20"/>
                <w:spacing w:val="-2"/>
              </w:rPr>
              <w:t xml:space="preserve"> </w:t>
            </w:r>
            <w:r w:rsidRPr="003D4A8A">
              <w:rPr>
                <w:color w:val="231F20"/>
              </w:rPr>
              <w:t>and</w:t>
            </w:r>
            <w:r w:rsidRPr="003D4A8A">
              <w:rPr>
                <w:color w:val="231F20"/>
                <w:spacing w:val="-3"/>
              </w:rPr>
              <w:t xml:space="preserve"> </w:t>
            </w:r>
            <w:r w:rsidRPr="003D4A8A">
              <w:rPr>
                <w:color w:val="231F20"/>
              </w:rPr>
              <w:t>what</w:t>
            </w:r>
          </w:p>
        </w:tc>
        <w:tc>
          <w:tcPr>
            <w:tcW w:w="3076" w:type="dxa"/>
            <w:tcBorders>
              <w:top w:val="nil"/>
              <w:bottom w:val="nil"/>
            </w:tcBorders>
          </w:tcPr>
          <w:p w14:paraId="6766983B" w14:textId="77777777" w:rsidR="00C658FB" w:rsidRPr="003D4A8A" w:rsidRDefault="00D131A0">
            <w:pPr>
              <w:pStyle w:val="TableParagraph"/>
              <w:spacing w:line="263" w:lineRule="exact"/>
            </w:pPr>
            <w:r w:rsidRPr="003D4A8A">
              <w:rPr>
                <w:color w:val="231F20"/>
              </w:rPr>
              <w:t>next</w:t>
            </w:r>
            <w:r w:rsidRPr="003D4A8A">
              <w:rPr>
                <w:color w:val="231F20"/>
                <w:spacing w:val="-7"/>
              </w:rPr>
              <w:t xml:space="preserve"> </w:t>
            </w:r>
            <w:r w:rsidRPr="003D4A8A">
              <w:rPr>
                <w:color w:val="231F20"/>
              </w:rPr>
              <w:t>steps:</w:t>
            </w:r>
          </w:p>
        </w:tc>
      </w:tr>
      <w:tr w:rsidR="00C658FB" w:rsidRPr="003D4A8A" w14:paraId="675F5321" w14:textId="77777777" w:rsidTr="49E96410">
        <w:trPr>
          <w:trHeight w:val="287"/>
        </w:trPr>
        <w:tc>
          <w:tcPr>
            <w:tcW w:w="3758" w:type="dxa"/>
            <w:tcBorders>
              <w:top w:val="nil"/>
              <w:bottom w:val="nil"/>
            </w:tcBorders>
          </w:tcPr>
          <w:p w14:paraId="02D293C6" w14:textId="77777777" w:rsidR="00C658FB" w:rsidRPr="003D4A8A" w:rsidRDefault="00D131A0">
            <w:pPr>
              <w:pStyle w:val="TableParagraph"/>
              <w:spacing w:line="263" w:lineRule="exact"/>
            </w:pPr>
            <w:r w:rsidRPr="003D4A8A">
              <w:rPr>
                <w:color w:val="231F20"/>
              </w:rPr>
              <w:t>and</w:t>
            </w:r>
            <w:r w:rsidRPr="003D4A8A">
              <w:rPr>
                <w:color w:val="231F20"/>
                <w:spacing w:val="-2"/>
              </w:rPr>
              <w:t xml:space="preserve"> </w:t>
            </w:r>
            <w:r w:rsidRPr="003D4A8A">
              <w:rPr>
                <w:color w:val="231F20"/>
              </w:rPr>
              <w:t>be</w:t>
            </w:r>
            <w:r w:rsidRPr="003D4A8A">
              <w:rPr>
                <w:color w:val="231F20"/>
                <w:spacing w:val="-2"/>
              </w:rPr>
              <w:t xml:space="preserve"> </w:t>
            </w:r>
            <w:r w:rsidRPr="003D4A8A">
              <w:rPr>
                <w:color w:val="231F20"/>
              </w:rPr>
              <w:t>able</w:t>
            </w:r>
            <w:r w:rsidRPr="003D4A8A">
              <w:rPr>
                <w:color w:val="231F20"/>
                <w:spacing w:val="-1"/>
              </w:rPr>
              <w:t xml:space="preserve"> </w:t>
            </w:r>
            <w:r w:rsidRPr="003D4A8A">
              <w:rPr>
                <w:color w:val="231F20"/>
              </w:rPr>
              <w:t>to</w:t>
            </w:r>
            <w:r w:rsidRPr="003D4A8A">
              <w:rPr>
                <w:color w:val="231F20"/>
                <w:spacing w:val="-2"/>
              </w:rPr>
              <w:t xml:space="preserve"> </w:t>
            </w:r>
            <w:r w:rsidRPr="003D4A8A">
              <w:rPr>
                <w:color w:val="231F20"/>
              </w:rPr>
              <w:t>do</w:t>
            </w:r>
            <w:r w:rsidRPr="003D4A8A">
              <w:rPr>
                <w:color w:val="231F20"/>
                <w:spacing w:val="-1"/>
              </w:rPr>
              <w:t xml:space="preserve"> </w:t>
            </w:r>
            <w:r w:rsidRPr="003D4A8A">
              <w:rPr>
                <w:color w:val="231F20"/>
              </w:rPr>
              <w:t>and</w:t>
            </w:r>
            <w:r w:rsidRPr="003D4A8A">
              <w:rPr>
                <w:color w:val="231F20"/>
                <w:spacing w:val="-2"/>
              </w:rPr>
              <w:t xml:space="preserve"> </w:t>
            </w:r>
            <w:r w:rsidRPr="003D4A8A">
              <w:rPr>
                <w:color w:val="231F20"/>
              </w:rPr>
              <w:t>about</w:t>
            </w:r>
          </w:p>
        </w:tc>
        <w:tc>
          <w:tcPr>
            <w:tcW w:w="3458" w:type="dxa"/>
            <w:tcBorders>
              <w:top w:val="nil"/>
              <w:bottom w:val="nil"/>
            </w:tcBorders>
          </w:tcPr>
          <w:p w14:paraId="637BCB80" w14:textId="77777777" w:rsidR="00C658FB" w:rsidRPr="003D4A8A" w:rsidRDefault="00D131A0">
            <w:pPr>
              <w:pStyle w:val="TableParagraph"/>
              <w:spacing w:line="263" w:lineRule="exact"/>
            </w:pPr>
            <w:r w:rsidRPr="003D4A8A">
              <w:rPr>
                <w:color w:val="231F20"/>
              </w:rPr>
              <w:t>intentions:</w:t>
            </w:r>
          </w:p>
        </w:tc>
        <w:tc>
          <w:tcPr>
            <w:tcW w:w="1663" w:type="dxa"/>
            <w:tcBorders>
              <w:top w:val="nil"/>
              <w:bottom w:val="nil"/>
            </w:tcBorders>
          </w:tcPr>
          <w:p w14:paraId="1F3ACCAA" w14:textId="77777777" w:rsidR="00C658FB" w:rsidRPr="003D4A8A" w:rsidRDefault="00C658FB">
            <w:pPr>
              <w:pStyle w:val="TableParagraph"/>
              <w:ind w:left="0"/>
              <w:rPr>
                <w:rFonts w:ascii="Times New Roman"/>
              </w:rPr>
            </w:pPr>
          </w:p>
        </w:tc>
        <w:tc>
          <w:tcPr>
            <w:tcW w:w="3423" w:type="dxa"/>
            <w:tcBorders>
              <w:top w:val="nil"/>
              <w:bottom w:val="nil"/>
            </w:tcBorders>
          </w:tcPr>
          <w:p w14:paraId="2DCA5419" w14:textId="77777777" w:rsidR="00C658FB" w:rsidRPr="003D4A8A" w:rsidRDefault="00D131A0">
            <w:pPr>
              <w:pStyle w:val="TableParagraph"/>
              <w:spacing w:line="263" w:lineRule="exact"/>
            </w:pPr>
            <w:r w:rsidRPr="003D4A8A">
              <w:rPr>
                <w:color w:val="231F20"/>
              </w:rPr>
              <w:t>can</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now</w:t>
            </w:r>
            <w:r w:rsidRPr="003D4A8A">
              <w:rPr>
                <w:color w:val="231F20"/>
                <w:spacing w:val="-3"/>
              </w:rPr>
              <w:t xml:space="preserve"> </w:t>
            </w:r>
            <w:r w:rsidRPr="003D4A8A">
              <w:rPr>
                <w:color w:val="231F20"/>
              </w:rPr>
              <w:t>do?</w:t>
            </w:r>
            <w:r w:rsidRPr="003D4A8A">
              <w:rPr>
                <w:color w:val="231F20"/>
                <w:spacing w:val="-2"/>
              </w:rPr>
              <w:t xml:space="preserve"> </w:t>
            </w:r>
            <w:r w:rsidRPr="003D4A8A">
              <w:rPr>
                <w:color w:val="231F20"/>
              </w:rPr>
              <w:t>What</w:t>
            </w:r>
            <w:r w:rsidRPr="003D4A8A">
              <w:rPr>
                <w:color w:val="231F20"/>
                <w:spacing w:val="-3"/>
              </w:rPr>
              <w:t xml:space="preserve"> </w:t>
            </w:r>
            <w:r w:rsidRPr="003D4A8A">
              <w:rPr>
                <w:color w:val="231F20"/>
              </w:rPr>
              <w:t>has</w:t>
            </w:r>
          </w:p>
        </w:tc>
        <w:tc>
          <w:tcPr>
            <w:tcW w:w="3076" w:type="dxa"/>
            <w:tcBorders>
              <w:top w:val="nil"/>
              <w:bottom w:val="nil"/>
            </w:tcBorders>
          </w:tcPr>
          <w:p w14:paraId="460921B7" w14:textId="77777777" w:rsidR="00C658FB" w:rsidRPr="003D4A8A" w:rsidRDefault="00C658FB">
            <w:pPr>
              <w:pStyle w:val="TableParagraph"/>
              <w:ind w:left="0"/>
              <w:rPr>
                <w:rFonts w:ascii="Times New Roman"/>
              </w:rPr>
            </w:pPr>
          </w:p>
        </w:tc>
      </w:tr>
      <w:tr w:rsidR="00C658FB" w:rsidRPr="003D4A8A" w14:paraId="6E879BD7" w14:textId="77777777" w:rsidTr="49E96410">
        <w:trPr>
          <w:trHeight w:val="288"/>
        </w:trPr>
        <w:tc>
          <w:tcPr>
            <w:tcW w:w="3758" w:type="dxa"/>
            <w:tcBorders>
              <w:top w:val="nil"/>
              <w:bottom w:val="nil"/>
            </w:tcBorders>
          </w:tcPr>
          <w:p w14:paraId="4F04F72C" w14:textId="77777777" w:rsidR="00C658FB" w:rsidRPr="003D4A8A" w:rsidRDefault="00D131A0">
            <w:pPr>
              <w:pStyle w:val="TableParagraph"/>
              <w:spacing w:line="263" w:lineRule="exact"/>
            </w:pPr>
            <w:r w:rsidRPr="003D4A8A">
              <w:rPr>
                <w:color w:val="231F20"/>
              </w:rPr>
              <w:t>what</w:t>
            </w:r>
            <w:r w:rsidRPr="003D4A8A">
              <w:rPr>
                <w:color w:val="231F20"/>
                <w:spacing w:val="-3"/>
              </w:rPr>
              <w:t xml:space="preserve"> </w:t>
            </w:r>
            <w:r w:rsidRPr="003D4A8A">
              <w:rPr>
                <w:color w:val="231F20"/>
              </w:rPr>
              <w:t>they</w:t>
            </w:r>
            <w:r w:rsidRPr="003D4A8A">
              <w:rPr>
                <w:color w:val="231F20"/>
                <w:spacing w:val="-2"/>
              </w:rPr>
              <w:t xml:space="preserve"> </w:t>
            </w:r>
            <w:r w:rsidRPr="003D4A8A">
              <w:rPr>
                <w:color w:val="231F20"/>
              </w:rPr>
              <w:t>need</w:t>
            </w:r>
            <w:r w:rsidRPr="003D4A8A">
              <w:rPr>
                <w:color w:val="231F20"/>
                <w:spacing w:val="-3"/>
              </w:rPr>
              <w:t xml:space="preserve"> </w:t>
            </w:r>
            <w:r w:rsidRPr="003D4A8A">
              <w:rPr>
                <w:color w:val="231F20"/>
              </w:rPr>
              <w:t>to</w:t>
            </w:r>
            <w:r w:rsidRPr="003D4A8A">
              <w:rPr>
                <w:color w:val="231F20"/>
                <w:spacing w:val="-4"/>
              </w:rPr>
              <w:t xml:space="preserve"> </w:t>
            </w:r>
            <w:r w:rsidRPr="003D4A8A">
              <w:rPr>
                <w:color w:val="231F20"/>
              </w:rPr>
              <w:t>learn</w:t>
            </w:r>
            <w:r w:rsidRPr="003D4A8A">
              <w:rPr>
                <w:color w:val="231F20"/>
                <w:spacing w:val="-3"/>
              </w:rPr>
              <w:t xml:space="preserve"> </w:t>
            </w:r>
            <w:r w:rsidRPr="003D4A8A">
              <w:rPr>
                <w:color w:val="231F20"/>
              </w:rPr>
              <w:t>and</w:t>
            </w:r>
            <w:r w:rsidRPr="003D4A8A">
              <w:rPr>
                <w:color w:val="231F20"/>
                <w:spacing w:val="-3"/>
              </w:rPr>
              <w:t xml:space="preserve"> </w:t>
            </w:r>
            <w:r w:rsidRPr="003D4A8A">
              <w:rPr>
                <w:color w:val="231F20"/>
              </w:rPr>
              <w:t>to</w:t>
            </w:r>
          </w:p>
        </w:tc>
        <w:tc>
          <w:tcPr>
            <w:tcW w:w="3458" w:type="dxa"/>
            <w:tcBorders>
              <w:top w:val="nil"/>
              <w:bottom w:val="nil"/>
            </w:tcBorders>
          </w:tcPr>
          <w:p w14:paraId="0C8B3931" w14:textId="77777777" w:rsidR="00C658FB" w:rsidRPr="003D4A8A" w:rsidRDefault="00C658FB">
            <w:pPr>
              <w:pStyle w:val="TableParagraph"/>
              <w:ind w:left="0"/>
              <w:rPr>
                <w:rFonts w:ascii="Times New Roman"/>
              </w:rPr>
            </w:pPr>
          </w:p>
        </w:tc>
        <w:tc>
          <w:tcPr>
            <w:tcW w:w="1663" w:type="dxa"/>
            <w:tcBorders>
              <w:top w:val="nil"/>
              <w:bottom w:val="nil"/>
            </w:tcBorders>
          </w:tcPr>
          <w:p w14:paraId="541DB6FC" w14:textId="77777777" w:rsidR="00C658FB" w:rsidRPr="003D4A8A" w:rsidRDefault="00C658FB">
            <w:pPr>
              <w:pStyle w:val="TableParagraph"/>
              <w:ind w:left="0"/>
              <w:rPr>
                <w:rFonts w:ascii="Times New Roman"/>
              </w:rPr>
            </w:pPr>
          </w:p>
        </w:tc>
        <w:tc>
          <w:tcPr>
            <w:tcW w:w="3423" w:type="dxa"/>
            <w:tcBorders>
              <w:top w:val="nil"/>
              <w:bottom w:val="nil"/>
            </w:tcBorders>
          </w:tcPr>
          <w:p w14:paraId="1301C581" w14:textId="77777777" w:rsidR="00C658FB" w:rsidRPr="003D4A8A" w:rsidRDefault="00D131A0">
            <w:pPr>
              <w:pStyle w:val="TableParagraph"/>
              <w:spacing w:line="263" w:lineRule="exact"/>
            </w:pPr>
            <w:proofErr w:type="gramStart"/>
            <w:r w:rsidRPr="003D4A8A">
              <w:rPr>
                <w:color w:val="231F20"/>
              </w:rPr>
              <w:t>changed?:</w:t>
            </w:r>
            <w:proofErr w:type="gramEnd"/>
          </w:p>
        </w:tc>
        <w:tc>
          <w:tcPr>
            <w:tcW w:w="3076" w:type="dxa"/>
            <w:tcBorders>
              <w:top w:val="nil"/>
              <w:bottom w:val="nil"/>
            </w:tcBorders>
          </w:tcPr>
          <w:p w14:paraId="4602A52D" w14:textId="77777777" w:rsidR="00C658FB" w:rsidRPr="003D4A8A" w:rsidRDefault="00C658FB">
            <w:pPr>
              <w:pStyle w:val="TableParagraph"/>
              <w:ind w:left="0"/>
              <w:rPr>
                <w:rFonts w:ascii="Times New Roman"/>
              </w:rPr>
            </w:pPr>
          </w:p>
        </w:tc>
      </w:tr>
      <w:tr w:rsidR="00C658FB" w:rsidRPr="003D4A8A" w14:paraId="5A462BC3" w14:textId="77777777" w:rsidTr="49E96410">
        <w:trPr>
          <w:trHeight w:val="274"/>
        </w:trPr>
        <w:tc>
          <w:tcPr>
            <w:tcW w:w="3758" w:type="dxa"/>
            <w:tcBorders>
              <w:top w:val="nil"/>
            </w:tcBorders>
          </w:tcPr>
          <w:p w14:paraId="637287E8" w14:textId="77777777" w:rsidR="00C658FB" w:rsidRPr="003D4A8A" w:rsidRDefault="00D131A0">
            <w:pPr>
              <w:pStyle w:val="TableParagraph"/>
              <w:spacing w:line="254" w:lineRule="exact"/>
            </w:pPr>
            <w:r w:rsidRPr="003D4A8A">
              <w:rPr>
                <w:color w:val="231F20"/>
              </w:rPr>
              <w:t>consolidate</w:t>
            </w:r>
            <w:r w:rsidRPr="003D4A8A">
              <w:rPr>
                <w:color w:val="231F20"/>
                <w:spacing w:val="-9"/>
              </w:rPr>
              <w:t xml:space="preserve"> </w:t>
            </w:r>
            <w:r w:rsidRPr="003D4A8A">
              <w:rPr>
                <w:color w:val="231F20"/>
              </w:rPr>
              <w:t>through</w:t>
            </w:r>
            <w:r w:rsidRPr="003D4A8A">
              <w:rPr>
                <w:color w:val="231F20"/>
                <w:spacing w:val="-9"/>
              </w:rPr>
              <w:t xml:space="preserve"> </w:t>
            </w:r>
            <w:r w:rsidRPr="003D4A8A">
              <w:rPr>
                <w:color w:val="231F20"/>
              </w:rPr>
              <w:t>practice:</w:t>
            </w:r>
          </w:p>
        </w:tc>
        <w:tc>
          <w:tcPr>
            <w:tcW w:w="3458" w:type="dxa"/>
            <w:tcBorders>
              <w:top w:val="nil"/>
            </w:tcBorders>
          </w:tcPr>
          <w:p w14:paraId="3BD4B269" w14:textId="77777777" w:rsidR="00C658FB" w:rsidRPr="003D4A8A" w:rsidRDefault="00C658FB">
            <w:pPr>
              <w:pStyle w:val="TableParagraph"/>
              <w:ind w:left="0"/>
              <w:rPr>
                <w:rFonts w:ascii="Times New Roman"/>
              </w:rPr>
            </w:pPr>
          </w:p>
        </w:tc>
        <w:tc>
          <w:tcPr>
            <w:tcW w:w="1663" w:type="dxa"/>
            <w:tcBorders>
              <w:top w:val="nil"/>
            </w:tcBorders>
          </w:tcPr>
          <w:p w14:paraId="69CD4BE5" w14:textId="77777777" w:rsidR="00C658FB" w:rsidRPr="003D4A8A" w:rsidRDefault="00C658FB">
            <w:pPr>
              <w:pStyle w:val="TableParagraph"/>
              <w:ind w:left="0"/>
              <w:rPr>
                <w:rFonts w:ascii="Times New Roman"/>
              </w:rPr>
            </w:pPr>
          </w:p>
        </w:tc>
        <w:tc>
          <w:tcPr>
            <w:tcW w:w="3423" w:type="dxa"/>
            <w:tcBorders>
              <w:top w:val="nil"/>
            </w:tcBorders>
          </w:tcPr>
          <w:p w14:paraId="03E583A9" w14:textId="77777777" w:rsidR="00C658FB" w:rsidRPr="003D4A8A" w:rsidRDefault="00C658FB">
            <w:pPr>
              <w:pStyle w:val="TableParagraph"/>
              <w:ind w:left="0"/>
              <w:rPr>
                <w:rFonts w:ascii="Times New Roman"/>
              </w:rPr>
            </w:pPr>
          </w:p>
        </w:tc>
        <w:tc>
          <w:tcPr>
            <w:tcW w:w="3076" w:type="dxa"/>
            <w:tcBorders>
              <w:top w:val="nil"/>
            </w:tcBorders>
          </w:tcPr>
          <w:p w14:paraId="16F89A5A" w14:textId="77777777" w:rsidR="00C658FB" w:rsidRPr="003D4A8A" w:rsidRDefault="00C658FB">
            <w:pPr>
              <w:pStyle w:val="TableParagraph"/>
              <w:ind w:left="0"/>
              <w:rPr>
                <w:rFonts w:ascii="Times New Roman"/>
              </w:rPr>
            </w:pPr>
          </w:p>
        </w:tc>
      </w:tr>
      <w:tr w:rsidR="00C658FB" w:rsidRPr="003D4A8A" w14:paraId="53AC3250" w14:textId="77777777" w:rsidTr="49E96410">
        <w:trPr>
          <w:trHeight w:val="2134"/>
        </w:trPr>
        <w:tc>
          <w:tcPr>
            <w:tcW w:w="3758" w:type="dxa"/>
          </w:tcPr>
          <w:p w14:paraId="5109B31A" w14:textId="01EF091A" w:rsidR="00C658FB" w:rsidRPr="003D4A8A" w:rsidRDefault="004E3EAB">
            <w:pPr>
              <w:pStyle w:val="TableParagraph"/>
              <w:ind w:left="0"/>
              <w:rPr>
                <w:rFonts w:asciiTheme="minorHAnsi" w:hAnsiTheme="minorHAnsi" w:cstheme="minorHAnsi"/>
              </w:rPr>
            </w:pPr>
            <w:r w:rsidRPr="003D4A8A">
              <w:rPr>
                <w:rFonts w:asciiTheme="minorHAnsi" w:hAnsiTheme="minorHAnsi" w:cstheme="minorHAnsi"/>
              </w:rPr>
              <w:t xml:space="preserve">Develop opportunities for competition within school. </w:t>
            </w:r>
          </w:p>
        </w:tc>
        <w:tc>
          <w:tcPr>
            <w:tcW w:w="3458" w:type="dxa"/>
          </w:tcPr>
          <w:p w14:paraId="32366BAA" w14:textId="77777777" w:rsidR="00C658FB" w:rsidRPr="003D4A8A" w:rsidRDefault="004E3EAB">
            <w:pPr>
              <w:pStyle w:val="TableParagraph"/>
              <w:ind w:left="0"/>
              <w:rPr>
                <w:rFonts w:asciiTheme="minorHAnsi" w:hAnsiTheme="minorHAnsi" w:cstheme="minorHAnsi"/>
              </w:rPr>
            </w:pPr>
            <w:r w:rsidRPr="003D4A8A">
              <w:rPr>
                <w:rFonts w:asciiTheme="minorHAnsi" w:hAnsiTheme="minorHAnsi" w:cstheme="minorHAnsi"/>
              </w:rPr>
              <w:t xml:space="preserve">Welfare staff and year 6 prefects to provide games on both the KS1 and KS2 playgrounds during lunch. </w:t>
            </w:r>
          </w:p>
          <w:p w14:paraId="156E9C87" w14:textId="6D78063F" w:rsidR="004E3EAB" w:rsidRPr="003D4A8A" w:rsidRDefault="004E3EAB">
            <w:pPr>
              <w:pStyle w:val="TableParagraph"/>
              <w:ind w:left="0"/>
              <w:rPr>
                <w:rFonts w:asciiTheme="minorHAnsi" w:hAnsiTheme="minorHAnsi" w:cstheme="minorHAnsi"/>
              </w:rPr>
            </w:pPr>
          </w:p>
          <w:p w14:paraId="5370A49C" w14:textId="77777777" w:rsidR="00845FA8" w:rsidRPr="003D4A8A" w:rsidRDefault="00845FA8">
            <w:pPr>
              <w:pStyle w:val="TableParagraph"/>
              <w:ind w:left="0"/>
              <w:rPr>
                <w:rFonts w:asciiTheme="minorHAnsi" w:hAnsiTheme="minorHAnsi" w:cstheme="minorHAnsi"/>
              </w:rPr>
            </w:pPr>
          </w:p>
          <w:p w14:paraId="4DC2116F" w14:textId="09F6F60E" w:rsidR="49E96410" w:rsidRDefault="49E96410" w:rsidP="49E96410">
            <w:pPr>
              <w:pStyle w:val="TableParagraph"/>
              <w:ind w:left="0"/>
              <w:rPr>
                <w:rFonts w:asciiTheme="minorHAnsi" w:hAnsiTheme="minorHAnsi" w:cstheme="minorBidi"/>
              </w:rPr>
            </w:pPr>
          </w:p>
          <w:p w14:paraId="0226C048" w14:textId="287BC6B0" w:rsidR="00D85299" w:rsidRPr="003D4A8A" w:rsidRDefault="78AD81DB" w:rsidP="49E96410">
            <w:pPr>
              <w:pStyle w:val="TableParagraph"/>
              <w:ind w:left="0"/>
              <w:rPr>
                <w:rFonts w:asciiTheme="minorHAnsi" w:hAnsiTheme="minorHAnsi" w:cstheme="minorBidi"/>
              </w:rPr>
            </w:pPr>
            <w:r w:rsidRPr="49E96410">
              <w:rPr>
                <w:rFonts w:asciiTheme="minorHAnsi" w:hAnsiTheme="minorHAnsi" w:cstheme="minorBidi"/>
              </w:rPr>
              <w:t>Aut</w:t>
            </w:r>
            <w:r w:rsidR="548207EA" w:rsidRPr="49E96410">
              <w:rPr>
                <w:rFonts w:asciiTheme="minorHAnsi" w:hAnsiTheme="minorHAnsi" w:cstheme="minorBidi"/>
              </w:rPr>
              <w:t xml:space="preserve">umn </w:t>
            </w:r>
            <w:r w:rsidRPr="49E96410">
              <w:rPr>
                <w:rFonts w:asciiTheme="minorHAnsi" w:hAnsiTheme="minorHAnsi" w:cstheme="minorBidi"/>
              </w:rPr>
              <w:t xml:space="preserve">– speed bounce  </w:t>
            </w:r>
          </w:p>
          <w:p w14:paraId="21E98519" w14:textId="2DEB632F" w:rsidR="00D85299" w:rsidRDefault="1682F408" w:rsidP="49E96410">
            <w:pPr>
              <w:pStyle w:val="TableParagraph"/>
              <w:ind w:left="0"/>
              <w:rPr>
                <w:rFonts w:asciiTheme="minorHAnsi" w:hAnsiTheme="minorHAnsi" w:cstheme="minorBidi"/>
              </w:rPr>
            </w:pPr>
            <w:r w:rsidRPr="49E96410">
              <w:rPr>
                <w:rFonts w:asciiTheme="minorHAnsi" w:hAnsiTheme="minorHAnsi" w:cstheme="minorBidi"/>
              </w:rPr>
              <w:t xml:space="preserve">Spring </w:t>
            </w:r>
            <w:r w:rsidR="00187DBC">
              <w:rPr>
                <w:rFonts w:asciiTheme="minorHAnsi" w:hAnsiTheme="minorHAnsi" w:cstheme="minorBidi"/>
              </w:rPr>
              <w:t>–</w:t>
            </w:r>
            <w:r w:rsidRPr="49E96410">
              <w:rPr>
                <w:rFonts w:asciiTheme="minorHAnsi" w:hAnsiTheme="minorHAnsi" w:cstheme="minorBidi"/>
              </w:rPr>
              <w:t xml:space="preserve"> </w:t>
            </w:r>
            <w:r w:rsidR="00187DBC">
              <w:rPr>
                <w:rFonts w:asciiTheme="minorHAnsi" w:hAnsiTheme="minorHAnsi" w:cstheme="minorBidi"/>
              </w:rPr>
              <w:t xml:space="preserve">timed sprint </w:t>
            </w:r>
          </w:p>
          <w:p w14:paraId="7C28CF6C" w14:textId="0A64D5AF" w:rsidR="00187DBC" w:rsidRPr="003D4A8A" w:rsidRDefault="00187DBC" w:rsidP="49E96410">
            <w:pPr>
              <w:pStyle w:val="TableParagraph"/>
              <w:ind w:left="0"/>
              <w:rPr>
                <w:rFonts w:asciiTheme="minorHAnsi" w:hAnsiTheme="minorHAnsi" w:cstheme="minorBidi"/>
              </w:rPr>
            </w:pPr>
            <w:r>
              <w:rPr>
                <w:rFonts w:asciiTheme="minorHAnsi" w:hAnsiTheme="minorHAnsi" w:cstheme="minorBidi"/>
              </w:rPr>
              <w:t xml:space="preserve">Summer – foam howler </w:t>
            </w:r>
          </w:p>
        </w:tc>
        <w:tc>
          <w:tcPr>
            <w:tcW w:w="1663" w:type="dxa"/>
          </w:tcPr>
          <w:p w14:paraId="44AA606A" w14:textId="3756B524" w:rsidR="00C658FB" w:rsidRPr="003D4A8A" w:rsidRDefault="00C658FB">
            <w:pPr>
              <w:pStyle w:val="TableParagraph"/>
              <w:spacing w:before="153"/>
              <w:ind w:left="67"/>
            </w:pPr>
          </w:p>
        </w:tc>
        <w:tc>
          <w:tcPr>
            <w:tcW w:w="3423" w:type="dxa"/>
          </w:tcPr>
          <w:p w14:paraId="571FA6EA" w14:textId="2375E9F7" w:rsidR="00C658FB" w:rsidRPr="003D4A8A" w:rsidRDefault="00845FA8">
            <w:pPr>
              <w:pStyle w:val="TableParagraph"/>
              <w:ind w:left="0"/>
              <w:rPr>
                <w:rFonts w:asciiTheme="minorHAnsi" w:hAnsiTheme="minorHAnsi" w:cstheme="minorHAnsi"/>
              </w:rPr>
            </w:pPr>
            <w:r w:rsidRPr="003D4A8A">
              <w:rPr>
                <w:rFonts w:asciiTheme="minorHAnsi" w:hAnsiTheme="minorHAnsi" w:cstheme="minorHAnsi"/>
              </w:rPr>
              <w:t xml:space="preserve">Observation </w:t>
            </w:r>
          </w:p>
          <w:p w14:paraId="7D9D633F" w14:textId="7C49D870" w:rsidR="00845FA8" w:rsidRPr="003D4A8A"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Children engaged in a variety of different activities across the playground. </w:t>
            </w:r>
          </w:p>
          <w:p w14:paraId="380135A7" w14:textId="35BA3617" w:rsidR="00845FA8" w:rsidRPr="003D4A8A" w:rsidRDefault="00845FA8" w:rsidP="00845FA8">
            <w:pPr>
              <w:pStyle w:val="TableParagraph"/>
              <w:ind w:left="0"/>
              <w:rPr>
                <w:rFonts w:asciiTheme="minorHAnsi" w:hAnsiTheme="minorHAnsi" w:cstheme="minorHAnsi"/>
              </w:rPr>
            </w:pPr>
            <w:r w:rsidRPr="003D4A8A">
              <w:rPr>
                <w:rFonts w:asciiTheme="minorHAnsi" w:hAnsiTheme="minorHAnsi" w:cstheme="minorHAnsi"/>
              </w:rPr>
              <w:t xml:space="preserve">Staff voice </w:t>
            </w:r>
          </w:p>
          <w:p w14:paraId="6CAE32A7" w14:textId="7BA40D96" w:rsidR="00845FA8" w:rsidRPr="003D4A8A"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Behaviour is much improved when there are more activities and equipment on the playground</w:t>
            </w:r>
          </w:p>
          <w:p w14:paraId="5FAA2FB9" w14:textId="4FFC98C1" w:rsidR="00845FA8" w:rsidRPr="003D4A8A"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Year 3/4 have been competing at breaktimes in classes to compete in games. </w:t>
            </w:r>
          </w:p>
          <w:p w14:paraId="732419B9" w14:textId="77777777" w:rsidR="00845FA8" w:rsidRPr="003D4A8A" w:rsidRDefault="00845FA8">
            <w:pPr>
              <w:pStyle w:val="TableParagraph"/>
              <w:ind w:left="0"/>
              <w:rPr>
                <w:rFonts w:asciiTheme="minorHAnsi" w:hAnsiTheme="minorHAnsi" w:cstheme="minorHAnsi"/>
              </w:rPr>
            </w:pPr>
          </w:p>
          <w:p w14:paraId="3783D6D4" w14:textId="77777777" w:rsidR="00845FA8" w:rsidRPr="003D4A8A" w:rsidRDefault="00845FA8">
            <w:pPr>
              <w:pStyle w:val="TableParagraph"/>
              <w:ind w:left="0"/>
              <w:rPr>
                <w:rFonts w:asciiTheme="minorHAnsi" w:hAnsiTheme="minorHAnsi" w:cstheme="minorHAnsi"/>
              </w:rPr>
            </w:pPr>
          </w:p>
          <w:p w14:paraId="1335AC52" w14:textId="1201205D" w:rsidR="00845FA8" w:rsidRPr="003D4A8A" w:rsidRDefault="00845FA8">
            <w:pPr>
              <w:pStyle w:val="TableParagraph"/>
              <w:ind w:left="0"/>
              <w:rPr>
                <w:rFonts w:asciiTheme="minorHAnsi" w:hAnsiTheme="minorHAnsi" w:cstheme="minorHAnsi"/>
              </w:rPr>
            </w:pPr>
            <w:r w:rsidRPr="003D4A8A">
              <w:rPr>
                <w:rFonts w:asciiTheme="minorHAnsi" w:hAnsiTheme="minorHAnsi" w:cstheme="minorHAnsi"/>
              </w:rPr>
              <w:t>Observation</w:t>
            </w:r>
          </w:p>
          <w:p w14:paraId="72A649D7" w14:textId="77777777" w:rsidR="00845FA8" w:rsidRPr="003D4A8A"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A lot of students asking if we can do it every day, offering ideas for future competitions. </w:t>
            </w:r>
          </w:p>
          <w:p w14:paraId="429E6CC3" w14:textId="77777777" w:rsidR="00845FA8" w:rsidRPr="003D4A8A"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A lot of students completing it every week and interested to see their improvement</w:t>
            </w:r>
          </w:p>
          <w:p w14:paraId="574197DA" w14:textId="778C0E41" w:rsidR="00845FA8" w:rsidRPr="003D4A8A"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Students cheering each other on. </w:t>
            </w:r>
          </w:p>
        </w:tc>
        <w:tc>
          <w:tcPr>
            <w:tcW w:w="3076" w:type="dxa"/>
          </w:tcPr>
          <w:p w14:paraId="2C6E2F4C" w14:textId="77777777" w:rsidR="00C658FB" w:rsidRDefault="00845FA8">
            <w:pPr>
              <w:pStyle w:val="TableParagraph"/>
              <w:ind w:left="0"/>
              <w:rPr>
                <w:rFonts w:asciiTheme="minorHAnsi" w:hAnsiTheme="minorHAnsi" w:cstheme="minorHAnsi"/>
              </w:rPr>
            </w:pPr>
            <w:r w:rsidRPr="003D4A8A">
              <w:rPr>
                <w:rFonts w:asciiTheme="minorHAnsi" w:hAnsiTheme="minorHAnsi" w:cstheme="minorHAnsi"/>
              </w:rPr>
              <w:t xml:space="preserve">Continue to use student and staff voice to make sure that there is plenty of equipment available and share ideas across staff to vary games and activities through the week and year. </w:t>
            </w:r>
          </w:p>
          <w:p w14:paraId="574A27CB" w14:textId="77777777" w:rsidR="00E01CA0" w:rsidRDefault="00E01CA0">
            <w:pPr>
              <w:pStyle w:val="TableParagraph"/>
              <w:ind w:left="0"/>
              <w:rPr>
                <w:rFonts w:asciiTheme="minorHAnsi" w:hAnsiTheme="minorHAnsi" w:cstheme="minorHAnsi"/>
              </w:rPr>
            </w:pPr>
          </w:p>
          <w:p w14:paraId="0A6B5BC4" w14:textId="4EDB7071" w:rsidR="00E01CA0" w:rsidRPr="003D4A8A" w:rsidRDefault="00E01CA0">
            <w:pPr>
              <w:pStyle w:val="TableParagraph"/>
              <w:ind w:left="0"/>
              <w:rPr>
                <w:rFonts w:asciiTheme="minorHAnsi" w:hAnsiTheme="minorHAnsi" w:cstheme="minorHAnsi"/>
              </w:rPr>
            </w:pPr>
            <w:r>
              <w:rPr>
                <w:rFonts w:asciiTheme="minorHAnsi" w:hAnsiTheme="minorHAnsi" w:cstheme="minorHAnsi"/>
              </w:rPr>
              <w:t xml:space="preserve">Moving forward look at holding house competitions once per term, could move to two sports days per year. </w:t>
            </w:r>
          </w:p>
        </w:tc>
      </w:tr>
      <w:tr w:rsidR="004E3EAB" w:rsidRPr="003D4A8A" w14:paraId="2B7EE526" w14:textId="77777777" w:rsidTr="49E96410">
        <w:trPr>
          <w:trHeight w:val="2134"/>
        </w:trPr>
        <w:tc>
          <w:tcPr>
            <w:tcW w:w="3758" w:type="dxa"/>
          </w:tcPr>
          <w:p w14:paraId="2FB48D1F" w14:textId="7CA0354C" w:rsidR="004E3EAB" w:rsidRPr="003D4A8A" w:rsidRDefault="004E3EAB">
            <w:pPr>
              <w:pStyle w:val="TableParagraph"/>
              <w:ind w:left="0"/>
              <w:rPr>
                <w:rFonts w:asciiTheme="minorHAnsi" w:hAnsiTheme="minorHAnsi" w:cstheme="minorHAnsi"/>
              </w:rPr>
            </w:pPr>
            <w:r w:rsidRPr="003D4A8A">
              <w:rPr>
                <w:rFonts w:asciiTheme="minorHAnsi" w:hAnsiTheme="minorHAnsi" w:cstheme="minorHAnsi"/>
              </w:rPr>
              <w:lastRenderedPageBreak/>
              <w:t xml:space="preserve">Ensure that we compete in competitions against other schools. </w:t>
            </w:r>
          </w:p>
        </w:tc>
        <w:tc>
          <w:tcPr>
            <w:tcW w:w="3458" w:type="dxa"/>
          </w:tcPr>
          <w:p w14:paraId="02DA3FA8" w14:textId="77777777" w:rsidR="004E3EAB" w:rsidRPr="003D4A8A" w:rsidRDefault="00432EF9">
            <w:pPr>
              <w:pStyle w:val="TableParagraph"/>
              <w:ind w:left="0"/>
              <w:rPr>
                <w:rFonts w:asciiTheme="minorHAnsi" w:hAnsiTheme="minorHAnsi" w:cstheme="minorHAnsi"/>
              </w:rPr>
            </w:pPr>
            <w:r w:rsidRPr="003D4A8A">
              <w:rPr>
                <w:rFonts w:asciiTheme="minorHAnsi" w:hAnsiTheme="minorHAnsi" w:cstheme="minorHAnsi"/>
              </w:rPr>
              <w:t xml:space="preserve">Teams entered in a wide variety of competitions through the WFSSP sports offer. </w:t>
            </w:r>
          </w:p>
          <w:p w14:paraId="00477CF7" w14:textId="77777777" w:rsidR="00432EF9" w:rsidRPr="003D4A8A" w:rsidRDefault="00432EF9">
            <w:pPr>
              <w:pStyle w:val="TableParagraph"/>
              <w:ind w:left="0"/>
              <w:rPr>
                <w:rFonts w:asciiTheme="minorHAnsi" w:hAnsiTheme="minorHAnsi" w:cstheme="minorHAnsi"/>
              </w:rPr>
            </w:pPr>
            <w:r w:rsidRPr="003D4A8A">
              <w:rPr>
                <w:rFonts w:asciiTheme="minorHAnsi" w:hAnsiTheme="minorHAnsi" w:cstheme="minorHAnsi"/>
              </w:rPr>
              <w:t xml:space="preserve">KS1 – multi skills, football </w:t>
            </w:r>
            <w:proofErr w:type="spellStart"/>
            <w:r w:rsidRPr="003D4A8A">
              <w:rPr>
                <w:rFonts w:asciiTheme="minorHAnsi" w:hAnsiTheme="minorHAnsi" w:cstheme="minorHAnsi"/>
              </w:rPr>
              <w:t>skillz</w:t>
            </w:r>
            <w:proofErr w:type="spellEnd"/>
          </w:p>
          <w:p w14:paraId="2C8747DC" w14:textId="77777777" w:rsidR="00432EF9" w:rsidRPr="003D4A8A" w:rsidRDefault="00432EF9">
            <w:pPr>
              <w:pStyle w:val="TableParagraph"/>
              <w:ind w:left="0"/>
              <w:rPr>
                <w:rFonts w:asciiTheme="minorHAnsi" w:hAnsiTheme="minorHAnsi" w:cstheme="minorHAnsi"/>
              </w:rPr>
            </w:pPr>
            <w:r w:rsidRPr="003D4A8A">
              <w:rPr>
                <w:rFonts w:asciiTheme="minorHAnsi" w:hAnsiTheme="minorHAnsi" w:cstheme="minorHAnsi"/>
              </w:rPr>
              <w:t xml:space="preserve">Year 3/4 – multi skills, football, striking and fielding, quad </w:t>
            </w:r>
            <w:proofErr w:type="gramStart"/>
            <w:r w:rsidRPr="003D4A8A">
              <w:rPr>
                <w:rFonts w:asciiTheme="minorHAnsi" w:hAnsiTheme="minorHAnsi" w:cstheme="minorHAnsi"/>
              </w:rPr>
              <w:t>kids</w:t>
            </w:r>
            <w:proofErr w:type="gramEnd"/>
            <w:r w:rsidRPr="003D4A8A">
              <w:rPr>
                <w:rFonts w:asciiTheme="minorHAnsi" w:hAnsiTheme="minorHAnsi" w:cstheme="minorHAnsi"/>
              </w:rPr>
              <w:t xml:space="preserve"> athletics, girls football</w:t>
            </w:r>
          </w:p>
          <w:p w14:paraId="45B172A4" w14:textId="77777777" w:rsidR="00432EF9" w:rsidRDefault="00432EF9">
            <w:pPr>
              <w:pStyle w:val="TableParagraph"/>
              <w:ind w:left="0"/>
              <w:rPr>
                <w:rFonts w:asciiTheme="minorHAnsi" w:hAnsiTheme="minorHAnsi" w:cstheme="minorHAnsi"/>
              </w:rPr>
            </w:pPr>
            <w:r w:rsidRPr="003D4A8A">
              <w:rPr>
                <w:rFonts w:asciiTheme="minorHAnsi" w:hAnsiTheme="minorHAnsi" w:cstheme="minorHAnsi"/>
              </w:rPr>
              <w:t xml:space="preserve">Year 5/6 – athletics, </w:t>
            </w:r>
            <w:proofErr w:type="gramStart"/>
            <w:r w:rsidR="000D3C6A" w:rsidRPr="003D4A8A">
              <w:rPr>
                <w:rFonts w:asciiTheme="minorHAnsi" w:hAnsiTheme="minorHAnsi" w:cstheme="minorHAnsi"/>
              </w:rPr>
              <w:t>girls</w:t>
            </w:r>
            <w:proofErr w:type="gramEnd"/>
            <w:r w:rsidR="000D3C6A" w:rsidRPr="003D4A8A">
              <w:rPr>
                <w:rFonts w:asciiTheme="minorHAnsi" w:hAnsiTheme="minorHAnsi" w:cstheme="minorHAnsi"/>
              </w:rPr>
              <w:t xml:space="preserve"> football, netball, glow dodgeball, </w:t>
            </w:r>
            <w:proofErr w:type="spellStart"/>
            <w:r w:rsidR="000D3C6A" w:rsidRPr="003D4A8A">
              <w:rPr>
                <w:rFonts w:asciiTheme="minorHAnsi" w:hAnsiTheme="minorHAnsi" w:cstheme="minorHAnsi"/>
              </w:rPr>
              <w:t>quadkids</w:t>
            </w:r>
            <w:proofErr w:type="spellEnd"/>
            <w:r w:rsidR="000D3C6A" w:rsidRPr="003D4A8A">
              <w:rPr>
                <w:rFonts w:asciiTheme="minorHAnsi" w:hAnsiTheme="minorHAnsi" w:cstheme="minorHAnsi"/>
              </w:rPr>
              <w:t xml:space="preserve"> athletics </w:t>
            </w:r>
          </w:p>
          <w:p w14:paraId="4FA1BB8C" w14:textId="77777777" w:rsidR="000F791A" w:rsidRDefault="000F791A">
            <w:pPr>
              <w:pStyle w:val="TableParagraph"/>
              <w:ind w:left="0"/>
              <w:rPr>
                <w:rFonts w:asciiTheme="minorHAnsi" w:hAnsiTheme="minorHAnsi" w:cstheme="minorHAnsi"/>
              </w:rPr>
            </w:pPr>
          </w:p>
          <w:p w14:paraId="0F22F6F3" w14:textId="0E325D79" w:rsidR="000F791A" w:rsidRDefault="000F791A">
            <w:pPr>
              <w:pStyle w:val="TableParagraph"/>
              <w:ind w:left="0"/>
              <w:rPr>
                <w:rFonts w:asciiTheme="minorHAnsi" w:hAnsiTheme="minorHAnsi" w:cstheme="minorHAnsi"/>
              </w:rPr>
            </w:pPr>
            <w:r>
              <w:rPr>
                <w:rFonts w:asciiTheme="minorHAnsi" w:hAnsiTheme="minorHAnsi" w:cstheme="minorHAnsi"/>
              </w:rPr>
              <w:t xml:space="preserve">Sports kit purchased for students to wear across all sports – showing united team in matching kit. </w:t>
            </w:r>
          </w:p>
          <w:p w14:paraId="058DE831" w14:textId="77777777" w:rsidR="000F791A" w:rsidRDefault="000F791A">
            <w:pPr>
              <w:pStyle w:val="TableParagraph"/>
              <w:ind w:left="0"/>
              <w:rPr>
                <w:rFonts w:asciiTheme="minorHAnsi" w:hAnsiTheme="minorHAnsi" w:cstheme="minorHAnsi"/>
              </w:rPr>
            </w:pPr>
          </w:p>
          <w:p w14:paraId="3C96BDDF" w14:textId="0AE46A2C" w:rsidR="000F791A" w:rsidRPr="003D4A8A" w:rsidRDefault="000F791A">
            <w:pPr>
              <w:pStyle w:val="TableParagraph"/>
              <w:ind w:left="0"/>
              <w:rPr>
                <w:rFonts w:asciiTheme="minorHAnsi" w:hAnsiTheme="minorHAnsi" w:cstheme="minorHAnsi"/>
              </w:rPr>
            </w:pPr>
          </w:p>
        </w:tc>
        <w:tc>
          <w:tcPr>
            <w:tcW w:w="1663" w:type="dxa"/>
          </w:tcPr>
          <w:p w14:paraId="3EDB28BD" w14:textId="77777777" w:rsidR="004E3EAB" w:rsidRDefault="000D3C6A">
            <w:pPr>
              <w:pStyle w:val="TableParagraph"/>
              <w:spacing w:before="153"/>
              <w:ind w:left="67"/>
              <w:rPr>
                <w:rFonts w:asciiTheme="minorHAnsi" w:hAnsiTheme="minorHAnsi" w:cstheme="minorHAnsi"/>
              </w:rPr>
            </w:pPr>
            <w:r w:rsidRPr="003D4A8A">
              <w:rPr>
                <w:rFonts w:asciiTheme="minorHAnsi" w:hAnsiTheme="minorHAnsi" w:cstheme="minorHAnsi"/>
              </w:rPr>
              <w:t>£</w:t>
            </w:r>
            <w:r w:rsidR="001E3FE2">
              <w:rPr>
                <w:rFonts w:asciiTheme="minorHAnsi" w:hAnsiTheme="minorHAnsi" w:cstheme="minorHAnsi"/>
              </w:rPr>
              <w:t>900</w:t>
            </w:r>
          </w:p>
          <w:p w14:paraId="159054A8" w14:textId="77777777" w:rsidR="000F791A" w:rsidRDefault="000F791A">
            <w:pPr>
              <w:pStyle w:val="TableParagraph"/>
              <w:spacing w:before="153"/>
              <w:ind w:left="67"/>
              <w:rPr>
                <w:rFonts w:asciiTheme="minorHAnsi" w:hAnsiTheme="minorHAnsi" w:cstheme="minorHAnsi"/>
              </w:rPr>
            </w:pPr>
          </w:p>
          <w:p w14:paraId="400E1A2C" w14:textId="77777777" w:rsidR="000F791A" w:rsidRDefault="000F791A">
            <w:pPr>
              <w:pStyle w:val="TableParagraph"/>
              <w:spacing w:before="153"/>
              <w:ind w:left="67"/>
              <w:rPr>
                <w:rFonts w:asciiTheme="minorHAnsi" w:hAnsiTheme="minorHAnsi" w:cstheme="minorHAnsi"/>
              </w:rPr>
            </w:pPr>
          </w:p>
          <w:p w14:paraId="70970CAE" w14:textId="77777777" w:rsidR="000F791A" w:rsidRDefault="000F791A">
            <w:pPr>
              <w:pStyle w:val="TableParagraph"/>
              <w:spacing w:before="153"/>
              <w:ind w:left="67"/>
              <w:rPr>
                <w:rFonts w:asciiTheme="minorHAnsi" w:hAnsiTheme="minorHAnsi" w:cstheme="minorHAnsi"/>
              </w:rPr>
            </w:pPr>
          </w:p>
          <w:p w14:paraId="22C61091" w14:textId="77777777" w:rsidR="000F791A" w:rsidRDefault="000F791A">
            <w:pPr>
              <w:pStyle w:val="TableParagraph"/>
              <w:spacing w:before="153"/>
              <w:ind w:left="67"/>
              <w:rPr>
                <w:rFonts w:asciiTheme="minorHAnsi" w:hAnsiTheme="minorHAnsi" w:cstheme="minorHAnsi"/>
              </w:rPr>
            </w:pPr>
          </w:p>
          <w:p w14:paraId="0F70F3D6" w14:textId="77777777" w:rsidR="000F791A" w:rsidRDefault="000F791A">
            <w:pPr>
              <w:pStyle w:val="TableParagraph"/>
              <w:spacing w:before="153"/>
              <w:ind w:left="67"/>
              <w:rPr>
                <w:rFonts w:asciiTheme="minorHAnsi" w:hAnsiTheme="minorHAnsi" w:cstheme="minorHAnsi"/>
              </w:rPr>
            </w:pPr>
          </w:p>
          <w:p w14:paraId="70814871" w14:textId="77777777" w:rsidR="000F791A" w:rsidRDefault="000F791A">
            <w:pPr>
              <w:pStyle w:val="TableParagraph"/>
              <w:spacing w:before="153"/>
              <w:ind w:left="67"/>
              <w:rPr>
                <w:rFonts w:asciiTheme="minorHAnsi" w:hAnsiTheme="minorHAnsi" w:cstheme="minorHAnsi"/>
              </w:rPr>
            </w:pPr>
          </w:p>
          <w:p w14:paraId="0B6FC96E" w14:textId="0EF7975B" w:rsidR="000F791A" w:rsidRDefault="000F791A" w:rsidP="000F791A">
            <w:pPr>
              <w:pStyle w:val="TableParagraph"/>
              <w:spacing w:before="153"/>
              <w:ind w:left="0"/>
              <w:rPr>
                <w:rFonts w:asciiTheme="minorHAnsi" w:hAnsiTheme="minorHAnsi" w:cstheme="minorHAnsi"/>
              </w:rPr>
            </w:pPr>
            <w:r>
              <w:rPr>
                <w:rFonts w:asciiTheme="minorHAnsi" w:hAnsiTheme="minorHAnsi" w:cstheme="minorHAnsi"/>
              </w:rPr>
              <w:t>£</w:t>
            </w:r>
            <w:r w:rsidR="00EE7A74">
              <w:rPr>
                <w:rFonts w:asciiTheme="minorHAnsi" w:hAnsiTheme="minorHAnsi" w:cstheme="minorHAnsi"/>
              </w:rPr>
              <w:t>242.88</w:t>
            </w:r>
          </w:p>
          <w:p w14:paraId="7DFEF0A8" w14:textId="4D37918E" w:rsidR="000F791A" w:rsidRPr="003D4A8A" w:rsidRDefault="000F791A" w:rsidP="000F791A">
            <w:pPr>
              <w:pStyle w:val="TableParagraph"/>
              <w:spacing w:before="153"/>
              <w:ind w:left="0"/>
              <w:rPr>
                <w:rFonts w:asciiTheme="minorHAnsi" w:hAnsiTheme="minorHAnsi" w:cstheme="minorHAnsi"/>
              </w:rPr>
            </w:pPr>
          </w:p>
        </w:tc>
        <w:tc>
          <w:tcPr>
            <w:tcW w:w="3423" w:type="dxa"/>
          </w:tcPr>
          <w:p w14:paraId="2B4570D8" w14:textId="77777777" w:rsidR="004E3EAB" w:rsidRPr="003D4A8A" w:rsidRDefault="00845FA8">
            <w:pPr>
              <w:pStyle w:val="TableParagraph"/>
              <w:ind w:left="0"/>
              <w:rPr>
                <w:rFonts w:asciiTheme="minorHAnsi" w:hAnsiTheme="minorHAnsi" w:cstheme="minorHAnsi"/>
              </w:rPr>
            </w:pPr>
            <w:r w:rsidRPr="003D4A8A">
              <w:rPr>
                <w:rFonts w:asciiTheme="minorHAnsi" w:hAnsiTheme="minorHAnsi" w:cstheme="minorHAnsi"/>
              </w:rPr>
              <w:t xml:space="preserve">Student voice Multi skills year 3/4 </w:t>
            </w:r>
          </w:p>
          <w:p w14:paraId="59026BA3" w14:textId="77777777" w:rsidR="00845FA8" w:rsidRPr="003D4A8A"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Brilliant fun! Lots of fun games and running around. I’m tired and hot now! </w:t>
            </w:r>
          </w:p>
          <w:p w14:paraId="18CD4A50" w14:textId="77777777" w:rsidR="00845FA8" w:rsidRDefault="00845FA8" w:rsidP="00845FA8">
            <w:pPr>
              <w:pStyle w:val="TableParagraph"/>
              <w:numPr>
                <w:ilvl w:val="0"/>
                <w:numId w:val="3"/>
              </w:numPr>
              <w:rPr>
                <w:rFonts w:asciiTheme="minorHAnsi" w:hAnsiTheme="minorHAnsi" w:cstheme="minorHAnsi"/>
              </w:rPr>
            </w:pPr>
            <w:r w:rsidRPr="003D4A8A">
              <w:rPr>
                <w:rFonts w:asciiTheme="minorHAnsi" w:hAnsiTheme="minorHAnsi" w:cstheme="minorHAnsi"/>
              </w:rPr>
              <w:t xml:space="preserve">So much fun! Can we do some of the stuff at break time? </w:t>
            </w:r>
          </w:p>
          <w:p w14:paraId="5B4432BA" w14:textId="77777777" w:rsidR="00187DBC" w:rsidRDefault="00187DBC" w:rsidP="00187DBC">
            <w:pPr>
              <w:pStyle w:val="TableParagraph"/>
              <w:rPr>
                <w:rFonts w:asciiTheme="minorHAnsi" w:hAnsiTheme="minorHAnsi" w:cstheme="minorHAnsi"/>
              </w:rPr>
            </w:pPr>
          </w:p>
          <w:p w14:paraId="56204A4E" w14:textId="77777777" w:rsidR="00187DBC" w:rsidRDefault="00187DBC" w:rsidP="00187DBC">
            <w:pPr>
              <w:pStyle w:val="TableParagraph"/>
              <w:rPr>
                <w:rFonts w:asciiTheme="minorHAnsi" w:hAnsiTheme="minorHAnsi" w:cstheme="minorHAnsi"/>
              </w:rPr>
            </w:pPr>
          </w:p>
          <w:p w14:paraId="4344EE38" w14:textId="77777777" w:rsidR="00187DBC" w:rsidRDefault="00187DBC" w:rsidP="00187DBC">
            <w:pPr>
              <w:pStyle w:val="TableParagraph"/>
              <w:rPr>
                <w:rFonts w:asciiTheme="minorHAnsi" w:hAnsiTheme="minorHAnsi" w:cstheme="minorHAnsi"/>
              </w:rPr>
            </w:pPr>
          </w:p>
          <w:p w14:paraId="5EC32D08" w14:textId="77777777" w:rsidR="00187DBC" w:rsidRDefault="00187DBC" w:rsidP="00187DBC">
            <w:pPr>
              <w:pStyle w:val="TableParagraph"/>
              <w:rPr>
                <w:rFonts w:asciiTheme="minorHAnsi" w:hAnsiTheme="minorHAnsi" w:cstheme="minorHAnsi"/>
              </w:rPr>
            </w:pPr>
          </w:p>
          <w:p w14:paraId="3863610E" w14:textId="3D8F040E" w:rsidR="00187DBC" w:rsidRPr="003D4A8A" w:rsidRDefault="00187DBC" w:rsidP="00187DBC">
            <w:pPr>
              <w:pStyle w:val="TableParagraph"/>
              <w:rPr>
                <w:rFonts w:asciiTheme="minorHAnsi" w:hAnsiTheme="minorHAnsi" w:cstheme="minorHAnsi"/>
              </w:rPr>
            </w:pPr>
            <w:r>
              <w:rPr>
                <w:rFonts w:asciiTheme="minorHAnsi" w:hAnsiTheme="minorHAnsi" w:cstheme="minorHAnsi"/>
              </w:rPr>
              <w:t xml:space="preserve">Observation – children love matching each other at school events. Worn across all phases at a variety of competitions. </w:t>
            </w:r>
          </w:p>
        </w:tc>
        <w:tc>
          <w:tcPr>
            <w:tcW w:w="3076" w:type="dxa"/>
          </w:tcPr>
          <w:p w14:paraId="578F3206" w14:textId="77777777" w:rsidR="004E3EAB" w:rsidRPr="003D4A8A" w:rsidRDefault="004E3EAB">
            <w:pPr>
              <w:pStyle w:val="TableParagraph"/>
              <w:ind w:left="0"/>
              <w:rPr>
                <w:rFonts w:ascii="Times New Roman"/>
              </w:rPr>
            </w:pPr>
          </w:p>
        </w:tc>
      </w:tr>
    </w:tbl>
    <w:p w14:paraId="1013052D" w14:textId="77777777" w:rsidR="00C658FB" w:rsidRPr="003D4A8A" w:rsidRDefault="00C658FB">
      <w:pPr>
        <w:pStyle w:val="BodyText"/>
        <w:rPr>
          <w:sz w:val="22"/>
          <w:szCs w:val="22"/>
        </w:rPr>
      </w:pPr>
    </w:p>
    <w:p w14:paraId="44BA4838" w14:textId="77777777" w:rsidR="00C658FB" w:rsidRPr="003D4A8A" w:rsidRDefault="00C658FB">
      <w:pPr>
        <w:pStyle w:val="BodyText"/>
        <w:spacing w:before="1"/>
        <w:rPr>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3D4A8A" w14:paraId="4DA393AB" w14:textId="77777777">
        <w:trPr>
          <w:trHeight w:val="463"/>
        </w:trPr>
        <w:tc>
          <w:tcPr>
            <w:tcW w:w="7660" w:type="dxa"/>
            <w:gridSpan w:val="2"/>
          </w:tcPr>
          <w:p w14:paraId="39716103" w14:textId="77777777" w:rsidR="00C658FB" w:rsidRPr="003D4A8A" w:rsidRDefault="00D131A0">
            <w:pPr>
              <w:pStyle w:val="TableParagraph"/>
              <w:spacing w:before="21"/>
            </w:pPr>
            <w:r w:rsidRPr="003D4A8A">
              <w:rPr>
                <w:color w:val="231F20"/>
              </w:rPr>
              <w:t>Signed</w:t>
            </w:r>
            <w:r w:rsidRPr="003D4A8A">
              <w:rPr>
                <w:color w:val="231F20"/>
                <w:spacing w:val="-6"/>
              </w:rPr>
              <w:t xml:space="preserve"> </w:t>
            </w:r>
            <w:r w:rsidRPr="003D4A8A">
              <w:rPr>
                <w:color w:val="231F20"/>
              </w:rPr>
              <w:t>off</w:t>
            </w:r>
            <w:r w:rsidRPr="003D4A8A">
              <w:rPr>
                <w:color w:val="231F20"/>
                <w:spacing w:val="-5"/>
              </w:rPr>
              <w:t xml:space="preserve"> </w:t>
            </w:r>
            <w:r w:rsidRPr="003D4A8A">
              <w:rPr>
                <w:color w:val="231F20"/>
              </w:rPr>
              <w:t>by</w:t>
            </w:r>
          </w:p>
        </w:tc>
      </w:tr>
      <w:tr w:rsidR="00C658FB" w:rsidRPr="003D4A8A" w14:paraId="220B979C" w14:textId="77777777">
        <w:trPr>
          <w:trHeight w:val="452"/>
        </w:trPr>
        <w:tc>
          <w:tcPr>
            <w:tcW w:w="1708" w:type="dxa"/>
          </w:tcPr>
          <w:p w14:paraId="1764F053" w14:textId="77777777" w:rsidR="00C658FB" w:rsidRPr="003D4A8A" w:rsidRDefault="00D131A0">
            <w:pPr>
              <w:pStyle w:val="TableParagraph"/>
              <w:spacing w:before="21"/>
            </w:pPr>
            <w:r w:rsidRPr="003D4A8A">
              <w:rPr>
                <w:color w:val="231F20"/>
              </w:rPr>
              <w:t>Head</w:t>
            </w:r>
            <w:r w:rsidRPr="003D4A8A">
              <w:rPr>
                <w:color w:val="231F20"/>
                <w:spacing w:val="-11"/>
              </w:rPr>
              <w:t xml:space="preserve"> </w:t>
            </w:r>
            <w:r w:rsidRPr="003D4A8A">
              <w:rPr>
                <w:color w:val="231F20"/>
              </w:rPr>
              <w:t>Teacher:</w:t>
            </w:r>
          </w:p>
        </w:tc>
        <w:tc>
          <w:tcPr>
            <w:tcW w:w="5952" w:type="dxa"/>
          </w:tcPr>
          <w:p w14:paraId="16645488" w14:textId="77777777" w:rsidR="00C658FB" w:rsidRPr="003D4A8A" w:rsidRDefault="00C658FB">
            <w:pPr>
              <w:pStyle w:val="TableParagraph"/>
              <w:ind w:left="0"/>
              <w:rPr>
                <w:rFonts w:ascii="Times New Roman"/>
              </w:rPr>
            </w:pPr>
          </w:p>
        </w:tc>
      </w:tr>
      <w:tr w:rsidR="00C658FB" w:rsidRPr="003D4A8A" w14:paraId="720C7490" w14:textId="77777777">
        <w:trPr>
          <w:trHeight w:val="432"/>
        </w:trPr>
        <w:tc>
          <w:tcPr>
            <w:tcW w:w="1708" w:type="dxa"/>
          </w:tcPr>
          <w:p w14:paraId="31C409F9" w14:textId="77777777" w:rsidR="00C658FB" w:rsidRPr="003D4A8A" w:rsidRDefault="00D131A0">
            <w:pPr>
              <w:pStyle w:val="TableParagraph"/>
              <w:spacing w:before="21"/>
            </w:pPr>
            <w:r w:rsidRPr="003D4A8A">
              <w:rPr>
                <w:color w:val="231F20"/>
              </w:rPr>
              <w:t>Date:</w:t>
            </w:r>
          </w:p>
        </w:tc>
        <w:tc>
          <w:tcPr>
            <w:tcW w:w="5952" w:type="dxa"/>
          </w:tcPr>
          <w:p w14:paraId="48BF682D" w14:textId="77777777" w:rsidR="00C658FB" w:rsidRPr="003D4A8A" w:rsidRDefault="00C658FB">
            <w:pPr>
              <w:pStyle w:val="TableParagraph"/>
              <w:ind w:left="0"/>
              <w:rPr>
                <w:rFonts w:ascii="Times New Roman"/>
              </w:rPr>
            </w:pPr>
          </w:p>
        </w:tc>
      </w:tr>
      <w:tr w:rsidR="00C658FB" w:rsidRPr="003D4A8A" w14:paraId="443B936E" w14:textId="77777777">
        <w:trPr>
          <w:trHeight w:val="461"/>
        </w:trPr>
        <w:tc>
          <w:tcPr>
            <w:tcW w:w="1708" w:type="dxa"/>
          </w:tcPr>
          <w:p w14:paraId="62E0BFEE" w14:textId="77777777" w:rsidR="00C658FB" w:rsidRPr="003D4A8A" w:rsidRDefault="00D131A0">
            <w:pPr>
              <w:pStyle w:val="TableParagraph"/>
              <w:spacing w:before="21"/>
            </w:pPr>
            <w:r w:rsidRPr="003D4A8A">
              <w:rPr>
                <w:color w:val="231F20"/>
              </w:rPr>
              <w:t>Subject</w:t>
            </w:r>
            <w:r w:rsidRPr="003D4A8A">
              <w:rPr>
                <w:color w:val="231F20"/>
                <w:spacing w:val="-7"/>
              </w:rPr>
              <w:t xml:space="preserve"> </w:t>
            </w:r>
            <w:r w:rsidRPr="003D4A8A">
              <w:rPr>
                <w:color w:val="231F20"/>
              </w:rPr>
              <w:t>Leader:</w:t>
            </w:r>
          </w:p>
        </w:tc>
        <w:tc>
          <w:tcPr>
            <w:tcW w:w="5952" w:type="dxa"/>
          </w:tcPr>
          <w:p w14:paraId="633004F8" w14:textId="77777777" w:rsidR="00C658FB" w:rsidRPr="003D4A8A" w:rsidRDefault="00C658FB">
            <w:pPr>
              <w:pStyle w:val="TableParagraph"/>
              <w:ind w:left="0"/>
              <w:rPr>
                <w:rFonts w:ascii="Times New Roman"/>
              </w:rPr>
            </w:pPr>
          </w:p>
        </w:tc>
      </w:tr>
      <w:tr w:rsidR="00C658FB" w:rsidRPr="003D4A8A" w14:paraId="696D45AE" w14:textId="77777777">
        <w:trPr>
          <w:trHeight w:val="451"/>
        </w:trPr>
        <w:tc>
          <w:tcPr>
            <w:tcW w:w="1708" w:type="dxa"/>
          </w:tcPr>
          <w:p w14:paraId="3C93CE09" w14:textId="77777777" w:rsidR="00C658FB" w:rsidRPr="003D4A8A" w:rsidRDefault="00D131A0">
            <w:pPr>
              <w:pStyle w:val="TableParagraph"/>
              <w:spacing w:before="21"/>
            </w:pPr>
            <w:r w:rsidRPr="003D4A8A">
              <w:rPr>
                <w:color w:val="231F20"/>
              </w:rPr>
              <w:t>Date:</w:t>
            </w:r>
          </w:p>
        </w:tc>
        <w:tc>
          <w:tcPr>
            <w:tcW w:w="5952" w:type="dxa"/>
          </w:tcPr>
          <w:p w14:paraId="0D53F867" w14:textId="77777777" w:rsidR="00C658FB" w:rsidRPr="003D4A8A" w:rsidRDefault="00C658FB">
            <w:pPr>
              <w:pStyle w:val="TableParagraph"/>
              <w:ind w:left="0"/>
              <w:rPr>
                <w:rFonts w:ascii="Times New Roman"/>
              </w:rPr>
            </w:pPr>
          </w:p>
        </w:tc>
      </w:tr>
      <w:tr w:rsidR="00C658FB" w:rsidRPr="003D4A8A" w14:paraId="5CFE6745" w14:textId="77777777">
        <w:trPr>
          <w:trHeight w:val="451"/>
        </w:trPr>
        <w:tc>
          <w:tcPr>
            <w:tcW w:w="1708" w:type="dxa"/>
          </w:tcPr>
          <w:p w14:paraId="2017223E" w14:textId="77777777" w:rsidR="00C658FB" w:rsidRPr="003D4A8A" w:rsidRDefault="00D131A0">
            <w:pPr>
              <w:pStyle w:val="TableParagraph"/>
              <w:spacing w:before="21"/>
            </w:pPr>
            <w:r w:rsidRPr="003D4A8A">
              <w:rPr>
                <w:color w:val="231F20"/>
              </w:rPr>
              <w:t>Governor:</w:t>
            </w:r>
          </w:p>
        </w:tc>
        <w:tc>
          <w:tcPr>
            <w:tcW w:w="5952" w:type="dxa"/>
          </w:tcPr>
          <w:p w14:paraId="32896BEE" w14:textId="77777777" w:rsidR="00C658FB" w:rsidRPr="003D4A8A" w:rsidRDefault="00C658FB">
            <w:pPr>
              <w:pStyle w:val="TableParagraph"/>
              <w:ind w:left="0"/>
              <w:rPr>
                <w:rFonts w:ascii="Times New Roman"/>
              </w:rPr>
            </w:pPr>
          </w:p>
        </w:tc>
      </w:tr>
      <w:tr w:rsidR="00C658FB" w:rsidRPr="003D4A8A" w14:paraId="07FCEEDB" w14:textId="77777777">
        <w:trPr>
          <w:trHeight w:val="451"/>
        </w:trPr>
        <w:tc>
          <w:tcPr>
            <w:tcW w:w="1708" w:type="dxa"/>
          </w:tcPr>
          <w:p w14:paraId="26CCABCB" w14:textId="77777777" w:rsidR="00C658FB" w:rsidRPr="003D4A8A" w:rsidRDefault="00D131A0">
            <w:pPr>
              <w:pStyle w:val="TableParagraph"/>
              <w:spacing w:before="21"/>
            </w:pPr>
            <w:r w:rsidRPr="003D4A8A">
              <w:rPr>
                <w:color w:val="231F20"/>
              </w:rPr>
              <w:t>Date:</w:t>
            </w:r>
          </w:p>
        </w:tc>
        <w:tc>
          <w:tcPr>
            <w:tcW w:w="5952" w:type="dxa"/>
          </w:tcPr>
          <w:p w14:paraId="14E7498A" w14:textId="77777777" w:rsidR="00C658FB" w:rsidRPr="003D4A8A"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9D57BE">
      <w:pict w14:anchorId="7C82861B">
        <v:group id="docshapegroup22" o:spid="_x0000_s1030"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32" type="#_x0000_t75" style="position:absolute;left:9683;top:11276;width:289;height:299">
            <v:imagedata r:id="rId3" o:title=""/>
          </v:shape>
          <v:shape id="docshape24" o:spid="_x0000_s1031" type="#_x0000_t75" style="position:absolute;left:9744;top:11334;width:549;height:166">
            <v:imagedata r:id="rId4" o:title=""/>
          </v:shape>
          <w10:wrap anchorx="page" anchory="page"/>
        </v:group>
      </w:pict>
    </w:r>
    <w:r w:rsidR="009D57BE">
      <w:pict w14:anchorId="365FB49E">
        <v:group id="docshapegroup25" o:spid="_x0000_s1027" style="position:absolute;margin-left:432.55pt;margin-top:566.1pt;width:40.85pt;height:10.25pt;z-index:-16145920;mso-position-horizontal-relative:page;mso-position-vertical-relative:page" coordorigin="8651,11322" coordsize="817,205">
          <v:shape id="docshape26" o:spid="_x0000_s1029"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1028" type="#_x0000_t75" style="position:absolute;left:8835;top:11339;width:632;height:187">
            <v:imagedata r:id="rId5" o:title=""/>
          </v:shape>
          <w10:wrap anchorx="page" anchory="page"/>
        </v:group>
      </w:pict>
    </w:r>
    <w:r w:rsidR="009D57BE">
      <w:pict w14:anchorId="10A0E027">
        <v:shapetype id="_x0000_t202" coordsize="21600,21600" o:spt="202" path="m,l,21600r21600,l21600,xe">
          <v:stroke joinstyle="miter"/>
          <v:path gradientshapeok="t" o:connecttype="rect"/>
        </v:shapetype>
        <v:shape id="docshape28" o:spid="_x0000_s1026" type="#_x0000_t202" style="position:absolute;margin-left:35pt;margin-top:558.4pt;width:57.85pt;height:14pt;z-index:-16145408;mso-position-horizontal-relative:page;mso-position-vertical-relative:page"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9D57BE">
      <w:pict w14:anchorId="06C3E7FA">
        <v:shape id="docshape29" o:spid="_x0000_s1025" type="#_x0000_t202" style="position:absolute;margin-left:303.45pt;margin-top:559.25pt;width:70.75pt;height:14pt;z-index:-16144896;mso-position-horizontal-relative:page;mso-position-vertical-relative:page"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CF2"/>
    <w:multiLevelType w:val="multilevel"/>
    <w:tmpl w:val="39E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0694E"/>
    <w:multiLevelType w:val="hybridMultilevel"/>
    <w:tmpl w:val="185A9290"/>
    <w:lvl w:ilvl="0" w:tplc="278480D6">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069DF"/>
    <w:multiLevelType w:val="hybridMultilevel"/>
    <w:tmpl w:val="82B6E33C"/>
    <w:lvl w:ilvl="0" w:tplc="9EB07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137A2"/>
    <w:multiLevelType w:val="hybridMultilevel"/>
    <w:tmpl w:val="6DAAB296"/>
    <w:lvl w:ilvl="0" w:tplc="CC16F51A">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5" w15:restartNumberingAfterBreak="0">
    <w:nsid w:val="7D1141FA"/>
    <w:multiLevelType w:val="hybridMultilevel"/>
    <w:tmpl w:val="C21EB352"/>
    <w:lvl w:ilvl="0" w:tplc="815AC0D8">
      <w:start w:val="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58FB"/>
    <w:rsid w:val="00051470"/>
    <w:rsid w:val="00056745"/>
    <w:rsid w:val="000733D3"/>
    <w:rsid w:val="0007788E"/>
    <w:rsid w:val="000D3C6A"/>
    <w:rsid w:val="000F791A"/>
    <w:rsid w:val="0013583B"/>
    <w:rsid w:val="00187DBC"/>
    <w:rsid w:val="001C29CD"/>
    <w:rsid w:val="001E3FE2"/>
    <w:rsid w:val="002C1F7A"/>
    <w:rsid w:val="003A4017"/>
    <w:rsid w:val="003C628C"/>
    <w:rsid w:val="003C7E3B"/>
    <w:rsid w:val="003D4A8A"/>
    <w:rsid w:val="003E11F8"/>
    <w:rsid w:val="004003D0"/>
    <w:rsid w:val="00427DF9"/>
    <w:rsid w:val="00432EF9"/>
    <w:rsid w:val="00446B95"/>
    <w:rsid w:val="004A0648"/>
    <w:rsid w:val="004E3EAB"/>
    <w:rsid w:val="00573112"/>
    <w:rsid w:val="005B3C7C"/>
    <w:rsid w:val="006219D1"/>
    <w:rsid w:val="00845FA8"/>
    <w:rsid w:val="00877A0C"/>
    <w:rsid w:val="00893AE9"/>
    <w:rsid w:val="008F606D"/>
    <w:rsid w:val="00942F04"/>
    <w:rsid w:val="009D57BE"/>
    <w:rsid w:val="00A407FA"/>
    <w:rsid w:val="00A76A15"/>
    <w:rsid w:val="00B65F7F"/>
    <w:rsid w:val="00BD4FF9"/>
    <w:rsid w:val="00C46CFF"/>
    <w:rsid w:val="00C658FB"/>
    <w:rsid w:val="00CC26B5"/>
    <w:rsid w:val="00CE15A4"/>
    <w:rsid w:val="00D131A0"/>
    <w:rsid w:val="00D85299"/>
    <w:rsid w:val="00DA0D32"/>
    <w:rsid w:val="00DB159A"/>
    <w:rsid w:val="00E01CA0"/>
    <w:rsid w:val="00E44DE3"/>
    <w:rsid w:val="00EA6182"/>
    <w:rsid w:val="00EC1F46"/>
    <w:rsid w:val="00ED3B55"/>
    <w:rsid w:val="00EE7A74"/>
    <w:rsid w:val="00FC30EE"/>
    <w:rsid w:val="0B58498C"/>
    <w:rsid w:val="0F36B6AD"/>
    <w:rsid w:val="1682F408"/>
    <w:rsid w:val="18C47096"/>
    <w:rsid w:val="3EC79475"/>
    <w:rsid w:val="49E96410"/>
    <w:rsid w:val="4EA3ACD6"/>
    <w:rsid w:val="548207EA"/>
    <w:rsid w:val="5E11C332"/>
    <w:rsid w:val="66FF24B7"/>
    <w:rsid w:val="78AD81DB"/>
    <w:rsid w:val="7E8FE61D"/>
    <w:rsid w:val="7F1BC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customStyle="1" w:styleId="ui-provider">
    <w:name w:val="ui-provider"/>
    <w:basedOn w:val="DefaultParagraphFont"/>
    <w:rsid w:val="00893AE9"/>
  </w:style>
  <w:style w:type="character" w:customStyle="1" w:styleId="normaltextrun">
    <w:name w:val="normaltextrun"/>
    <w:basedOn w:val="DefaultParagraphFont"/>
    <w:rsid w:val="00BD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859817">
      <w:bodyDiv w:val="1"/>
      <w:marLeft w:val="0"/>
      <w:marRight w:val="0"/>
      <w:marTop w:val="0"/>
      <w:marBottom w:val="0"/>
      <w:divBdr>
        <w:top w:val="none" w:sz="0" w:space="0" w:color="auto"/>
        <w:left w:val="none" w:sz="0" w:space="0" w:color="auto"/>
        <w:bottom w:val="none" w:sz="0" w:space="0" w:color="auto"/>
        <w:right w:val="none" w:sz="0" w:space="0" w:color="auto"/>
      </w:divBdr>
      <w:divsChild>
        <w:div w:id="308630151">
          <w:marLeft w:val="0"/>
          <w:marRight w:val="0"/>
          <w:marTop w:val="0"/>
          <w:marBottom w:val="0"/>
          <w:divBdr>
            <w:top w:val="none" w:sz="0" w:space="0" w:color="auto"/>
            <w:left w:val="none" w:sz="0" w:space="0" w:color="auto"/>
            <w:bottom w:val="none" w:sz="0" w:space="0" w:color="auto"/>
            <w:right w:val="none" w:sz="0" w:space="0" w:color="auto"/>
          </w:divBdr>
        </w:div>
        <w:div w:id="828713929">
          <w:marLeft w:val="0"/>
          <w:marRight w:val="0"/>
          <w:marTop w:val="0"/>
          <w:marBottom w:val="0"/>
          <w:divBdr>
            <w:top w:val="none" w:sz="0" w:space="0" w:color="auto"/>
            <w:left w:val="none" w:sz="0" w:space="0" w:color="auto"/>
            <w:bottom w:val="none" w:sz="0" w:space="0" w:color="auto"/>
            <w:right w:val="none" w:sz="0" w:space="0" w:color="auto"/>
          </w:divBdr>
        </w:div>
        <w:div w:id="1377195709">
          <w:marLeft w:val="0"/>
          <w:marRight w:val="0"/>
          <w:marTop w:val="0"/>
          <w:marBottom w:val="0"/>
          <w:divBdr>
            <w:top w:val="none" w:sz="0" w:space="0" w:color="auto"/>
            <w:left w:val="none" w:sz="0" w:space="0" w:color="auto"/>
            <w:bottom w:val="none" w:sz="0" w:space="0" w:color="auto"/>
            <w:right w:val="none" w:sz="0" w:space="0" w:color="auto"/>
          </w:divBdr>
        </w:div>
        <w:div w:id="650643275">
          <w:marLeft w:val="0"/>
          <w:marRight w:val="0"/>
          <w:marTop w:val="0"/>
          <w:marBottom w:val="0"/>
          <w:divBdr>
            <w:top w:val="none" w:sz="0" w:space="0" w:color="auto"/>
            <w:left w:val="none" w:sz="0" w:space="0" w:color="auto"/>
            <w:bottom w:val="none" w:sz="0" w:space="0" w:color="auto"/>
            <w:right w:val="none" w:sz="0" w:space="0" w:color="auto"/>
          </w:divBdr>
        </w:div>
        <w:div w:id="1506898534">
          <w:marLeft w:val="0"/>
          <w:marRight w:val="0"/>
          <w:marTop w:val="0"/>
          <w:marBottom w:val="0"/>
          <w:divBdr>
            <w:top w:val="none" w:sz="0" w:space="0" w:color="auto"/>
            <w:left w:val="none" w:sz="0" w:space="0" w:color="auto"/>
            <w:bottom w:val="none" w:sz="0" w:space="0" w:color="auto"/>
            <w:right w:val="none" w:sz="0" w:space="0" w:color="auto"/>
          </w:divBdr>
        </w:div>
        <w:div w:id="1825122235">
          <w:marLeft w:val="0"/>
          <w:marRight w:val="0"/>
          <w:marTop w:val="0"/>
          <w:marBottom w:val="0"/>
          <w:divBdr>
            <w:top w:val="none" w:sz="0" w:space="0" w:color="auto"/>
            <w:left w:val="none" w:sz="0" w:space="0" w:color="auto"/>
            <w:bottom w:val="none" w:sz="0" w:space="0" w:color="auto"/>
            <w:right w:val="none" w:sz="0" w:space="0" w:color="auto"/>
          </w:divBdr>
        </w:div>
        <w:div w:id="976836542">
          <w:marLeft w:val="0"/>
          <w:marRight w:val="0"/>
          <w:marTop w:val="0"/>
          <w:marBottom w:val="0"/>
          <w:divBdr>
            <w:top w:val="none" w:sz="0" w:space="0" w:color="auto"/>
            <w:left w:val="none" w:sz="0" w:space="0" w:color="auto"/>
            <w:bottom w:val="none" w:sz="0" w:space="0" w:color="auto"/>
            <w:right w:val="none" w:sz="0" w:space="0" w:color="auto"/>
          </w:divBdr>
        </w:div>
        <w:div w:id="644700321">
          <w:marLeft w:val="0"/>
          <w:marRight w:val="0"/>
          <w:marTop w:val="0"/>
          <w:marBottom w:val="0"/>
          <w:divBdr>
            <w:top w:val="none" w:sz="0" w:space="0" w:color="auto"/>
            <w:left w:val="none" w:sz="0" w:space="0" w:color="auto"/>
            <w:bottom w:val="none" w:sz="0" w:space="0" w:color="auto"/>
            <w:right w:val="none" w:sz="0" w:space="0" w:color="auto"/>
          </w:divBdr>
        </w:div>
        <w:div w:id="895314673">
          <w:marLeft w:val="0"/>
          <w:marRight w:val="0"/>
          <w:marTop w:val="0"/>
          <w:marBottom w:val="0"/>
          <w:divBdr>
            <w:top w:val="none" w:sz="0" w:space="0" w:color="auto"/>
            <w:left w:val="none" w:sz="0" w:space="0" w:color="auto"/>
            <w:bottom w:val="none" w:sz="0" w:space="0" w:color="auto"/>
            <w:right w:val="none" w:sz="0" w:space="0" w:color="auto"/>
          </w:divBdr>
        </w:div>
      </w:divsChild>
    </w:div>
    <w:div w:id="133106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CAB7C2FE83B4BBECA0C1BBBFC172C" ma:contentTypeVersion="14" ma:contentTypeDescription="Create a new document." ma:contentTypeScope="" ma:versionID="533b565900933f7de14902a49d3112f6">
  <xsd:schema xmlns:xsd="http://www.w3.org/2001/XMLSchema" xmlns:xs="http://www.w3.org/2001/XMLSchema" xmlns:p="http://schemas.microsoft.com/office/2006/metadata/properties" xmlns:ns3="0343b723-5987-4d83-8325-24319f61a712" xmlns:ns4="c5b07bf9-4386-4202-b8e3-7f5cad11c2b0" targetNamespace="http://schemas.microsoft.com/office/2006/metadata/properties" ma:root="true" ma:fieldsID="059e53db12e54f5cfff38a54f57cbec0" ns3:_="" ns4:_="">
    <xsd:import namespace="0343b723-5987-4d83-8325-24319f61a712"/>
    <xsd:import namespace="c5b07bf9-4386-4202-b8e3-7f5cad11c2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3b723-5987-4d83-8325-24319f61a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07bf9-4386-4202-b8e3-7f5cad11c2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8339D-5212-404C-B3A5-B542258DC202}">
  <ds:schemaRefs>
    <ds:schemaRef ds:uri="http://schemas.microsoft.com/sharepoint/v3/contenttype/forms"/>
  </ds:schemaRefs>
</ds:datastoreItem>
</file>

<file path=customXml/itemProps2.xml><?xml version="1.0" encoding="utf-8"?>
<ds:datastoreItem xmlns:ds="http://schemas.openxmlformats.org/officeDocument/2006/customXml" ds:itemID="{33BFAAC5-A2B3-4A53-8181-3584CF00C5E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5b07bf9-4386-4202-b8e3-7f5cad11c2b0"/>
    <ds:schemaRef ds:uri="0343b723-5987-4d83-8325-24319f61a712"/>
    <ds:schemaRef ds:uri="http://www.w3.org/XML/1998/namespace"/>
  </ds:schemaRefs>
</ds:datastoreItem>
</file>

<file path=customXml/itemProps3.xml><?xml version="1.0" encoding="utf-8"?>
<ds:datastoreItem xmlns:ds="http://schemas.openxmlformats.org/officeDocument/2006/customXml" ds:itemID="{35FB48F3-0006-48BE-93E5-19B8ED84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3b723-5987-4d83-8325-24319f61a712"/>
    <ds:schemaRef ds:uri="c5b07bf9-4386-4202-b8e3-7f5cad11c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Jennifer Shepherd</cp:lastModifiedBy>
  <cp:revision>22</cp:revision>
  <dcterms:created xsi:type="dcterms:W3CDTF">2022-10-02T18:05:00Z</dcterms:created>
  <dcterms:modified xsi:type="dcterms:W3CDTF">2023-05-03T06:56:00Z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0x010100A30CAB7C2FE83B4BBECA0C1BBBFC172C</vt:lpwstr>
  </property>
</Properties>
</file>