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6379"/>
        <w:gridCol w:w="2693"/>
        <w:gridCol w:w="2777"/>
      </w:tblGrid>
      <w:tr w:rsidR="000C3E9F" w14:paraId="249C8803" w14:textId="77777777" w:rsidTr="00701FBA">
        <w:trPr>
          <w:trHeight w:val="416"/>
        </w:trPr>
        <w:tc>
          <w:tcPr>
            <w:tcW w:w="15388" w:type="dxa"/>
            <w:gridSpan w:val="5"/>
          </w:tcPr>
          <w:p w14:paraId="58FE0898" w14:textId="2C249344" w:rsidR="000C3E9F" w:rsidRDefault="006D5D9B" w:rsidP="000C3E9F">
            <w:pPr>
              <w:jc w:val="center"/>
            </w:pPr>
            <w:r>
              <w:rPr>
                <w:b/>
                <w:sz w:val="32"/>
              </w:rPr>
              <w:t>ROBINS</w:t>
            </w:r>
            <w:r w:rsidR="000C3E9F">
              <w:rPr>
                <w:b/>
                <w:sz w:val="32"/>
              </w:rPr>
              <w:t xml:space="preserve"> </w:t>
            </w:r>
            <w:r w:rsidR="000C3E9F" w:rsidRPr="00E62889">
              <w:rPr>
                <w:b/>
                <w:sz w:val="32"/>
              </w:rPr>
              <w:t xml:space="preserve">Home Learning </w:t>
            </w:r>
            <w:r>
              <w:rPr>
                <w:b/>
                <w:sz w:val="32"/>
              </w:rPr>
              <w:t xml:space="preserve">       </w:t>
            </w:r>
            <w:r w:rsidR="000C3E9F" w:rsidRPr="00E62889">
              <w:rPr>
                <w:b/>
                <w:sz w:val="32"/>
              </w:rPr>
              <w:t>W</w:t>
            </w:r>
            <w:r>
              <w:rPr>
                <w:b/>
                <w:sz w:val="32"/>
              </w:rPr>
              <w:t>/b</w:t>
            </w:r>
            <w:r w:rsidR="000C3E9F" w:rsidRPr="00E62889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1</w:t>
            </w:r>
            <w:r w:rsidRPr="006D5D9B">
              <w:rPr>
                <w:b/>
                <w:sz w:val="32"/>
                <w:vertAlign w:val="superscript"/>
              </w:rPr>
              <w:t>st</w:t>
            </w:r>
            <w:r>
              <w:rPr>
                <w:b/>
                <w:sz w:val="32"/>
              </w:rPr>
              <w:t xml:space="preserve"> June 2020</w:t>
            </w:r>
          </w:p>
        </w:tc>
      </w:tr>
      <w:tr w:rsidR="000C3E9F" w14:paraId="55803E0E" w14:textId="77777777" w:rsidTr="006F7535">
        <w:tc>
          <w:tcPr>
            <w:tcW w:w="2547" w:type="dxa"/>
            <w:shd w:val="clear" w:color="auto" w:fill="FFFF00"/>
          </w:tcPr>
          <w:p w14:paraId="241A97EF" w14:textId="77777777" w:rsidR="000C3E9F" w:rsidRDefault="000C3E9F">
            <w:r>
              <w:rPr>
                <w:b/>
              </w:rPr>
              <w:t xml:space="preserve">Daily </w:t>
            </w:r>
            <w:r w:rsidRPr="00E62889">
              <w:rPr>
                <w:b/>
              </w:rPr>
              <w:t>Reading</w:t>
            </w:r>
          </w:p>
        </w:tc>
        <w:tc>
          <w:tcPr>
            <w:tcW w:w="12841" w:type="dxa"/>
            <w:gridSpan w:val="4"/>
          </w:tcPr>
          <w:p w14:paraId="5CF520BE" w14:textId="737E652C" w:rsidR="006E39FA" w:rsidRPr="006E39FA" w:rsidRDefault="006E39FA" w:rsidP="006E39FA">
            <w:pPr>
              <w:rPr>
                <w:u w:val="single"/>
              </w:rPr>
            </w:pPr>
            <w:r w:rsidRPr="006E39FA">
              <w:rPr>
                <w:i/>
                <w:iCs/>
                <w:u w:val="single"/>
              </w:rPr>
              <w:t>PLEASE TRY AND READ WITH YOUR CHILD EVERYDAY</w:t>
            </w:r>
          </w:p>
          <w:p w14:paraId="42F606F2" w14:textId="77777777" w:rsidR="006E39FA" w:rsidRDefault="006E39FA" w:rsidP="006E39FA">
            <w:r>
              <w:t>Enjoy sharing a book with an adult or share a familiar story with your favourite toy/teddy.</w:t>
            </w:r>
          </w:p>
          <w:p w14:paraId="2B43722F" w14:textId="7375374B" w:rsidR="000C3E9F" w:rsidRDefault="006E39FA" w:rsidP="006E39FA">
            <w:r>
              <w:t>Access Oxford Owl online and listen to some of the stories on there.</w:t>
            </w:r>
          </w:p>
        </w:tc>
      </w:tr>
      <w:tr w:rsidR="000C3E9F" w14:paraId="5C21188C" w14:textId="77777777" w:rsidTr="006F7535">
        <w:tc>
          <w:tcPr>
            <w:tcW w:w="2547" w:type="dxa"/>
            <w:shd w:val="clear" w:color="auto" w:fill="B4C6E7" w:themeFill="accent1" w:themeFillTint="66"/>
          </w:tcPr>
          <w:p w14:paraId="33D975C7" w14:textId="77777777" w:rsidR="000C3E9F" w:rsidRPr="00E62889" w:rsidRDefault="000C3E9F">
            <w:pPr>
              <w:rPr>
                <w:b/>
              </w:rPr>
            </w:pPr>
            <w:r>
              <w:rPr>
                <w:b/>
              </w:rPr>
              <w:t>Daily Writing</w:t>
            </w:r>
          </w:p>
        </w:tc>
        <w:tc>
          <w:tcPr>
            <w:tcW w:w="12841" w:type="dxa"/>
            <w:gridSpan w:val="4"/>
          </w:tcPr>
          <w:p w14:paraId="5C3D2802" w14:textId="2F55303E" w:rsidR="006E39FA" w:rsidRDefault="006E39FA" w:rsidP="006E39FA">
            <w:r>
              <w:t xml:space="preserve">Practise your handwriting at home.  Spend a couple of days to focus upon forming the letters correctly.  Make sure you’re using cursive formation.  </w:t>
            </w:r>
          </w:p>
          <w:p w14:paraId="3134AF17" w14:textId="1C236906" w:rsidR="006E39FA" w:rsidRDefault="006E39FA" w:rsidP="006E39FA">
            <w:r>
              <w:t xml:space="preserve">Practice writing the common exception words </w:t>
            </w:r>
            <w:r>
              <w:t xml:space="preserve">that were added last time. </w:t>
            </w:r>
            <w:hyperlink r:id="rId4" w:history="1">
              <w:r w:rsidRPr="006E39FA">
                <w:rPr>
                  <w:rStyle w:val="Hyperlink"/>
                </w:rPr>
                <w:t>Year 1 Words to read and spell</w:t>
              </w:r>
            </w:hyperlink>
            <w:r>
              <w:t xml:space="preserve">   </w:t>
            </w:r>
          </w:p>
          <w:p w14:paraId="1580DD01" w14:textId="2DE0B836" w:rsidR="006E39FA" w:rsidRDefault="006E39FA" w:rsidP="006E39FA">
            <w:hyperlink r:id="rId5" w:history="1">
              <w:r w:rsidRPr="006E39FA">
                <w:rPr>
                  <w:rStyle w:val="Hyperlink"/>
                </w:rPr>
                <w:t>Year 2 Words to read and spell</w:t>
              </w:r>
            </w:hyperlink>
          </w:p>
          <w:p w14:paraId="38883334" w14:textId="3DC10C0A" w:rsidR="000C3E9F" w:rsidRDefault="006E39FA" w:rsidP="006E39FA">
            <w:r w:rsidRPr="00081DB4">
              <w:t>Choose a word and set a one</w:t>
            </w:r>
            <w:r w:rsidR="00520553">
              <w:t>-</w:t>
            </w:r>
            <w:r w:rsidRPr="00081DB4">
              <w:t>minute timer. How many times can you write it correctly?</w:t>
            </w:r>
          </w:p>
        </w:tc>
      </w:tr>
      <w:tr w:rsidR="000C3E9F" w14:paraId="0FCDFA6C" w14:textId="77777777" w:rsidTr="006F7535">
        <w:tc>
          <w:tcPr>
            <w:tcW w:w="2547" w:type="dxa"/>
            <w:shd w:val="clear" w:color="auto" w:fill="F4B083" w:themeFill="accent2" w:themeFillTint="99"/>
          </w:tcPr>
          <w:p w14:paraId="7CB797B6" w14:textId="77777777" w:rsidR="000C3E9F" w:rsidRDefault="000C3E9F">
            <w:pPr>
              <w:rPr>
                <w:b/>
              </w:rPr>
            </w:pPr>
            <w:r>
              <w:rPr>
                <w:b/>
              </w:rPr>
              <w:t>Daily Maths</w:t>
            </w:r>
          </w:p>
        </w:tc>
        <w:tc>
          <w:tcPr>
            <w:tcW w:w="12841" w:type="dxa"/>
            <w:gridSpan w:val="4"/>
          </w:tcPr>
          <w:p w14:paraId="7ED91E91" w14:textId="77777777" w:rsidR="00B66E83" w:rsidRDefault="00520553" w:rsidP="000C3E9F">
            <w:r>
              <w:t>Practice counting forwards and backwards. Count in steps of 2, 5 and 10. Can you do 3’d and 4’s?</w:t>
            </w:r>
          </w:p>
          <w:p w14:paraId="113F301D" w14:textId="77777777" w:rsidR="00520553" w:rsidRDefault="00520553" w:rsidP="000C3E9F">
            <w:r>
              <w:t>Practice number bonds. First to 10. Then 20. Even 100.</w:t>
            </w:r>
          </w:p>
          <w:p w14:paraId="2A440DB1" w14:textId="18321C14" w:rsidR="00520553" w:rsidRDefault="00520553" w:rsidP="000C3E9F">
            <w:r>
              <w:t xml:space="preserve">Practice multiplication tables- x2, x5, x10. Move on to x3 and x4. Use times tables </w:t>
            </w:r>
            <w:proofErr w:type="spellStart"/>
            <w:r>
              <w:t>rockstars</w:t>
            </w:r>
            <w:proofErr w:type="spellEnd"/>
            <w:r>
              <w:t>.</w:t>
            </w:r>
          </w:p>
        </w:tc>
      </w:tr>
      <w:tr w:rsidR="00081DB4" w14:paraId="0E96ED96" w14:textId="77777777" w:rsidTr="006F7535">
        <w:tc>
          <w:tcPr>
            <w:tcW w:w="3539" w:type="dxa"/>
            <w:gridSpan w:val="2"/>
          </w:tcPr>
          <w:p w14:paraId="6C0CC0C5" w14:textId="71ADF14B" w:rsidR="00081DB4" w:rsidRPr="00E62889" w:rsidRDefault="00915D1E" w:rsidP="00081DB4">
            <w:pPr>
              <w:rPr>
                <w:b/>
              </w:rPr>
            </w:pPr>
            <w:r>
              <w:rPr>
                <w:b/>
              </w:rPr>
              <w:t>Mindfulness/PSHE</w:t>
            </w:r>
          </w:p>
        </w:tc>
        <w:tc>
          <w:tcPr>
            <w:tcW w:w="6379" w:type="dxa"/>
          </w:tcPr>
          <w:p w14:paraId="404C46F8" w14:textId="7CD824C4" w:rsidR="00081DB4" w:rsidRPr="00E62889" w:rsidRDefault="0010467C" w:rsidP="00081DB4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2693" w:type="dxa"/>
          </w:tcPr>
          <w:p w14:paraId="494B663E" w14:textId="77777777" w:rsidR="00081DB4" w:rsidRPr="00E62889" w:rsidRDefault="00081DB4" w:rsidP="00081DB4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2777" w:type="dxa"/>
          </w:tcPr>
          <w:p w14:paraId="6C9E43AB" w14:textId="77777777" w:rsidR="00081DB4" w:rsidRPr="00E62889" w:rsidRDefault="00081DB4" w:rsidP="00081DB4">
            <w:pPr>
              <w:rPr>
                <w:b/>
              </w:rPr>
            </w:pPr>
            <w:r>
              <w:rPr>
                <w:b/>
              </w:rPr>
              <w:t>Wider curriculum</w:t>
            </w:r>
          </w:p>
        </w:tc>
      </w:tr>
      <w:tr w:rsidR="00386F31" w14:paraId="2CDCBE61" w14:textId="77777777" w:rsidTr="006F7535">
        <w:trPr>
          <w:trHeight w:val="2384"/>
        </w:trPr>
        <w:tc>
          <w:tcPr>
            <w:tcW w:w="3539" w:type="dxa"/>
            <w:gridSpan w:val="2"/>
          </w:tcPr>
          <w:p w14:paraId="7CCC4587" w14:textId="77777777" w:rsidR="00915D1E" w:rsidRDefault="00915D1E" w:rsidP="00915D1E">
            <w:r>
              <w:t>Get the children to watch these stories and talk about them with your child.</w:t>
            </w:r>
          </w:p>
          <w:p w14:paraId="43944E1E" w14:textId="77777777" w:rsidR="00915D1E" w:rsidRDefault="00915D1E" w:rsidP="00915D1E"/>
          <w:p w14:paraId="2B85BB54" w14:textId="77777777" w:rsidR="00915D1E" w:rsidRDefault="00915D1E" w:rsidP="00915D1E">
            <w:hyperlink r:id="rId6" w:history="1">
              <w:r w:rsidRPr="002D345F">
                <w:rPr>
                  <w:rStyle w:val="Hyperlink"/>
                </w:rPr>
                <w:t>While we can't hug</w:t>
              </w:r>
            </w:hyperlink>
          </w:p>
          <w:p w14:paraId="4470449B" w14:textId="77777777" w:rsidR="00915D1E" w:rsidRDefault="00915D1E" w:rsidP="00915D1E"/>
          <w:p w14:paraId="4F254DB6" w14:textId="2204C5E7" w:rsidR="00386F31" w:rsidRDefault="00915D1E" w:rsidP="00915D1E">
            <w:hyperlink r:id="rId7" w:history="1">
              <w:r w:rsidRPr="002D345F">
                <w:rPr>
                  <w:rStyle w:val="Hyperlink"/>
                </w:rPr>
                <w:t>Everybody W</w:t>
              </w:r>
              <w:r w:rsidRPr="002D345F">
                <w:rPr>
                  <w:rStyle w:val="Hyperlink"/>
                </w:rPr>
                <w:t>o</w:t>
              </w:r>
              <w:r w:rsidRPr="002D345F">
                <w:rPr>
                  <w:rStyle w:val="Hyperlink"/>
                </w:rPr>
                <w:t>rri</w:t>
              </w:r>
              <w:r w:rsidRPr="002D345F">
                <w:rPr>
                  <w:rStyle w:val="Hyperlink"/>
                </w:rPr>
                <w:t>e</w:t>
              </w:r>
              <w:r w:rsidRPr="002D345F">
                <w:rPr>
                  <w:rStyle w:val="Hyperlink"/>
                </w:rPr>
                <w:t>s</w:t>
              </w:r>
            </w:hyperlink>
          </w:p>
        </w:tc>
        <w:tc>
          <w:tcPr>
            <w:tcW w:w="6379" w:type="dxa"/>
          </w:tcPr>
          <w:p w14:paraId="4F9B9D4A" w14:textId="25FDA0C0" w:rsidR="00AD6E52" w:rsidRDefault="006D5D9B" w:rsidP="00D96653">
            <w:r>
              <w:t xml:space="preserve">Here are the units of work </w:t>
            </w:r>
            <w:r w:rsidR="00CB56E1">
              <w:t xml:space="preserve">to assist with reading and writing </w:t>
            </w:r>
            <w:r>
              <w:t>for the upcoming week.</w:t>
            </w:r>
          </w:p>
          <w:p w14:paraId="063BEF46" w14:textId="77777777" w:rsidR="006D5D9B" w:rsidRDefault="006D5D9B" w:rsidP="00D96653"/>
          <w:p w14:paraId="31B68812" w14:textId="747CFAB0" w:rsidR="006D5D9B" w:rsidRDefault="006D5D9B" w:rsidP="00D96653">
            <w:hyperlink r:id="rId8" w:history="1">
              <w:r w:rsidRPr="006D5D9B">
                <w:rPr>
                  <w:rStyle w:val="Hyperlink"/>
                </w:rPr>
                <w:t xml:space="preserve">Y1 </w:t>
              </w:r>
              <w:proofErr w:type="spellStart"/>
              <w:r w:rsidRPr="006D5D9B">
                <w:rPr>
                  <w:rStyle w:val="Hyperlink"/>
                </w:rPr>
                <w:t>Wk</w:t>
              </w:r>
              <w:proofErr w:type="spellEnd"/>
              <w:r w:rsidRPr="006D5D9B">
                <w:rPr>
                  <w:rStyle w:val="Hyperlink"/>
                </w:rPr>
                <w:t xml:space="preserve"> 7- The Jol</w:t>
              </w:r>
              <w:r w:rsidRPr="006D5D9B">
                <w:rPr>
                  <w:rStyle w:val="Hyperlink"/>
                </w:rPr>
                <w:t>l</w:t>
              </w:r>
              <w:r w:rsidRPr="006D5D9B">
                <w:rPr>
                  <w:rStyle w:val="Hyperlink"/>
                </w:rPr>
                <w:t>y Postman</w:t>
              </w:r>
            </w:hyperlink>
          </w:p>
          <w:p w14:paraId="223A2343" w14:textId="79AA31C3" w:rsidR="006D5D9B" w:rsidRDefault="006D5D9B" w:rsidP="00D96653">
            <w:r>
              <w:fldChar w:fldCharType="begin"/>
            </w:r>
            <w:r>
              <w:instrText xml:space="preserve"> HYPERLINK "https://carletongreen.schudio.com/files/Robins2020/y2_wk_7_be_happy._be_brave._be_kind.pdf" </w:instrText>
            </w:r>
            <w:r>
              <w:fldChar w:fldCharType="separate"/>
            </w:r>
            <w:r w:rsidRPr="006D5D9B">
              <w:rPr>
                <w:rStyle w:val="Hyperlink"/>
              </w:rPr>
              <w:t xml:space="preserve">Y2 </w:t>
            </w:r>
            <w:proofErr w:type="spellStart"/>
            <w:r w:rsidRPr="006D5D9B">
              <w:rPr>
                <w:rStyle w:val="Hyperlink"/>
              </w:rPr>
              <w:t>Wk</w:t>
            </w:r>
            <w:proofErr w:type="spellEnd"/>
            <w:r w:rsidRPr="006D5D9B">
              <w:rPr>
                <w:rStyle w:val="Hyperlink"/>
              </w:rPr>
              <w:t xml:space="preserve"> 7- Be Happy, Be Brave, Be Kind</w:t>
            </w:r>
            <w:r>
              <w:fldChar w:fldCharType="end"/>
            </w:r>
          </w:p>
          <w:p w14:paraId="1144018D" w14:textId="5BCB408E" w:rsidR="006D5D9B" w:rsidRDefault="006D5D9B" w:rsidP="00D96653"/>
          <w:p w14:paraId="59EB7705" w14:textId="22652935" w:rsidR="00915D1E" w:rsidRDefault="00915D1E" w:rsidP="00915D1E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Year 2 children here is a new reading comprehension. (Some Y1's may wish to give it a go)</w:t>
            </w:r>
          </w:p>
          <w:p w14:paraId="1DEAAB86" w14:textId="77777777" w:rsidR="00CB56E1" w:rsidRDefault="00CB56E1" w:rsidP="00915D1E"/>
          <w:p w14:paraId="3592A4B3" w14:textId="178347C6" w:rsidR="006D5D9B" w:rsidRDefault="00CB56E1" w:rsidP="006D5D9B">
            <w:hyperlink r:id="rId9" w:history="1">
              <w:r w:rsidRPr="00CB56E1">
                <w:rPr>
                  <w:rStyle w:val="Hyperlink"/>
                </w:rPr>
                <w:t>Reading Comprehension</w:t>
              </w:r>
            </w:hyperlink>
          </w:p>
          <w:p w14:paraId="65231E20" w14:textId="2B677711" w:rsidR="006D5D9B" w:rsidRDefault="006D5D9B" w:rsidP="00D96653"/>
        </w:tc>
        <w:tc>
          <w:tcPr>
            <w:tcW w:w="2693" w:type="dxa"/>
          </w:tcPr>
          <w:p w14:paraId="0F4797C1" w14:textId="0FD82DB1" w:rsidR="00520553" w:rsidRPr="00520553" w:rsidRDefault="00520553" w:rsidP="00520553">
            <w:r>
              <w:t xml:space="preserve">Complete the activities set on </w:t>
            </w:r>
            <w:hyperlink r:id="rId10" w:history="1">
              <w:r w:rsidRPr="00520553">
                <w:rPr>
                  <w:rStyle w:val="Hyperlink"/>
                </w:rPr>
                <w:t>EDUCATIO</w:t>
              </w:r>
              <w:r w:rsidRPr="00520553">
                <w:rPr>
                  <w:rStyle w:val="Hyperlink"/>
                </w:rPr>
                <w:t>N</w:t>
              </w:r>
              <w:r w:rsidRPr="00520553">
                <w:rPr>
                  <w:rStyle w:val="Hyperlink"/>
                </w:rPr>
                <w:t xml:space="preserve"> CITY</w:t>
              </w:r>
            </w:hyperlink>
          </w:p>
        </w:tc>
        <w:tc>
          <w:tcPr>
            <w:tcW w:w="2777" w:type="dxa"/>
            <w:vMerge w:val="restart"/>
          </w:tcPr>
          <w:p w14:paraId="489590B1" w14:textId="3E754194" w:rsidR="0053426D" w:rsidRPr="006F7535" w:rsidRDefault="00D24F2B" w:rsidP="00081DB4">
            <w:r>
              <w:t>Create a model/sculpture/painting of any plant/flower/tree.</w:t>
            </w:r>
          </w:p>
        </w:tc>
      </w:tr>
      <w:tr w:rsidR="00386F31" w14:paraId="0F68DE60" w14:textId="77777777" w:rsidTr="006F7535">
        <w:trPr>
          <w:trHeight w:val="274"/>
        </w:trPr>
        <w:tc>
          <w:tcPr>
            <w:tcW w:w="3539" w:type="dxa"/>
            <w:gridSpan w:val="2"/>
          </w:tcPr>
          <w:p w14:paraId="2B804E2E" w14:textId="77777777" w:rsidR="00386F31" w:rsidRDefault="00171142" w:rsidP="00386F31">
            <w:r w:rsidRPr="00171142">
              <w:rPr>
                <w:b/>
              </w:rPr>
              <w:t>Phonics</w:t>
            </w:r>
          </w:p>
        </w:tc>
        <w:tc>
          <w:tcPr>
            <w:tcW w:w="6379" w:type="dxa"/>
          </w:tcPr>
          <w:p w14:paraId="7444045D" w14:textId="2FA65C95" w:rsidR="00386F31" w:rsidRDefault="00915D1E" w:rsidP="00386F31">
            <w:r w:rsidRPr="00E62889">
              <w:rPr>
                <w:b/>
              </w:rPr>
              <w:t>Maths</w:t>
            </w:r>
          </w:p>
        </w:tc>
        <w:tc>
          <w:tcPr>
            <w:tcW w:w="2693" w:type="dxa"/>
          </w:tcPr>
          <w:p w14:paraId="706852D4" w14:textId="77777777" w:rsidR="00386F31" w:rsidRPr="00E62889" w:rsidRDefault="00386F31" w:rsidP="00386F31">
            <w:pPr>
              <w:rPr>
                <w:b/>
              </w:rPr>
            </w:pPr>
            <w:r w:rsidRPr="00E62889">
              <w:rPr>
                <w:b/>
              </w:rPr>
              <w:t>PE</w:t>
            </w:r>
          </w:p>
        </w:tc>
        <w:tc>
          <w:tcPr>
            <w:tcW w:w="2777" w:type="dxa"/>
            <w:vMerge/>
          </w:tcPr>
          <w:p w14:paraId="6D3E7058" w14:textId="77777777" w:rsidR="00386F31" w:rsidRDefault="00386F31" w:rsidP="00386F31"/>
        </w:tc>
      </w:tr>
      <w:tr w:rsidR="00386F31" w14:paraId="6D065F5A" w14:textId="77777777" w:rsidTr="00915D1E">
        <w:trPr>
          <w:trHeight w:val="2692"/>
        </w:trPr>
        <w:tc>
          <w:tcPr>
            <w:tcW w:w="3539" w:type="dxa"/>
            <w:gridSpan w:val="2"/>
          </w:tcPr>
          <w:p w14:paraId="01867DE9" w14:textId="77777777" w:rsidR="00520553" w:rsidRDefault="00520553" w:rsidP="00520553">
            <w:r>
              <w:t xml:space="preserve">You can access phonics lessons here </w:t>
            </w:r>
            <w:hyperlink r:id="rId11" w:history="1">
              <w:r>
                <w:rPr>
                  <w:rStyle w:val="Hyperlink"/>
                </w:rPr>
                <w:t>https://www.youtube.com/channel/UCP_FbjYUP_UtldV2K_-niWw/featured?disable_pol</w:t>
              </w:r>
              <w:r>
                <w:rPr>
                  <w:rStyle w:val="Hyperlink"/>
                </w:rPr>
                <w:t>y</w:t>
              </w:r>
              <w:r>
                <w:rPr>
                  <w:rStyle w:val="Hyperlink"/>
                </w:rPr>
                <w:t>mer=1</w:t>
              </w:r>
            </w:hyperlink>
          </w:p>
          <w:p w14:paraId="1F98F78A" w14:textId="77777777" w:rsidR="00520553" w:rsidRDefault="00520553" w:rsidP="00520553"/>
          <w:p w14:paraId="4527CCD6" w14:textId="4A5D1CD6" w:rsidR="00701FBA" w:rsidRDefault="00520553" w:rsidP="00520553">
            <w:r>
              <w:t>There are three sets of daily lessons to choose from.  I suggest you start with one set of the lessons most suitable for your child’s year group.</w:t>
            </w:r>
          </w:p>
        </w:tc>
        <w:tc>
          <w:tcPr>
            <w:tcW w:w="6379" w:type="dxa"/>
          </w:tcPr>
          <w:p w14:paraId="20B22350" w14:textId="77777777" w:rsidR="00915D1E" w:rsidRDefault="00915D1E" w:rsidP="00915D1E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As in previous weeks, this website is great for use in teaching maths. Please follow the w/c link appropriate to the date. You may also go back and tackle any week you might have missed.</w:t>
            </w:r>
          </w:p>
          <w:p w14:paraId="6D016DAE" w14:textId="77777777" w:rsidR="00915D1E" w:rsidRDefault="00915D1E" w:rsidP="00915D1E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14:paraId="397357FE" w14:textId="77777777" w:rsidR="002D345F" w:rsidRDefault="00915D1E" w:rsidP="00915D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  <w:r>
              <w:rPr>
                <w:rFonts w:ascii="Calibri" w:hAnsi="Calibri" w:cs="Calibri"/>
                <w:color w:val="000000"/>
              </w:rPr>
              <w:fldChar w:fldCharType="begin"/>
            </w:r>
            <w:r>
              <w:rPr>
                <w:rFonts w:ascii="Calibri" w:hAnsi="Calibri" w:cs="Calibri"/>
                <w:color w:val="000000"/>
              </w:rPr>
              <w:instrText xml:space="preserve"> HYPERLINK "https://whiterosemaths.com/homelearning/" </w:instrText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Style w:val="Hyperlink"/>
                <w:rFonts w:ascii="Calibri" w:hAnsi="Calibri" w:cs="Calibri"/>
                <w:color w:val="954F72"/>
              </w:rPr>
              <w:t>http</w:t>
            </w:r>
            <w:r>
              <w:rPr>
                <w:rStyle w:val="Hyperlink"/>
                <w:rFonts w:ascii="Calibri" w:hAnsi="Calibri" w:cs="Calibri"/>
                <w:color w:val="954F72"/>
              </w:rPr>
              <w:t>s</w:t>
            </w:r>
            <w:r>
              <w:rPr>
                <w:rStyle w:val="Hyperlink"/>
                <w:rFonts w:ascii="Calibri" w:hAnsi="Calibri" w:cs="Calibri"/>
                <w:color w:val="954F72"/>
              </w:rPr>
              <w:t>://wh</w:t>
            </w:r>
            <w:r>
              <w:rPr>
                <w:rStyle w:val="Hyperlink"/>
                <w:rFonts w:ascii="Calibri" w:hAnsi="Calibri" w:cs="Calibri"/>
                <w:color w:val="954F72"/>
              </w:rPr>
              <w:t>i</w:t>
            </w:r>
            <w:r>
              <w:rPr>
                <w:rStyle w:val="Hyperlink"/>
                <w:rFonts w:ascii="Calibri" w:hAnsi="Calibri" w:cs="Calibri"/>
                <w:color w:val="954F72"/>
              </w:rPr>
              <w:t>terosemaths.com/hom</w:t>
            </w:r>
            <w:r>
              <w:rPr>
                <w:rStyle w:val="Hyperlink"/>
                <w:rFonts w:ascii="Calibri" w:hAnsi="Calibri" w:cs="Calibri"/>
                <w:color w:val="954F72"/>
              </w:rPr>
              <w:t>e</w:t>
            </w:r>
            <w:r>
              <w:rPr>
                <w:rStyle w:val="Hyperlink"/>
                <w:rFonts w:ascii="Calibri" w:hAnsi="Calibri" w:cs="Calibri"/>
                <w:color w:val="954F72"/>
              </w:rPr>
              <w:t>learning/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  <w:p w14:paraId="33A9C2A7" w14:textId="4BE6C722" w:rsidR="00915D1E" w:rsidRDefault="00915D1E" w:rsidP="00915D1E">
            <w:pPr>
              <w:rPr>
                <w:rFonts w:ascii="Calibri" w:hAnsi="Calibri" w:cs="Calibri"/>
                <w:color w:val="000000"/>
              </w:rPr>
            </w:pPr>
          </w:p>
          <w:p w14:paraId="6F723612" w14:textId="7D59CB2E" w:rsidR="00915D1E" w:rsidRDefault="00915D1E" w:rsidP="00915D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Here are the links for Y2 Reasoning work:</w:t>
            </w:r>
          </w:p>
          <w:p w14:paraId="78D4A8DB" w14:textId="77777777" w:rsidR="00915D1E" w:rsidRDefault="00915D1E" w:rsidP="00915D1E">
            <w:pPr>
              <w:rPr>
                <w:rFonts w:ascii="Calibri" w:hAnsi="Calibri" w:cs="Calibri"/>
                <w:color w:val="000000"/>
              </w:rPr>
            </w:pPr>
          </w:p>
          <w:p w14:paraId="7D8D2E54" w14:textId="77777777" w:rsidR="00915D1E" w:rsidRDefault="00915D1E" w:rsidP="00915D1E">
            <w:hyperlink r:id="rId12" w:history="1">
              <w:r w:rsidRPr="00915D1E">
                <w:rPr>
                  <w:rStyle w:val="Hyperlink"/>
                </w:rPr>
                <w:t>Y2 Expe</w:t>
              </w:r>
              <w:r w:rsidRPr="00915D1E">
                <w:rPr>
                  <w:rStyle w:val="Hyperlink"/>
                </w:rPr>
                <w:t>c</w:t>
              </w:r>
              <w:r w:rsidRPr="00915D1E">
                <w:rPr>
                  <w:rStyle w:val="Hyperlink"/>
                </w:rPr>
                <w:t>ted Standard- Mass/Capacity</w:t>
              </w:r>
            </w:hyperlink>
          </w:p>
          <w:p w14:paraId="5D2B872F" w14:textId="77777777" w:rsidR="00915D1E" w:rsidRDefault="00915D1E" w:rsidP="00915D1E"/>
          <w:p w14:paraId="29018EB6" w14:textId="77777777" w:rsidR="00915D1E" w:rsidRDefault="00915D1E" w:rsidP="00915D1E">
            <w:hyperlink r:id="rId13" w:history="1">
              <w:r w:rsidRPr="00915D1E">
                <w:rPr>
                  <w:rStyle w:val="Hyperlink"/>
                </w:rPr>
                <w:t>Y2 Greater Depth- Mass/Capacity/Temperature</w:t>
              </w:r>
            </w:hyperlink>
          </w:p>
          <w:p w14:paraId="22E9FDEB" w14:textId="67A7BCC4" w:rsidR="00915D1E" w:rsidRDefault="00915D1E" w:rsidP="00915D1E"/>
        </w:tc>
        <w:tc>
          <w:tcPr>
            <w:tcW w:w="2693" w:type="dxa"/>
          </w:tcPr>
          <w:p w14:paraId="4DFB19D0" w14:textId="77777777" w:rsidR="006E39FA" w:rsidRDefault="006E39FA" w:rsidP="00386F31">
            <w:r>
              <w:t>Here is the updated PE timetable for this week.</w:t>
            </w:r>
          </w:p>
          <w:p w14:paraId="4908A9D6" w14:textId="77777777" w:rsidR="006E39FA" w:rsidRDefault="006E39FA" w:rsidP="00386F31"/>
          <w:p w14:paraId="05BEE17D" w14:textId="4134F2D0" w:rsidR="00386F31" w:rsidRDefault="006E39FA" w:rsidP="00386F31">
            <w:hyperlink r:id="rId14" w:history="1">
              <w:r w:rsidRPr="006E39FA">
                <w:rPr>
                  <w:rStyle w:val="Hyperlink"/>
                </w:rPr>
                <w:t>Lancashire School Games Activities Year 1 and 2</w:t>
              </w:r>
            </w:hyperlink>
          </w:p>
        </w:tc>
        <w:tc>
          <w:tcPr>
            <w:tcW w:w="2777" w:type="dxa"/>
            <w:vMerge/>
          </w:tcPr>
          <w:p w14:paraId="06DD25F8" w14:textId="77777777" w:rsidR="00386F31" w:rsidRDefault="00386F31" w:rsidP="00386F31"/>
        </w:tc>
      </w:tr>
    </w:tbl>
    <w:p w14:paraId="2884EBBE" w14:textId="77777777" w:rsidR="00650B30" w:rsidRDefault="00650B30"/>
    <w:sectPr w:rsidR="00650B30" w:rsidSect="00D13FB5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89"/>
    <w:rsid w:val="00050BB1"/>
    <w:rsid w:val="00072772"/>
    <w:rsid w:val="00081DB4"/>
    <w:rsid w:val="000B571A"/>
    <w:rsid w:val="000C3E9F"/>
    <w:rsid w:val="000F1F32"/>
    <w:rsid w:val="00103D98"/>
    <w:rsid w:val="0010467C"/>
    <w:rsid w:val="0015678D"/>
    <w:rsid w:val="00171142"/>
    <w:rsid w:val="001D0A92"/>
    <w:rsid w:val="00245ABB"/>
    <w:rsid w:val="002D345F"/>
    <w:rsid w:val="00385B91"/>
    <w:rsid w:val="00386F31"/>
    <w:rsid w:val="00417407"/>
    <w:rsid w:val="004A0A9B"/>
    <w:rsid w:val="00510653"/>
    <w:rsid w:val="005158CE"/>
    <w:rsid w:val="00520553"/>
    <w:rsid w:val="0053426D"/>
    <w:rsid w:val="00565B68"/>
    <w:rsid w:val="005E0E32"/>
    <w:rsid w:val="00630069"/>
    <w:rsid w:val="00644AE7"/>
    <w:rsid w:val="00650B30"/>
    <w:rsid w:val="006D5D9B"/>
    <w:rsid w:val="006E39FA"/>
    <w:rsid w:val="006F7535"/>
    <w:rsid w:val="00701FBA"/>
    <w:rsid w:val="00915D1E"/>
    <w:rsid w:val="00AD6E52"/>
    <w:rsid w:val="00B10E15"/>
    <w:rsid w:val="00B3340F"/>
    <w:rsid w:val="00B478A4"/>
    <w:rsid w:val="00B66E83"/>
    <w:rsid w:val="00BF66AB"/>
    <w:rsid w:val="00CB56E1"/>
    <w:rsid w:val="00D13FB5"/>
    <w:rsid w:val="00D24F2B"/>
    <w:rsid w:val="00D40CDB"/>
    <w:rsid w:val="00D63110"/>
    <w:rsid w:val="00D96653"/>
    <w:rsid w:val="00E62889"/>
    <w:rsid w:val="00F63263"/>
    <w:rsid w:val="00F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0C19C"/>
  <w15:chartTrackingRefBased/>
  <w15:docId w15:val="{396F7668-6531-4D98-9A22-0C3CA23A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1D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1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6E8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72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letongreen.schudio.com/files/Robins2020/y1_wk_7_the_jolly_postman.pdf" TargetMode="External"/><Relationship Id="rId13" Type="http://schemas.openxmlformats.org/officeDocument/2006/relationships/hyperlink" Target="https://porijij.exampro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kbOQdslKqk" TargetMode="External"/><Relationship Id="rId12" Type="http://schemas.openxmlformats.org/officeDocument/2006/relationships/hyperlink" Target="https://sudyvui.exampro.ne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PnnFrPaRgY" TargetMode="External"/><Relationship Id="rId11" Type="http://schemas.openxmlformats.org/officeDocument/2006/relationships/hyperlink" Target="https://www.youtube.com/channel/UCP_FbjYUP_UtldV2K_-niWw/featured?disable_polymer=1" TargetMode="External"/><Relationship Id="rId5" Type="http://schemas.openxmlformats.org/officeDocument/2006/relationships/hyperlink" Target="https://carletongreen.schudio.com/files/Robins2020/common-exception-words-assessment-year-2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ducationcity.com/" TargetMode="External"/><Relationship Id="rId4" Type="http://schemas.openxmlformats.org/officeDocument/2006/relationships/hyperlink" Target="https://carletongreen.schudio.com/files/Robins2020/Common-Exception-Words-Assessment-Year-1.pdf" TargetMode="External"/><Relationship Id="rId9" Type="http://schemas.openxmlformats.org/officeDocument/2006/relationships/hyperlink" Target="https://pujufib.exampro.net/" TargetMode="External"/><Relationship Id="rId14" Type="http://schemas.openxmlformats.org/officeDocument/2006/relationships/hyperlink" Target="https://lancashireschoolgames.co.uk/year-1-2-spar-lancashire-school-games-activity-timetab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Boyd</dc:creator>
  <cp:keywords/>
  <dc:description/>
  <cp:lastModifiedBy>Phil Shuttleworth</cp:lastModifiedBy>
  <cp:revision>4</cp:revision>
  <dcterms:created xsi:type="dcterms:W3CDTF">2020-05-31T09:47:00Z</dcterms:created>
  <dcterms:modified xsi:type="dcterms:W3CDTF">2020-05-31T10:08:00Z</dcterms:modified>
</cp:coreProperties>
</file>