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E83804">
        <w:rPr>
          <w:noProof/>
        </w:rPr>
        <w:t>20</w:t>
      </w:r>
      <w:r w:rsidR="003860E6" w:rsidRPr="003860E6">
        <w:rPr>
          <w:noProof/>
          <w:vertAlign w:val="superscript"/>
        </w:rPr>
        <w:t>th</w:t>
      </w:r>
      <w:r w:rsidR="003860E6">
        <w:rPr>
          <w:noProof/>
        </w:rPr>
        <w:t xml:space="preserve"> May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E83804" w:rsidRPr="006520B0" w:rsidRDefault="00E83804" w:rsidP="00E83804">
      <w:pPr>
        <w:rPr>
          <w:rFonts w:ascii="Comic Sans MS" w:hAnsi="Comic Sans MS"/>
          <w:b/>
          <w:sz w:val="20"/>
          <w:u w:val="single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Please complete the Education City task and use </w:t>
      </w:r>
      <w:r w:rsidRPr="006520B0">
        <w:rPr>
          <w:rFonts w:ascii="Comic Sans MS" w:hAnsi="Comic Sans MS"/>
          <w:b/>
          <w:sz w:val="20"/>
          <w:u w:val="single"/>
        </w:rPr>
        <w:t xml:space="preserve">Maths Frame / TTRS and Hit the Button to practise your times tables. </w:t>
      </w:r>
      <w:r>
        <w:rPr>
          <w:rFonts w:ascii="Comic Sans MS" w:hAnsi="Comic Sans MS"/>
          <w:b/>
          <w:sz w:val="20"/>
          <w:u w:val="single"/>
        </w:rPr>
        <w:t>Create a times table book for the x8 times table.</w:t>
      </w:r>
    </w:p>
    <w:p w:rsidR="00E83804" w:rsidRPr="0025107D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>: Next week, it is healthy living week. Over the weekend, keep a record of what food you eat including fruit, vegetables and how much water you drink.</w:t>
      </w:r>
    </w:p>
    <w:p w:rsidR="00E83804" w:rsidRPr="00C85B5F" w:rsidRDefault="00E83804" w:rsidP="00E83804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Please continue reading at home. Use Oxford Owl for additional texts. </w:t>
      </w:r>
      <w:r>
        <w:rPr>
          <w:rFonts w:ascii="Comic Sans MS" w:hAnsi="Comic Sans MS"/>
          <w:sz w:val="20"/>
        </w:rPr>
        <w:br/>
        <w:t>Library books must be returned to school.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Pr="00566C3C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83804" w:rsidRDefault="00E83804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Monday 23</w:t>
      </w:r>
      <w:r w:rsidRPr="00887D7A">
        <w:rPr>
          <w:rFonts w:ascii="Comic Sans MS" w:hAnsi="Comic Sans MS"/>
          <w:sz w:val="18"/>
          <w:vertAlign w:val="superscript"/>
        </w:rPr>
        <w:t>rd</w:t>
      </w:r>
      <w:r>
        <w:rPr>
          <w:rFonts w:ascii="Comic Sans MS" w:hAnsi="Comic Sans MS"/>
          <w:sz w:val="18"/>
        </w:rPr>
        <w:t xml:space="preserve"> </w:t>
      </w:r>
      <w:proofErr w:type="gramStart"/>
      <w:r>
        <w:rPr>
          <w:rFonts w:ascii="Comic Sans MS" w:hAnsi="Comic Sans MS"/>
          <w:sz w:val="18"/>
        </w:rPr>
        <w:t>May  -</w:t>
      </w:r>
      <w:proofErr w:type="gramEnd"/>
      <w:r>
        <w:rPr>
          <w:rFonts w:ascii="Comic Sans MS" w:hAnsi="Comic Sans MS"/>
          <w:sz w:val="18"/>
        </w:rPr>
        <w:t xml:space="preserve"> Sports Day (PM).</w:t>
      </w:r>
      <w:r>
        <w:rPr>
          <w:rFonts w:ascii="Comic Sans MS" w:hAnsi="Comic Sans MS"/>
          <w:sz w:val="18"/>
        </w:rPr>
        <w:t xml:space="preserve"> Parents – 1.30pm.</w:t>
      </w:r>
      <w:bookmarkStart w:id="0" w:name="_GoBack"/>
      <w:bookmarkEnd w:id="0"/>
    </w:p>
    <w:p w:rsidR="00E83804" w:rsidRDefault="00E83804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Thursday 26</w:t>
      </w:r>
      <w:r w:rsidRPr="00FC4B0A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May – Inter House Games</w:t>
      </w:r>
    </w:p>
    <w:p w:rsidR="00E83804" w:rsidRDefault="00E83804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Friday 27</w:t>
      </w:r>
      <w:r w:rsidRPr="00EC21F4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May - Queen Jubilee – dressing up day (see newsletter) </w:t>
      </w:r>
    </w:p>
    <w:p w:rsidR="00E83804" w:rsidRPr="00A92722" w:rsidRDefault="00E83804" w:rsidP="00E8380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Times table boosters for Y4 children (Monday and Tuesday 3.30-4.15pm and Wednesday 8-8.45am)</w:t>
      </w:r>
    </w:p>
    <w:p w:rsidR="00E83804" w:rsidRPr="00E83F4A" w:rsidRDefault="00E83804" w:rsidP="00E83804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33D10"/>
    <w:rsid w:val="00C36007"/>
    <w:rsid w:val="00C50092"/>
    <w:rsid w:val="00C85B5F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64FF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19</cp:revision>
  <dcterms:created xsi:type="dcterms:W3CDTF">2022-03-24T16:02:00Z</dcterms:created>
  <dcterms:modified xsi:type="dcterms:W3CDTF">2022-05-20T15:25:00Z</dcterms:modified>
</cp:coreProperties>
</file>