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A9" w:rsidRPr="009A6691" w:rsidRDefault="005D2EA9">
      <w:pPr>
        <w:rPr>
          <w:sz w:val="20"/>
        </w:rPr>
      </w:pPr>
    </w:p>
    <w:p w:rsidR="009A6691" w:rsidRPr="009A6691" w:rsidRDefault="006A246D" w:rsidP="009A6691">
      <w:pPr>
        <w:spacing w:after="0"/>
        <w:jc w:val="center"/>
        <w:rPr>
          <w:rFonts w:ascii="Twinkl Cursive Looped" w:hAnsi="Twinkl Cursive Looped"/>
          <w:b/>
          <w:sz w:val="28"/>
          <w:szCs w:val="32"/>
          <w:u w:val="single"/>
        </w:rPr>
      </w:pPr>
      <w:r>
        <w:rPr>
          <w:rFonts w:ascii="Twinkl Cursive Looped" w:hAnsi="Twinkl Cursive Looped"/>
          <w:b/>
          <w:sz w:val="28"/>
          <w:szCs w:val="32"/>
          <w:u w:val="single"/>
        </w:rPr>
        <w:t>Herons</w:t>
      </w:r>
      <w:r w:rsidR="009A6691" w:rsidRPr="009A6691">
        <w:rPr>
          <w:rFonts w:ascii="Twinkl Cursive Looped" w:hAnsi="Twinkl Cursive Looped"/>
          <w:b/>
          <w:sz w:val="28"/>
          <w:szCs w:val="32"/>
          <w:u w:val="single"/>
        </w:rPr>
        <w:t xml:space="preserve">’ Class Spelling – Autumn 1 </w:t>
      </w:r>
    </w:p>
    <w:p w:rsid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  <w:r w:rsidRPr="009A6691">
        <w:rPr>
          <w:rFonts w:ascii="Twinkl Cursive Looped" w:hAnsi="Twinkl Cursive Looped"/>
          <w:b/>
          <w:color w:val="FFC000"/>
          <w:sz w:val="28"/>
          <w:szCs w:val="32"/>
          <w:u w:val="single"/>
        </w:rPr>
        <w:t>Group 4 (Year 1)</w:t>
      </w:r>
    </w:p>
    <w:p w:rsidR="009A6691" w:rsidRPr="009A6691" w:rsidRDefault="009A6691" w:rsidP="009A6691">
      <w:pPr>
        <w:spacing w:after="0"/>
        <w:jc w:val="center"/>
        <w:rPr>
          <w:rFonts w:ascii="Twinkl Cursive Looped" w:hAnsi="Twinkl Cursive Looped"/>
          <w:b/>
          <w:color w:val="FFC000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589"/>
        <w:gridCol w:w="2591"/>
        <w:gridCol w:w="2459"/>
        <w:gridCol w:w="2446"/>
      </w:tblGrid>
      <w:tr w:rsidR="006A246D" w:rsidRPr="009A6691" w:rsidTr="006A246D">
        <w:tc>
          <w:tcPr>
            <w:tcW w:w="1690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3</w:t>
            </w:r>
          </w:p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color w:val="FFC000"/>
                <w:sz w:val="28"/>
                <w:szCs w:val="28"/>
              </w:rPr>
              <w:t xml:space="preserve"> Test 27/09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4</w:t>
            </w:r>
          </w:p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color w:val="FFC000"/>
                <w:sz w:val="28"/>
                <w:szCs w:val="28"/>
              </w:rPr>
              <w:t>Test 04/10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5</w:t>
            </w:r>
          </w:p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color w:val="FFC000"/>
                <w:sz w:val="28"/>
                <w:szCs w:val="28"/>
              </w:rPr>
              <w:t>Test 11/10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b/>
                <w:color w:val="FFC000"/>
                <w:sz w:val="28"/>
                <w:szCs w:val="32"/>
              </w:rPr>
              <w:t>Week 6</w:t>
            </w:r>
          </w:p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color w:val="FFC000"/>
                <w:sz w:val="28"/>
                <w:szCs w:val="32"/>
              </w:rPr>
            </w:pPr>
            <w:r w:rsidRPr="009A6691">
              <w:rPr>
                <w:rFonts w:ascii="Twinkl Cursive Looped" w:hAnsi="Twinkl Cursive Looped"/>
                <w:color w:val="FFC000"/>
                <w:sz w:val="28"/>
                <w:szCs w:val="32"/>
              </w:rPr>
              <w:t>Test 18/10</w:t>
            </w:r>
          </w:p>
        </w:tc>
      </w:tr>
      <w:tr w:rsidR="006A246D" w:rsidRPr="009A6691" w:rsidTr="006A246D">
        <w:tc>
          <w:tcPr>
            <w:tcW w:w="1690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</w:pPr>
            <w:r w:rsidRPr="009A6691">
              <w:rPr>
                <w:rFonts w:ascii="Twinkl Cursive Looped" w:hAnsi="Twinkl Cursive Looped"/>
                <w:b/>
                <w:color w:val="FFC000"/>
                <w:sz w:val="32"/>
                <w:szCs w:val="32"/>
              </w:rPr>
              <w:t>Group 4</w:t>
            </w: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>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</w:pPr>
            <w:proofErr w:type="spellStart"/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>ar</w:t>
            </w:r>
            <w:proofErr w:type="spellEnd"/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 xml:space="preserve"> sound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</w:pPr>
            <w:proofErr w:type="spellStart"/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>ee</w:t>
            </w:r>
            <w:proofErr w:type="spellEnd"/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 xml:space="preserve"> sound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color w:val="FFC000"/>
                <w:sz w:val="24"/>
                <w:szCs w:val="24"/>
              </w:rPr>
              <w:t>ea sound</w:t>
            </w:r>
          </w:p>
        </w:tc>
      </w:tr>
      <w:tr w:rsidR="006A246D" w:rsidRPr="009A6691" w:rsidTr="006A246D">
        <w:tc>
          <w:tcPr>
            <w:tcW w:w="1690" w:type="dxa"/>
            <w:vMerge w:val="restart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car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bee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eat</w:t>
            </w:r>
          </w:p>
        </w:tc>
      </w:tr>
      <w:tr w:rsidR="006A246D" w:rsidRPr="009A6691" w:rsidTr="006A246D">
        <w:tc>
          <w:tcPr>
            <w:tcW w:w="1690" w:type="dxa"/>
            <w:vMerge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fair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far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see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sea</w:t>
            </w:r>
          </w:p>
        </w:tc>
      </w:tr>
      <w:tr w:rsidR="006A246D" w:rsidRPr="009A6691" w:rsidTr="006A246D">
        <w:tc>
          <w:tcPr>
            <w:tcW w:w="1690" w:type="dxa"/>
            <w:vMerge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pair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jar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deep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heat</w:t>
            </w:r>
          </w:p>
        </w:tc>
      </w:tr>
      <w:tr w:rsidR="006A246D" w:rsidRPr="009A6691" w:rsidTr="006A246D">
        <w:tc>
          <w:tcPr>
            <w:tcW w:w="1690" w:type="dxa"/>
            <w:vMerge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hair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tart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feet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leaf</w:t>
            </w:r>
          </w:p>
        </w:tc>
      </w:tr>
      <w:tr w:rsidR="006A246D" w:rsidRPr="009A6691" w:rsidTr="006A246D">
        <w:tc>
          <w:tcPr>
            <w:tcW w:w="1690" w:type="dxa"/>
            <w:vMerge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</w:pPr>
          </w:p>
        </w:tc>
        <w:tc>
          <w:tcPr>
            <w:tcW w:w="258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chair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star</w:t>
            </w:r>
          </w:p>
        </w:tc>
        <w:tc>
          <w:tcPr>
            <w:tcW w:w="2459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tree</w:t>
            </w:r>
          </w:p>
        </w:tc>
        <w:tc>
          <w:tcPr>
            <w:tcW w:w="2446" w:type="dxa"/>
          </w:tcPr>
          <w:p w:rsidR="006A246D" w:rsidRPr="009A6691" w:rsidRDefault="006A246D" w:rsidP="009A6691">
            <w:pPr>
              <w:spacing w:after="0"/>
              <w:jc w:val="center"/>
              <w:rPr>
                <w:rFonts w:ascii="Twinkl Cursive Looped" w:hAnsi="Twinkl Cursive Looped" w:cstheme="majorHAnsi"/>
                <w:sz w:val="24"/>
                <w:szCs w:val="24"/>
              </w:rPr>
            </w:pPr>
            <w:r w:rsidRPr="009A6691">
              <w:rPr>
                <w:rFonts w:ascii="Twinkl Cursive Looped" w:hAnsi="Twinkl Cursive Looped" w:cstheme="majorHAnsi"/>
                <w:sz w:val="24"/>
                <w:szCs w:val="24"/>
              </w:rPr>
              <w:t>read</w:t>
            </w: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29461D">
        <w:tc>
          <w:tcPr>
            <w:tcW w:w="15388" w:type="dxa"/>
            <w:gridSpan w:val="6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  <w:b/>
                <w:u w:val="single"/>
              </w:rPr>
            </w:pPr>
            <w:r w:rsidRPr="009A6691">
              <w:rPr>
                <w:rFonts w:ascii="Twinkl Cursive Looped" w:hAnsi="Twinkl Cursive Looped"/>
                <w:b/>
                <w:u w:val="single"/>
              </w:rPr>
              <w:t>Year 1 Common Exception Words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of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be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go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where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ask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full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  <w:r w:rsidRPr="009A6691">
              <w:rPr>
                <w:rFonts w:ascii="Twinkl Cursive Looped" w:hAnsi="Twinkl Cursive Looped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C4BC96" w:themeFill="background2" w:themeFillShade="BF"/>
          </w:tcPr>
          <w:p w:rsidR="009A6691" w:rsidRPr="009A6691" w:rsidRDefault="009A6691" w:rsidP="009A6691">
            <w:pPr>
              <w:spacing w:after="0"/>
              <w:rPr>
                <w:rFonts w:ascii="Twinkl Cursive Looped" w:hAnsi="Twinkl Cursive Looped"/>
              </w:rPr>
            </w:pPr>
          </w:p>
        </w:tc>
      </w:tr>
    </w:tbl>
    <w:p w:rsidR="009A6691" w:rsidRPr="009A6691" w:rsidRDefault="009A6691" w:rsidP="009A6691">
      <w:pPr>
        <w:spacing w:after="0"/>
        <w:jc w:val="center"/>
        <w:rPr>
          <w:b/>
          <w:sz w:val="28"/>
          <w:szCs w:val="32"/>
          <w:u w:val="single"/>
        </w:rPr>
      </w:pPr>
    </w:p>
    <w:p w:rsidR="009A6691" w:rsidRPr="009A6691" w:rsidRDefault="009A6691" w:rsidP="009A6691">
      <w:pPr>
        <w:spacing w:after="0"/>
        <w:jc w:val="center"/>
        <w:rPr>
          <w:rFonts w:ascii="Twinkl Cursive Looped" w:hAnsi="Twinkl Cursive Looped"/>
          <w:b/>
          <w:sz w:val="24"/>
          <w:szCs w:val="32"/>
          <w:u w:val="single"/>
        </w:rPr>
      </w:pPr>
      <w:r w:rsidRPr="009A6691">
        <w:rPr>
          <w:rFonts w:ascii="Twinkl Cursive Looped" w:hAnsi="Twinkl Cursive Looped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9A6691" w:rsidRDefault="009A6691" w:rsidP="009A6691">
      <w:pPr>
        <w:spacing w:after="0"/>
      </w:pPr>
    </w:p>
    <w:p w:rsidR="009A6691" w:rsidRDefault="009A6691" w:rsidP="009A6691">
      <w:pPr>
        <w:spacing w:after="0"/>
      </w:pPr>
    </w:p>
    <w:p w:rsidR="009A6691" w:rsidRDefault="009A6691" w:rsidP="009A6691">
      <w:pPr>
        <w:spacing w:after="0"/>
      </w:pPr>
    </w:p>
    <w:p w:rsidR="009A6691" w:rsidRPr="009A6691" w:rsidRDefault="006A246D" w:rsidP="009A6691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 xml:space="preserve">’ Class Spelling – Autumn 1 </w:t>
      </w:r>
    </w:p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70AD47"/>
          <w:sz w:val="28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color w:val="70AD47"/>
          <w:sz w:val="28"/>
          <w:szCs w:val="32"/>
          <w:u w:val="single"/>
        </w:rPr>
        <w:t>Group 1 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2588"/>
        <w:gridCol w:w="2591"/>
        <w:gridCol w:w="2458"/>
        <w:gridCol w:w="2450"/>
      </w:tblGrid>
      <w:tr w:rsidR="006A246D" w:rsidRPr="009A6691" w:rsidTr="006A246D">
        <w:tc>
          <w:tcPr>
            <w:tcW w:w="1689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  <w:t>Week 3</w:t>
            </w:r>
          </w:p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70AD47"/>
                <w:sz w:val="28"/>
                <w:szCs w:val="28"/>
              </w:rPr>
              <w:t xml:space="preserve"> Test 27/09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  <w:t>Week 4</w:t>
            </w:r>
          </w:p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70AD47"/>
                <w:sz w:val="28"/>
                <w:szCs w:val="28"/>
              </w:rPr>
              <w:t>Test 04/10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  <w:t>Week 5</w:t>
            </w:r>
          </w:p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70AD47"/>
                <w:sz w:val="28"/>
                <w:szCs w:val="28"/>
              </w:rPr>
              <w:t>Test 11/10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70AD47"/>
                <w:sz w:val="28"/>
                <w:szCs w:val="32"/>
              </w:rPr>
              <w:t>Week 6</w:t>
            </w:r>
          </w:p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color w:val="70AD47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70AD47"/>
                <w:sz w:val="28"/>
                <w:szCs w:val="32"/>
              </w:rPr>
              <w:t>Test 18/10</w:t>
            </w:r>
          </w:p>
        </w:tc>
      </w:tr>
      <w:tr w:rsidR="006A246D" w:rsidRPr="009A6691" w:rsidTr="006A246D">
        <w:tc>
          <w:tcPr>
            <w:tcW w:w="1689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AD47"/>
                <w:sz w:val="32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70AD47"/>
                <w:sz w:val="32"/>
                <w:szCs w:val="32"/>
              </w:rPr>
              <w:t>Group 1</w:t>
            </w: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air and are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</w:pPr>
            <w:proofErr w:type="spellStart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ar</w:t>
            </w:r>
            <w:proofErr w:type="spellEnd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 xml:space="preserve"> sound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ea and ‘e’ sound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</w:pPr>
            <w:proofErr w:type="spellStart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ee</w:t>
            </w:r>
            <w:proofErr w:type="spellEnd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 xml:space="preserve">, </w:t>
            </w:r>
            <w:proofErr w:type="spellStart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ea</w:t>
            </w:r>
            <w:proofErr w:type="spellEnd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 xml:space="preserve">, </w:t>
            </w:r>
            <w:proofErr w:type="spellStart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ey</w:t>
            </w:r>
            <w:proofErr w:type="spellEnd"/>
            <w:r w:rsidRPr="009A6691">
              <w:rPr>
                <w:rFonts w:ascii="Twinkl Cursive Looped" w:eastAsia="Calibri" w:hAnsi="Twinkl Cursive Looped" w:cs="Calibri Light"/>
                <w:color w:val="70AD47"/>
                <w:sz w:val="24"/>
                <w:szCs w:val="24"/>
              </w:rPr>
              <w:t>, y</w:t>
            </w:r>
          </w:p>
        </w:tc>
      </w:tr>
      <w:tr w:rsidR="006A246D" w:rsidRPr="009A6691" w:rsidTr="006A246D">
        <w:tc>
          <w:tcPr>
            <w:tcW w:w="1689" w:type="dxa"/>
            <w:vMerge w:val="restart"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dare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jar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bed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street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fair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star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read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windy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care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farm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head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bead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hair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card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mend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cheek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bare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arch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test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lorry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pair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shark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spread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beach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chair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start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bread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hockey</w:t>
            </w:r>
          </w:p>
        </w:tc>
      </w:tr>
      <w:tr w:rsidR="006A246D" w:rsidRPr="009A6691" w:rsidTr="006A246D">
        <w:tc>
          <w:tcPr>
            <w:tcW w:w="1689" w:type="dxa"/>
            <w:vMerge/>
          </w:tcPr>
          <w:p w:rsidR="006A246D" w:rsidRPr="009A6691" w:rsidRDefault="006A246D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8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stare</w:t>
            </w:r>
          </w:p>
        </w:tc>
        <w:tc>
          <w:tcPr>
            <w:tcW w:w="2591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garden</w:t>
            </w:r>
          </w:p>
        </w:tc>
        <w:tc>
          <w:tcPr>
            <w:tcW w:w="2458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thread</w:t>
            </w:r>
          </w:p>
        </w:tc>
        <w:tc>
          <w:tcPr>
            <w:tcW w:w="2450" w:type="dxa"/>
          </w:tcPr>
          <w:p w:rsidR="006A246D" w:rsidRPr="009A6691" w:rsidRDefault="006A246D" w:rsidP="009A6691">
            <w:pPr>
              <w:spacing w:after="0" w:line="240" w:lineRule="auto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monkey</w:t>
            </w:r>
          </w:p>
        </w:tc>
      </w:tr>
    </w:tbl>
    <w:p w:rsidR="009A6691" w:rsidRPr="009A6691" w:rsidRDefault="009A6691" w:rsidP="009A6691">
      <w:pPr>
        <w:jc w:val="center"/>
        <w:rPr>
          <w:rFonts w:ascii="Calibri" w:eastAsia="Calibri" w:hAnsi="Calibri" w:cs="Times New Roman"/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20"/>
        <w:gridCol w:w="2316"/>
        <w:gridCol w:w="2323"/>
        <w:gridCol w:w="2331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1 Common Exception Words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the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today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of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said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says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his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your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no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there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where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some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once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ask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friend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school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push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pull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full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 xml:space="preserve">house 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</w:p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</w:p>
    <w:p w:rsid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</w:p>
    <w:p w:rsidR="009A6691" w:rsidRDefault="006A246D" w:rsidP="00090AD3">
      <w:pPr>
        <w:jc w:val="center"/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</w:pPr>
      <w:r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lastRenderedPageBreak/>
        <w:t>Herons</w:t>
      </w:r>
      <w:r w:rsidR="009A6691" w:rsidRPr="009A6691">
        <w:rPr>
          <w:rFonts w:ascii="Twinkl Cursive Looped" w:eastAsia="Calibri" w:hAnsi="Twinkl Cursive Looped" w:cs="Times New Roman"/>
          <w:b/>
          <w:sz w:val="28"/>
          <w:szCs w:val="32"/>
          <w:u w:val="single"/>
        </w:rPr>
        <w:t>’ Class Spelling – Autumn 1</w:t>
      </w:r>
    </w:p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color w:val="2F5496"/>
          <w:sz w:val="28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color w:val="2F5496"/>
          <w:sz w:val="28"/>
          <w:szCs w:val="32"/>
          <w:u w:val="single"/>
        </w:rPr>
        <w:t>Group 3 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2591"/>
        <w:gridCol w:w="2458"/>
        <w:gridCol w:w="2445"/>
      </w:tblGrid>
      <w:tr w:rsidR="008B275F" w:rsidRPr="009A6691" w:rsidTr="006A246D">
        <w:tc>
          <w:tcPr>
            <w:tcW w:w="1689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  <w:t>Week 4</w:t>
            </w:r>
          </w:p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Test 0</w:t>
            </w:r>
            <w:r w:rsidR="00ED6739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3</w:t>
            </w: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/10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  <w:t>Week 5</w:t>
            </w:r>
          </w:p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Test 1</w:t>
            </w:r>
            <w:r w:rsidR="00ED6739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0</w:t>
            </w: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28"/>
              </w:rPr>
              <w:t>/10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2F5496"/>
                <w:sz w:val="28"/>
                <w:szCs w:val="32"/>
              </w:rPr>
              <w:t>Week 6</w:t>
            </w:r>
          </w:p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color w:val="2F5496"/>
                <w:sz w:val="28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32"/>
              </w:rPr>
              <w:t>Test 1</w:t>
            </w:r>
            <w:r w:rsidR="00ED6739">
              <w:rPr>
                <w:rFonts w:ascii="Twinkl Cursive Looped" w:eastAsia="Calibri" w:hAnsi="Twinkl Cursive Looped" w:cs="Times New Roman"/>
                <w:color w:val="2F5496"/>
                <w:sz w:val="28"/>
                <w:szCs w:val="32"/>
              </w:rPr>
              <w:t>7</w:t>
            </w:r>
            <w:r w:rsidRPr="009A6691">
              <w:rPr>
                <w:rFonts w:ascii="Twinkl Cursive Looped" w:eastAsia="Calibri" w:hAnsi="Twinkl Cursive Looped" w:cs="Times New Roman"/>
                <w:color w:val="2F5496"/>
                <w:sz w:val="28"/>
                <w:szCs w:val="32"/>
              </w:rPr>
              <w:t>/10</w:t>
            </w:r>
          </w:p>
        </w:tc>
      </w:tr>
      <w:tr w:rsidR="008B275F" w:rsidRPr="009A6691" w:rsidTr="006A246D">
        <w:tc>
          <w:tcPr>
            <w:tcW w:w="1689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2F5496"/>
                <w:sz w:val="32"/>
                <w:szCs w:val="32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color w:val="2F5496"/>
                <w:sz w:val="32"/>
                <w:szCs w:val="32"/>
              </w:rPr>
              <w:t>Group 3</w:t>
            </w: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  <w:t>ng sound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  <w:t>ending 'le'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  <w:t xml:space="preserve">sound </w:t>
            </w:r>
            <w:proofErr w:type="spellStart"/>
            <w:r w:rsidRPr="009A6691">
              <w:rPr>
                <w:rFonts w:ascii="Twinkl Cursive Looped" w:eastAsia="Calibri" w:hAnsi="Twinkl Cursive Looped" w:cs="Calibri Light"/>
                <w:color w:val="2F5496"/>
                <w:sz w:val="24"/>
                <w:szCs w:val="24"/>
              </w:rPr>
              <w:t>e_e</w:t>
            </w:r>
            <w:proofErr w:type="spellEnd"/>
          </w:p>
        </w:tc>
      </w:tr>
      <w:tr w:rsidR="008B275F" w:rsidRPr="009A6691" w:rsidTr="006A246D">
        <w:tc>
          <w:tcPr>
            <w:tcW w:w="1689" w:type="dxa"/>
            <w:vMerge w:val="restart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sing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able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eve</w:t>
            </w:r>
          </w:p>
        </w:tc>
      </w:tr>
      <w:tr w:rsidR="008B275F" w:rsidRPr="009A6691" w:rsidTr="006A246D">
        <w:tc>
          <w:tcPr>
            <w:tcW w:w="1689" w:type="dxa"/>
            <w:vMerge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ring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little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even</w:t>
            </w:r>
          </w:p>
        </w:tc>
      </w:tr>
      <w:tr w:rsidR="008B275F" w:rsidRPr="009A6691" w:rsidTr="006A246D">
        <w:tc>
          <w:tcPr>
            <w:tcW w:w="1689" w:type="dxa"/>
            <w:vMerge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king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title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Steve</w:t>
            </w:r>
          </w:p>
        </w:tc>
      </w:tr>
      <w:tr w:rsidR="008B275F" w:rsidRPr="009A6691" w:rsidTr="006A246D">
        <w:tc>
          <w:tcPr>
            <w:tcW w:w="1689" w:type="dxa"/>
            <w:vMerge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wing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beetle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these</w:t>
            </w:r>
          </w:p>
        </w:tc>
      </w:tr>
      <w:tr w:rsidR="008B275F" w:rsidRPr="009A6691" w:rsidTr="006A246D">
        <w:tc>
          <w:tcPr>
            <w:tcW w:w="1689" w:type="dxa"/>
            <w:vMerge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sting</w:t>
            </w:r>
          </w:p>
        </w:tc>
        <w:tc>
          <w:tcPr>
            <w:tcW w:w="2458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turtle</w:t>
            </w:r>
          </w:p>
        </w:tc>
        <w:tc>
          <w:tcPr>
            <w:tcW w:w="2445" w:type="dxa"/>
          </w:tcPr>
          <w:p w:rsidR="008B275F" w:rsidRPr="009A6691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 w:rsidRPr="009A6691">
              <w:rPr>
                <w:rFonts w:ascii="Twinkl Cursive Looped" w:eastAsia="Calibri" w:hAnsi="Twinkl Cursive Looped" w:cs="Calibri Light"/>
                <w:sz w:val="24"/>
                <w:szCs w:val="24"/>
              </w:rPr>
              <w:t>delete</w:t>
            </w:r>
          </w:p>
        </w:tc>
      </w:tr>
      <w:tr w:rsidR="008B275F" w:rsidRPr="009A6691" w:rsidTr="00AA199A">
        <w:trPr>
          <w:trHeight w:val="297"/>
        </w:trPr>
        <w:tc>
          <w:tcPr>
            <w:tcW w:w="1689" w:type="dxa"/>
            <w:vMerge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91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thing</w:t>
            </w:r>
          </w:p>
        </w:tc>
        <w:tc>
          <w:tcPr>
            <w:tcW w:w="2458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crumble</w:t>
            </w:r>
          </w:p>
        </w:tc>
        <w:tc>
          <w:tcPr>
            <w:tcW w:w="2445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theme</w:t>
            </w:r>
          </w:p>
        </w:tc>
      </w:tr>
      <w:tr w:rsidR="008B275F" w:rsidRPr="009A6691" w:rsidTr="00AA199A">
        <w:trPr>
          <w:trHeight w:val="297"/>
        </w:trPr>
        <w:tc>
          <w:tcPr>
            <w:tcW w:w="1689" w:type="dxa"/>
            <w:vMerge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91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bring</w:t>
            </w:r>
          </w:p>
        </w:tc>
        <w:tc>
          <w:tcPr>
            <w:tcW w:w="2458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tumble</w:t>
            </w:r>
          </w:p>
        </w:tc>
        <w:tc>
          <w:tcPr>
            <w:tcW w:w="2445" w:type="dxa"/>
          </w:tcPr>
          <w:p w:rsidR="008B275F" w:rsidRPr="00DC6706" w:rsidRDefault="008B275F" w:rsidP="00AA199A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 xml:space="preserve">athlete </w:t>
            </w:r>
          </w:p>
        </w:tc>
      </w:tr>
      <w:tr w:rsidR="008B275F" w:rsidRPr="009A6691" w:rsidTr="00DC6706">
        <w:trPr>
          <w:trHeight w:val="297"/>
        </w:trPr>
        <w:tc>
          <w:tcPr>
            <w:tcW w:w="1689" w:type="dxa"/>
            <w:vMerge/>
          </w:tcPr>
          <w:p w:rsidR="008B275F" w:rsidRPr="00DC6706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91" w:type="dxa"/>
          </w:tcPr>
          <w:p w:rsidR="008B275F" w:rsidRPr="00DC6706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song</w:t>
            </w:r>
          </w:p>
        </w:tc>
        <w:tc>
          <w:tcPr>
            <w:tcW w:w="2458" w:type="dxa"/>
          </w:tcPr>
          <w:p w:rsidR="008B275F" w:rsidRPr="00DC6706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bubble</w:t>
            </w:r>
          </w:p>
        </w:tc>
        <w:tc>
          <w:tcPr>
            <w:tcW w:w="2445" w:type="dxa"/>
          </w:tcPr>
          <w:p w:rsidR="008B275F" w:rsidRPr="00DC6706" w:rsidRDefault="008B275F" w:rsidP="009A6691">
            <w:pPr>
              <w:spacing w:after="0" w:line="240" w:lineRule="auto"/>
              <w:jc w:val="center"/>
              <w:rPr>
                <w:rFonts w:ascii="Twinkl Cursive Looped" w:eastAsia="Calibri" w:hAnsi="Twinkl Cursive Looped" w:cs="Calibri Light"/>
                <w:sz w:val="24"/>
                <w:szCs w:val="24"/>
              </w:rPr>
            </w:pPr>
            <w:r>
              <w:rPr>
                <w:rFonts w:ascii="Twinkl Cursive Looped" w:eastAsia="Calibri" w:hAnsi="Twinkl Cursive Looped" w:cs="Calibri Light"/>
                <w:sz w:val="24"/>
                <w:szCs w:val="24"/>
              </w:rPr>
              <w:t>complete</w:t>
            </w:r>
          </w:p>
        </w:tc>
      </w:tr>
    </w:tbl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0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14"/>
        <w:gridCol w:w="2324"/>
        <w:gridCol w:w="2361"/>
        <w:gridCol w:w="2298"/>
        <w:gridCol w:w="2318"/>
      </w:tblGrid>
      <w:tr w:rsidR="009A6691" w:rsidRPr="009A6691" w:rsidTr="009A6691">
        <w:tc>
          <w:tcPr>
            <w:tcW w:w="15388" w:type="dxa"/>
            <w:gridSpan w:val="6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  <w:b/>
                <w:u w:val="single"/>
              </w:rPr>
            </w:pPr>
            <w:r w:rsidRPr="009A6691">
              <w:rPr>
                <w:rFonts w:ascii="Twinkl Cursive Looped" w:eastAsia="Calibri" w:hAnsi="Twinkl Cursive Looped" w:cs="Times New Roman"/>
                <w:b/>
                <w:u w:val="single"/>
              </w:rPr>
              <w:t>Year 2 Common Exception Words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door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floor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poor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because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kind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mind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behind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children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wild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climb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only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both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gold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told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everybody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even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great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break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steak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pretty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beautiful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after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fast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last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past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father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grass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pass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plant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bath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hour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move</w:t>
            </w:r>
          </w:p>
        </w:tc>
        <w:tc>
          <w:tcPr>
            <w:tcW w:w="2565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prove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improve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should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would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clothes</w:t>
            </w:r>
          </w:p>
        </w:tc>
      </w:tr>
      <w:tr w:rsidR="009A6691" w:rsidRPr="009A6691" w:rsidTr="0029461D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busy</w:t>
            </w:r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money</w:t>
            </w:r>
          </w:p>
        </w:tc>
      </w:tr>
      <w:tr w:rsidR="009A6691" w:rsidRPr="009A6691" w:rsidTr="009A6691"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</w:t>
            </w:r>
            <w:proofErr w:type="spellEnd"/>
          </w:p>
        </w:tc>
        <w:tc>
          <w:tcPr>
            <w:tcW w:w="2564" w:type="dx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proofErr w:type="spellStart"/>
            <w:r w:rsidRPr="009A6691">
              <w:rPr>
                <w:rFonts w:ascii="Twinkl Cursive Looped" w:eastAsia="Calibri" w:hAnsi="Twinkl Cursive Looped" w:cs="Times New Roman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  <w:r w:rsidRPr="009A6691">
              <w:rPr>
                <w:rFonts w:ascii="Twinkl Cursive Looped" w:eastAsia="Calibri" w:hAnsi="Twinkl Cursive Looped" w:cs="Times New Roman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/>
          </w:tcPr>
          <w:p w:rsidR="009A6691" w:rsidRPr="009A6691" w:rsidRDefault="009A6691" w:rsidP="009A6691">
            <w:pPr>
              <w:spacing w:after="0" w:line="240" w:lineRule="auto"/>
              <w:rPr>
                <w:rFonts w:ascii="Twinkl Cursive Looped" w:eastAsia="Calibri" w:hAnsi="Twinkl Cursive Looped" w:cs="Times New Roman"/>
              </w:rPr>
            </w:pPr>
          </w:p>
        </w:tc>
      </w:tr>
    </w:tbl>
    <w:p w:rsidR="009A6691" w:rsidRPr="009A6691" w:rsidRDefault="009A6691" w:rsidP="009A6691">
      <w:pPr>
        <w:jc w:val="center"/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</w:pPr>
      <w:r w:rsidRPr="009A6691">
        <w:rPr>
          <w:rFonts w:ascii="Twinkl Cursive Looped" w:eastAsia="Calibri" w:hAnsi="Twinkl Cursive Looped" w:cs="Times New Roman"/>
          <w:b/>
          <w:sz w:val="24"/>
          <w:szCs w:val="32"/>
          <w:u w:val="single"/>
        </w:rPr>
        <w:t xml:space="preserve">Your child will also be tested on two mystery words each week from the common exception list. </w:t>
      </w:r>
      <w:bookmarkStart w:id="0" w:name="_GoBack"/>
      <w:bookmarkEnd w:id="0"/>
    </w:p>
    <w:sectPr w:rsidR="009A6691" w:rsidRPr="009A6691" w:rsidSect="009A6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91"/>
    <w:rsid w:val="00090AD3"/>
    <w:rsid w:val="005D2EA9"/>
    <w:rsid w:val="006A246D"/>
    <w:rsid w:val="008B275F"/>
    <w:rsid w:val="009A6691"/>
    <w:rsid w:val="00A463FB"/>
    <w:rsid w:val="00DC6706"/>
    <w:rsid w:val="00E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5A1BE-DD43-448B-A5BE-BE34330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9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6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Gregson</dc:creator>
  <cp:lastModifiedBy>Miss S Murray</cp:lastModifiedBy>
  <cp:revision>7</cp:revision>
  <cp:lastPrinted>2019-09-26T11:35:00Z</cp:lastPrinted>
  <dcterms:created xsi:type="dcterms:W3CDTF">2019-09-20T06:18:00Z</dcterms:created>
  <dcterms:modified xsi:type="dcterms:W3CDTF">2019-10-02T08:39:00Z</dcterms:modified>
</cp:coreProperties>
</file>