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C8BA" w14:textId="13F43B4B" w:rsidR="192F9237" w:rsidRDefault="192F9237" w:rsidP="31CF6E6E">
      <w:pPr>
        <w:rPr>
          <w:lang w:val="en-US"/>
        </w:rPr>
      </w:pPr>
      <w:r w:rsidRPr="31CF6E6E">
        <w:rPr>
          <w:lang w:val="en-US"/>
        </w:rPr>
        <w:t>Carmel College Curriculum Implementation – KS 3 Long term plan       Subject………Food Technology</w:t>
      </w:r>
    </w:p>
    <w:tbl>
      <w:tblPr>
        <w:tblStyle w:val="TableGrid"/>
        <w:tblW w:w="0" w:type="auto"/>
        <w:tblLook w:val="04A0" w:firstRow="1" w:lastRow="0" w:firstColumn="1" w:lastColumn="0" w:noHBand="0" w:noVBand="1"/>
      </w:tblPr>
      <w:tblGrid>
        <w:gridCol w:w="1980"/>
        <w:gridCol w:w="4394"/>
        <w:gridCol w:w="4678"/>
        <w:gridCol w:w="4336"/>
      </w:tblGrid>
      <w:tr w:rsidR="007F71A7" w14:paraId="422B73B7" w14:textId="77777777" w:rsidTr="6999E6AC">
        <w:tc>
          <w:tcPr>
            <w:tcW w:w="1980" w:type="dxa"/>
            <w:shd w:val="clear" w:color="auto" w:fill="FFFFFF" w:themeFill="background1"/>
          </w:tcPr>
          <w:p w14:paraId="3698806A" w14:textId="77777777" w:rsidR="007F71A7" w:rsidRDefault="007F71A7">
            <w:pPr>
              <w:rPr>
                <w:lang w:val="en-US"/>
              </w:rPr>
            </w:pPr>
          </w:p>
        </w:tc>
        <w:tc>
          <w:tcPr>
            <w:tcW w:w="4394" w:type="dxa"/>
            <w:shd w:val="clear" w:color="auto" w:fill="CCFFFF"/>
          </w:tcPr>
          <w:p w14:paraId="13832B7E" w14:textId="0214E867" w:rsidR="007F71A7" w:rsidRDefault="007F71A7" w:rsidP="007F71A7">
            <w:pPr>
              <w:jc w:val="center"/>
              <w:rPr>
                <w:lang w:val="en-US"/>
              </w:rPr>
            </w:pPr>
            <w:r>
              <w:rPr>
                <w:lang w:val="en-US"/>
              </w:rPr>
              <w:t>Year 7</w:t>
            </w:r>
          </w:p>
        </w:tc>
        <w:tc>
          <w:tcPr>
            <w:tcW w:w="4678" w:type="dxa"/>
            <w:shd w:val="clear" w:color="auto" w:fill="63E2F7"/>
          </w:tcPr>
          <w:p w14:paraId="2A28311B" w14:textId="3EAFB68B" w:rsidR="007F71A7" w:rsidRDefault="007F71A7" w:rsidP="007F71A7">
            <w:pPr>
              <w:jc w:val="center"/>
              <w:rPr>
                <w:lang w:val="en-US"/>
              </w:rPr>
            </w:pPr>
            <w:r>
              <w:rPr>
                <w:lang w:val="en-US"/>
              </w:rPr>
              <w:t>Year 8</w:t>
            </w:r>
          </w:p>
        </w:tc>
        <w:tc>
          <w:tcPr>
            <w:tcW w:w="4336" w:type="dxa"/>
            <w:shd w:val="clear" w:color="auto" w:fill="33CCCC"/>
          </w:tcPr>
          <w:p w14:paraId="62F0925A" w14:textId="0ABEE628" w:rsidR="007F71A7" w:rsidRDefault="007F71A7" w:rsidP="007F71A7">
            <w:pPr>
              <w:jc w:val="center"/>
              <w:rPr>
                <w:lang w:val="en-US"/>
              </w:rPr>
            </w:pPr>
            <w:r>
              <w:rPr>
                <w:lang w:val="en-US"/>
              </w:rPr>
              <w:t>Year 9</w:t>
            </w:r>
          </w:p>
        </w:tc>
      </w:tr>
      <w:tr w:rsidR="007F71A7" w14:paraId="46C9D7E3" w14:textId="77777777" w:rsidTr="6999E6AC">
        <w:tc>
          <w:tcPr>
            <w:tcW w:w="1980" w:type="dxa"/>
            <w:shd w:val="clear" w:color="auto" w:fill="CCFFFF"/>
          </w:tcPr>
          <w:p w14:paraId="704B585E" w14:textId="77777777" w:rsidR="009C52BE" w:rsidRDefault="009C52BE" w:rsidP="009C52BE">
            <w:pPr>
              <w:jc w:val="center"/>
              <w:rPr>
                <w:sz w:val="20"/>
                <w:szCs w:val="20"/>
                <w:lang w:val="en-US"/>
              </w:rPr>
            </w:pPr>
            <w:bookmarkStart w:id="0" w:name="_Hlk10825536"/>
          </w:p>
          <w:p w14:paraId="31CA02EE" w14:textId="709A736F" w:rsidR="007F71A7" w:rsidRDefault="007F71A7" w:rsidP="009C52BE">
            <w:pPr>
              <w:jc w:val="center"/>
              <w:rPr>
                <w:sz w:val="20"/>
                <w:szCs w:val="20"/>
                <w:lang w:val="en-US"/>
              </w:rPr>
            </w:pPr>
            <w:r w:rsidRPr="007F71A7">
              <w:rPr>
                <w:sz w:val="20"/>
                <w:szCs w:val="20"/>
                <w:lang w:val="en-US"/>
              </w:rPr>
              <w:t>Autumn half term 1</w:t>
            </w:r>
          </w:p>
          <w:p w14:paraId="709F04AC" w14:textId="77777777" w:rsidR="009C52BE" w:rsidRPr="00B872BA" w:rsidRDefault="009C52BE" w:rsidP="009C52BE">
            <w:pPr>
              <w:jc w:val="center"/>
              <w:rPr>
                <w:sz w:val="16"/>
                <w:szCs w:val="16"/>
              </w:rPr>
            </w:pPr>
            <w:r w:rsidRPr="00B872BA">
              <w:rPr>
                <w:sz w:val="16"/>
                <w:szCs w:val="16"/>
              </w:rPr>
              <w:t>Sequential knowledge and skills</w:t>
            </w:r>
          </w:p>
          <w:p w14:paraId="10BE53BC" w14:textId="77777777" w:rsidR="009C52BE" w:rsidRDefault="009C52BE" w:rsidP="009C52BE">
            <w:pPr>
              <w:jc w:val="center"/>
              <w:rPr>
                <w:sz w:val="20"/>
                <w:szCs w:val="20"/>
                <w:lang w:val="en-US"/>
              </w:rPr>
            </w:pPr>
          </w:p>
          <w:p w14:paraId="18031856" w14:textId="7A94994C" w:rsidR="009C52BE" w:rsidRPr="007F71A7" w:rsidRDefault="009C52BE" w:rsidP="009C52BE">
            <w:pPr>
              <w:jc w:val="center"/>
              <w:rPr>
                <w:sz w:val="20"/>
                <w:szCs w:val="20"/>
                <w:lang w:val="en-US"/>
              </w:rPr>
            </w:pPr>
          </w:p>
        </w:tc>
        <w:tc>
          <w:tcPr>
            <w:tcW w:w="4394" w:type="dxa"/>
          </w:tcPr>
          <w:p w14:paraId="08FB0B1F" w14:textId="30B06896" w:rsidR="007F71A7" w:rsidRDefault="0C144680" w:rsidP="0C144680">
            <w:pPr>
              <w:jc w:val="center"/>
              <w:rPr>
                <w:b/>
                <w:bCs/>
                <w:u w:val="single"/>
                <w:lang w:val="en-US"/>
              </w:rPr>
            </w:pPr>
            <w:r w:rsidRPr="31CF6E6E">
              <w:rPr>
                <w:b/>
                <w:bCs/>
                <w:u w:val="single"/>
                <w:lang w:val="en-US"/>
              </w:rPr>
              <w:t>“</w:t>
            </w:r>
            <w:r w:rsidR="2C5C7976" w:rsidRPr="31CF6E6E">
              <w:rPr>
                <w:b/>
                <w:bCs/>
                <w:u w:val="single"/>
                <w:lang w:val="en-US"/>
              </w:rPr>
              <w:t>Healthy Me”</w:t>
            </w:r>
          </w:p>
          <w:p w14:paraId="63524E51" w14:textId="0B5F9A49" w:rsidR="007A465B" w:rsidRPr="005B259B" w:rsidRDefault="16A786F6" w:rsidP="31CF6E6E">
            <w:pPr>
              <w:jc w:val="center"/>
              <w:rPr>
                <w:i/>
                <w:iCs/>
                <w:lang w:val="en-US"/>
              </w:rPr>
            </w:pPr>
            <w:r w:rsidRPr="005B259B">
              <w:rPr>
                <w:i/>
                <w:iCs/>
                <w:lang w:val="en-US"/>
              </w:rPr>
              <w:t xml:space="preserve">Pupils develop basic skills, processes &amp; subject knowledge through the making of a variety of dishes using different ingredients and skills. </w:t>
            </w:r>
          </w:p>
          <w:p w14:paraId="445C4D16" w14:textId="3D520742" w:rsidR="0C144680" w:rsidRDefault="0C144680" w:rsidP="0C144680">
            <w:pPr>
              <w:rPr>
                <w:lang w:val="en-US"/>
              </w:rPr>
            </w:pPr>
          </w:p>
          <w:p w14:paraId="18EBADF5" w14:textId="205E16F6" w:rsidR="0C144680" w:rsidRDefault="0C144680" w:rsidP="4D5DD498">
            <w:pPr>
              <w:spacing w:line="259" w:lineRule="auto"/>
              <w:jc w:val="center"/>
              <w:rPr>
                <w:rFonts w:ascii="Calibri" w:eastAsia="Calibri" w:hAnsi="Calibri" w:cs="Calibri"/>
                <w:u w:val="single"/>
                <w:lang w:val="en-US"/>
              </w:rPr>
            </w:pPr>
            <w:r w:rsidRPr="4D5DD498">
              <w:rPr>
                <w:rFonts w:ascii="Calibri" w:eastAsia="Calibri" w:hAnsi="Calibri" w:cs="Calibri"/>
                <w:u w:val="single"/>
                <w:lang w:val="en-US"/>
              </w:rPr>
              <w:t>Develop Subject knowledge:</w:t>
            </w:r>
          </w:p>
          <w:p w14:paraId="20477DBE" w14:textId="0AF99002" w:rsidR="0C144680" w:rsidRDefault="0C144680" w:rsidP="0C144680">
            <w:pPr>
              <w:jc w:val="center"/>
              <w:rPr>
                <w:lang w:val="en-US"/>
              </w:rPr>
            </w:pPr>
            <w:r w:rsidRPr="4D5DD498">
              <w:rPr>
                <w:lang w:val="en-US"/>
              </w:rPr>
              <w:t xml:space="preserve">Pupils will be introduced to the principles of food safety and hygiene during the first term. Expectations will be established, and rules of food room explicitly taught. Pupils develop an awareness of knife and </w:t>
            </w:r>
            <w:r w:rsidR="7011E388" w:rsidRPr="4D5DD498">
              <w:rPr>
                <w:lang w:val="en-US"/>
              </w:rPr>
              <w:t>the 4C’s</w:t>
            </w:r>
            <w:r w:rsidRPr="4D5DD498">
              <w:rPr>
                <w:lang w:val="en-US"/>
              </w:rPr>
              <w:t xml:space="preserve"> which can then be applied to practical tasks. Nutrition introduced through the ‘Eatwell guide.’</w:t>
            </w:r>
          </w:p>
          <w:p w14:paraId="1C0A89C0" w14:textId="11873B64" w:rsidR="0C144680" w:rsidRDefault="0C144680" w:rsidP="0C144680">
            <w:pPr>
              <w:jc w:val="center"/>
              <w:rPr>
                <w:lang w:val="en-US"/>
              </w:rPr>
            </w:pPr>
          </w:p>
          <w:p w14:paraId="0E31C87F" w14:textId="6FAA63B4" w:rsidR="0C144680" w:rsidRDefault="0C144680" w:rsidP="4D5DD498">
            <w:pPr>
              <w:spacing w:line="259" w:lineRule="auto"/>
              <w:jc w:val="center"/>
              <w:rPr>
                <w:rFonts w:ascii="Calibri" w:eastAsia="Calibri" w:hAnsi="Calibri" w:cs="Calibri"/>
                <w:u w:val="single"/>
                <w:lang w:val="en-US"/>
              </w:rPr>
            </w:pPr>
            <w:r w:rsidRPr="4D5DD498">
              <w:rPr>
                <w:rFonts w:ascii="Calibri" w:eastAsia="Calibri" w:hAnsi="Calibri" w:cs="Calibri"/>
                <w:u w:val="single"/>
                <w:lang w:val="en-US"/>
              </w:rPr>
              <w:t>Develop practical skills:</w:t>
            </w:r>
          </w:p>
          <w:p w14:paraId="67D2AF68" w14:textId="17C48F03" w:rsidR="0C144680" w:rsidRDefault="16A786F6" w:rsidP="16A786F6">
            <w:pPr>
              <w:jc w:val="center"/>
              <w:rPr>
                <w:lang w:val="en-US"/>
              </w:rPr>
            </w:pPr>
            <w:r w:rsidRPr="14171C60">
              <w:rPr>
                <w:b/>
                <w:bCs/>
                <w:lang w:val="en-US"/>
              </w:rPr>
              <w:t xml:space="preserve">Fruit salad </w:t>
            </w:r>
            <w:r w:rsidRPr="14171C60">
              <w:rPr>
                <w:lang w:val="en-US"/>
              </w:rPr>
              <w:t xml:space="preserve">(washing fruit, basic knife and chopping skills.) </w:t>
            </w:r>
          </w:p>
          <w:p w14:paraId="62AAACB1" w14:textId="5D6EF660" w:rsidR="7C22B87A" w:rsidRDefault="7C22B87A" w:rsidP="14171C60">
            <w:pPr>
              <w:jc w:val="center"/>
              <w:rPr>
                <w:b/>
                <w:bCs/>
                <w:lang w:val="en-US"/>
              </w:rPr>
            </w:pPr>
            <w:r w:rsidRPr="14171C60">
              <w:rPr>
                <w:b/>
                <w:bCs/>
                <w:lang w:val="en-US"/>
              </w:rPr>
              <w:t xml:space="preserve">Potato Wedges </w:t>
            </w:r>
            <w:r w:rsidRPr="14171C60">
              <w:rPr>
                <w:lang w:val="en-US"/>
              </w:rPr>
              <w:t xml:space="preserve">(Chopping, boiling, baking, mixing, presenting) </w:t>
            </w:r>
          </w:p>
          <w:p w14:paraId="649723B1" w14:textId="1148A923" w:rsidR="0C144680" w:rsidRDefault="316CFE57" w:rsidP="16A786F6">
            <w:pPr>
              <w:jc w:val="center"/>
              <w:rPr>
                <w:lang w:val="en-US"/>
              </w:rPr>
            </w:pPr>
            <w:r w:rsidRPr="14171C60">
              <w:rPr>
                <w:b/>
                <w:bCs/>
                <w:lang w:val="en-US"/>
              </w:rPr>
              <w:t>Vegetable Stir Fry</w:t>
            </w:r>
            <w:r w:rsidR="16A786F6" w:rsidRPr="14171C60">
              <w:rPr>
                <w:b/>
                <w:bCs/>
                <w:lang w:val="en-US"/>
              </w:rPr>
              <w:t xml:space="preserve"> </w:t>
            </w:r>
            <w:r w:rsidR="16A786F6" w:rsidRPr="14171C60">
              <w:rPr>
                <w:lang w:val="en-US"/>
              </w:rPr>
              <w:t>(</w:t>
            </w:r>
            <w:r w:rsidR="444C6D71" w:rsidRPr="14171C60">
              <w:rPr>
                <w:lang w:val="en-US"/>
              </w:rPr>
              <w:t>chopping</w:t>
            </w:r>
            <w:r w:rsidR="16A786F6" w:rsidRPr="14171C60">
              <w:rPr>
                <w:lang w:val="en-US"/>
              </w:rPr>
              <w:t>,</w:t>
            </w:r>
            <w:r w:rsidR="56057442" w:rsidRPr="14171C60">
              <w:rPr>
                <w:lang w:val="en-US"/>
              </w:rPr>
              <w:t xml:space="preserve"> frying, mixing,</w:t>
            </w:r>
            <w:r w:rsidR="16A786F6" w:rsidRPr="14171C60">
              <w:rPr>
                <w:lang w:val="en-US"/>
              </w:rPr>
              <w:t xml:space="preserve"> how to follow a recipe)</w:t>
            </w:r>
          </w:p>
          <w:p w14:paraId="755767B1" w14:textId="1B5B3655" w:rsidR="0C144680" w:rsidRDefault="0C144680" w:rsidP="0C144680">
            <w:pPr>
              <w:jc w:val="center"/>
              <w:rPr>
                <w:lang w:val="en-US"/>
              </w:rPr>
            </w:pPr>
            <w:r w:rsidRPr="0C144680">
              <w:rPr>
                <w:lang w:val="en-US"/>
              </w:rPr>
              <w:t xml:space="preserve">  </w:t>
            </w:r>
          </w:p>
          <w:p w14:paraId="49C96173" w14:textId="00366D67" w:rsidR="007A465B" w:rsidRDefault="007A465B" w:rsidP="0C144680">
            <w:pPr>
              <w:pStyle w:val="ListParagraph"/>
              <w:rPr>
                <w:lang w:val="en-US"/>
              </w:rPr>
            </w:pPr>
          </w:p>
        </w:tc>
        <w:tc>
          <w:tcPr>
            <w:tcW w:w="4678" w:type="dxa"/>
          </w:tcPr>
          <w:p w14:paraId="255AC04F" w14:textId="56B50845" w:rsidR="007F71A7" w:rsidRDefault="192F9237" w:rsidP="31CF6E6E">
            <w:pPr>
              <w:jc w:val="center"/>
              <w:rPr>
                <w:b/>
                <w:bCs/>
                <w:u w:val="single"/>
                <w:lang w:val="en-US"/>
              </w:rPr>
            </w:pPr>
            <w:r w:rsidRPr="31CF6E6E">
              <w:rPr>
                <w:b/>
                <w:bCs/>
                <w:u w:val="single"/>
                <w:lang w:val="en-US"/>
              </w:rPr>
              <w:t>“Teenage</w:t>
            </w:r>
            <w:r w:rsidR="4483B6C3" w:rsidRPr="31CF6E6E">
              <w:rPr>
                <w:b/>
                <w:bCs/>
                <w:u w:val="single"/>
                <w:lang w:val="en-US"/>
              </w:rPr>
              <w:t>rs eating well</w:t>
            </w:r>
            <w:r w:rsidRPr="31CF6E6E">
              <w:rPr>
                <w:b/>
                <w:bCs/>
                <w:u w:val="single"/>
                <w:lang w:val="en-US"/>
              </w:rPr>
              <w:t>”</w:t>
            </w:r>
          </w:p>
          <w:p w14:paraId="64B3737A" w14:textId="3C1FC986" w:rsidR="007F71A7" w:rsidRPr="005B259B" w:rsidRDefault="16A786F6" w:rsidP="16A786F6">
            <w:pPr>
              <w:spacing w:line="259" w:lineRule="auto"/>
              <w:jc w:val="center"/>
              <w:rPr>
                <w:rFonts w:ascii="Calibri" w:eastAsia="Calibri" w:hAnsi="Calibri" w:cs="Calibri"/>
                <w:i/>
                <w:iCs/>
                <w:lang w:val="en-US"/>
              </w:rPr>
            </w:pPr>
            <w:r w:rsidRPr="005B259B">
              <w:rPr>
                <w:rFonts w:ascii="Calibri" w:eastAsia="Calibri" w:hAnsi="Calibri" w:cs="Calibri"/>
                <w:i/>
                <w:iCs/>
                <w:lang w:val="en-US"/>
              </w:rPr>
              <w:t xml:space="preserve">Pupils develop skills, processes &amp; subject knowledge through the making of a variety of suitable meals for teenagers. </w:t>
            </w:r>
          </w:p>
          <w:p w14:paraId="365F6FDA" w14:textId="264AE889" w:rsidR="007F71A7" w:rsidRDefault="007F71A7" w:rsidP="192F9237">
            <w:pPr>
              <w:spacing w:line="259" w:lineRule="auto"/>
              <w:jc w:val="center"/>
              <w:rPr>
                <w:rFonts w:ascii="Calibri" w:eastAsia="Calibri" w:hAnsi="Calibri" w:cs="Calibri"/>
                <w:lang w:val="en-US"/>
              </w:rPr>
            </w:pPr>
          </w:p>
          <w:p w14:paraId="7F292B41" w14:textId="340902A8" w:rsidR="007F71A7" w:rsidRDefault="192F9237" w:rsidP="14171C60">
            <w:pPr>
              <w:spacing w:line="259" w:lineRule="auto"/>
              <w:jc w:val="center"/>
              <w:rPr>
                <w:rFonts w:ascii="Calibri" w:eastAsia="Calibri" w:hAnsi="Calibri" w:cs="Calibri"/>
                <w:u w:val="single"/>
                <w:lang w:val="en-US"/>
              </w:rPr>
            </w:pPr>
            <w:r w:rsidRPr="14171C60">
              <w:rPr>
                <w:rFonts w:ascii="Calibri" w:eastAsia="Calibri" w:hAnsi="Calibri" w:cs="Calibri"/>
                <w:u w:val="single"/>
                <w:lang w:val="en-US"/>
              </w:rPr>
              <w:t xml:space="preserve">Develop Subject knowledge: </w:t>
            </w:r>
          </w:p>
          <w:p w14:paraId="32B2AFB5" w14:textId="02A347C1" w:rsidR="007F71A7" w:rsidRDefault="0C144680" w:rsidP="14171C60">
            <w:pPr>
              <w:spacing w:line="259" w:lineRule="auto"/>
              <w:jc w:val="center"/>
              <w:rPr>
                <w:rFonts w:ascii="Calibri" w:eastAsia="Calibri" w:hAnsi="Calibri" w:cs="Calibri"/>
                <w:color w:val="000000" w:themeColor="text1"/>
                <w:lang w:val="en-US"/>
              </w:rPr>
            </w:pPr>
            <w:r w:rsidRPr="14171C60">
              <w:rPr>
                <w:rFonts w:ascii="Calibri" w:eastAsia="Calibri" w:hAnsi="Calibri" w:cs="Calibri"/>
                <w:color w:val="000000" w:themeColor="text1"/>
                <w:lang w:val="en-US"/>
              </w:rPr>
              <w:t>Rules of the food room</w:t>
            </w:r>
            <w:r w:rsidR="21D3DAEE" w:rsidRPr="14171C60">
              <w:rPr>
                <w:rFonts w:ascii="Calibri" w:eastAsia="Calibri" w:hAnsi="Calibri" w:cs="Calibri"/>
                <w:color w:val="000000" w:themeColor="text1"/>
                <w:lang w:val="en-US"/>
              </w:rPr>
              <w:t>,</w:t>
            </w:r>
            <w:r w:rsidRPr="14171C60">
              <w:rPr>
                <w:rFonts w:ascii="Calibri" w:eastAsia="Calibri" w:hAnsi="Calibri" w:cs="Calibri"/>
                <w:color w:val="000000" w:themeColor="text1"/>
                <w:lang w:val="en-US"/>
              </w:rPr>
              <w:t xml:space="preserve"> food safety and hygiene</w:t>
            </w:r>
            <w:r w:rsidR="065ADEE1" w:rsidRPr="14171C60">
              <w:rPr>
                <w:rFonts w:ascii="Calibri" w:eastAsia="Calibri" w:hAnsi="Calibri" w:cs="Calibri"/>
                <w:color w:val="000000" w:themeColor="text1"/>
                <w:lang w:val="en-US"/>
              </w:rPr>
              <w:t xml:space="preserve"> are revisited.</w:t>
            </w:r>
            <w:r w:rsidRPr="14171C60">
              <w:rPr>
                <w:rFonts w:ascii="Calibri" w:eastAsia="Calibri" w:hAnsi="Calibri" w:cs="Calibri"/>
                <w:color w:val="000000" w:themeColor="text1"/>
                <w:lang w:val="en-US"/>
              </w:rPr>
              <w:t xml:space="preserve"> The ‘Eatwell’ guide and what makes a healthy diet. The nutritional needs of a teenager. </w:t>
            </w:r>
            <w:r w:rsidR="57B82B80" w:rsidRPr="14171C60">
              <w:rPr>
                <w:color w:val="000000" w:themeColor="text1"/>
                <w:lang w:val="en-US"/>
              </w:rPr>
              <w:t>How to design and adapt recipes for specific needs.</w:t>
            </w:r>
            <w:r w:rsidR="57B82B80" w:rsidRPr="14171C60">
              <w:rPr>
                <w:rFonts w:ascii="Calibri" w:eastAsia="Calibri" w:hAnsi="Calibri" w:cs="Calibri"/>
                <w:color w:val="000000" w:themeColor="text1"/>
                <w:lang w:val="en-US"/>
              </w:rPr>
              <w:t xml:space="preserve"> </w:t>
            </w:r>
          </w:p>
          <w:p w14:paraId="00794904" w14:textId="0339A28C" w:rsidR="007F71A7" w:rsidRDefault="007F71A7" w:rsidP="192F9237">
            <w:pPr>
              <w:spacing w:line="259" w:lineRule="auto"/>
              <w:jc w:val="center"/>
              <w:rPr>
                <w:rFonts w:ascii="Calibri" w:eastAsia="Calibri" w:hAnsi="Calibri" w:cs="Calibri"/>
                <w:lang w:val="en-US"/>
              </w:rPr>
            </w:pPr>
          </w:p>
          <w:p w14:paraId="5EDB9CCA" w14:textId="612F3D2C" w:rsidR="007F71A7" w:rsidRDefault="192F9237" w:rsidP="14171C60">
            <w:pPr>
              <w:spacing w:line="259" w:lineRule="auto"/>
              <w:jc w:val="center"/>
              <w:rPr>
                <w:rFonts w:ascii="Calibri" w:eastAsia="Calibri" w:hAnsi="Calibri" w:cs="Calibri"/>
                <w:u w:val="single"/>
                <w:lang w:val="en-US"/>
              </w:rPr>
            </w:pPr>
            <w:r w:rsidRPr="14171C60">
              <w:rPr>
                <w:rFonts w:ascii="Calibri" w:eastAsia="Calibri" w:hAnsi="Calibri" w:cs="Calibri"/>
                <w:u w:val="single"/>
                <w:lang w:val="en-US"/>
              </w:rPr>
              <w:t xml:space="preserve">Develop practical skills: </w:t>
            </w:r>
          </w:p>
          <w:p w14:paraId="11E2F917" w14:textId="399B9A52" w:rsidR="007F71A7" w:rsidRDefault="16A786F6" w:rsidP="16A786F6">
            <w:pPr>
              <w:spacing w:line="259" w:lineRule="auto"/>
              <w:jc w:val="center"/>
              <w:rPr>
                <w:rFonts w:ascii="Calibri" w:eastAsia="Calibri" w:hAnsi="Calibri" w:cs="Calibri"/>
                <w:lang w:val="en-US"/>
              </w:rPr>
            </w:pPr>
            <w:r w:rsidRPr="14171C60">
              <w:rPr>
                <w:rFonts w:ascii="Calibri" w:eastAsia="Calibri" w:hAnsi="Calibri" w:cs="Calibri"/>
                <w:b/>
                <w:bCs/>
                <w:lang w:val="en-US"/>
              </w:rPr>
              <w:t xml:space="preserve">Bolognaise </w:t>
            </w:r>
            <w:r w:rsidRPr="14171C60">
              <w:rPr>
                <w:rFonts w:ascii="Calibri" w:eastAsia="Calibri" w:hAnsi="Calibri" w:cs="Calibri"/>
                <w:lang w:val="en-US"/>
              </w:rPr>
              <w:t>(How to handle meat correctly, browning mince, chopping, dicing, stirring, weighing and measuring, using the hob)</w:t>
            </w:r>
          </w:p>
          <w:p w14:paraId="25F77415" w14:textId="0E6A9809" w:rsidR="007F71A7" w:rsidRDefault="16A786F6" w:rsidP="14171C60">
            <w:pPr>
              <w:spacing w:line="259" w:lineRule="auto"/>
              <w:jc w:val="center"/>
              <w:rPr>
                <w:rFonts w:ascii="Calibri" w:eastAsia="Calibri" w:hAnsi="Calibri" w:cs="Calibri"/>
                <w:lang w:val="en-US"/>
              </w:rPr>
            </w:pPr>
            <w:r w:rsidRPr="14171C60">
              <w:rPr>
                <w:rFonts w:ascii="Calibri" w:eastAsia="Calibri" w:hAnsi="Calibri" w:cs="Calibri"/>
                <w:b/>
                <w:bCs/>
                <w:lang w:val="en-US"/>
              </w:rPr>
              <w:t xml:space="preserve">Vegetarian </w:t>
            </w:r>
            <w:proofErr w:type="spellStart"/>
            <w:r w:rsidRPr="14171C60">
              <w:rPr>
                <w:rFonts w:ascii="Calibri" w:eastAsia="Calibri" w:hAnsi="Calibri" w:cs="Calibri"/>
                <w:b/>
                <w:bCs/>
                <w:lang w:val="en-US"/>
              </w:rPr>
              <w:t>Chilli</w:t>
            </w:r>
            <w:proofErr w:type="spellEnd"/>
            <w:r w:rsidRPr="14171C60">
              <w:rPr>
                <w:rFonts w:ascii="Calibri" w:eastAsia="Calibri" w:hAnsi="Calibri" w:cs="Calibri"/>
                <w:lang w:val="en-US"/>
              </w:rPr>
              <w:t xml:space="preserve"> (Draining, Mixing, chopping, dicing, stirring, layering, grating, weighing and measuring, using the hob)</w:t>
            </w:r>
          </w:p>
          <w:p w14:paraId="686F26DF" w14:textId="399B988F" w:rsidR="007F71A7" w:rsidRDefault="4631C91C" w:rsidP="16A786F6">
            <w:pPr>
              <w:spacing w:line="259" w:lineRule="auto"/>
              <w:jc w:val="center"/>
              <w:rPr>
                <w:rFonts w:ascii="Calibri" w:eastAsia="Calibri" w:hAnsi="Calibri" w:cs="Calibri"/>
                <w:lang w:val="en-US"/>
              </w:rPr>
            </w:pPr>
            <w:r w:rsidRPr="14171C60">
              <w:rPr>
                <w:rFonts w:ascii="Calibri" w:eastAsia="Calibri" w:hAnsi="Calibri" w:cs="Calibri"/>
                <w:b/>
                <w:bCs/>
                <w:lang w:val="en-US"/>
              </w:rPr>
              <w:t>Chicken Curry</w:t>
            </w:r>
            <w:r w:rsidRPr="14171C60">
              <w:rPr>
                <w:rFonts w:ascii="Calibri" w:eastAsia="Calibri" w:hAnsi="Calibri" w:cs="Calibri"/>
                <w:lang w:val="en-US"/>
              </w:rPr>
              <w:t xml:space="preserve"> </w:t>
            </w:r>
            <w:r w:rsidR="75398A42" w:rsidRPr="14171C60">
              <w:rPr>
                <w:rFonts w:ascii="Calibri" w:eastAsia="Calibri" w:hAnsi="Calibri" w:cs="Calibri"/>
                <w:lang w:val="en-US"/>
              </w:rPr>
              <w:t>(Chop, dice, fry, simmer, mix, using the hob)</w:t>
            </w:r>
            <w:r w:rsidR="16A786F6" w:rsidRPr="14171C60">
              <w:rPr>
                <w:rFonts w:ascii="Calibri" w:eastAsia="Calibri" w:hAnsi="Calibri" w:cs="Calibri"/>
                <w:lang w:val="en-US"/>
              </w:rPr>
              <w:t xml:space="preserve"> </w:t>
            </w:r>
          </w:p>
          <w:p w14:paraId="4DAC5A2F" w14:textId="575C0B0E" w:rsidR="007F71A7" w:rsidRDefault="0C144680" w:rsidP="0C144680">
            <w:pPr>
              <w:spacing w:line="259" w:lineRule="auto"/>
              <w:jc w:val="center"/>
              <w:rPr>
                <w:rFonts w:ascii="Calibri" w:eastAsia="Calibri" w:hAnsi="Calibri" w:cs="Calibri"/>
                <w:lang w:val="en-US"/>
              </w:rPr>
            </w:pPr>
            <w:r w:rsidRPr="0C144680">
              <w:rPr>
                <w:rFonts w:ascii="Calibri" w:eastAsia="Calibri" w:hAnsi="Calibri" w:cs="Calibri"/>
                <w:lang w:val="en-US"/>
              </w:rPr>
              <w:t xml:space="preserve"> </w:t>
            </w:r>
          </w:p>
        </w:tc>
        <w:tc>
          <w:tcPr>
            <w:tcW w:w="4336" w:type="dxa"/>
          </w:tcPr>
          <w:p w14:paraId="3249379F" w14:textId="7C3371DD" w:rsidR="007F71A7" w:rsidRDefault="22DE5CBC" w:rsidP="14171C60">
            <w:pPr>
              <w:spacing w:beforeAutospacing="1" w:afterAutospacing="1"/>
              <w:rPr>
                <w:rFonts w:ascii="Calibri" w:eastAsia="Calibri" w:hAnsi="Calibri" w:cs="Calibri"/>
                <w:color w:val="000000" w:themeColor="text1"/>
                <w:lang w:val="en-US"/>
              </w:rPr>
            </w:pPr>
            <w:r w:rsidRPr="14171C60">
              <w:rPr>
                <w:rFonts w:ascii="Calibri" w:eastAsia="Calibri" w:hAnsi="Calibri" w:cs="Calibri"/>
                <w:b/>
                <w:bCs/>
                <w:color w:val="000000" w:themeColor="text1"/>
              </w:rPr>
              <w:t xml:space="preserve">Short 4-week introductory projects taught on rotation in RM, Food &amp; Textiles. </w:t>
            </w:r>
            <w:r w:rsidRPr="14171C60">
              <w:rPr>
                <w:rFonts w:ascii="Calibri" w:eastAsia="Calibri" w:hAnsi="Calibri" w:cs="Calibri"/>
                <w:color w:val="000000" w:themeColor="text1"/>
                <w:lang w:val="en-US"/>
              </w:rPr>
              <w:t xml:space="preserve"> </w:t>
            </w:r>
          </w:p>
          <w:p w14:paraId="423BCC8D" w14:textId="07FCCC3B" w:rsidR="007F71A7" w:rsidRDefault="22DE5CBC" w:rsidP="14171C60">
            <w:pPr>
              <w:spacing w:line="259" w:lineRule="auto"/>
              <w:jc w:val="center"/>
              <w:rPr>
                <w:rFonts w:ascii="Calibri" w:eastAsia="Calibri" w:hAnsi="Calibri" w:cs="Calibri"/>
                <w:color w:val="000000" w:themeColor="text1"/>
                <w:lang w:val="en-US"/>
              </w:rPr>
            </w:pPr>
            <w:r w:rsidRPr="14171C60">
              <w:rPr>
                <w:rFonts w:ascii="Calibri" w:eastAsia="Calibri" w:hAnsi="Calibri" w:cs="Calibri"/>
                <w:b/>
                <w:bCs/>
                <w:color w:val="000000" w:themeColor="text1"/>
                <w:u w:val="single"/>
                <w:lang w:val="en-US"/>
              </w:rPr>
              <w:t>“Street Food”</w:t>
            </w:r>
          </w:p>
          <w:p w14:paraId="08400675" w14:textId="6557A2F1" w:rsidR="007F71A7" w:rsidRDefault="007F71A7" w:rsidP="14171C60">
            <w:pPr>
              <w:spacing w:line="259" w:lineRule="auto"/>
              <w:jc w:val="center"/>
              <w:rPr>
                <w:rFonts w:ascii="Calibri" w:eastAsia="Calibri" w:hAnsi="Calibri" w:cs="Calibri"/>
                <w:color w:val="000000" w:themeColor="text1"/>
                <w:lang w:val="en-US"/>
              </w:rPr>
            </w:pPr>
          </w:p>
          <w:p w14:paraId="5B2AE7D5" w14:textId="4B854C49" w:rsidR="007F71A7" w:rsidRPr="005B259B" w:rsidRDefault="22DE5CBC" w:rsidP="14171C60">
            <w:pPr>
              <w:spacing w:line="259" w:lineRule="auto"/>
              <w:jc w:val="center"/>
              <w:rPr>
                <w:rFonts w:ascii="Calibri" w:eastAsia="Calibri" w:hAnsi="Calibri" w:cs="Calibri"/>
                <w:color w:val="000000" w:themeColor="text1"/>
                <w:lang w:val="en-US"/>
              </w:rPr>
            </w:pPr>
            <w:r w:rsidRPr="005B259B">
              <w:rPr>
                <w:rFonts w:ascii="Calibri" w:eastAsia="Calibri" w:hAnsi="Calibri" w:cs="Calibri"/>
                <w:i/>
                <w:iCs/>
                <w:color w:val="000000" w:themeColor="text1"/>
                <w:lang w:val="en-US"/>
              </w:rPr>
              <w:t>The aim of this project is to introduce you to further theory and practical skills used in food preparation and nutrition. You will be extending your knowledge from nutrition and how to combine ingredients to develop a nutritionally balanced meal using inspiration from street food.</w:t>
            </w:r>
          </w:p>
          <w:p w14:paraId="40A3A2F7" w14:textId="1A289EB3" w:rsidR="007F71A7" w:rsidRPr="005B259B" w:rsidRDefault="22DE5CBC" w:rsidP="14171C60">
            <w:pPr>
              <w:spacing w:line="259" w:lineRule="auto"/>
              <w:jc w:val="center"/>
              <w:rPr>
                <w:rFonts w:ascii="Calibri" w:eastAsia="Calibri" w:hAnsi="Calibri" w:cs="Calibri"/>
                <w:color w:val="000000" w:themeColor="text1"/>
                <w:lang w:val="en-US"/>
              </w:rPr>
            </w:pPr>
            <w:r w:rsidRPr="005B259B">
              <w:rPr>
                <w:rFonts w:ascii="Calibri" w:eastAsia="Calibri" w:hAnsi="Calibri" w:cs="Calibri"/>
                <w:i/>
                <w:iCs/>
                <w:color w:val="000000" w:themeColor="text1"/>
                <w:lang w:val="en-US"/>
              </w:rPr>
              <w:t>You will develop your practical skills to achieve a high-quality dish.</w:t>
            </w:r>
          </w:p>
          <w:p w14:paraId="4CA7CCFF" w14:textId="731A7425" w:rsidR="007F71A7" w:rsidRDefault="007F71A7" w:rsidP="14171C60">
            <w:pPr>
              <w:spacing w:line="259" w:lineRule="auto"/>
              <w:jc w:val="center"/>
              <w:rPr>
                <w:rFonts w:ascii="Calibri" w:eastAsia="Calibri" w:hAnsi="Calibri" w:cs="Calibri"/>
                <w:color w:val="000000" w:themeColor="text1"/>
                <w:lang w:val="en-US"/>
              </w:rPr>
            </w:pPr>
          </w:p>
          <w:p w14:paraId="4DDCEB66" w14:textId="255FDC99" w:rsidR="007F71A7" w:rsidRDefault="22DE5CBC" w:rsidP="14171C60">
            <w:pPr>
              <w:spacing w:line="259" w:lineRule="auto"/>
              <w:jc w:val="center"/>
              <w:rPr>
                <w:rFonts w:ascii="Calibri" w:eastAsia="Calibri" w:hAnsi="Calibri" w:cs="Calibri"/>
                <w:color w:val="000000" w:themeColor="text1"/>
                <w:u w:val="single"/>
                <w:lang w:val="en-US"/>
              </w:rPr>
            </w:pPr>
            <w:r w:rsidRPr="14171C60">
              <w:rPr>
                <w:rFonts w:ascii="Calibri" w:eastAsia="Calibri" w:hAnsi="Calibri" w:cs="Calibri"/>
                <w:color w:val="000000" w:themeColor="text1"/>
                <w:u w:val="single"/>
                <w:lang w:val="en-US"/>
              </w:rPr>
              <w:t>Develop Subject knowledge:</w:t>
            </w:r>
          </w:p>
          <w:p w14:paraId="5E2EC728" w14:textId="5793531D" w:rsidR="007F71A7" w:rsidRDefault="22DE5CBC" w:rsidP="14171C60">
            <w:pPr>
              <w:spacing w:line="259" w:lineRule="auto"/>
              <w:jc w:val="center"/>
              <w:rPr>
                <w:rFonts w:ascii="Calibri" w:eastAsia="Calibri" w:hAnsi="Calibri" w:cs="Calibri"/>
                <w:color w:val="000000" w:themeColor="text1"/>
                <w:lang w:val="en-US"/>
              </w:rPr>
            </w:pPr>
            <w:r w:rsidRPr="14171C60">
              <w:rPr>
                <w:rFonts w:ascii="Calibri" w:eastAsia="Calibri" w:hAnsi="Calibri" w:cs="Calibri"/>
                <w:color w:val="000000" w:themeColor="text1"/>
                <w:lang w:val="en-US"/>
              </w:rPr>
              <w:t xml:space="preserve">Food groups and nutrition. Protein (HBV, LBV and protein alternatives. The effects of deficiency and excess) Mexican cuisine and design of Mexican dish applying knowledge of food groups and nutrition.  </w:t>
            </w:r>
          </w:p>
          <w:p w14:paraId="51AF8D18" w14:textId="3C2268B6" w:rsidR="007F71A7" w:rsidRDefault="007F71A7" w:rsidP="14171C60">
            <w:pPr>
              <w:spacing w:line="259" w:lineRule="auto"/>
              <w:jc w:val="center"/>
              <w:rPr>
                <w:rFonts w:ascii="Calibri" w:eastAsia="Calibri" w:hAnsi="Calibri" w:cs="Calibri"/>
                <w:color w:val="000000" w:themeColor="text1"/>
                <w:lang w:val="en-US"/>
              </w:rPr>
            </w:pPr>
          </w:p>
          <w:p w14:paraId="78BE6C94" w14:textId="13A93424" w:rsidR="007F71A7" w:rsidRDefault="22DE5CBC" w:rsidP="14171C60">
            <w:pPr>
              <w:spacing w:line="259" w:lineRule="auto"/>
              <w:jc w:val="center"/>
              <w:rPr>
                <w:rFonts w:ascii="Calibri" w:eastAsia="Calibri" w:hAnsi="Calibri" w:cs="Calibri"/>
                <w:color w:val="000000" w:themeColor="text1"/>
                <w:u w:val="single"/>
                <w:lang w:val="en-US"/>
              </w:rPr>
            </w:pPr>
            <w:r w:rsidRPr="14171C60">
              <w:rPr>
                <w:rFonts w:ascii="Calibri" w:eastAsia="Calibri" w:hAnsi="Calibri" w:cs="Calibri"/>
                <w:color w:val="000000" w:themeColor="text1"/>
                <w:u w:val="single"/>
                <w:lang w:val="en-US"/>
              </w:rPr>
              <w:t>Develop practical skills:</w:t>
            </w:r>
          </w:p>
          <w:p w14:paraId="171110E8" w14:textId="767AC891" w:rsidR="007F71A7" w:rsidRDefault="22DE5CBC" w:rsidP="14171C60">
            <w:pPr>
              <w:spacing w:line="259" w:lineRule="auto"/>
              <w:jc w:val="center"/>
              <w:rPr>
                <w:rFonts w:ascii="Calibri" w:eastAsia="Calibri" w:hAnsi="Calibri" w:cs="Calibri"/>
                <w:color w:val="000000" w:themeColor="text1"/>
                <w:lang w:val="en-US"/>
              </w:rPr>
            </w:pPr>
            <w:r w:rsidRPr="14171C60">
              <w:rPr>
                <w:rFonts w:ascii="Calibri" w:eastAsia="Calibri" w:hAnsi="Calibri" w:cs="Calibri"/>
                <w:b/>
                <w:bCs/>
                <w:color w:val="000000" w:themeColor="text1"/>
                <w:lang w:val="en-US"/>
              </w:rPr>
              <w:t>Burritos</w:t>
            </w:r>
            <w:r w:rsidRPr="14171C60">
              <w:rPr>
                <w:rFonts w:ascii="Calibri" w:eastAsia="Calibri" w:hAnsi="Calibri" w:cs="Calibri"/>
                <w:color w:val="000000" w:themeColor="text1"/>
                <w:lang w:val="en-US"/>
              </w:rPr>
              <w:t xml:space="preserve"> (Dicing, handling raw meat, mixing, frying) </w:t>
            </w:r>
          </w:p>
          <w:p w14:paraId="2812D093" w14:textId="6EFC8768" w:rsidR="007F71A7" w:rsidRDefault="22DE5CBC" w:rsidP="14171C60">
            <w:pPr>
              <w:spacing w:line="259" w:lineRule="auto"/>
              <w:jc w:val="center"/>
              <w:rPr>
                <w:rFonts w:ascii="Calibri" w:eastAsia="Calibri" w:hAnsi="Calibri" w:cs="Calibri"/>
                <w:b/>
                <w:bCs/>
                <w:color w:val="000000" w:themeColor="text1"/>
                <w:lang w:val="en-US"/>
              </w:rPr>
            </w:pPr>
            <w:r w:rsidRPr="14171C60">
              <w:rPr>
                <w:rFonts w:ascii="Calibri" w:eastAsia="Calibri" w:hAnsi="Calibri" w:cs="Calibri"/>
                <w:b/>
                <w:bCs/>
                <w:color w:val="000000" w:themeColor="text1"/>
                <w:lang w:val="en-US"/>
              </w:rPr>
              <w:t xml:space="preserve">Vegetable Spring Rolls </w:t>
            </w:r>
            <w:r w:rsidRPr="14171C60">
              <w:rPr>
                <w:rFonts w:ascii="Calibri" w:eastAsia="Calibri" w:hAnsi="Calibri" w:cs="Calibri"/>
                <w:color w:val="000000" w:themeColor="text1"/>
                <w:lang w:val="en-US"/>
              </w:rPr>
              <w:t xml:space="preserve">(Cut, chop, grate, </w:t>
            </w:r>
            <w:r w:rsidR="67E9D851" w:rsidRPr="14171C60">
              <w:rPr>
                <w:rFonts w:ascii="Calibri" w:eastAsia="Calibri" w:hAnsi="Calibri" w:cs="Calibri"/>
                <w:color w:val="000000" w:themeColor="text1"/>
                <w:lang w:val="en-US"/>
              </w:rPr>
              <w:t>portion, fold, bake)</w:t>
            </w:r>
          </w:p>
          <w:p w14:paraId="08B07EE2" w14:textId="3D7189B5" w:rsidR="007F71A7" w:rsidRDefault="007F71A7" w:rsidP="16A786F6">
            <w:pPr>
              <w:jc w:val="center"/>
              <w:rPr>
                <w:lang w:val="en-US"/>
              </w:rPr>
            </w:pPr>
          </w:p>
          <w:p w14:paraId="680C9C02" w14:textId="02BECD7A" w:rsidR="007F71A7" w:rsidRDefault="007F71A7" w:rsidP="16A786F6">
            <w:pPr>
              <w:jc w:val="center"/>
              <w:rPr>
                <w:lang w:val="en-US"/>
              </w:rPr>
            </w:pPr>
          </w:p>
        </w:tc>
      </w:tr>
      <w:tr w:rsidR="007F71A7" w14:paraId="20C3CF79" w14:textId="77777777" w:rsidTr="6999E6AC">
        <w:tc>
          <w:tcPr>
            <w:tcW w:w="1980" w:type="dxa"/>
            <w:shd w:val="clear" w:color="auto" w:fill="FFFFCC"/>
          </w:tcPr>
          <w:p w14:paraId="1E648DE0" w14:textId="42AD57A2" w:rsidR="007F71A7" w:rsidRDefault="007F71A7" w:rsidP="009C52BE">
            <w:pPr>
              <w:jc w:val="center"/>
              <w:rPr>
                <w:sz w:val="20"/>
                <w:szCs w:val="20"/>
                <w:lang w:val="en-US"/>
              </w:rPr>
            </w:pPr>
            <w:r w:rsidRPr="007F71A7">
              <w:rPr>
                <w:sz w:val="20"/>
                <w:szCs w:val="20"/>
                <w:lang w:val="en-US"/>
              </w:rPr>
              <w:t>Assessment</w:t>
            </w:r>
            <w:r w:rsidR="009C52BE" w:rsidRPr="00B872BA">
              <w:rPr>
                <w:sz w:val="16"/>
                <w:szCs w:val="16"/>
              </w:rPr>
              <w:t xml:space="preserve"> Content and methods used to judge learning</w:t>
            </w:r>
          </w:p>
          <w:p w14:paraId="486BED2A" w14:textId="5F461370" w:rsidR="009C52BE" w:rsidRPr="007F71A7" w:rsidRDefault="009C52BE" w:rsidP="009C52BE">
            <w:pPr>
              <w:jc w:val="center"/>
              <w:rPr>
                <w:sz w:val="20"/>
                <w:szCs w:val="20"/>
                <w:lang w:val="en-US"/>
              </w:rPr>
            </w:pPr>
          </w:p>
        </w:tc>
        <w:tc>
          <w:tcPr>
            <w:tcW w:w="4394" w:type="dxa"/>
            <w:shd w:val="clear" w:color="auto" w:fill="FFFFCC"/>
          </w:tcPr>
          <w:p w14:paraId="37FD23A7" w14:textId="62E6BE88" w:rsidR="007F71A7" w:rsidRDefault="007F71A7" w:rsidP="4D5DD498">
            <w:pPr>
              <w:jc w:val="center"/>
              <w:rPr>
                <w:lang w:val="en-US"/>
              </w:rPr>
            </w:pPr>
          </w:p>
          <w:p w14:paraId="6F764BF5" w14:textId="5BA3AFA4" w:rsidR="007F71A7" w:rsidRDefault="013C0E8B" w:rsidP="4D5DD498">
            <w:pPr>
              <w:jc w:val="center"/>
              <w:rPr>
                <w:i/>
                <w:iCs/>
                <w:lang w:val="en-US"/>
              </w:rPr>
            </w:pPr>
            <w:r w:rsidRPr="4D5DD498">
              <w:rPr>
                <w:i/>
                <w:iCs/>
                <w:lang w:val="en-US"/>
              </w:rPr>
              <w:t>BASELINE TEST</w:t>
            </w:r>
          </w:p>
        </w:tc>
        <w:tc>
          <w:tcPr>
            <w:tcW w:w="4678" w:type="dxa"/>
            <w:shd w:val="clear" w:color="auto" w:fill="FFFFCC"/>
          </w:tcPr>
          <w:p w14:paraId="05964A79" w14:textId="65B7A28A" w:rsidR="007F71A7" w:rsidRDefault="007F71A7" w:rsidP="14171C60">
            <w:pPr>
              <w:rPr>
                <w:lang w:val="en-US"/>
              </w:rPr>
            </w:pPr>
          </w:p>
          <w:p w14:paraId="284CDED5" w14:textId="053B2F9C" w:rsidR="007F71A7" w:rsidRDefault="39649C54" w:rsidP="14171C60">
            <w:pPr>
              <w:jc w:val="center"/>
              <w:rPr>
                <w:i/>
                <w:iCs/>
                <w:lang w:val="en-US"/>
              </w:rPr>
            </w:pPr>
            <w:r w:rsidRPr="14171C60">
              <w:rPr>
                <w:i/>
                <w:iCs/>
                <w:lang w:val="en-US"/>
              </w:rPr>
              <w:t>Written assessment with nutritional analysis</w:t>
            </w:r>
          </w:p>
        </w:tc>
        <w:tc>
          <w:tcPr>
            <w:tcW w:w="4336" w:type="dxa"/>
            <w:shd w:val="clear" w:color="auto" w:fill="FFFFCC"/>
          </w:tcPr>
          <w:p w14:paraId="17D2D1FB" w14:textId="6FF96AE2" w:rsidR="007F71A7" w:rsidRDefault="007F71A7" w:rsidP="14171C60">
            <w:pPr>
              <w:rPr>
                <w:lang w:val="en-US"/>
              </w:rPr>
            </w:pPr>
          </w:p>
          <w:p w14:paraId="280D495A" w14:textId="7D8CC6E3" w:rsidR="007F71A7" w:rsidRDefault="2028271F" w:rsidP="14171C60">
            <w:pPr>
              <w:rPr>
                <w:i/>
                <w:iCs/>
                <w:lang w:val="en-US"/>
              </w:rPr>
            </w:pPr>
            <w:r w:rsidRPr="14171C60">
              <w:rPr>
                <w:i/>
                <w:iCs/>
                <w:lang w:val="en-US"/>
              </w:rPr>
              <w:t xml:space="preserve">Written assessment with </w:t>
            </w:r>
            <w:r w:rsidR="0BC3945E" w:rsidRPr="14171C60">
              <w:rPr>
                <w:i/>
                <w:iCs/>
                <w:lang w:val="en-US"/>
              </w:rPr>
              <w:t>nutritional analysis</w:t>
            </w:r>
          </w:p>
        </w:tc>
      </w:tr>
      <w:bookmarkEnd w:id="0"/>
      <w:tr w:rsidR="009C52BE" w14:paraId="7FB4BAE5" w14:textId="77777777" w:rsidTr="6999E6AC">
        <w:tc>
          <w:tcPr>
            <w:tcW w:w="1980" w:type="dxa"/>
            <w:shd w:val="clear" w:color="auto" w:fill="B9F4F9"/>
          </w:tcPr>
          <w:p w14:paraId="3CED2468" w14:textId="77777777" w:rsidR="009C52BE" w:rsidRDefault="009C52BE" w:rsidP="009C52BE">
            <w:pPr>
              <w:jc w:val="center"/>
              <w:rPr>
                <w:sz w:val="20"/>
                <w:szCs w:val="20"/>
                <w:lang w:val="en-US"/>
              </w:rPr>
            </w:pPr>
          </w:p>
          <w:p w14:paraId="3CD91039" w14:textId="65EFD5E2" w:rsidR="009C52BE" w:rsidRDefault="009C52BE" w:rsidP="009C52BE">
            <w:pPr>
              <w:jc w:val="center"/>
              <w:rPr>
                <w:sz w:val="20"/>
                <w:szCs w:val="20"/>
                <w:lang w:val="en-US"/>
              </w:rPr>
            </w:pPr>
            <w:r w:rsidRPr="007F71A7">
              <w:rPr>
                <w:sz w:val="20"/>
                <w:szCs w:val="20"/>
                <w:lang w:val="en-US"/>
              </w:rPr>
              <w:t xml:space="preserve">Autumn half term </w:t>
            </w:r>
            <w:r>
              <w:rPr>
                <w:sz w:val="20"/>
                <w:szCs w:val="20"/>
                <w:lang w:val="en-US"/>
              </w:rPr>
              <w:t>2</w:t>
            </w:r>
          </w:p>
          <w:p w14:paraId="6E501F7D" w14:textId="77777777" w:rsidR="009C52BE" w:rsidRPr="00B872BA" w:rsidRDefault="009C52BE" w:rsidP="009C52BE">
            <w:pPr>
              <w:jc w:val="center"/>
              <w:rPr>
                <w:sz w:val="16"/>
                <w:szCs w:val="16"/>
              </w:rPr>
            </w:pPr>
            <w:r w:rsidRPr="00B872BA">
              <w:rPr>
                <w:sz w:val="16"/>
                <w:szCs w:val="16"/>
              </w:rPr>
              <w:t>Sequential knowledge and skills</w:t>
            </w:r>
          </w:p>
          <w:p w14:paraId="12D4F4E0" w14:textId="77777777" w:rsidR="009C52BE" w:rsidRDefault="009C52BE" w:rsidP="009C52BE">
            <w:pPr>
              <w:jc w:val="center"/>
              <w:rPr>
                <w:sz w:val="20"/>
                <w:szCs w:val="20"/>
                <w:lang w:val="en-US"/>
              </w:rPr>
            </w:pPr>
          </w:p>
          <w:p w14:paraId="12FB1D44" w14:textId="1556C53A" w:rsidR="009C52BE" w:rsidRPr="007F71A7" w:rsidRDefault="009C52BE" w:rsidP="009C52BE">
            <w:pPr>
              <w:jc w:val="center"/>
              <w:rPr>
                <w:sz w:val="20"/>
                <w:szCs w:val="20"/>
                <w:lang w:val="en-US"/>
              </w:rPr>
            </w:pPr>
          </w:p>
        </w:tc>
        <w:tc>
          <w:tcPr>
            <w:tcW w:w="4394" w:type="dxa"/>
          </w:tcPr>
          <w:p w14:paraId="5B36D723" w14:textId="4879ED72" w:rsidR="009C52BE" w:rsidRDefault="0C144680" w:rsidP="0C144680">
            <w:pPr>
              <w:jc w:val="center"/>
              <w:rPr>
                <w:b/>
                <w:bCs/>
                <w:u w:val="single"/>
                <w:lang w:val="en-US"/>
              </w:rPr>
            </w:pPr>
            <w:r w:rsidRPr="14171C60">
              <w:rPr>
                <w:b/>
                <w:bCs/>
                <w:u w:val="single"/>
                <w:lang w:val="en-US"/>
              </w:rPr>
              <w:t>“</w:t>
            </w:r>
            <w:r w:rsidR="30ADB3D7" w:rsidRPr="14171C60">
              <w:rPr>
                <w:b/>
                <w:bCs/>
                <w:u w:val="single"/>
                <w:lang w:val="en-US"/>
              </w:rPr>
              <w:t xml:space="preserve">Healthy Me” </w:t>
            </w:r>
            <w:r w:rsidRPr="14171C60">
              <w:rPr>
                <w:b/>
                <w:bCs/>
                <w:u w:val="single"/>
                <w:lang w:val="en-US"/>
              </w:rPr>
              <w:t>continued</w:t>
            </w:r>
          </w:p>
          <w:p w14:paraId="74DF17D6" w14:textId="4AC40FC9" w:rsidR="009C52BE" w:rsidRDefault="009C52BE" w:rsidP="0C144680">
            <w:pPr>
              <w:rPr>
                <w:lang w:val="en-US"/>
              </w:rPr>
            </w:pPr>
          </w:p>
          <w:p w14:paraId="19105277" w14:textId="205E16F6" w:rsidR="009C52BE" w:rsidRDefault="0C144680" w:rsidP="14171C60">
            <w:pPr>
              <w:spacing w:line="259" w:lineRule="auto"/>
              <w:jc w:val="center"/>
              <w:rPr>
                <w:rFonts w:ascii="Calibri" w:eastAsia="Calibri" w:hAnsi="Calibri" w:cs="Calibri"/>
                <w:u w:val="single"/>
                <w:lang w:val="en-US"/>
              </w:rPr>
            </w:pPr>
            <w:r w:rsidRPr="14171C60">
              <w:rPr>
                <w:rFonts w:ascii="Calibri" w:eastAsia="Calibri" w:hAnsi="Calibri" w:cs="Calibri"/>
                <w:u w:val="single"/>
                <w:lang w:val="en-US"/>
              </w:rPr>
              <w:t>Develop Subject knowledge:</w:t>
            </w:r>
          </w:p>
          <w:p w14:paraId="0AAA71B3" w14:textId="59DFFAA9" w:rsidR="009C52BE" w:rsidRDefault="0C144680" w:rsidP="0C144680">
            <w:pPr>
              <w:jc w:val="center"/>
              <w:rPr>
                <w:lang w:val="en-US"/>
              </w:rPr>
            </w:pPr>
            <w:r w:rsidRPr="14171C60">
              <w:rPr>
                <w:lang w:val="en-US"/>
              </w:rPr>
              <w:t xml:space="preserve">Pupils recall information from the ‘Eatwell guide’ and build on this through an introduction </w:t>
            </w:r>
            <w:r w:rsidR="33D9E27C" w:rsidRPr="14171C60">
              <w:rPr>
                <w:lang w:val="en-US"/>
              </w:rPr>
              <w:t>of healthy eating guidelines and food labels</w:t>
            </w:r>
            <w:r w:rsidRPr="14171C60">
              <w:rPr>
                <w:lang w:val="en-US"/>
              </w:rPr>
              <w:t xml:space="preserve">. Introduction to fruit &amp; vegetables, where they come from and seasonality. </w:t>
            </w:r>
          </w:p>
          <w:p w14:paraId="5BC5B44B" w14:textId="61B2B48F" w:rsidR="009C52BE" w:rsidRDefault="009C52BE" w:rsidP="0C144680">
            <w:pPr>
              <w:jc w:val="center"/>
              <w:rPr>
                <w:lang w:val="en-US"/>
              </w:rPr>
            </w:pPr>
          </w:p>
          <w:p w14:paraId="7E1BCB6D" w14:textId="2B84EA2B" w:rsidR="009C52BE" w:rsidRDefault="0C144680" w:rsidP="14171C60">
            <w:pPr>
              <w:spacing w:line="259" w:lineRule="auto"/>
              <w:jc w:val="center"/>
              <w:rPr>
                <w:rFonts w:ascii="Calibri" w:eastAsia="Calibri" w:hAnsi="Calibri" w:cs="Calibri"/>
                <w:u w:val="single"/>
                <w:lang w:val="en-US"/>
              </w:rPr>
            </w:pPr>
            <w:r w:rsidRPr="14171C60">
              <w:rPr>
                <w:rFonts w:ascii="Calibri" w:eastAsia="Calibri" w:hAnsi="Calibri" w:cs="Calibri"/>
                <w:u w:val="single"/>
                <w:lang w:val="en-US"/>
              </w:rPr>
              <w:t>Develop practical skills:</w:t>
            </w:r>
          </w:p>
          <w:p w14:paraId="20D87EC6" w14:textId="5C0A66AD" w:rsidR="6DE4A0A5" w:rsidRDefault="6DE4A0A5" w:rsidP="14171C60">
            <w:pPr>
              <w:jc w:val="center"/>
              <w:rPr>
                <w:b/>
                <w:bCs/>
                <w:lang w:val="en-US"/>
              </w:rPr>
            </w:pPr>
            <w:r w:rsidRPr="14171C60">
              <w:rPr>
                <w:b/>
                <w:bCs/>
                <w:lang w:val="en-US"/>
              </w:rPr>
              <w:t>Tomato Pasta</w:t>
            </w:r>
            <w:r w:rsidRPr="14171C60">
              <w:rPr>
                <w:lang w:val="en-US"/>
              </w:rPr>
              <w:t xml:space="preserve"> (Boiling, chopping, dicing, simmering)</w:t>
            </w:r>
          </w:p>
          <w:p w14:paraId="6B6A7DD9" w14:textId="23512153" w:rsidR="009C52BE" w:rsidRDefault="78612BEF" w:rsidP="16A786F6">
            <w:pPr>
              <w:jc w:val="center"/>
              <w:rPr>
                <w:lang w:val="en-US"/>
              </w:rPr>
            </w:pPr>
            <w:r w:rsidRPr="14171C60">
              <w:rPr>
                <w:b/>
                <w:bCs/>
                <w:lang w:val="en-US"/>
              </w:rPr>
              <w:t xml:space="preserve">Vegetable </w:t>
            </w:r>
            <w:proofErr w:type="spellStart"/>
            <w:r w:rsidRPr="14171C60">
              <w:rPr>
                <w:b/>
                <w:bCs/>
                <w:lang w:val="en-US"/>
              </w:rPr>
              <w:t>Fritatta</w:t>
            </w:r>
            <w:proofErr w:type="spellEnd"/>
            <w:r w:rsidR="16A786F6" w:rsidRPr="14171C60">
              <w:rPr>
                <w:lang w:val="en-US"/>
              </w:rPr>
              <w:t xml:space="preserve"> (Grilling, grating, chopping, </w:t>
            </w:r>
            <w:r w:rsidR="1FF981DD" w:rsidRPr="14171C60">
              <w:rPr>
                <w:lang w:val="en-US"/>
              </w:rPr>
              <w:t>whisking, baking)</w:t>
            </w:r>
          </w:p>
          <w:p w14:paraId="32F6F110" w14:textId="3CEF44FF" w:rsidR="009C52BE" w:rsidRDefault="1FF981DD" w:rsidP="14171C60">
            <w:pPr>
              <w:jc w:val="center"/>
              <w:rPr>
                <w:b/>
                <w:bCs/>
                <w:lang w:val="en-US"/>
              </w:rPr>
            </w:pPr>
            <w:proofErr w:type="spellStart"/>
            <w:r w:rsidRPr="14171C60">
              <w:rPr>
                <w:b/>
                <w:bCs/>
                <w:lang w:val="en-US"/>
              </w:rPr>
              <w:t>Savoury</w:t>
            </w:r>
            <w:proofErr w:type="spellEnd"/>
            <w:r w:rsidRPr="14171C60">
              <w:rPr>
                <w:b/>
                <w:bCs/>
                <w:lang w:val="en-US"/>
              </w:rPr>
              <w:t xml:space="preserve"> Muffins </w:t>
            </w:r>
            <w:r w:rsidRPr="14171C60">
              <w:rPr>
                <w:lang w:val="en-US"/>
              </w:rPr>
              <w:t>(Measur</w:t>
            </w:r>
            <w:r w:rsidR="43D33DE9" w:rsidRPr="14171C60">
              <w:rPr>
                <w:lang w:val="en-US"/>
              </w:rPr>
              <w:t>ing</w:t>
            </w:r>
            <w:r w:rsidRPr="14171C60">
              <w:rPr>
                <w:lang w:val="en-US"/>
              </w:rPr>
              <w:t>, mix</w:t>
            </w:r>
            <w:r w:rsidR="7D44C00B" w:rsidRPr="14171C60">
              <w:rPr>
                <w:lang w:val="en-US"/>
              </w:rPr>
              <w:t>ing</w:t>
            </w:r>
            <w:r w:rsidRPr="14171C60">
              <w:rPr>
                <w:lang w:val="en-US"/>
              </w:rPr>
              <w:t>, portion</w:t>
            </w:r>
            <w:r w:rsidR="22B8EFF0" w:rsidRPr="14171C60">
              <w:rPr>
                <w:lang w:val="en-US"/>
              </w:rPr>
              <w:t>ing</w:t>
            </w:r>
            <w:r w:rsidRPr="14171C60">
              <w:rPr>
                <w:lang w:val="en-US"/>
              </w:rPr>
              <w:t>, bak</w:t>
            </w:r>
            <w:r w:rsidR="0D37C959" w:rsidRPr="14171C60">
              <w:rPr>
                <w:lang w:val="en-US"/>
              </w:rPr>
              <w:t>ing</w:t>
            </w:r>
            <w:r w:rsidRPr="14171C60">
              <w:rPr>
                <w:lang w:val="en-US"/>
              </w:rPr>
              <w:t>, chopping</w:t>
            </w:r>
            <w:r w:rsidR="445767A9" w:rsidRPr="14171C60">
              <w:rPr>
                <w:lang w:val="en-US"/>
              </w:rPr>
              <w:t>)</w:t>
            </w:r>
          </w:p>
          <w:p w14:paraId="6D0DEEA0" w14:textId="331B278A" w:rsidR="14171C60" w:rsidRDefault="14171C60" w:rsidP="14171C60">
            <w:pPr>
              <w:jc w:val="center"/>
              <w:rPr>
                <w:lang w:val="en-US"/>
              </w:rPr>
            </w:pPr>
          </w:p>
          <w:p w14:paraId="469E780B" w14:textId="3BCE42FA" w:rsidR="009C52BE" w:rsidRDefault="009C52BE" w:rsidP="0C144680">
            <w:pPr>
              <w:rPr>
                <w:lang w:val="en-US"/>
              </w:rPr>
            </w:pPr>
          </w:p>
        </w:tc>
        <w:tc>
          <w:tcPr>
            <w:tcW w:w="4678" w:type="dxa"/>
          </w:tcPr>
          <w:p w14:paraId="70293F04" w14:textId="1D970573" w:rsidR="009C52BE" w:rsidRPr="003C2156" w:rsidRDefault="192F9237" w:rsidP="6999E6AC">
            <w:pPr>
              <w:jc w:val="center"/>
              <w:rPr>
                <w:b/>
                <w:bCs/>
                <w:u w:val="single"/>
                <w:lang w:val="en-US"/>
              </w:rPr>
            </w:pPr>
            <w:r w:rsidRPr="6999E6AC">
              <w:rPr>
                <w:b/>
                <w:bCs/>
                <w:u w:val="single"/>
                <w:lang w:val="en-US"/>
              </w:rPr>
              <w:t>“Teenage</w:t>
            </w:r>
            <w:r w:rsidR="6F2ED6BA" w:rsidRPr="6999E6AC">
              <w:rPr>
                <w:b/>
                <w:bCs/>
                <w:u w:val="single"/>
                <w:lang w:val="en-US"/>
              </w:rPr>
              <w:t xml:space="preserve">rs eating well” </w:t>
            </w:r>
            <w:r w:rsidRPr="6999E6AC">
              <w:rPr>
                <w:b/>
                <w:bCs/>
                <w:u w:val="single"/>
                <w:lang w:val="en-US"/>
              </w:rPr>
              <w:t>continued</w:t>
            </w:r>
          </w:p>
          <w:p w14:paraId="15C30F43" w14:textId="29F23617" w:rsidR="009C52BE" w:rsidRPr="003C2156" w:rsidRDefault="009C52BE" w:rsidP="192F9237">
            <w:pPr>
              <w:jc w:val="center"/>
              <w:rPr>
                <w:b/>
                <w:bCs/>
                <w:u w:val="single"/>
                <w:lang w:val="en-US"/>
              </w:rPr>
            </w:pPr>
          </w:p>
          <w:p w14:paraId="365E9211" w14:textId="0AA75161" w:rsidR="009C52BE" w:rsidRPr="003C2156" w:rsidRDefault="192F9237" w:rsidP="14171C60">
            <w:pPr>
              <w:spacing w:line="259" w:lineRule="auto"/>
              <w:jc w:val="center"/>
              <w:rPr>
                <w:rFonts w:ascii="Calibri" w:eastAsia="Calibri" w:hAnsi="Calibri" w:cs="Calibri"/>
                <w:u w:val="single"/>
                <w:lang w:val="en-US"/>
              </w:rPr>
            </w:pPr>
            <w:r w:rsidRPr="14171C60">
              <w:rPr>
                <w:rFonts w:ascii="Calibri" w:eastAsia="Calibri" w:hAnsi="Calibri" w:cs="Calibri"/>
                <w:u w:val="single"/>
                <w:lang w:val="en-US"/>
              </w:rPr>
              <w:t>Develop Subject knowledge:</w:t>
            </w:r>
          </w:p>
          <w:p w14:paraId="6F0C07CD" w14:textId="3928C841" w:rsidR="009C52BE" w:rsidRPr="003C2156" w:rsidRDefault="16A786F6" w:rsidP="16A786F6">
            <w:pPr>
              <w:jc w:val="center"/>
              <w:rPr>
                <w:color w:val="000000" w:themeColor="text1"/>
                <w:lang w:val="en-US"/>
              </w:rPr>
            </w:pPr>
            <w:r w:rsidRPr="14171C60">
              <w:rPr>
                <w:color w:val="000000" w:themeColor="text1"/>
                <w:lang w:val="en-US"/>
              </w:rPr>
              <w:t xml:space="preserve"> </w:t>
            </w:r>
            <w:r w:rsidR="474010A7" w:rsidRPr="14171C60">
              <w:rPr>
                <w:rFonts w:ascii="Calibri" w:eastAsia="Calibri" w:hAnsi="Calibri" w:cs="Calibri"/>
                <w:color w:val="000000" w:themeColor="text1"/>
                <w:lang w:val="en-US"/>
              </w:rPr>
              <w:t xml:space="preserve">Sustainability and how that affects food choice.  </w:t>
            </w:r>
            <w:r w:rsidRPr="14171C60">
              <w:rPr>
                <w:color w:val="000000" w:themeColor="text1"/>
                <w:lang w:val="en-US"/>
              </w:rPr>
              <w:t xml:space="preserve">Fairtrade and ethical food. </w:t>
            </w:r>
            <w:r w:rsidR="78E9EB09" w:rsidRPr="14171C60">
              <w:rPr>
                <w:color w:val="000000" w:themeColor="text1"/>
                <w:lang w:val="en-US"/>
              </w:rPr>
              <w:t xml:space="preserve">Food waste. </w:t>
            </w:r>
          </w:p>
          <w:p w14:paraId="3B9B0A6F" w14:textId="30938735" w:rsidR="009C52BE" w:rsidRPr="003C2156" w:rsidRDefault="009C52BE" w:rsidP="192F9237">
            <w:pPr>
              <w:jc w:val="center"/>
              <w:rPr>
                <w:color w:val="000000" w:themeColor="text1"/>
                <w:lang w:val="en-US"/>
              </w:rPr>
            </w:pPr>
          </w:p>
          <w:p w14:paraId="7943D4AE" w14:textId="6F8E79CE" w:rsidR="009C52BE" w:rsidRPr="003C2156" w:rsidRDefault="16A786F6" w:rsidP="14171C60">
            <w:pPr>
              <w:spacing w:line="259" w:lineRule="auto"/>
              <w:jc w:val="center"/>
              <w:rPr>
                <w:rFonts w:ascii="Calibri" w:eastAsia="Calibri" w:hAnsi="Calibri" w:cs="Calibri"/>
                <w:lang w:val="en-US"/>
              </w:rPr>
            </w:pPr>
            <w:r w:rsidRPr="14171C60">
              <w:rPr>
                <w:color w:val="000000" w:themeColor="text1"/>
                <w:lang w:val="en-US"/>
              </w:rPr>
              <w:t xml:space="preserve"> </w:t>
            </w:r>
            <w:r w:rsidRPr="14171C60">
              <w:rPr>
                <w:rFonts w:ascii="Calibri" w:eastAsia="Calibri" w:hAnsi="Calibri" w:cs="Calibri"/>
                <w:u w:val="single"/>
                <w:lang w:val="en-US"/>
              </w:rPr>
              <w:t>Develop practical skills:</w:t>
            </w:r>
          </w:p>
          <w:p w14:paraId="313EE52B" w14:textId="1FC6C097" w:rsidR="009C52BE" w:rsidRPr="003C2156" w:rsidRDefault="33823812" w:rsidP="14171C60">
            <w:pPr>
              <w:spacing w:line="259" w:lineRule="auto"/>
              <w:jc w:val="center"/>
              <w:rPr>
                <w:rFonts w:ascii="Calibri" w:eastAsia="Calibri" w:hAnsi="Calibri" w:cs="Calibri"/>
                <w:lang w:val="en-US"/>
              </w:rPr>
            </w:pPr>
            <w:r w:rsidRPr="14171C60">
              <w:rPr>
                <w:rFonts w:ascii="Calibri" w:eastAsia="Calibri" w:hAnsi="Calibri" w:cs="Calibri"/>
                <w:b/>
                <w:bCs/>
                <w:lang w:val="en-US"/>
              </w:rPr>
              <w:t>Pizza</w:t>
            </w:r>
            <w:r w:rsidRPr="14171C60">
              <w:rPr>
                <w:rFonts w:ascii="Calibri" w:eastAsia="Calibri" w:hAnsi="Calibri" w:cs="Calibri"/>
                <w:lang w:val="en-US"/>
              </w:rPr>
              <w:t xml:space="preserve"> (weighing, measuring, kneading, making a dough, using the oven, chopping, grating)  </w:t>
            </w:r>
          </w:p>
          <w:p w14:paraId="0D7212ED" w14:textId="7641E14E" w:rsidR="009C52BE" w:rsidRPr="003C2156" w:rsidRDefault="421CD55E" w:rsidP="14171C60">
            <w:pPr>
              <w:spacing w:line="259" w:lineRule="auto"/>
              <w:jc w:val="center"/>
              <w:rPr>
                <w:rFonts w:ascii="Calibri" w:eastAsia="Calibri" w:hAnsi="Calibri" w:cs="Calibri"/>
                <w:b/>
                <w:bCs/>
                <w:lang w:val="en-US"/>
              </w:rPr>
            </w:pPr>
            <w:r w:rsidRPr="14171C60">
              <w:rPr>
                <w:rFonts w:ascii="Calibri" w:eastAsia="Calibri" w:hAnsi="Calibri" w:cs="Calibri"/>
                <w:b/>
                <w:bCs/>
                <w:lang w:val="en-US"/>
              </w:rPr>
              <w:t xml:space="preserve">Bacon and mushroom risotto </w:t>
            </w:r>
            <w:r w:rsidRPr="14171C60">
              <w:rPr>
                <w:rFonts w:ascii="Calibri" w:eastAsia="Calibri" w:hAnsi="Calibri" w:cs="Calibri"/>
                <w:lang w:val="en-US"/>
              </w:rPr>
              <w:t>(</w:t>
            </w:r>
            <w:r w:rsidR="3A013D43" w:rsidRPr="14171C60">
              <w:rPr>
                <w:rFonts w:ascii="Calibri" w:eastAsia="Calibri" w:hAnsi="Calibri" w:cs="Calibri"/>
                <w:lang w:val="en-US"/>
              </w:rPr>
              <w:t xml:space="preserve">dicing, fry, </w:t>
            </w:r>
            <w:proofErr w:type="spellStart"/>
            <w:r w:rsidR="3A013D43" w:rsidRPr="14171C60">
              <w:rPr>
                <w:rFonts w:ascii="Calibri" w:eastAsia="Calibri" w:hAnsi="Calibri" w:cs="Calibri"/>
                <w:lang w:val="en-US"/>
              </w:rPr>
              <w:t>saute</w:t>
            </w:r>
            <w:proofErr w:type="spellEnd"/>
            <w:r w:rsidR="3A013D43" w:rsidRPr="14171C60">
              <w:rPr>
                <w:rFonts w:ascii="Calibri" w:eastAsia="Calibri" w:hAnsi="Calibri" w:cs="Calibri"/>
                <w:lang w:val="en-US"/>
              </w:rPr>
              <w:t>, mix)</w:t>
            </w:r>
          </w:p>
          <w:p w14:paraId="48701CA1" w14:textId="48BC4735" w:rsidR="009C52BE" w:rsidRPr="003C2156" w:rsidRDefault="0DD5B542" w:rsidP="14171C60">
            <w:pPr>
              <w:spacing w:line="259" w:lineRule="auto"/>
              <w:jc w:val="center"/>
              <w:rPr>
                <w:rFonts w:ascii="Calibri" w:eastAsia="Calibri" w:hAnsi="Calibri" w:cs="Calibri"/>
                <w:lang w:val="en-US"/>
              </w:rPr>
            </w:pPr>
            <w:r w:rsidRPr="14171C60">
              <w:rPr>
                <w:rFonts w:ascii="Calibri" w:eastAsia="Calibri" w:hAnsi="Calibri" w:cs="Calibri"/>
                <w:b/>
                <w:bCs/>
                <w:lang w:val="en-US"/>
              </w:rPr>
              <w:t>Chicken Nuggets</w:t>
            </w:r>
            <w:r w:rsidR="530F4C88" w:rsidRPr="14171C60">
              <w:rPr>
                <w:rFonts w:ascii="Calibri" w:eastAsia="Calibri" w:hAnsi="Calibri" w:cs="Calibri"/>
                <w:b/>
                <w:bCs/>
                <w:lang w:val="en-US"/>
              </w:rPr>
              <w:t xml:space="preserve"> </w:t>
            </w:r>
            <w:r w:rsidR="530F4C88" w:rsidRPr="14171C60">
              <w:rPr>
                <w:rFonts w:ascii="Calibri" w:eastAsia="Calibri" w:hAnsi="Calibri" w:cs="Calibri"/>
                <w:lang w:val="en-US"/>
              </w:rPr>
              <w:t>(</w:t>
            </w:r>
            <w:r w:rsidR="7F04A0AF" w:rsidRPr="14171C60">
              <w:rPr>
                <w:rFonts w:ascii="Calibri" w:eastAsia="Calibri" w:hAnsi="Calibri" w:cs="Calibri"/>
                <w:lang w:val="en-US"/>
              </w:rPr>
              <w:t xml:space="preserve">Mix, beat, </w:t>
            </w:r>
            <w:r w:rsidR="00357ECF">
              <w:rPr>
                <w:rFonts w:ascii="Calibri" w:eastAsia="Calibri" w:hAnsi="Calibri" w:cs="Calibri"/>
                <w:lang w:val="en-US"/>
              </w:rPr>
              <w:t>dice</w:t>
            </w:r>
            <w:r w:rsidR="7F04A0AF" w:rsidRPr="14171C60">
              <w:rPr>
                <w:rFonts w:ascii="Calibri" w:eastAsia="Calibri" w:hAnsi="Calibri" w:cs="Calibri"/>
                <w:lang w:val="en-US"/>
              </w:rPr>
              <w:t xml:space="preserve">, bake) </w:t>
            </w:r>
          </w:p>
        </w:tc>
        <w:tc>
          <w:tcPr>
            <w:tcW w:w="4336" w:type="dxa"/>
          </w:tcPr>
          <w:p w14:paraId="2B34D892" w14:textId="3F05C800" w:rsidR="00054372" w:rsidRDefault="00054372" w:rsidP="00054372">
            <w:pPr>
              <w:spacing w:beforeAutospacing="1" w:afterAutospacing="1"/>
              <w:rPr>
                <w:rFonts w:ascii="Calibri" w:eastAsia="Calibri" w:hAnsi="Calibri" w:cs="Calibri"/>
                <w:color w:val="000000" w:themeColor="text1"/>
                <w:lang w:val="en-US"/>
              </w:rPr>
            </w:pPr>
            <w:r w:rsidRPr="14171C60">
              <w:rPr>
                <w:rFonts w:ascii="Calibri" w:eastAsia="Calibri" w:hAnsi="Calibri" w:cs="Calibri"/>
                <w:b/>
                <w:bCs/>
                <w:color w:val="000000" w:themeColor="text1"/>
              </w:rPr>
              <w:t xml:space="preserve">Short 4-week introductory projects taught on rotation in RM, Food &amp; Textiles. </w:t>
            </w:r>
            <w:r w:rsidRPr="00054372">
              <w:rPr>
                <w:rFonts w:ascii="Calibri" w:eastAsia="Calibri" w:hAnsi="Calibri" w:cs="Calibri"/>
                <w:bCs/>
                <w:i/>
                <w:color w:val="000000" w:themeColor="text1"/>
              </w:rPr>
              <w:t>(Continued)</w:t>
            </w:r>
            <w:r w:rsidRPr="14171C60">
              <w:rPr>
                <w:rFonts w:ascii="Calibri" w:eastAsia="Calibri" w:hAnsi="Calibri" w:cs="Calibri"/>
                <w:color w:val="000000" w:themeColor="text1"/>
                <w:lang w:val="en-US"/>
              </w:rPr>
              <w:t xml:space="preserve"> </w:t>
            </w:r>
          </w:p>
          <w:p w14:paraId="7B787629" w14:textId="131A01DD" w:rsidR="009C52BE" w:rsidRDefault="009C52BE" w:rsidP="16A786F6">
            <w:pPr>
              <w:jc w:val="center"/>
              <w:rPr>
                <w:lang w:val="en-US"/>
              </w:rPr>
            </w:pPr>
          </w:p>
          <w:p w14:paraId="57731464" w14:textId="0E153ACA" w:rsidR="009C52BE" w:rsidRDefault="16A786F6" w:rsidP="16A786F6">
            <w:pPr>
              <w:jc w:val="center"/>
              <w:rPr>
                <w:lang w:val="en-US"/>
              </w:rPr>
            </w:pPr>
            <w:r w:rsidRPr="16A786F6">
              <w:rPr>
                <w:lang w:val="en-US"/>
              </w:rPr>
              <w:t xml:space="preserve"> </w:t>
            </w:r>
          </w:p>
          <w:p w14:paraId="4626462B" w14:textId="17C3F05C" w:rsidR="009C52BE" w:rsidRDefault="009C52BE" w:rsidP="16A786F6">
            <w:pPr>
              <w:jc w:val="center"/>
              <w:rPr>
                <w:lang w:val="en-US"/>
              </w:rPr>
            </w:pPr>
          </w:p>
          <w:p w14:paraId="10073624" w14:textId="74817EE0" w:rsidR="009C52BE" w:rsidRDefault="009C52BE" w:rsidP="16A786F6">
            <w:pPr>
              <w:jc w:val="center"/>
              <w:rPr>
                <w:lang w:val="en-US"/>
              </w:rPr>
            </w:pPr>
          </w:p>
        </w:tc>
      </w:tr>
      <w:tr w:rsidR="009C52BE" w14:paraId="576E26C8" w14:textId="77777777" w:rsidTr="6999E6AC">
        <w:tc>
          <w:tcPr>
            <w:tcW w:w="1980" w:type="dxa"/>
            <w:shd w:val="clear" w:color="auto" w:fill="FFFFCC"/>
          </w:tcPr>
          <w:p w14:paraId="676E793A" w14:textId="77777777" w:rsidR="009C52BE" w:rsidRDefault="009C52BE" w:rsidP="009C52BE">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p w14:paraId="5372EFC2" w14:textId="0EC2EF99" w:rsidR="009C52BE" w:rsidRPr="007F71A7" w:rsidRDefault="009C52BE" w:rsidP="009C52BE">
            <w:pPr>
              <w:jc w:val="center"/>
              <w:rPr>
                <w:sz w:val="20"/>
                <w:szCs w:val="20"/>
                <w:lang w:val="en-US"/>
              </w:rPr>
            </w:pPr>
          </w:p>
        </w:tc>
        <w:tc>
          <w:tcPr>
            <w:tcW w:w="4394" w:type="dxa"/>
            <w:shd w:val="clear" w:color="auto" w:fill="FFFFCC"/>
          </w:tcPr>
          <w:p w14:paraId="5598FCA0" w14:textId="1461C19C" w:rsidR="0C144680" w:rsidRDefault="0C144680" w:rsidP="0C144680">
            <w:pPr>
              <w:jc w:val="center"/>
              <w:rPr>
                <w:lang w:val="en-US"/>
              </w:rPr>
            </w:pPr>
          </w:p>
          <w:p w14:paraId="7B64B605" w14:textId="508C303B" w:rsidR="009C52BE" w:rsidRPr="007C4BD4" w:rsidRDefault="009C628C" w:rsidP="0C144680">
            <w:pPr>
              <w:jc w:val="center"/>
              <w:rPr>
                <w:i/>
                <w:iCs/>
                <w:lang w:val="en-US"/>
              </w:rPr>
            </w:pPr>
            <w:r w:rsidRPr="007C4BD4">
              <w:rPr>
                <w:i/>
                <w:iCs/>
                <w:lang w:val="en-US"/>
              </w:rPr>
              <w:t>Ongoing assessment of homework tasks</w:t>
            </w:r>
          </w:p>
        </w:tc>
        <w:tc>
          <w:tcPr>
            <w:tcW w:w="4678" w:type="dxa"/>
            <w:shd w:val="clear" w:color="auto" w:fill="FFFFCC"/>
          </w:tcPr>
          <w:p w14:paraId="3BDA8AB4" w14:textId="4E91087C" w:rsidR="0C144680" w:rsidRDefault="0C144680" w:rsidP="0C144680">
            <w:pPr>
              <w:spacing w:line="259" w:lineRule="auto"/>
              <w:jc w:val="center"/>
              <w:rPr>
                <w:rFonts w:ascii="Calibri" w:eastAsia="Calibri" w:hAnsi="Calibri" w:cs="Calibri"/>
                <w:lang w:val="en-US"/>
              </w:rPr>
            </w:pPr>
          </w:p>
          <w:p w14:paraId="4FEC5208" w14:textId="32EB202F" w:rsidR="7B084892" w:rsidRPr="009875C1" w:rsidRDefault="009C628C" w:rsidP="14171C60">
            <w:pPr>
              <w:spacing w:line="259" w:lineRule="auto"/>
              <w:jc w:val="center"/>
              <w:rPr>
                <w:i/>
                <w:iCs/>
              </w:rPr>
            </w:pPr>
            <w:r w:rsidRPr="009875C1">
              <w:rPr>
                <w:i/>
                <w:iCs/>
              </w:rPr>
              <w:t xml:space="preserve">Ongoing assessment of homework tasks </w:t>
            </w:r>
          </w:p>
          <w:p w14:paraId="61A7E822" w14:textId="7E0EAD49" w:rsidR="009C52BE" w:rsidRDefault="009C52BE" w:rsidP="192F9237">
            <w:pPr>
              <w:rPr>
                <w:lang w:val="en-US"/>
              </w:rPr>
            </w:pPr>
          </w:p>
        </w:tc>
        <w:tc>
          <w:tcPr>
            <w:tcW w:w="4336" w:type="dxa"/>
            <w:shd w:val="clear" w:color="auto" w:fill="FFFFCC"/>
          </w:tcPr>
          <w:p w14:paraId="3A68E6DF" w14:textId="5D6C7147" w:rsidR="009C52BE" w:rsidRDefault="009C52BE" w:rsidP="16A786F6">
            <w:pPr>
              <w:rPr>
                <w:lang w:val="en-US"/>
              </w:rPr>
            </w:pPr>
          </w:p>
          <w:p w14:paraId="0181462F" w14:textId="4252EE62" w:rsidR="009C52BE" w:rsidRDefault="009C52BE" w:rsidP="6999E6AC">
            <w:pPr>
              <w:spacing w:line="259" w:lineRule="auto"/>
              <w:jc w:val="center"/>
            </w:pPr>
          </w:p>
        </w:tc>
      </w:tr>
      <w:tr w:rsidR="009C52BE" w14:paraId="7DC28ED7" w14:textId="77777777" w:rsidTr="6999E6AC">
        <w:tc>
          <w:tcPr>
            <w:tcW w:w="1980" w:type="dxa"/>
            <w:shd w:val="clear" w:color="auto" w:fill="63E2F7"/>
          </w:tcPr>
          <w:p w14:paraId="4F762DF0" w14:textId="77777777" w:rsidR="00CE2B8D" w:rsidRDefault="00CE2B8D" w:rsidP="009C52BE">
            <w:pPr>
              <w:jc w:val="center"/>
              <w:rPr>
                <w:sz w:val="20"/>
                <w:szCs w:val="20"/>
                <w:lang w:val="en-US"/>
              </w:rPr>
            </w:pPr>
          </w:p>
          <w:p w14:paraId="67B519B9" w14:textId="7DD0D487" w:rsidR="009C52BE" w:rsidRDefault="009C52BE" w:rsidP="009C52BE">
            <w:pPr>
              <w:jc w:val="center"/>
              <w:rPr>
                <w:sz w:val="20"/>
                <w:szCs w:val="20"/>
                <w:lang w:val="en-US"/>
              </w:rPr>
            </w:pPr>
            <w:r w:rsidRPr="007F71A7">
              <w:rPr>
                <w:sz w:val="20"/>
                <w:szCs w:val="20"/>
                <w:lang w:val="en-US"/>
              </w:rPr>
              <w:t>Spring half term 3</w:t>
            </w:r>
          </w:p>
          <w:p w14:paraId="4DEE803D" w14:textId="557D0F10" w:rsidR="009C52BE" w:rsidRDefault="009C52BE" w:rsidP="009C52BE">
            <w:pPr>
              <w:jc w:val="center"/>
              <w:rPr>
                <w:sz w:val="16"/>
                <w:szCs w:val="16"/>
              </w:rPr>
            </w:pPr>
            <w:r w:rsidRPr="00B872BA">
              <w:rPr>
                <w:sz w:val="16"/>
                <w:szCs w:val="16"/>
              </w:rPr>
              <w:t>Sequential knowledge and skills</w:t>
            </w:r>
          </w:p>
          <w:p w14:paraId="39B7A949" w14:textId="77777777" w:rsidR="00CE2B8D" w:rsidRPr="00B872BA" w:rsidRDefault="00CE2B8D" w:rsidP="009C52BE">
            <w:pPr>
              <w:jc w:val="center"/>
              <w:rPr>
                <w:sz w:val="16"/>
                <w:szCs w:val="16"/>
              </w:rPr>
            </w:pPr>
          </w:p>
          <w:p w14:paraId="37D298DB" w14:textId="1589EF7C" w:rsidR="009C52BE" w:rsidRPr="007F71A7" w:rsidRDefault="009C52BE" w:rsidP="009C52BE">
            <w:pPr>
              <w:jc w:val="center"/>
              <w:rPr>
                <w:sz w:val="20"/>
                <w:szCs w:val="20"/>
                <w:lang w:val="en-US"/>
              </w:rPr>
            </w:pPr>
          </w:p>
        </w:tc>
        <w:tc>
          <w:tcPr>
            <w:tcW w:w="4394" w:type="dxa"/>
          </w:tcPr>
          <w:p w14:paraId="0BEE11C2" w14:textId="36E86D3C" w:rsidR="009C52BE" w:rsidRDefault="0C144680" w:rsidP="0C144680">
            <w:pPr>
              <w:jc w:val="center"/>
              <w:rPr>
                <w:b/>
                <w:bCs/>
                <w:u w:val="single"/>
                <w:lang w:val="en-US"/>
              </w:rPr>
            </w:pPr>
            <w:r w:rsidRPr="14171C60">
              <w:rPr>
                <w:b/>
                <w:bCs/>
                <w:u w:val="single"/>
                <w:lang w:val="en-US"/>
              </w:rPr>
              <w:t>“</w:t>
            </w:r>
            <w:r w:rsidR="05CDC6E3" w:rsidRPr="14171C60">
              <w:rPr>
                <w:b/>
                <w:bCs/>
                <w:u w:val="single"/>
                <w:lang w:val="en-US"/>
              </w:rPr>
              <w:t>Healthy Me” Continued</w:t>
            </w:r>
          </w:p>
          <w:p w14:paraId="50467342" w14:textId="74E8BA29" w:rsidR="009C52BE" w:rsidRDefault="009C52BE" w:rsidP="0C144680">
            <w:pPr>
              <w:spacing w:line="259" w:lineRule="auto"/>
              <w:jc w:val="center"/>
              <w:rPr>
                <w:rFonts w:ascii="Calibri" w:eastAsia="Calibri" w:hAnsi="Calibri" w:cs="Calibri"/>
                <w:highlight w:val="yellow"/>
                <w:lang w:val="en-US"/>
              </w:rPr>
            </w:pPr>
          </w:p>
          <w:p w14:paraId="2C1772A1" w14:textId="205E16F6" w:rsidR="009C52BE" w:rsidRDefault="0C144680" w:rsidP="14171C60">
            <w:pPr>
              <w:spacing w:line="259" w:lineRule="auto"/>
              <w:jc w:val="center"/>
              <w:rPr>
                <w:rFonts w:ascii="Calibri" w:eastAsia="Calibri" w:hAnsi="Calibri" w:cs="Calibri"/>
                <w:u w:val="single"/>
                <w:lang w:val="en-US"/>
              </w:rPr>
            </w:pPr>
            <w:r w:rsidRPr="14171C60">
              <w:rPr>
                <w:rFonts w:ascii="Calibri" w:eastAsia="Calibri" w:hAnsi="Calibri" w:cs="Calibri"/>
                <w:u w:val="single"/>
                <w:lang w:val="en-US"/>
              </w:rPr>
              <w:t>Develop Subject knowledge:</w:t>
            </w:r>
          </w:p>
          <w:p w14:paraId="6B8E5B69" w14:textId="16E0A088" w:rsidR="009C52BE" w:rsidRDefault="3FBDE169" w:rsidP="0C144680">
            <w:pPr>
              <w:jc w:val="center"/>
              <w:rPr>
                <w:lang w:val="en-US"/>
              </w:rPr>
            </w:pPr>
            <w:r w:rsidRPr="14171C60">
              <w:rPr>
                <w:lang w:val="en-US"/>
              </w:rPr>
              <w:t xml:space="preserve">Food miles and ethical foods are explored with links between practical and theory lessons made explicit. </w:t>
            </w:r>
            <w:r w:rsidR="157D8EF9" w:rsidRPr="14171C60">
              <w:rPr>
                <w:lang w:val="en-US"/>
              </w:rPr>
              <w:t>Retrieval of healthy eating guidelines</w:t>
            </w:r>
            <w:r w:rsidR="10E81B8F" w:rsidRPr="14171C60">
              <w:rPr>
                <w:lang w:val="en-US"/>
              </w:rPr>
              <w:t xml:space="preserve"> and food safety in preparation for pupils end of subject assessment. </w:t>
            </w:r>
          </w:p>
          <w:p w14:paraId="1A14CBC8" w14:textId="31871CBB" w:rsidR="009C52BE" w:rsidRDefault="009C52BE" w:rsidP="0C144680">
            <w:pPr>
              <w:jc w:val="center"/>
              <w:rPr>
                <w:lang w:val="en-US"/>
              </w:rPr>
            </w:pPr>
          </w:p>
          <w:p w14:paraId="15DE8C84" w14:textId="2B84EA2B" w:rsidR="009C52BE" w:rsidRDefault="0C144680" w:rsidP="14171C60">
            <w:pPr>
              <w:spacing w:line="259" w:lineRule="auto"/>
              <w:jc w:val="center"/>
              <w:rPr>
                <w:rFonts w:ascii="Calibri" w:eastAsia="Calibri" w:hAnsi="Calibri" w:cs="Calibri"/>
                <w:u w:val="single"/>
                <w:lang w:val="en-US"/>
              </w:rPr>
            </w:pPr>
            <w:r w:rsidRPr="14171C60">
              <w:rPr>
                <w:rFonts w:ascii="Calibri" w:eastAsia="Calibri" w:hAnsi="Calibri" w:cs="Calibri"/>
                <w:u w:val="single"/>
                <w:lang w:val="en-US"/>
              </w:rPr>
              <w:t>Develop practical skills:</w:t>
            </w:r>
          </w:p>
          <w:p w14:paraId="109FF162" w14:textId="1BFDE945" w:rsidR="7ED18F44" w:rsidRDefault="7ED18F44" w:rsidP="14171C60">
            <w:pPr>
              <w:jc w:val="center"/>
              <w:rPr>
                <w:b/>
                <w:bCs/>
                <w:lang w:val="en-US"/>
              </w:rPr>
            </w:pPr>
            <w:r w:rsidRPr="14171C60">
              <w:rPr>
                <w:b/>
                <w:bCs/>
                <w:lang w:val="en-US"/>
              </w:rPr>
              <w:t xml:space="preserve">Apple Crumble </w:t>
            </w:r>
            <w:r w:rsidRPr="14171C60">
              <w:rPr>
                <w:lang w:val="en-US"/>
              </w:rPr>
              <w:t xml:space="preserve">(Chopping, boiling, </w:t>
            </w:r>
            <w:r w:rsidR="436E4230" w:rsidRPr="14171C60">
              <w:rPr>
                <w:lang w:val="en-US"/>
              </w:rPr>
              <w:t xml:space="preserve">rub in, mix, combine, bake) </w:t>
            </w:r>
          </w:p>
          <w:p w14:paraId="472A8A96" w14:textId="1E2FD426" w:rsidR="436E4230" w:rsidRDefault="436E4230" w:rsidP="14171C60">
            <w:pPr>
              <w:jc w:val="center"/>
              <w:rPr>
                <w:lang w:val="en-US"/>
              </w:rPr>
            </w:pPr>
            <w:r w:rsidRPr="14171C60">
              <w:rPr>
                <w:b/>
                <w:bCs/>
                <w:lang w:val="en-US"/>
              </w:rPr>
              <w:t>Fruit Scones</w:t>
            </w:r>
            <w:r w:rsidRPr="14171C60">
              <w:rPr>
                <w:lang w:val="en-US"/>
              </w:rPr>
              <w:t xml:space="preserve"> (weigh, measure, combine, </w:t>
            </w:r>
            <w:r w:rsidR="4033DA71" w:rsidRPr="14171C60">
              <w:rPr>
                <w:lang w:val="en-US"/>
              </w:rPr>
              <w:t xml:space="preserve">roll out, bake) </w:t>
            </w:r>
          </w:p>
          <w:p w14:paraId="416FB784" w14:textId="5B1512A2" w:rsidR="009C52BE" w:rsidRDefault="16A786F6" w:rsidP="16A786F6">
            <w:pPr>
              <w:jc w:val="center"/>
              <w:rPr>
                <w:lang w:val="en-US"/>
              </w:rPr>
            </w:pPr>
            <w:r w:rsidRPr="14171C60">
              <w:rPr>
                <w:b/>
                <w:bCs/>
                <w:lang w:val="en-US"/>
              </w:rPr>
              <w:lastRenderedPageBreak/>
              <w:t>Biscuits</w:t>
            </w:r>
            <w:r w:rsidRPr="14171C60">
              <w:rPr>
                <w:lang w:val="en-US"/>
              </w:rPr>
              <w:t xml:space="preserve"> (how to make a dough, portion control, weighing &amp; measuring, using the oven) </w:t>
            </w:r>
          </w:p>
          <w:p w14:paraId="253ED277" w14:textId="76CA6D72" w:rsidR="009C52BE" w:rsidRDefault="009C52BE" w:rsidP="0C144680">
            <w:pPr>
              <w:jc w:val="center"/>
              <w:rPr>
                <w:lang w:val="en-US"/>
              </w:rPr>
            </w:pPr>
          </w:p>
        </w:tc>
        <w:tc>
          <w:tcPr>
            <w:tcW w:w="4678" w:type="dxa"/>
          </w:tcPr>
          <w:p w14:paraId="5F86C3CA" w14:textId="33B9F8CB" w:rsidR="009C52BE" w:rsidRDefault="009C52BE" w:rsidP="16A786F6">
            <w:pPr>
              <w:rPr>
                <w:lang w:val="en-US"/>
              </w:rPr>
            </w:pPr>
          </w:p>
          <w:p w14:paraId="761CEEF4" w14:textId="3B39D905" w:rsidR="009C52BE" w:rsidRPr="003E3FC8" w:rsidRDefault="003E3FC8" w:rsidP="003E3FC8">
            <w:pPr>
              <w:jc w:val="center"/>
              <w:rPr>
                <w:b/>
                <w:bCs/>
                <w:i/>
                <w:iCs/>
                <w:lang w:val="en-US"/>
              </w:rPr>
            </w:pPr>
            <w:r w:rsidRPr="003E3FC8">
              <w:rPr>
                <w:b/>
                <w:bCs/>
                <w:i/>
                <w:iCs/>
                <w:lang w:val="en-US"/>
              </w:rPr>
              <w:t>Subject Rotation</w:t>
            </w:r>
          </w:p>
        </w:tc>
        <w:tc>
          <w:tcPr>
            <w:tcW w:w="4336" w:type="dxa"/>
          </w:tcPr>
          <w:p w14:paraId="5BD67686" w14:textId="73D14563" w:rsidR="00054372" w:rsidRDefault="00054372" w:rsidP="00054372">
            <w:pPr>
              <w:spacing w:beforeAutospacing="1" w:afterAutospacing="1"/>
              <w:rPr>
                <w:rFonts w:ascii="Calibri" w:eastAsia="Calibri" w:hAnsi="Calibri" w:cs="Calibri"/>
                <w:color w:val="000000" w:themeColor="text1"/>
                <w:lang w:val="en-US"/>
              </w:rPr>
            </w:pPr>
            <w:r w:rsidRPr="14171C60">
              <w:rPr>
                <w:rFonts w:ascii="Calibri" w:eastAsia="Calibri" w:hAnsi="Calibri" w:cs="Calibri"/>
                <w:b/>
                <w:bCs/>
                <w:color w:val="000000" w:themeColor="text1"/>
              </w:rPr>
              <w:t xml:space="preserve">Short 4-week introductory projects taught on rotation in RM, Food &amp; Textiles. </w:t>
            </w:r>
            <w:r w:rsidRPr="14171C60">
              <w:rPr>
                <w:rFonts w:ascii="Calibri" w:eastAsia="Calibri" w:hAnsi="Calibri" w:cs="Calibri"/>
                <w:color w:val="000000" w:themeColor="text1"/>
                <w:lang w:val="en-US"/>
              </w:rPr>
              <w:t xml:space="preserve"> </w:t>
            </w:r>
            <w:r w:rsidRPr="00054372">
              <w:rPr>
                <w:rFonts w:ascii="Calibri" w:eastAsia="Calibri" w:hAnsi="Calibri" w:cs="Calibri"/>
                <w:i/>
                <w:color w:val="000000" w:themeColor="text1"/>
                <w:lang w:val="en-US"/>
              </w:rPr>
              <w:t>(Continued)</w:t>
            </w:r>
          </w:p>
          <w:p w14:paraId="4F07EAAB" w14:textId="30FAC986" w:rsidR="009C52BE" w:rsidRDefault="009C52BE" w:rsidP="6999E6AC">
            <w:pPr>
              <w:spacing w:line="259" w:lineRule="auto"/>
              <w:rPr>
                <w:rFonts w:ascii="Calibri" w:eastAsia="Calibri" w:hAnsi="Calibri" w:cs="Calibri"/>
                <w:b/>
                <w:bCs/>
                <w:lang w:val="en-US"/>
              </w:rPr>
            </w:pPr>
          </w:p>
        </w:tc>
      </w:tr>
      <w:tr w:rsidR="009C52BE" w14:paraId="1FE7E814" w14:textId="77777777" w:rsidTr="6999E6AC">
        <w:tc>
          <w:tcPr>
            <w:tcW w:w="1980" w:type="dxa"/>
            <w:shd w:val="clear" w:color="auto" w:fill="FFFFCC"/>
          </w:tcPr>
          <w:p w14:paraId="078DF3F9" w14:textId="6BD546CF" w:rsidR="00CE2B8D" w:rsidRDefault="009C52BE" w:rsidP="00CE2B8D">
            <w:pPr>
              <w:jc w:val="center"/>
              <w:rPr>
                <w:sz w:val="20"/>
                <w:szCs w:val="20"/>
                <w:lang w:val="en-US"/>
              </w:rPr>
            </w:pPr>
            <w:r w:rsidRPr="007F71A7">
              <w:rPr>
                <w:sz w:val="20"/>
                <w:szCs w:val="20"/>
                <w:lang w:val="en-US"/>
              </w:rPr>
              <w:t>Assessment</w:t>
            </w:r>
            <w:r w:rsidR="00CE2B8D" w:rsidRPr="00B872BA">
              <w:rPr>
                <w:sz w:val="16"/>
                <w:szCs w:val="16"/>
              </w:rPr>
              <w:t xml:space="preserve"> Content and methods used to judge learning</w:t>
            </w:r>
          </w:p>
          <w:p w14:paraId="2BEEBD73" w14:textId="7DBFC69D" w:rsidR="009C52BE" w:rsidRPr="007F71A7" w:rsidRDefault="009C52BE" w:rsidP="009C52BE">
            <w:pPr>
              <w:jc w:val="center"/>
              <w:rPr>
                <w:sz w:val="20"/>
                <w:szCs w:val="20"/>
                <w:lang w:val="en-US"/>
              </w:rPr>
            </w:pPr>
          </w:p>
        </w:tc>
        <w:tc>
          <w:tcPr>
            <w:tcW w:w="4394" w:type="dxa"/>
            <w:shd w:val="clear" w:color="auto" w:fill="FFFFCC"/>
          </w:tcPr>
          <w:p w14:paraId="66636D86" w14:textId="7B867AED" w:rsidR="0C144680" w:rsidRDefault="0C144680" w:rsidP="0C144680">
            <w:pPr>
              <w:jc w:val="center"/>
              <w:rPr>
                <w:lang w:val="en-US"/>
              </w:rPr>
            </w:pPr>
          </w:p>
          <w:p w14:paraId="00E6BBA0" w14:textId="039EB1DA" w:rsidR="009C52BE" w:rsidRPr="007C4BD4" w:rsidRDefault="0C144680" w:rsidP="0C144680">
            <w:pPr>
              <w:jc w:val="center"/>
              <w:rPr>
                <w:i/>
                <w:iCs/>
                <w:lang w:val="en-US"/>
              </w:rPr>
            </w:pPr>
            <w:r w:rsidRPr="007C4BD4">
              <w:rPr>
                <w:i/>
                <w:iCs/>
                <w:lang w:val="en-US"/>
              </w:rPr>
              <w:t xml:space="preserve">End of subject </w:t>
            </w:r>
            <w:r w:rsidR="00254F94" w:rsidRPr="007C4BD4">
              <w:rPr>
                <w:i/>
                <w:iCs/>
                <w:lang w:val="en-US"/>
              </w:rPr>
              <w:t xml:space="preserve">knowledge assessment </w:t>
            </w:r>
          </w:p>
        </w:tc>
        <w:tc>
          <w:tcPr>
            <w:tcW w:w="4678" w:type="dxa"/>
            <w:shd w:val="clear" w:color="auto" w:fill="FFFFCC"/>
          </w:tcPr>
          <w:p w14:paraId="2EB88A3F" w14:textId="77777777" w:rsidR="009C52BE" w:rsidRDefault="009C52BE" w:rsidP="009C52BE">
            <w:pPr>
              <w:rPr>
                <w:lang w:val="en-US"/>
              </w:rPr>
            </w:pPr>
          </w:p>
        </w:tc>
        <w:tc>
          <w:tcPr>
            <w:tcW w:w="4336" w:type="dxa"/>
            <w:shd w:val="clear" w:color="auto" w:fill="FFFFCC"/>
          </w:tcPr>
          <w:p w14:paraId="6697EA34" w14:textId="3573EE98" w:rsidR="009C52BE" w:rsidRDefault="009C52BE" w:rsidP="16A786F6">
            <w:pPr>
              <w:rPr>
                <w:lang w:val="en-US"/>
              </w:rPr>
            </w:pPr>
          </w:p>
          <w:p w14:paraId="789C514D" w14:textId="6510ACB6" w:rsidR="009C52BE" w:rsidRDefault="009C52BE" w:rsidP="001D157F">
            <w:pPr>
              <w:rPr>
                <w:lang w:val="en-US"/>
              </w:rPr>
            </w:pPr>
          </w:p>
        </w:tc>
      </w:tr>
      <w:tr w:rsidR="009C52BE" w14:paraId="350997B4" w14:textId="77777777" w:rsidTr="6999E6AC">
        <w:tc>
          <w:tcPr>
            <w:tcW w:w="1980" w:type="dxa"/>
            <w:shd w:val="clear" w:color="auto" w:fill="03E2E7"/>
          </w:tcPr>
          <w:p w14:paraId="5ACF159D" w14:textId="77777777" w:rsidR="00CE2B8D" w:rsidRDefault="00CE2B8D" w:rsidP="009C52BE">
            <w:pPr>
              <w:jc w:val="center"/>
              <w:rPr>
                <w:sz w:val="20"/>
                <w:szCs w:val="20"/>
                <w:lang w:val="en-US"/>
              </w:rPr>
            </w:pPr>
          </w:p>
          <w:p w14:paraId="1B1237E5" w14:textId="700A6B9B" w:rsidR="009C52BE" w:rsidRPr="00B872BA" w:rsidRDefault="009C52BE" w:rsidP="009C52BE">
            <w:pPr>
              <w:jc w:val="center"/>
              <w:rPr>
                <w:sz w:val="16"/>
                <w:szCs w:val="16"/>
              </w:rPr>
            </w:pPr>
            <w:r w:rsidRPr="007F71A7">
              <w:rPr>
                <w:sz w:val="20"/>
                <w:szCs w:val="20"/>
                <w:lang w:val="en-US"/>
              </w:rPr>
              <w:t>Spring half term 4</w:t>
            </w:r>
            <w:r w:rsidRPr="00B872BA">
              <w:rPr>
                <w:sz w:val="16"/>
                <w:szCs w:val="16"/>
              </w:rPr>
              <w:t xml:space="preserve"> Sequential knowledge and skills</w:t>
            </w:r>
          </w:p>
          <w:p w14:paraId="7D8BABA0" w14:textId="77777777" w:rsidR="009C52BE" w:rsidRDefault="009C52BE" w:rsidP="009C52BE">
            <w:pPr>
              <w:tabs>
                <w:tab w:val="center" w:pos="882"/>
              </w:tabs>
              <w:jc w:val="center"/>
              <w:rPr>
                <w:sz w:val="20"/>
                <w:szCs w:val="20"/>
                <w:lang w:val="en-US"/>
              </w:rPr>
            </w:pPr>
          </w:p>
          <w:p w14:paraId="1EBF151E" w14:textId="51BA924E" w:rsidR="009C52BE" w:rsidRPr="007F71A7" w:rsidRDefault="009C52BE" w:rsidP="009C52BE">
            <w:pPr>
              <w:tabs>
                <w:tab w:val="center" w:pos="882"/>
              </w:tabs>
              <w:jc w:val="center"/>
              <w:rPr>
                <w:sz w:val="20"/>
                <w:szCs w:val="20"/>
                <w:lang w:val="en-US"/>
              </w:rPr>
            </w:pPr>
          </w:p>
        </w:tc>
        <w:tc>
          <w:tcPr>
            <w:tcW w:w="4394" w:type="dxa"/>
          </w:tcPr>
          <w:p w14:paraId="3F5C9B1E" w14:textId="77777777" w:rsidR="009C52BE" w:rsidRDefault="009C52BE" w:rsidP="00051E92">
            <w:pPr>
              <w:rPr>
                <w:lang w:val="en-US"/>
              </w:rPr>
            </w:pPr>
          </w:p>
          <w:p w14:paraId="4615560F" w14:textId="40D9E75E" w:rsidR="003E3FC8" w:rsidRPr="003E3FC8" w:rsidRDefault="003E3FC8" w:rsidP="003E3FC8">
            <w:pPr>
              <w:jc w:val="center"/>
              <w:rPr>
                <w:b/>
                <w:bCs/>
                <w:i/>
                <w:iCs/>
                <w:lang w:val="en-US"/>
              </w:rPr>
            </w:pPr>
            <w:r w:rsidRPr="003E3FC8">
              <w:rPr>
                <w:b/>
                <w:bCs/>
                <w:i/>
                <w:iCs/>
                <w:lang w:val="en-US"/>
              </w:rPr>
              <w:t>Subject Rotation</w:t>
            </w:r>
          </w:p>
          <w:p w14:paraId="2399EF2D" w14:textId="374173D8" w:rsidR="003E3FC8" w:rsidRDefault="003E3FC8" w:rsidP="003E3FC8">
            <w:pPr>
              <w:rPr>
                <w:lang w:val="en-US"/>
              </w:rPr>
            </w:pPr>
          </w:p>
        </w:tc>
        <w:tc>
          <w:tcPr>
            <w:tcW w:w="4678" w:type="dxa"/>
          </w:tcPr>
          <w:p w14:paraId="2560D29C" w14:textId="3B18883E" w:rsidR="009C52BE" w:rsidRDefault="009C52BE" w:rsidP="16A786F6">
            <w:pPr>
              <w:rPr>
                <w:lang w:val="en-US"/>
              </w:rPr>
            </w:pPr>
          </w:p>
          <w:p w14:paraId="0F2AA19F" w14:textId="3183C702" w:rsidR="009C52BE" w:rsidRDefault="009C52BE" w:rsidP="16A786F6">
            <w:pPr>
              <w:rPr>
                <w:lang w:val="en-US"/>
              </w:rPr>
            </w:pPr>
          </w:p>
          <w:p w14:paraId="51E4E250" w14:textId="39858FED" w:rsidR="009C52BE" w:rsidRDefault="16A786F6" w:rsidP="16A786F6">
            <w:pPr>
              <w:jc w:val="center"/>
              <w:rPr>
                <w:lang w:val="en-US"/>
              </w:rPr>
            </w:pPr>
            <w:r w:rsidRPr="16A786F6">
              <w:rPr>
                <w:lang w:val="en-US"/>
              </w:rPr>
              <w:t>N/A</w:t>
            </w:r>
          </w:p>
          <w:p w14:paraId="63794B91" w14:textId="50F39DAC" w:rsidR="009C52BE" w:rsidRDefault="009C52BE" w:rsidP="16A786F6">
            <w:pPr>
              <w:jc w:val="center"/>
              <w:rPr>
                <w:lang w:val="en-US"/>
              </w:rPr>
            </w:pPr>
          </w:p>
        </w:tc>
        <w:tc>
          <w:tcPr>
            <w:tcW w:w="4336" w:type="dxa"/>
          </w:tcPr>
          <w:p w14:paraId="1AA5F392" w14:textId="77777777" w:rsidR="00054372" w:rsidRDefault="00054372" w:rsidP="00054372">
            <w:pPr>
              <w:jc w:val="center"/>
              <w:rPr>
                <w:b/>
                <w:bCs/>
                <w:u w:val="single"/>
                <w:lang w:val="en-US"/>
              </w:rPr>
            </w:pPr>
            <w:r w:rsidRPr="16A786F6">
              <w:rPr>
                <w:b/>
                <w:bCs/>
                <w:u w:val="single"/>
                <w:lang w:val="en-US"/>
              </w:rPr>
              <w:t>“Foods of the world”</w:t>
            </w:r>
          </w:p>
          <w:p w14:paraId="6B7DF477" w14:textId="77777777" w:rsidR="00054372" w:rsidRDefault="00054372" w:rsidP="00054372">
            <w:pPr>
              <w:rPr>
                <w:lang w:val="en-US"/>
              </w:rPr>
            </w:pPr>
          </w:p>
          <w:p w14:paraId="5A185D8F" w14:textId="77777777" w:rsidR="00054372" w:rsidRDefault="00054372" w:rsidP="00054372">
            <w:pPr>
              <w:spacing w:line="259" w:lineRule="auto"/>
              <w:jc w:val="center"/>
              <w:rPr>
                <w:rFonts w:ascii="Calibri" w:eastAsia="Calibri" w:hAnsi="Calibri" w:cs="Calibri"/>
                <w:u w:val="single"/>
                <w:lang w:val="en-US"/>
              </w:rPr>
            </w:pPr>
            <w:r w:rsidRPr="14171C60">
              <w:rPr>
                <w:rFonts w:ascii="Calibri" w:eastAsia="Calibri" w:hAnsi="Calibri" w:cs="Calibri"/>
                <w:u w:val="single"/>
                <w:lang w:val="en-US"/>
              </w:rPr>
              <w:t>Develop Subject knowledge:</w:t>
            </w:r>
          </w:p>
          <w:p w14:paraId="415BCFAB" w14:textId="77777777" w:rsidR="00054372" w:rsidRDefault="00054372" w:rsidP="00054372">
            <w:pPr>
              <w:jc w:val="center"/>
              <w:rPr>
                <w:lang w:val="en-US"/>
              </w:rPr>
            </w:pPr>
          </w:p>
          <w:p w14:paraId="5B8894DD" w14:textId="680FCDEC" w:rsidR="00054372" w:rsidRDefault="00054372" w:rsidP="00054372">
            <w:pPr>
              <w:jc w:val="center"/>
              <w:rPr>
                <w:lang w:val="en-US"/>
              </w:rPr>
            </w:pPr>
            <w:r w:rsidRPr="6999E6AC">
              <w:rPr>
                <w:lang w:val="en-US"/>
              </w:rPr>
              <w:t xml:space="preserve">Understanding the importance of nutrition. Macro and micronutrients. Effects of deficiency and excess. Nutritional analysis of dishes from around the world  </w:t>
            </w:r>
          </w:p>
          <w:p w14:paraId="21C3C7D1" w14:textId="77777777" w:rsidR="00054372" w:rsidRDefault="00054372" w:rsidP="00054372">
            <w:pPr>
              <w:jc w:val="center"/>
              <w:rPr>
                <w:lang w:val="en-US"/>
              </w:rPr>
            </w:pPr>
          </w:p>
          <w:p w14:paraId="6ED5551F" w14:textId="77777777" w:rsidR="00054372" w:rsidRDefault="00054372" w:rsidP="00054372">
            <w:pPr>
              <w:spacing w:line="259" w:lineRule="auto"/>
              <w:jc w:val="center"/>
              <w:rPr>
                <w:rFonts w:ascii="Calibri" w:eastAsia="Calibri" w:hAnsi="Calibri" w:cs="Calibri"/>
                <w:u w:val="single"/>
                <w:lang w:val="en-US"/>
              </w:rPr>
            </w:pPr>
            <w:r w:rsidRPr="14171C60">
              <w:rPr>
                <w:rFonts w:ascii="Calibri" w:eastAsia="Calibri" w:hAnsi="Calibri" w:cs="Calibri"/>
                <w:u w:val="single"/>
                <w:lang w:val="en-US"/>
              </w:rPr>
              <w:t>Develop practical skills:</w:t>
            </w:r>
          </w:p>
          <w:p w14:paraId="092F68F2" w14:textId="77777777" w:rsidR="00054372" w:rsidRDefault="00054372" w:rsidP="00054372">
            <w:pPr>
              <w:jc w:val="center"/>
              <w:rPr>
                <w:lang w:val="en-US"/>
              </w:rPr>
            </w:pPr>
            <w:r w:rsidRPr="14171C60">
              <w:rPr>
                <w:b/>
                <w:bCs/>
                <w:lang w:val="en-US"/>
              </w:rPr>
              <w:t>Spaghetti Carbonara</w:t>
            </w:r>
            <w:r w:rsidRPr="14171C60">
              <w:rPr>
                <w:lang w:val="en-US"/>
              </w:rPr>
              <w:t xml:space="preserve"> (making a roux, boiling, frying, mixing)</w:t>
            </w:r>
          </w:p>
          <w:p w14:paraId="7AD9C7EE" w14:textId="77777777" w:rsidR="00054372" w:rsidRDefault="00054372" w:rsidP="00054372">
            <w:pPr>
              <w:jc w:val="center"/>
              <w:rPr>
                <w:lang w:val="en-US"/>
              </w:rPr>
            </w:pPr>
            <w:r w:rsidRPr="14171C60">
              <w:rPr>
                <w:b/>
                <w:bCs/>
                <w:lang w:val="en-US"/>
              </w:rPr>
              <w:t>Sweet and sour pork</w:t>
            </w:r>
            <w:r w:rsidRPr="14171C60">
              <w:rPr>
                <w:lang w:val="en-US"/>
              </w:rPr>
              <w:t xml:space="preserve"> (dicing, frying, draining, handling raw meat, marinate) </w:t>
            </w:r>
          </w:p>
          <w:p w14:paraId="0FD7E243" w14:textId="77777777" w:rsidR="00054372" w:rsidRDefault="00054372" w:rsidP="00054372">
            <w:pPr>
              <w:jc w:val="center"/>
              <w:rPr>
                <w:lang w:val="en-US"/>
              </w:rPr>
            </w:pPr>
            <w:r w:rsidRPr="14171C60">
              <w:rPr>
                <w:b/>
                <w:bCs/>
                <w:lang w:val="en-US"/>
              </w:rPr>
              <w:t>Halloumi and vegetable skewers</w:t>
            </w:r>
            <w:r w:rsidRPr="14171C60">
              <w:rPr>
                <w:lang w:val="en-US"/>
              </w:rPr>
              <w:t xml:space="preserve"> (seasoning, cutting, threading skewers, portion control, presentation) </w:t>
            </w:r>
          </w:p>
          <w:p w14:paraId="3F54D8AF" w14:textId="043F1E17" w:rsidR="009C52BE" w:rsidRDefault="009C52BE" w:rsidP="00054372">
            <w:pPr>
              <w:rPr>
                <w:lang w:val="en-US"/>
              </w:rPr>
            </w:pPr>
          </w:p>
        </w:tc>
      </w:tr>
      <w:tr w:rsidR="009C52BE" w14:paraId="48C26530" w14:textId="77777777" w:rsidTr="6999E6AC">
        <w:tc>
          <w:tcPr>
            <w:tcW w:w="1980" w:type="dxa"/>
            <w:shd w:val="clear" w:color="auto" w:fill="FFFFCC"/>
          </w:tcPr>
          <w:p w14:paraId="238EA8D0" w14:textId="77777777" w:rsidR="009C52BE" w:rsidRDefault="009C52BE" w:rsidP="009C52BE">
            <w:pPr>
              <w:jc w:val="center"/>
              <w:rPr>
                <w:sz w:val="16"/>
                <w:szCs w:val="16"/>
              </w:rPr>
            </w:pPr>
            <w:r w:rsidRPr="007F71A7">
              <w:rPr>
                <w:sz w:val="20"/>
                <w:szCs w:val="20"/>
                <w:lang w:val="en-US"/>
              </w:rPr>
              <w:t>Assessment</w:t>
            </w:r>
            <w:r w:rsidR="00CE2B8D" w:rsidRPr="00B872BA">
              <w:rPr>
                <w:sz w:val="16"/>
                <w:szCs w:val="16"/>
              </w:rPr>
              <w:t xml:space="preserve"> Content and methods used to judge learning</w:t>
            </w:r>
          </w:p>
          <w:p w14:paraId="4CFF1F23" w14:textId="49D5A102" w:rsidR="00CE2B8D" w:rsidRPr="007F71A7" w:rsidRDefault="00CE2B8D" w:rsidP="009C52BE">
            <w:pPr>
              <w:jc w:val="center"/>
              <w:rPr>
                <w:sz w:val="20"/>
                <w:szCs w:val="20"/>
                <w:lang w:val="en-US"/>
              </w:rPr>
            </w:pPr>
          </w:p>
        </w:tc>
        <w:tc>
          <w:tcPr>
            <w:tcW w:w="4394" w:type="dxa"/>
            <w:shd w:val="clear" w:color="auto" w:fill="FFFFCC"/>
          </w:tcPr>
          <w:p w14:paraId="725A6165" w14:textId="77777777" w:rsidR="009C52BE" w:rsidRDefault="009C52BE" w:rsidP="009C52BE">
            <w:pPr>
              <w:rPr>
                <w:lang w:val="en-US"/>
              </w:rPr>
            </w:pPr>
          </w:p>
        </w:tc>
        <w:tc>
          <w:tcPr>
            <w:tcW w:w="4678" w:type="dxa"/>
            <w:shd w:val="clear" w:color="auto" w:fill="FFFFCC"/>
          </w:tcPr>
          <w:p w14:paraId="10575E2C" w14:textId="77777777" w:rsidR="009C52BE" w:rsidRDefault="009C52BE" w:rsidP="009C52BE">
            <w:pPr>
              <w:rPr>
                <w:lang w:val="en-US"/>
              </w:rPr>
            </w:pPr>
          </w:p>
        </w:tc>
        <w:tc>
          <w:tcPr>
            <w:tcW w:w="4336" w:type="dxa"/>
            <w:shd w:val="clear" w:color="auto" w:fill="FFFFCC"/>
          </w:tcPr>
          <w:p w14:paraId="44931BBB" w14:textId="1F92662A" w:rsidR="009C52BE" w:rsidRDefault="009C52BE" w:rsidP="16A786F6">
            <w:pPr>
              <w:rPr>
                <w:lang w:val="en-US"/>
              </w:rPr>
            </w:pPr>
          </w:p>
          <w:p w14:paraId="02C488D8" w14:textId="0E494BD7" w:rsidR="009C52BE" w:rsidRPr="00FE63D1" w:rsidRDefault="00056979" w:rsidP="00FE63D1">
            <w:pPr>
              <w:jc w:val="center"/>
              <w:rPr>
                <w:i/>
                <w:iCs/>
                <w:lang w:val="en-US"/>
              </w:rPr>
            </w:pPr>
            <w:r w:rsidRPr="00FE63D1">
              <w:rPr>
                <w:i/>
                <w:iCs/>
                <w:lang w:val="en-US"/>
              </w:rPr>
              <w:t xml:space="preserve">Subject knowledge </w:t>
            </w:r>
            <w:r w:rsidR="00FE63D1" w:rsidRPr="00FE63D1">
              <w:rPr>
                <w:i/>
                <w:iCs/>
                <w:lang w:val="en-US"/>
              </w:rPr>
              <w:t>assessment</w:t>
            </w:r>
          </w:p>
        </w:tc>
      </w:tr>
      <w:tr w:rsidR="009C52BE" w14:paraId="6D53E081" w14:textId="77777777" w:rsidTr="6999E6AC">
        <w:tc>
          <w:tcPr>
            <w:tcW w:w="1980" w:type="dxa"/>
            <w:shd w:val="clear" w:color="auto" w:fill="33CCCC"/>
          </w:tcPr>
          <w:p w14:paraId="4F29E542" w14:textId="77777777" w:rsidR="00CE2B8D" w:rsidRDefault="00CE2B8D" w:rsidP="00CE2B8D">
            <w:pPr>
              <w:jc w:val="center"/>
              <w:rPr>
                <w:sz w:val="20"/>
                <w:szCs w:val="20"/>
                <w:lang w:val="en-US"/>
              </w:rPr>
            </w:pPr>
          </w:p>
          <w:p w14:paraId="0D980B21" w14:textId="2F7FA6AC" w:rsidR="00CE2B8D" w:rsidRPr="00B872BA" w:rsidRDefault="009C52BE" w:rsidP="00CE2B8D">
            <w:pPr>
              <w:jc w:val="center"/>
              <w:rPr>
                <w:sz w:val="16"/>
                <w:szCs w:val="16"/>
              </w:rPr>
            </w:pPr>
            <w:r w:rsidRPr="007F71A7">
              <w:rPr>
                <w:sz w:val="20"/>
                <w:szCs w:val="20"/>
                <w:lang w:val="en-US"/>
              </w:rPr>
              <w:t>Summer half term 5</w:t>
            </w:r>
            <w:r w:rsidR="00CE2B8D" w:rsidRPr="00B872BA">
              <w:rPr>
                <w:sz w:val="16"/>
                <w:szCs w:val="16"/>
              </w:rPr>
              <w:t xml:space="preserve"> Sequential knowledge and skills</w:t>
            </w:r>
          </w:p>
          <w:p w14:paraId="1504FB12" w14:textId="520C29C5" w:rsidR="009C52BE" w:rsidRDefault="009C52BE" w:rsidP="009C52BE">
            <w:pPr>
              <w:jc w:val="center"/>
              <w:rPr>
                <w:sz w:val="20"/>
                <w:szCs w:val="20"/>
                <w:lang w:val="en-US"/>
              </w:rPr>
            </w:pPr>
          </w:p>
          <w:p w14:paraId="37AB3C17" w14:textId="77777777" w:rsidR="00CE2B8D" w:rsidRDefault="00CE2B8D" w:rsidP="009C52BE">
            <w:pPr>
              <w:jc w:val="center"/>
              <w:rPr>
                <w:sz w:val="20"/>
                <w:szCs w:val="20"/>
                <w:lang w:val="en-US"/>
              </w:rPr>
            </w:pPr>
          </w:p>
          <w:p w14:paraId="7D541B06" w14:textId="32EEFA4C" w:rsidR="00CE2B8D" w:rsidRPr="007F71A7" w:rsidRDefault="00CE2B8D" w:rsidP="009C52BE">
            <w:pPr>
              <w:jc w:val="center"/>
              <w:rPr>
                <w:sz w:val="20"/>
                <w:szCs w:val="20"/>
                <w:lang w:val="en-US"/>
              </w:rPr>
            </w:pPr>
          </w:p>
        </w:tc>
        <w:tc>
          <w:tcPr>
            <w:tcW w:w="4394" w:type="dxa"/>
          </w:tcPr>
          <w:p w14:paraId="706F1FF1" w14:textId="5DD8E4E7" w:rsidR="009C52BE" w:rsidRDefault="009C52BE" w:rsidP="0C144680">
            <w:pPr>
              <w:jc w:val="center"/>
              <w:rPr>
                <w:lang w:val="en-US"/>
              </w:rPr>
            </w:pPr>
          </w:p>
          <w:p w14:paraId="776FFAEE" w14:textId="64E3585A" w:rsidR="009C52BE" w:rsidRDefault="009C52BE" w:rsidP="0C144680">
            <w:pPr>
              <w:jc w:val="center"/>
              <w:rPr>
                <w:lang w:val="en-US"/>
              </w:rPr>
            </w:pPr>
          </w:p>
          <w:p w14:paraId="74B0F4BE" w14:textId="39858FED" w:rsidR="009C52BE" w:rsidRDefault="0C144680" w:rsidP="0C144680">
            <w:pPr>
              <w:jc w:val="center"/>
              <w:rPr>
                <w:lang w:val="en-US"/>
              </w:rPr>
            </w:pPr>
            <w:r w:rsidRPr="0C144680">
              <w:rPr>
                <w:lang w:val="en-US"/>
              </w:rPr>
              <w:t>N/A</w:t>
            </w:r>
          </w:p>
          <w:p w14:paraId="1E9DA008" w14:textId="39CE9D5B" w:rsidR="009C52BE" w:rsidRDefault="009C52BE" w:rsidP="0C144680">
            <w:pPr>
              <w:jc w:val="center"/>
              <w:rPr>
                <w:lang w:val="en-US"/>
              </w:rPr>
            </w:pPr>
          </w:p>
        </w:tc>
        <w:tc>
          <w:tcPr>
            <w:tcW w:w="4678" w:type="dxa"/>
          </w:tcPr>
          <w:p w14:paraId="45828BC2" w14:textId="20AF8F17" w:rsidR="009C52BE" w:rsidRDefault="009C52BE" w:rsidP="16A786F6">
            <w:pPr>
              <w:rPr>
                <w:lang w:val="en-US"/>
              </w:rPr>
            </w:pPr>
          </w:p>
          <w:p w14:paraId="63551129" w14:textId="2CD94FB1" w:rsidR="009C52BE" w:rsidRDefault="009C52BE" w:rsidP="16A786F6">
            <w:pPr>
              <w:rPr>
                <w:lang w:val="en-US"/>
              </w:rPr>
            </w:pPr>
          </w:p>
          <w:p w14:paraId="42788572" w14:textId="39858FED" w:rsidR="009C52BE" w:rsidRDefault="16A786F6" w:rsidP="16A786F6">
            <w:pPr>
              <w:jc w:val="center"/>
              <w:rPr>
                <w:lang w:val="en-US"/>
              </w:rPr>
            </w:pPr>
            <w:r w:rsidRPr="16A786F6">
              <w:rPr>
                <w:lang w:val="en-US"/>
              </w:rPr>
              <w:t>N/A</w:t>
            </w:r>
          </w:p>
          <w:p w14:paraId="20110749" w14:textId="7762756D" w:rsidR="009C52BE" w:rsidRDefault="009C52BE" w:rsidP="16A786F6">
            <w:pPr>
              <w:jc w:val="center"/>
              <w:rPr>
                <w:lang w:val="en-US"/>
              </w:rPr>
            </w:pPr>
          </w:p>
        </w:tc>
        <w:tc>
          <w:tcPr>
            <w:tcW w:w="4336" w:type="dxa"/>
          </w:tcPr>
          <w:p w14:paraId="2011E01D" w14:textId="77777777" w:rsidR="00054372" w:rsidRDefault="00054372" w:rsidP="00054372">
            <w:pPr>
              <w:jc w:val="center"/>
              <w:rPr>
                <w:b/>
                <w:bCs/>
                <w:u w:val="single"/>
                <w:lang w:val="en-US"/>
              </w:rPr>
            </w:pPr>
            <w:r w:rsidRPr="6999E6AC">
              <w:rPr>
                <w:b/>
                <w:bCs/>
                <w:u w:val="single"/>
                <w:lang w:val="en-US"/>
              </w:rPr>
              <w:t>“Food through life”</w:t>
            </w:r>
          </w:p>
          <w:p w14:paraId="68CF887B" w14:textId="77777777" w:rsidR="00054372" w:rsidRDefault="00054372" w:rsidP="00054372">
            <w:pPr>
              <w:jc w:val="center"/>
              <w:rPr>
                <w:b/>
                <w:bCs/>
                <w:u w:val="single"/>
                <w:lang w:val="en-US"/>
              </w:rPr>
            </w:pPr>
          </w:p>
          <w:p w14:paraId="7CB3CF9D" w14:textId="77777777" w:rsidR="00054372" w:rsidRDefault="00054372" w:rsidP="00054372">
            <w:pPr>
              <w:spacing w:line="259" w:lineRule="auto"/>
              <w:jc w:val="center"/>
              <w:rPr>
                <w:rFonts w:ascii="Calibri" w:eastAsia="Calibri" w:hAnsi="Calibri" w:cs="Calibri"/>
                <w:u w:val="single"/>
                <w:lang w:val="en-US"/>
              </w:rPr>
            </w:pPr>
            <w:r w:rsidRPr="6999E6AC">
              <w:rPr>
                <w:rFonts w:ascii="Calibri" w:eastAsia="Calibri" w:hAnsi="Calibri" w:cs="Calibri"/>
                <w:u w:val="single"/>
                <w:lang w:val="en-US"/>
              </w:rPr>
              <w:t>Develop Subject knowledge:</w:t>
            </w:r>
          </w:p>
          <w:p w14:paraId="1930C0AF" w14:textId="77777777" w:rsidR="00054372" w:rsidRDefault="00054372" w:rsidP="00054372">
            <w:pPr>
              <w:spacing w:line="259" w:lineRule="auto"/>
              <w:jc w:val="center"/>
              <w:rPr>
                <w:rFonts w:ascii="Calibri" w:eastAsia="Calibri" w:hAnsi="Calibri" w:cs="Calibri"/>
                <w:lang w:val="en-US"/>
              </w:rPr>
            </w:pPr>
            <w:r w:rsidRPr="6999E6AC">
              <w:rPr>
                <w:rFonts w:ascii="Calibri" w:eastAsia="Calibri" w:hAnsi="Calibri" w:cs="Calibri"/>
                <w:lang w:val="en-US"/>
              </w:rPr>
              <w:t xml:space="preserve">Dietary needs and food related causes of ill health including allergies and intolerances, bacteria &amp; chemicals. </w:t>
            </w:r>
          </w:p>
          <w:p w14:paraId="7E5CBCC8" w14:textId="77777777" w:rsidR="00054372" w:rsidRDefault="00054372" w:rsidP="00054372">
            <w:pPr>
              <w:spacing w:line="259" w:lineRule="auto"/>
              <w:jc w:val="center"/>
              <w:rPr>
                <w:rFonts w:ascii="Calibri" w:eastAsia="Calibri" w:hAnsi="Calibri" w:cs="Calibri"/>
                <w:lang w:val="en-US"/>
              </w:rPr>
            </w:pPr>
          </w:p>
          <w:p w14:paraId="46C3423C" w14:textId="77777777" w:rsidR="00054372" w:rsidRDefault="00054372" w:rsidP="00054372">
            <w:pPr>
              <w:spacing w:line="259" w:lineRule="auto"/>
              <w:jc w:val="center"/>
              <w:rPr>
                <w:b/>
                <w:bCs/>
                <w:lang w:val="en-US"/>
              </w:rPr>
            </w:pPr>
            <w:r w:rsidRPr="6999E6AC">
              <w:rPr>
                <w:rFonts w:ascii="Calibri" w:eastAsia="Calibri" w:hAnsi="Calibri" w:cs="Calibri"/>
                <w:lang w:val="en-US"/>
              </w:rPr>
              <w:t xml:space="preserve"> </w:t>
            </w:r>
            <w:r w:rsidRPr="6999E6AC">
              <w:rPr>
                <w:rFonts w:ascii="Calibri" w:eastAsia="Calibri" w:hAnsi="Calibri" w:cs="Calibri"/>
                <w:u w:val="single"/>
                <w:lang w:val="en-US"/>
              </w:rPr>
              <w:t>Develop practical skills:</w:t>
            </w:r>
          </w:p>
          <w:p w14:paraId="277F8F70" w14:textId="55E375F9" w:rsidR="00054372" w:rsidRDefault="00054372" w:rsidP="00C43C38">
            <w:pPr>
              <w:spacing w:line="259" w:lineRule="auto"/>
              <w:jc w:val="center"/>
              <w:rPr>
                <w:rFonts w:ascii="Calibri" w:eastAsia="Calibri" w:hAnsi="Calibri" w:cs="Calibri"/>
                <w:b/>
                <w:bCs/>
                <w:lang w:val="en-US"/>
              </w:rPr>
            </w:pPr>
            <w:r w:rsidRPr="6999E6AC">
              <w:rPr>
                <w:rFonts w:ascii="Calibri" w:eastAsia="Calibri" w:hAnsi="Calibri" w:cs="Calibri"/>
                <w:b/>
                <w:bCs/>
                <w:lang w:val="en-US"/>
              </w:rPr>
              <w:lastRenderedPageBreak/>
              <w:t>Chicken Goujons</w:t>
            </w:r>
            <w:r w:rsidR="00774312">
              <w:rPr>
                <w:rFonts w:ascii="Calibri" w:eastAsia="Calibri" w:hAnsi="Calibri" w:cs="Calibri"/>
                <w:b/>
                <w:bCs/>
                <w:lang w:val="en-US"/>
              </w:rPr>
              <w:t xml:space="preserve"> </w:t>
            </w:r>
            <w:r w:rsidR="00E02FAF" w:rsidRPr="14171C60">
              <w:rPr>
                <w:rFonts w:ascii="Calibri" w:eastAsia="Calibri" w:hAnsi="Calibri" w:cs="Calibri"/>
                <w:lang w:val="en-US"/>
              </w:rPr>
              <w:t xml:space="preserve">(Mix, beat, </w:t>
            </w:r>
            <w:r w:rsidR="00357ECF">
              <w:rPr>
                <w:rFonts w:ascii="Calibri" w:eastAsia="Calibri" w:hAnsi="Calibri" w:cs="Calibri"/>
                <w:lang w:val="en-US"/>
              </w:rPr>
              <w:t>dice</w:t>
            </w:r>
            <w:r w:rsidR="00E02FAF" w:rsidRPr="14171C60">
              <w:rPr>
                <w:rFonts w:ascii="Calibri" w:eastAsia="Calibri" w:hAnsi="Calibri" w:cs="Calibri"/>
                <w:lang w:val="en-US"/>
              </w:rPr>
              <w:t>,</w:t>
            </w:r>
            <w:r w:rsidR="00357ECF">
              <w:rPr>
                <w:rFonts w:ascii="Calibri" w:eastAsia="Calibri" w:hAnsi="Calibri" w:cs="Calibri"/>
                <w:lang w:val="en-US"/>
              </w:rPr>
              <w:t xml:space="preserve"> </w:t>
            </w:r>
            <w:proofErr w:type="gramStart"/>
            <w:r w:rsidR="00357ECF">
              <w:rPr>
                <w:rFonts w:ascii="Calibri" w:eastAsia="Calibri" w:hAnsi="Calibri" w:cs="Calibri"/>
                <w:lang w:val="en-US"/>
              </w:rPr>
              <w:t xml:space="preserve">portion, </w:t>
            </w:r>
            <w:r w:rsidR="00E02FAF" w:rsidRPr="14171C60">
              <w:rPr>
                <w:rFonts w:ascii="Calibri" w:eastAsia="Calibri" w:hAnsi="Calibri" w:cs="Calibri"/>
                <w:lang w:val="en-US"/>
              </w:rPr>
              <w:t xml:space="preserve"> bake</w:t>
            </w:r>
            <w:proofErr w:type="gramEnd"/>
            <w:r w:rsidR="00E02FAF" w:rsidRPr="14171C60">
              <w:rPr>
                <w:rFonts w:ascii="Calibri" w:eastAsia="Calibri" w:hAnsi="Calibri" w:cs="Calibri"/>
                <w:lang w:val="en-US"/>
              </w:rPr>
              <w:t>)</w:t>
            </w:r>
          </w:p>
          <w:p w14:paraId="63AE7CCC" w14:textId="11AD21ED" w:rsidR="00054372" w:rsidRDefault="00054372" w:rsidP="00357ECF">
            <w:pPr>
              <w:spacing w:line="259" w:lineRule="auto"/>
              <w:jc w:val="center"/>
              <w:rPr>
                <w:rFonts w:ascii="Calibri" w:eastAsia="Calibri" w:hAnsi="Calibri" w:cs="Calibri"/>
                <w:b/>
                <w:bCs/>
                <w:lang w:val="en-US"/>
              </w:rPr>
            </w:pPr>
            <w:r>
              <w:rPr>
                <w:rFonts w:ascii="Calibri" w:eastAsia="Calibri" w:hAnsi="Calibri" w:cs="Calibri"/>
                <w:b/>
                <w:bCs/>
                <w:lang w:val="en-US"/>
              </w:rPr>
              <w:t>Quiche</w:t>
            </w:r>
            <w:r w:rsidR="00C43C38">
              <w:rPr>
                <w:rFonts w:ascii="Calibri" w:eastAsia="Calibri" w:hAnsi="Calibri" w:cs="Calibri"/>
                <w:b/>
                <w:bCs/>
                <w:lang w:val="en-US"/>
              </w:rPr>
              <w:t xml:space="preserve"> </w:t>
            </w:r>
            <w:r w:rsidR="007B6F17" w:rsidRPr="000B00A0">
              <w:rPr>
                <w:rFonts w:ascii="Calibri" w:eastAsia="Calibri" w:hAnsi="Calibri" w:cs="Calibri"/>
                <w:lang w:val="en-US"/>
              </w:rPr>
              <w:t xml:space="preserve">(Chop, dice, </w:t>
            </w:r>
            <w:r w:rsidR="00EA3339" w:rsidRPr="000B00A0">
              <w:rPr>
                <w:rFonts w:ascii="Calibri" w:eastAsia="Calibri" w:hAnsi="Calibri" w:cs="Calibri"/>
                <w:lang w:val="en-US"/>
              </w:rPr>
              <w:t>roll out, grate, divide, bake, grill)</w:t>
            </w:r>
            <w:r w:rsidR="00EA3339">
              <w:rPr>
                <w:rFonts w:ascii="Calibri" w:eastAsia="Calibri" w:hAnsi="Calibri" w:cs="Calibri"/>
                <w:b/>
                <w:bCs/>
                <w:lang w:val="en-US"/>
              </w:rPr>
              <w:t xml:space="preserve"> </w:t>
            </w:r>
          </w:p>
          <w:p w14:paraId="48512DB9" w14:textId="3F0C9BF5" w:rsidR="009C52BE" w:rsidRPr="00DC31B9" w:rsidRDefault="00054372" w:rsidP="00DC31B9">
            <w:pPr>
              <w:spacing w:line="259" w:lineRule="auto"/>
              <w:jc w:val="center"/>
              <w:rPr>
                <w:rFonts w:ascii="Calibri" w:eastAsia="Calibri" w:hAnsi="Calibri" w:cs="Calibri"/>
                <w:b/>
                <w:bCs/>
                <w:lang w:val="en-US"/>
              </w:rPr>
            </w:pPr>
            <w:r>
              <w:rPr>
                <w:rFonts w:ascii="Calibri" w:eastAsia="Calibri" w:hAnsi="Calibri" w:cs="Calibri"/>
                <w:b/>
                <w:bCs/>
                <w:lang w:val="en-US"/>
              </w:rPr>
              <w:t>Burgers</w:t>
            </w:r>
            <w:r w:rsidR="00CB11CA" w:rsidRPr="00DC31B9">
              <w:rPr>
                <w:rFonts w:ascii="Calibri" w:eastAsia="Calibri" w:hAnsi="Calibri" w:cs="Calibri"/>
                <w:lang w:val="en-US"/>
              </w:rPr>
              <w:t xml:space="preserve"> (Mix, form &amp; shape, </w:t>
            </w:r>
            <w:r w:rsidR="00DC31B9" w:rsidRPr="00DC31B9">
              <w:rPr>
                <w:rFonts w:ascii="Calibri" w:eastAsia="Calibri" w:hAnsi="Calibri" w:cs="Calibri"/>
                <w:lang w:val="en-US"/>
              </w:rPr>
              <w:t>chop, bake)</w:t>
            </w:r>
            <w:r w:rsidR="16A786F6" w:rsidRPr="16A786F6">
              <w:rPr>
                <w:lang w:val="en-US"/>
              </w:rPr>
              <w:t xml:space="preserve"> </w:t>
            </w:r>
          </w:p>
        </w:tc>
      </w:tr>
      <w:tr w:rsidR="009C52BE" w14:paraId="2B8AB553" w14:textId="77777777" w:rsidTr="6999E6AC">
        <w:tc>
          <w:tcPr>
            <w:tcW w:w="1980" w:type="dxa"/>
            <w:shd w:val="clear" w:color="auto" w:fill="FFFFCC"/>
          </w:tcPr>
          <w:p w14:paraId="6A47CA23" w14:textId="5F229E25" w:rsidR="00904F79" w:rsidRDefault="009C52BE" w:rsidP="00904F79">
            <w:pPr>
              <w:jc w:val="center"/>
              <w:rPr>
                <w:sz w:val="16"/>
                <w:szCs w:val="16"/>
              </w:rPr>
            </w:pPr>
            <w:r w:rsidRPr="007F71A7">
              <w:rPr>
                <w:sz w:val="20"/>
                <w:szCs w:val="20"/>
                <w:lang w:val="en-US"/>
              </w:rPr>
              <w:lastRenderedPageBreak/>
              <w:t>Assessment</w:t>
            </w:r>
            <w:r w:rsidR="00904F79" w:rsidRPr="00B872BA">
              <w:rPr>
                <w:sz w:val="16"/>
                <w:szCs w:val="16"/>
              </w:rPr>
              <w:t xml:space="preserve"> Content and methods used to judge learning</w:t>
            </w:r>
          </w:p>
          <w:p w14:paraId="240A0C86" w14:textId="7FFF455F" w:rsidR="009C52BE" w:rsidRPr="007F71A7" w:rsidRDefault="009C52BE" w:rsidP="009C52BE">
            <w:pPr>
              <w:jc w:val="center"/>
              <w:rPr>
                <w:sz w:val="20"/>
                <w:szCs w:val="20"/>
                <w:lang w:val="en-US"/>
              </w:rPr>
            </w:pPr>
          </w:p>
        </w:tc>
        <w:tc>
          <w:tcPr>
            <w:tcW w:w="4394" w:type="dxa"/>
            <w:shd w:val="clear" w:color="auto" w:fill="FFFFCC"/>
          </w:tcPr>
          <w:p w14:paraId="308F3DA2" w14:textId="77777777" w:rsidR="009C52BE" w:rsidRDefault="009C52BE" w:rsidP="009C52BE">
            <w:pPr>
              <w:rPr>
                <w:lang w:val="en-US"/>
              </w:rPr>
            </w:pPr>
          </w:p>
        </w:tc>
        <w:tc>
          <w:tcPr>
            <w:tcW w:w="4678" w:type="dxa"/>
            <w:shd w:val="clear" w:color="auto" w:fill="FFFFCC"/>
          </w:tcPr>
          <w:p w14:paraId="023C383D" w14:textId="77777777" w:rsidR="009C52BE" w:rsidRDefault="009C52BE" w:rsidP="009C52BE">
            <w:pPr>
              <w:rPr>
                <w:lang w:val="en-US"/>
              </w:rPr>
            </w:pPr>
          </w:p>
        </w:tc>
        <w:tc>
          <w:tcPr>
            <w:tcW w:w="4336" w:type="dxa"/>
            <w:shd w:val="clear" w:color="auto" w:fill="FFFFCC"/>
          </w:tcPr>
          <w:p w14:paraId="328964CC" w14:textId="2BDDF517" w:rsidR="009C52BE" w:rsidRDefault="009C52BE" w:rsidP="16A786F6">
            <w:pPr>
              <w:jc w:val="center"/>
              <w:rPr>
                <w:lang w:val="en-US"/>
              </w:rPr>
            </w:pPr>
          </w:p>
          <w:p w14:paraId="4936F5D1" w14:textId="77777777" w:rsidR="007E5252" w:rsidRDefault="007E5252" w:rsidP="007E5252">
            <w:pPr>
              <w:spacing w:line="259" w:lineRule="auto"/>
              <w:jc w:val="center"/>
              <w:rPr>
                <w:i/>
                <w:iCs/>
              </w:rPr>
            </w:pPr>
            <w:r w:rsidRPr="007E5252">
              <w:rPr>
                <w:i/>
                <w:iCs/>
              </w:rPr>
              <w:t xml:space="preserve">Ongoing assessment of homework tasks </w:t>
            </w:r>
          </w:p>
          <w:p w14:paraId="635F73D4" w14:textId="72F17E13" w:rsidR="00B136B8" w:rsidRPr="007E5252" w:rsidRDefault="00B136B8" w:rsidP="007E5252">
            <w:pPr>
              <w:spacing w:line="259" w:lineRule="auto"/>
              <w:jc w:val="center"/>
              <w:rPr>
                <w:i/>
                <w:iCs/>
              </w:rPr>
            </w:pPr>
            <w:r>
              <w:rPr>
                <w:i/>
                <w:iCs/>
              </w:rPr>
              <w:t xml:space="preserve">Practical dish </w:t>
            </w:r>
            <w:r w:rsidR="009875C1">
              <w:rPr>
                <w:i/>
                <w:iCs/>
              </w:rPr>
              <w:t>evaluation</w:t>
            </w:r>
          </w:p>
          <w:p w14:paraId="5B461B1B" w14:textId="6D89DC2F" w:rsidR="009C52BE" w:rsidRDefault="009C52BE" w:rsidP="16A786F6">
            <w:pPr>
              <w:jc w:val="center"/>
              <w:rPr>
                <w:highlight w:val="green"/>
                <w:lang w:val="en-US"/>
              </w:rPr>
            </w:pPr>
          </w:p>
        </w:tc>
      </w:tr>
      <w:tr w:rsidR="009C52BE" w14:paraId="5A56FF68" w14:textId="77777777" w:rsidTr="6999E6AC">
        <w:tc>
          <w:tcPr>
            <w:tcW w:w="1980" w:type="dxa"/>
            <w:shd w:val="clear" w:color="auto" w:fill="06B6A9"/>
          </w:tcPr>
          <w:p w14:paraId="76A9410F" w14:textId="77777777" w:rsidR="00904F79" w:rsidRDefault="00904F79" w:rsidP="009C52BE">
            <w:pPr>
              <w:jc w:val="center"/>
              <w:rPr>
                <w:sz w:val="20"/>
                <w:szCs w:val="20"/>
                <w:lang w:val="en-US"/>
              </w:rPr>
            </w:pPr>
          </w:p>
          <w:p w14:paraId="51D6A53F" w14:textId="77777777" w:rsidR="00904F79" w:rsidRDefault="00904F79" w:rsidP="009C52BE">
            <w:pPr>
              <w:jc w:val="center"/>
              <w:rPr>
                <w:sz w:val="20"/>
                <w:szCs w:val="20"/>
                <w:lang w:val="en-US"/>
              </w:rPr>
            </w:pPr>
          </w:p>
          <w:p w14:paraId="0D094ABE" w14:textId="5631DC20" w:rsidR="009C52BE" w:rsidRDefault="009C52BE" w:rsidP="009C52BE">
            <w:pPr>
              <w:jc w:val="center"/>
              <w:rPr>
                <w:sz w:val="20"/>
                <w:szCs w:val="20"/>
                <w:lang w:val="en-US"/>
              </w:rPr>
            </w:pPr>
            <w:r w:rsidRPr="007F71A7">
              <w:rPr>
                <w:sz w:val="20"/>
                <w:szCs w:val="20"/>
                <w:lang w:val="en-US"/>
              </w:rPr>
              <w:t>Summer half term 5</w:t>
            </w:r>
          </w:p>
          <w:p w14:paraId="4832CD12" w14:textId="5113330B" w:rsidR="00904F79" w:rsidRDefault="00904F79" w:rsidP="009C52BE">
            <w:pPr>
              <w:jc w:val="center"/>
              <w:rPr>
                <w:sz w:val="20"/>
                <w:szCs w:val="20"/>
                <w:lang w:val="en-US"/>
              </w:rPr>
            </w:pPr>
            <w:r w:rsidRPr="00B872BA">
              <w:rPr>
                <w:sz w:val="16"/>
                <w:szCs w:val="16"/>
              </w:rPr>
              <w:t>Sequential knowledge and skills</w:t>
            </w:r>
          </w:p>
          <w:p w14:paraId="61930CCD" w14:textId="77777777" w:rsidR="00904F79" w:rsidRDefault="00904F79" w:rsidP="009C52BE">
            <w:pPr>
              <w:jc w:val="center"/>
              <w:rPr>
                <w:sz w:val="20"/>
                <w:szCs w:val="20"/>
                <w:lang w:val="en-US"/>
              </w:rPr>
            </w:pPr>
          </w:p>
          <w:p w14:paraId="33C4D168" w14:textId="55D76B9F" w:rsidR="00904F79" w:rsidRPr="007F71A7" w:rsidRDefault="00904F79" w:rsidP="009C52BE">
            <w:pPr>
              <w:jc w:val="center"/>
              <w:rPr>
                <w:sz w:val="20"/>
                <w:szCs w:val="20"/>
                <w:lang w:val="en-US"/>
              </w:rPr>
            </w:pPr>
          </w:p>
        </w:tc>
        <w:tc>
          <w:tcPr>
            <w:tcW w:w="4394" w:type="dxa"/>
          </w:tcPr>
          <w:p w14:paraId="5642EDFB" w14:textId="6BB00BF3" w:rsidR="009C52BE" w:rsidRDefault="009C52BE" w:rsidP="0C144680">
            <w:pPr>
              <w:rPr>
                <w:lang w:val="en-US"/>
              </w:rPr>
            </w:pPr>
          </w:p>
          <w:p w14:paraId="2589B7DD" w14:textId="61341830" w:rsidR="009C52BE" w:rsidRDefault="009C52BE" w:rsidP="0C144680">
            <w:pPr>
              <w:rPr>
                <w:lang w:val="en-US"/>
              </w:rPr>
            </w:pPr>
          </w:p>
          <w:p w14:paraId="44443CFE" w14:textId="39858FED" w:rsidR="009C52BE" w:rsidRDefault="0C144680" w:rsidP="0C144680">
            <w:pPr>
              <w:jc w:val="center"/>
              <w:rPr>
                <w:lang w:val="en-US"/>
              </w:rPr>
            </w:pPr>
            <w:r w:rsidRPr="0C144680">
              <w:rPr>
                <w:lang w:val="en-US"/>
              </w:rPr>
              <w:t>N/A</w:t>
            </w:r>
          </w:p>
          <w:p w14:paraId="20A249AA" w14:textId="56158F21" w:rsidR="009C52BE" w:rsidRDefault="009C52BE" w:rsidP="0C144680">
            <w:pPr>
              <w:jc w:val="center"/>
              <w:rPr>
                <w:lang w:val="en-US"/>
              </w:rPr>
            </w:pPr>
          </w:p>
        </w:tc>
        <w:tc>
          <w:tcPr>
            <w:tcW w:w="4678" w:type="dxa"/>
          </w:tcPr>
          <w:p w14:paraId="43C4F972" w14:textId="3FAC6869" w:rsidR="009C52BE" w:rsidRDefault="009C52BE" w:rsidP="16A786F6">
            <w:pPr>
              <w:rPr>
                <w:lang w:val="en-US"/>
              </w:rPr>
            </w:pPr>
          </w:p>
          <w:p w14:paraId="6B8F7382" w14:textId="4A9AA4C1" w:rsidR="009C52BE" w:rsidRDefault="009C52BE" w:rsidP="16A786F6">
            <w:pPr>
              <w:rPr>
                <w:lang w:val="en-US"/>
              </w:rPr>
            </w:pPr>
          </w:p>
          <w:p w14:paraId="6D37C1D7" w14:textId="39858FED" w:rsidR="009C52BE" w:rsidRDefault="16A786F6" w:rsidP="16A786F6">
            <w:pPr>
              <w:jc w:val="center"/>
              <w:rPr>
                <w:lang w:val="en-US"/>
              </w:rPr>
            </w:pPr>
            <w:r w:rsidRPr="16A786F6">
              <w:rPr>
                <w:lang w:val="en-US"/>
              </w:rPr>
              <w:t>N/A</w:t>
            </w:r>
          </w:p>
          <w:p w14:paraId="0CF0D228" w14:textId="0BE5B1D8" w:rsidR="009C52BE" w:rsidRDefault="009C52BE" w:rsidP="16A786F6">
            <w:pPr>
              <w:jc w:val="center"/>
              <w:rPr>
                <w:lang w:val="en-US"/>
              </w:rPr>
            </w:pPr>
          </w:p>
        </w:tc>
        <w:tc>
          <w:tcPr>
            <w:tcW w:w="4336" w:type="dxa"/>
          </w:tcPr>
          <w:p w14:paraId="139EDDA4" w14:textId="77777777" w:rsidR="00054372" w:rsidRDefault="00054372" w:rsidP="00054372">
            <w:pPr>
              <w:jc w:val="center"/>
              <w:rPr>
                <w:b/>
                <w:bCs/>
                <w:u w:val="single"/>
                <w:lang w:val="en-US"/>
              </w:rPr>
            </w:pPr>
            <w:r w:rsidRPr="6999E6AC">
              <w:rPr>
                <w:b/>
                <w:bCs/>
                <w:u w:val="single"/>
                <w:lang w:val="en-US"/>
              </w:rPr>
              <w:t>“Food through life” continued</w:t>
            </w:r>
          </w:p>
          <w:p w14:paraId="50A99FDD" w14:textId="77777777" w:rsidR="00054372" w:rsidRDefault="00054372" w:rsidP="00054372">
            <w:pPr>
              <w:spacing w:line="259" w:lineRule="auto"/>
              <w:jc w:val="center"/>
              <w:rPr>
                <w:rFonts w:ascii="Calibri" w:eastAsia="Calibri" w:hAnsi="Calibri" w:cs="Calibri"/>
                <w:highlight w:val="yellow"/>
                <w:lang w:val="en-US"/>
              </w:rPr>
            </w:pPr>
          </w:p>
          <w:p w14:paraId="1666BF79" w14:textId="77777777" w:rsidR="00054372" w:rsidRDefault="00054372" w:rsidP="00054372">
            <w:pPr>
              <w:spacing w:line="259" w:lineRule="auto"/>
              <w:jc w:val="center"/>
              <w:rPr>
                <w:rFonts w:ascii="Calibri" w:eastAsia="Calibri" w:hAnsi="Calibri" w:cs="Calibri"/>
                <w:u w:val="single"/>
                <w:lang w:val="en-US"/>
              </w:rPr>
            </w:pPr>
            <w:r w:rsidRPr="6999E6AC">
              <w:rPr>
                <w:rFonts w:ascii="Calibri" w:eastAsia="Calibri" w:hAnsi="Calibri" w:cs="Calibri"/>
                <w:u w:val="single"/>
                <w:lang w:val="en-US"/>
              </w:rPr>
              <w:t>Develop Subject knowledge:</w:t>
            </w:r>
          </w:p>
          <w:p w14:paraId="7ECC44CB" w14:textId="77777777" w:rsidR="00054372" w:rsidRDefault="00054372" w:rsidP="00054372">
            <w:pPr>
              <w:jc w:val="center"/>
              <w:rPr>
                <w:rFonts w:ascii="Calibri" w:eastAsia="Calibri" w:hAnsi="Calibri" w:cs="Calibri"/>
                <w:lang w:val="en-US"/>
              </w:rPr>
            </w:pPr>
            <w:r w:rsidRPr="6999E6AC">
              <w:rPr>
                <w:rFonts w:ascii="Calibri" w:eastAsia="Calibri" w:hAnsi="Calibri" w:cs="Calibri"/>
                <w:lang w:val="en-US"/>
              </w:rPr>
              <w:t xml:space="preserve">Analysis of dishes in relation to following nutritional guidelines, portion control and balanced diets. </w:t>
            </w:r>
          </w:p>
          <w:p w14:paraId="7D7816A7" w14:textId="77777777" w:rsidR="00054372" w:rsidRDefault="00054372" w:rsidP="00054372">
            <w:pPr>
              <w:rPr>
                <w:lang w:val="en-US"/>
              </w:rPr>
            </w:pPr>
          </w:p>
          <w:p w14:paraId="33F09F2C" w14:textId="6311A243" w:rsidR="00054372" w:rsidRPr="00054372" w:rsidRDefault="00054372" w:rsidP="00054372">
            <w:pPr>
              <w:spacing w:line="259" w:lineRule="auto"/>
              <w:jc w:val="center"/>
              <w:rPr>
                <w:rFonts w:ascii="Calibri" w:eastAsia="Calibri" w:hAnsi="Calibri" w:cs="Calibri"/>
                <w:u w:val="single"/>
                <w:lang w:val="en-US"/>
              </w:rPr>
            </w:pPr>
            <w:r w:rsidRPr="6999E6AC">
              <w:rPr>
                <w:rFonts w:ascii="Calibri" w:eastAsia="Calibri" w:hAnsi="Calibri" w:cs="Calibri"/>
                <w:u w:val="single"/>
                <w:lang w:val="en-US"/>
              </w:rPr>
              <w:t>Develop practical skills:</w:t>
            </w:r>
          </w:p>
          <w:p w14:paraId="311723F8" w14:textId="77777777" w:rsidR="00054372" w:rsidRDefault="00054372" w:rsidP="00054372">
            <w:pPr>
              <w:spacing w:line="259" w:lineRule="auto"/>
              <w:rPr>
                <w:rFonts w:ascii="Calibri" w:eastAsia="Calibri" w:hAnsi="Calibri" w:cs="Calibri"/>
                <w:b/>
                <w:bCs/>
                <w:lang w:val="en-US"/>
              </w:rPr>
            </w:pPr>
          </w:p>
          <w:p w14:paraId="5FCBA86D" w14:textId="20DF7DFC" w:rsidR="00054372" w:rsidRDefault="00054372" w:rsidP="00054372">
            <w:pPr>
              <w:spacing w:line="259" w:lineRule="auto"/>
              <w:rPr>
                <w:rFonts w:ascii="Calibri" w:eastAsia="Calibri" w:hAnsi="Calibri" w:cs="Calibri"/>
                <w:b/>
                <w:bCs/>
                <w:lang w:val="en-US"/>
              </w:rPr>
            </w:pPr>
            <w:r w:rsidRPr="6999E6AC">
              <w:rPr>
                <w:rFonts w:ascii="Calibri" w:eastAsia="Calibri" w:hAnsi="Calibri" w:cs="Calibri"/>
                <w:b/>
                <w:bCs/>
                <w:lang w:val="en-US"/>
              </w:rPr>
              <w:t>Bread Rolls</w:t>
            </w:r>
            <w:r w:rsidR="00287F79">
              <w:rPr>
                <w:rFonts w:ascii="Calibri" w:eastAsia="Calibri" w:hAnsi="Calibri" w:cs="Calibri"/>
                <w:b/>
                <w:bCs/>
                <w:lang w:val="en-US"/>
              </w:rPr>
              <w:t xml:space="preserve"> </w:t>
            </w:r>
            <w:r w:rsidR="00287F79" w:rsidRPr="00732BF7">
              <w:rPr>
                <w:rFonts w:ascii="Calibri" w:eastAsia="Calibri" w:hAnsi="Calibri" w:cs="Calibri"/>
                <w:lang w:val="en-US"/>
              </w:rPr>
              <w:t>(</w:t>
            </w:r>
            <w:r w:rsidR="00732BF7" w:rsidRPr="00732BF7">
              <w:rPr>
                <w:rFonts w:ascii="Calibri" w:eastAsia="Calibri" w:hAnsi="Calibri" w:cs="Calibri"/>
                <w:lang w:val="en-US"/>
              </w:rPr>
              <w:t>Mix, knead, portion, bake)</w:t>
            </w:r>
          </w:p>
          <w:p w14:paraId="23093471" w14:textId="77777777" w:rsidR="00054372" w:rsidRDefault="00054372" w:rsidP="00054372">
            <w:pPr>
              <w:spacing w:line="259" w:lineRule="auto"/>
              <w:rPr>
                <w:rFonts w:ascii="Calibri" w:eastAsia="Calibri" w:hAnsi="Calibri" w:cs="Calibri"/>
                <w:b/>
                <w:bCs/>
                <w:lang w:val="en-US"/>
              </w:rPr>
            </w:pPr>
          </w:p>
          <w:p w14:paraId="332D9A89" w14:textId="3C40AEB0" w:rsidR="00054372" w:rsidRDefault="00054372" w:rsidP="00054372">
            <w:pPr>
              <w:spacing w:line="259" w:lineRule="auto"/>
              <w:rPr>
                <w:rFonts w:ascii="Calibri" w:eastAsia="Calibri" w:hAnsi="Calibri" w:cs="Calibri"/>
                <w:b/>
                <w:bCs/>
                <w:lang w:val="en-US"/>
              </w:rPr>
            </w:pPr>
            <w:r>
              <w:rPr>
                <w:rFonts w:ascii="Calibri" w:eastAsia="Calibri" w:hAnsi="Calibri" w:cs="Calibri"/>
                <w:b/>
                <w:bCs/>
                <w:lang w:val="en-US"/>
              </w:rPr>
              <w:t xml:space="preserve">Pastry </w:t>
            </w:r>
            <w:proofErr w:type="spellStart"/>
            <w:r>
              <w:rPr>
                <w:rFonts w:ascii="Calibri" w:eastAsia="Calibri" w:hAnsi="Calibri" w:cs="Calibri"/>
                <w:b/>
                <w:bCs/>
                <w:lang w:val="en-US"/>
              </w:rPr>
              <w:t>Palmiers</w:t>
            </w:r>
            <w:proofErr w:type="spellEnd"/>
            <w:r>
              <w:rPr>
                <w:rFonts w:ascii="Calibri" w:eastAsia="Calibri" w:hAnsi="Calibri" w:cs="Calibri"/>
                <w:b/>
                <w:bCs/>
                <w:lang w:val="en-US"/>
              </w:rPr>
              <w:t xml:space="preserve">/ </w:t>
            </w:r>
            <w:r w:rsidRPr="6999E6AC">
              <w:rPr>
                <w:rFonts w:ascii="Calibri" w:eastAsia="Calibri" w:hAnsi="Calibri" w:cs="Calibri"/>
                <w:b/>
                <w:bCs/>
                <w:lang w:val="en-US"/>
              </w:rPr>
              <w:t>Cheese Straws</w:t>
            </w:r>
            <w:r w:rsidR="00927097">
              <w:rPr>
                <w:rFonts w:ascii="Calibri" w:eastAsia="Calibri" w:hAnsi="Calibri" w:cs="Calibri"/>
                <w:b/>
                <w:bCs/>
                <w:lang w:val="en-US"/>
              </w:rPr>
              <w:t xml:space="preserve"> </w:t>
            </w:r>
            <w:r w:rsidR="00927097" w:rsidRPr="0060719C">
              <w:rPr>
                <w:rFonts w:ascii="Calibri" w:eastAsia="Calibri" w:hAnsi="Calibri" w:cs="Calibri"/>
                <w:lang w:val="en-US"/>
              </w:rPr>
              <w:t xml:space="preserve">(measure, rub- in, grate, </w:t>
            </w:r>
            <w:r w:rsidR="005B3BAC" w:rsidRPr="0060719C">
              <w:rPr>
                <w:rFonts w:ascii="Calibri" w:eastAsia="Calibri" w:hAnsi="Calibri" w:cs="Calibri"/>
                <w:lang w:val="en-US"/>
              </w:rPr>
              <w:t>roll out, combine, chop,</w:t>
            </w:r>
            <w:r w:rsidR="0060719C" w:rsidRPr="0060719C">
              <w:rPr>
                <w:rFonts w:ascii="Calibri" w:eastAsia="Calibri" w:hAnsi="Calibri" w:cs="Calibri"/>
                <w:lang w:val="en-US"/>
              </w:rPr>
              <w:t xml:space="preserve"> bake</w:t>
            </w:r>
            <w:r w:rsidR="003A2E9E">
              <w:rPr>
                <w:rFonts w:ascii="Calibri" w:eastAsia="Calibri" w:hAnsi="Calibri" w:cs="Calibri"/>
                <w:lang w:val="en-US"/>
              </w:rPr>
              <w:t>, sift</w:t>
            </w:r>
            <w:r w:rsidR="0060719C" w:rsidRPr="0060719C">
              <w:rPr>
                <w:rFonts w:ascii="Calibri" w:eastAsia="Calibri" w:hAnsi="Calibri" w:cs="Calibri"/>
                <w:lang w:val="en-US"/>
              </w:rPr>
              <w:t xml:space="preserve">) </w:t>
            </w:r>
          </w:p>
          <w:p w14:paraId="6CC0435F" w14:textId="26E59151" w:rsidR="001D157F" w:rsidRDefault="001D157F" w:rsidP="00054372">
            <w:pPr>
              <w:spacing w:line="259" w:lineRule="auto"/>
              <w:rPr>
                <w:rFonts w:ascii="Calibri" w:eastAsia="Calibri" w:hAnsi="Calibri" w:cs="Calibri"/>
                <w:b/>
                <w:bCs/>
                <w:lang w:val="en-US"/>
              </w:rPr>
            </w:pPr>
          </w:p>
          <w:p w14:paraId="5004A95D" w14:textId="6B638DA4" w:rsidR="001D157F" w:rsidRDefault="001D157F" w:rsidP="00054372">
            <w:pPr>
              <w:spacing w:line="259" w:lineRule="auto"/>
              <w:rPr>
                <w:rFonts w:ascii="Calibri" w:eastAsia="Calibri" w:hAnsi="Calibri" w:cs="Calibri"/>
                <w:b/>
                <w:bCs/>
                <w:lang w:val="en-US"/>
              </w:rPr>
            </w:pPr>
            <w:r>
              <w:rPr>
                <w:rFonts w:ascii="Calibri" w:eastAsia="Calibri" w:hAnsi="Calibri" w:cs="Calibri"/>
                <w:b/>
                <w:bCs/>
                <w:lang w:val="en-US"/>
              </w:rPr>
              <w:t xml:space="preserve">Marble Cake </w:t>
            </w:r>
            <w:r w:rsidR="00B57075" w:rsidRPr="00316EAC">
              <w:rPr>
                <w:rFonts w:ascii="Calibri" w:eastAsia="Calibri" w:hAnsi="Calibri" w:cs="Calibri"/>
                <w:lang w:val="en-US"/>
              </w:rPr>
              <w:t>(</w:t>
            </w:r>
            <w:r w:rsidR="00316EAC">
              <w:rPr>
                <w:rFonts w:ascii="Calibri" w:eastAsia="Calibri" w:hAnsi="Calibri" w:cs="Calibri"/>
                <w:lang w:val="en-US"/>
              </w:rPr>
              <w:t>C</w:t>
            </w:r>
            <w:r w:rsidR="00AD5DEA" w:rsidRPr="00316EAC">
              <w:rPr>
                <w:rFonts w:ascii="Calibri" w:eastAsia="Calibri" w:hAnsi="Calibri" w:cs="Calibri"/>
                <w:lang w:val="en-US"/>
              </w:rPr>
              <w:t xml:space="preserve">ream, beat, fold, stir, bake, mix, </w:t>
            </w:r>
            <w:r w:rsidR="00316EAC" w:rsidRPr="00316EAC">
              <w:rPr>
                <w:rFonts w:ascii="Calibri" w:eastAsia="Calibri" w:hAnsi="Calibri" w:cs="Calibri"/>
                <w:lang w:val="en-US"/>
              </w:rPr>
              <w:t xml:space="preserve">sift) </w:t>
            </w:r>
          </w:p>
          <w:p w14:paraId="0DBB0261" w14:textId="21AC4C59" w:rsidR="009C52BE" w:rsidRDefault="009C52BE" w:rsidP="16A786F6">
            <w:pPr>
              <w:jc w:val="center"/>
              <w:rPr>
                <w:lang w:val="en-US"/>
              </w:rPr>
            </w:pPr>
          </w:p>
        </w:tc>
      </w:tr>
      <w:tr w:rsidR="009C52BE" w14:paraId="5C852AAB" w14:textId="77777777" w:rsidTr="6999E6AC">
        <w:tc>
          <w:tcPr>
            <w:tcW w:w="1980" w:type="dxa"/>
            <w:shd w:val="clear" w:color="auto" w:fill="FFFFCC"/>
          </w:tcPr>
          <w:p w14:paraId="732B038C" w14:textId="77777777" w:rsidR="00904F79" w:rsidRDefault="00904F79" w:rsidP="00904F79">
            <w:pPr>
              <w:jc w:val="center"/>
              <w:rPr>
                <w:sz w:val="16"/>
                <w:szCs w:val="16"/>
              </w:rPr>
            </w:pPr>
            <w:r w:rsidRPr="007F71A7">
              <w:rPr>
                <w:sz w:val="20"/>
                <w:szCs w:val="20"/>
                <w:lang w:val="en-US"/>
              </w:rPr>
              <w:t>Assessment</w:t>
            </w:r>
            <w:r w:rsidRPr="00B872BA">
              <w:rPr>
                <w:sz w:val="16"/>
                <w:szCs w:val="16"/>
              </w:rPr>
              <w:t xml:space="preserve"> Content and methods used to judge learning</w:t>
            </w:r>
          </w:p>
          <w:p w14:paraId="62B14E63" w14:textId="0680E58C" w:rsidR="009C52BE" w:rsidRPr="007F71A7" w:rsidRDefault="009C52BE" w:rsidP="009C52BE">
            <w:pPr>
              <w:jc w:val="center"/>
              <w:rPr>
                <w:sz w:val="20"/>
                <w:szCs w:val="20"/>
                <w:lang w:val="en-US"/>
              </w:rPr>
            </w:pPr>
            <w:r w:rsidRPr="007F71A7">
              <w:rPr>
                <w:sz w:val="20"/>
                <w:szCs w:val="20"/>
                <w:lang w:val="en-US"/>
              </w:rPr>
              <w:t>Assessment</w:t>
            </w:r>
          </w:p>
        </w:tc>
        <w:tc>
          <w:tcPr>
            <w:tcW w:w="4394" w:type="dxa"/>
            <w:shd w:val="clear" w:color="auto" w:fill="FFFFCC"/>
          </w:tcPr>
          <w:p w14:paraId="47190C79" w14:textId="77777777" w:rsidR="009C52BE" w:rsidRDefault="009C52BE" w:rsidP="009C52BE">
            <w:pPr>
              <w:rPr>
                <w:lang w:val="en-US"/>
              </w:rPr>
            </w:pPr>
          </w:p>
        </w:tc>
        <w:tc>
          <w:tcPr>
            <w:tcW w:w="4678" w:type="dxa"/>
            <w:shd w:val="clear" w:color="auto" w:fill="FFFFCC"/>
          </w:tcPr>
          <w:p w14:paraId="27005600" w14:textId="77777777" w:rsidR="009C52BE" w:rsidRDefault="009C52BE" w:rsidP="009C52BE">
            <w:pPr>
              <w:rPr>
                <w:lang w:val="en-US"/>
              </w:rPr>
            </w:pPr>
          </w:p>
        </w:tc>
        <w:tc>
          <w:tcPr>
            <w:tcW w:w="4336" w:type="dxa"/>
            <w:shd w:val="clear" w:color="auto" w:fill="FFFFCC"/>
          </w:tcPr>
          <w:p w14:paraId="5E3200CF" w14:textId="0448204A" w:rsidR="009C52BE" w:rsidRDefault="009C52BE" w:rsidP="16A786F6">
            <w:pPr>
              <w:jc w:val="center"/>
              <w:rPr>
                <w:lang w:val="en-US"/>
              </w:rPr>
            </w:pPr>
          </w:p>
          <w:p w14:paraId="52F001E2" w14:textId="7C797009" w:rsidR="009C52BE" w:rsidRPr="007E5252" w:rsidRDefault="007C1073" w:rsidP="16A786F6">
            <w:pPr>
              <w:jc w:val="center"/>
              <w:rPr>
                <w:i/>
                <w:iCs/>
                <w:lang w:val="en-US"/>
              </w:rPr>
            </w:pPr>
            <w:r>
              <w:rPr>
                <w:i/>
                <w:iCs/>
                <w:lang w:val="en-US"/>
              </w:rPr>
              <w:t>End</w:t>
            </w:r>
            <w:r w:rsidR="00B136B8">
              <w:rPr>
                <w:i/>
                <w:iCs/>
                <w:lang w:val="en-US"/>
              </w:rPr>
              <w:t xml:space="preserve"> of year assessment based on subject knowledge </w:t>
            </w:r>
          </w:p>
        </w:tc>
      </w:tr>
    </w:tbl>
    <w:p w14:paraId="6AB43469" w14:textId="635883A5" w:rsidR="00054372" w:rsidRPr="007F71A7" w:rsidRDefault="00054372" w:rsidP="00054372">
      <w:pPr>
        <w:rPr>
          <w:lang w:val="en-US"/>
        </w:rPr>
      </w:pPr>
    </w:p>
    <w:sectPr w:rsidR="00054372" w:rsidRPr="007F71A7" w:rsidSect="007F71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DA847"/>
    <w:multiLevelType w:val="hybridMultilevel"/>
    <w:tmpl w:val="39CA595C"/>
    <w:lvl w:ilvl="0" w:tplc="7BE69B86">
      <w:start w:val="1"/>
      <w:numFmt w:val="bullet"/>
      <w:lvlText w:val=""/>
      <w:lvlJc w:val="left"/>
      <w:pPr>
        <w:ind w:left="720" w:hanging="360"/>
      </w:pPr>
      <w:rPr>
        <w:rFonts w:ascii="Symbol" w:hAnsi="Symbol" w:hint="default"/>
      </w:rPr>
    </w:lvl>
    <w:lvl w:ilvl="1" w:tplc="FE0E0A02">
      <w:start w:val="1"/>
      <w:numFmt w:val="bullet"/>
      <w:lvlText w:val="o"/>
      <w:lvlJc w:val="left"/>
      <w:pPr>
        <w:ind w:left="1440" w:hanging="360"/>
      </w:pPr>
      <w:rPr>
        <w:rFonts w:ascii="Courier New" w:hAnsi="Courier New" w:hint="default"/>
      </w:rPr>
    </w:lvl>
    <w:lvl w:ilvl="2" w:tplc="5B4CD530">
      <w:start w:val="1"/>
      <w:numFmt w:val="bullet"/>
      <w:lvlText w:val=""/>
      <w:lvlJc w:val="left"/>
      <w:pPr>
        <w:ind w:left="2160" w:hanging="360"/>
      </w:pPr>
      <w:rPr>
        <w:rFonts w:ascii="Wingdings" w:hAnsi="Wingdings" w:hint="default"/>
      </w:rPr>
    </w:lvl>
    <w:lvl w:ilvl="3" w:tplc="3988A140">
      <w:start w:val="1"/>
      <w:numFmt w:val="bullet"/>
      <w:lvlText w:val=""/>
      <w:lvlJc w:val="left"/>
      <w:pPr>
        <w:ind w:left="2880" w:hanging="360"/>
      </w:pPr>
      <w:rPr>
        <w:rFonts w:ascii="Symbol" w:hAnsi="Symbol" w:hint="default"/>
      </w:rPr>
    </w:lvl>
    <w:lvl w:ilvl="4" w:tplc="8E5602C2">
      <w:start w:val="1"/>
      <w:numFmt w:val="bullet"/>
      <w:lvlText w:val="o"/>
      <w:lvlJc w:val="left"/>
      <w:pPr>
        <w:ind w:left="3600" w:hanging="360"/>
      </w:pPr>
      <w:rPr>
        <w:rFonts w:ascii="Courier New" w:hAnsi="Courier New" w:hint="default"/>
      </w:rPr>
    </w:lvl>
    <w:lvl w:ilvl="5" w:tplc="0C2EA286">
      <w:start w:val="1"/>
      <w:numFmt w:val="bullet"/>
      <w:lvlText w:val=""/>
      <w:lvlJc w:val="left"/>
      <w:pPr>
        <w:ind w:left="4320" w:hanging="360"/>
      </w:pPr>
      <w:rPr>
        <w:rFonts w:ascii="Wingdings" w:hAnsi="Wingdings" w:hint="default"/>
      </w:rPr>
    </w:lvl>
    <w:lvl w:ilvl="6" w:tplc="7B90D09E">
      <w:start w:val="1"/>
      <w:numFmt w:val="bullet"/>
      <w:lvlText w:val=""/>
      <w:lvlJc w:val="left"/>
      <w:pPr>
        <w:ind w:left="5040" w:hanging="360"/>
      </w:pPr>
      <w:rPr>
        <w:rFonts w:ascii="Symbol" w:hAnsi="Symbol" w:hint="default"/>
      </w:rPr>
    </w:lvl>
    <w:lvl w:ilvl="7" w:tplc="BAB2B42A">
      <w:start w:val="1"/>
      <w:numFmt w:val="bullet"/>
      <w:lvlText w:val="o"/>
      <w:lvlJc w:val="left"/>
      <w:pPr>
        <w:ind w:left="5760" w:hanging="360"/>
      </w:pPr>
      <w:rPr>
        <w:rFonts w:ascii="Courier New" w:hAnsi="Courier New" w:hint="default"/>
      </w:rPr>
    </w:lvl>
    <w:lvl w:ilvl="8" w:tplc="671AEF6C">
      <w:start w:val="1"/>
      <w:numFmt w:val="bullet"/>
      <w:lvlText w:val=""/>
      <w:lvlJc w:val="left"/>
      <w:pPr>
        <w:ind w:left="6480" w:hanging="360"/>
      </w:pPr>
      <w:rPr>
        <w:rFonts w:ascii="Wingdings" w:hAnsi="Wingdings" w:hint="default"/>
      </w:rPr>
    </w:lvl>
  </w:abstractNum>
  <w:abstractNum w:abstractNumId="1" w15:restartNumberingAfterBreak="0">
    <w:nsid w:val="6DEADD95"/>
    <w:multiLevelType w:val="hybridMultilevel"/>
    <w:tmpl w:val="E1B68382"/>
    <w:lvl w:ilvl="0" w:tplc="B5AE89F0">
      <w:start w:val="1"/>
      <w:numFmt w:val="decimal"/>
      <w:lvlText w:val="%1."/>
      <w:lvlJc w:val="left"/>
      <w:pPr>
        <w:ind w:left="720" w:hanging="360"/>
      </w:pPr>
    </w:lvl>
    <w:lvl w:ilvl="1" w:tplc="643CECC8">
      <w:start w:val="1"/>
      <w:numFmt w:val="lowerLetter"/>
      <w:lvlText w:val="%2."/>
      <w:lvlJc w:val="left"/>
      <w:pPr>
        <w:ind w:left="1440" w:hanging="360"/>
      </w:pPr>
    </w:lvl>
    <w:lvl w:ilvl="2" w:tplc="33C46E3A">
      <w:start w:val="1"/>
      <w:numFmt w:val="lowerRoman"/>
      <w:lvlText w:val="%3."/>
      <w:lvlJc w:val="right"/>
      <w:pPr>
        <w:ind w:left="2160" w:hanging="180"/>
      </w:pPr>
    </w:lvl>
    <w:lvl w:ilvl="3" w:tplc="4446B4C0">
      <w:start w:val="1"/>
      <w:numFmt w:val="decimal"/>
      <w:lvlText w:val="%4."/>
      <w:lvlJc w:val="left"/>
      <w:pPr>
        <w:ind w:left="2880" w:hanging="360"/>
      </w:pPr>
    </w:lvl>
    <w:lvl w:ilvl="4" w:tplc="AFACF592">
      <w:start w:val="1"/>
      <w:numFmt w:val="lowerLetter"/>
      <w:lvlText w:val="%5."/>
      <w:lvlJc w:val="left"/>
      <w:pPr>
        <w:ind w:left="3600" w:hanging="360"/>
      </w:pPr>
    </w:lvl>
    <w:lvl w:ilvl="5" w:tplc="9A821942">
      <w:start w:val="1"/>
      <w:numFmt w:val="lowerRoman"/>
      <w:lvlText w:val="%6."/>
      <w:lvlJc w:val="right"/>
      <w:pPr>
        <w:ind w:left="4320" w:hanging="180"/>
      </w:pPr>
    </w:lvl>
    <w:lvl w:ilvl="6" w:tplc="744023CA">
      <w:start w:val="1"/>
      <w:numFmt w:val="decimal"/>
      <w:lvlText w:val="%7."/>
      <w:lvlJc w:val="left"/>
      <w:pPr>
        <w:ind w:left="5040" w:hanging="360"/>
      </w:pPr>
    </w:lvl>
    <w:lvl w:ilvl="7" w:tplc="63A2AC10">
      <w:start w:val="1"/>
      <w:numFmt w:val="lowerLetter"/>
      <w:lvlText w:val="%8."/>
      <w:lvlJc w:val="left"/>
      <w:pPr>
        <w:ind w:left="5760" w:hanging="360"/>
      </w:pPr>
    </w:lvl>
    <w:lvl w:ilvl="8" w:tplc="63CAB070">
      <w:start w:val="1"/>
      <w:numFmt w:val="lowerRoman"/>
      <w:lvlText w:val="%9."/>
      <w:lvlJc w:val="right"/>
      <w:pPr>
        <w:ind w:left="6480" w:hanging="180"/>
      </w:pPr>
    </w:lvl>
  </w:abstractNum>
  <w:abstractNum w:abstractNumId="2" w15:restartNumberingAfterBreak="0">
    <w:nsid w:val="7E54B7D3"/>
    <w:multiLevelType w:val="hybridMultilevel"/>
    <w:tmpl w:val="955A1044"/>
    <w:lvl w:ilvl="0" w:tplc="881C3FE6">
      <w:start w:val="1"/>
      <w:numFmt w:val="decimal"/>
      <w:lvlText w:val="%1."/>
      <w:lvlJc w:val="left"/>
      <w:pPr>
        <w:ind w:left="720" w:hanging="360"/>
      </w:pPr>
    </w:lvl>
    <w:lvl w:ilvl="1" w:tplc="C3F055D8">
      <w:start w:val="1"/>
      <w:numFmt w:val="lowerLetter"/>
      <w:lvlText w:val="%2."/>
      <w:lvlJc w:val="left"/>
      <w:pPr>
        <w:ind w:left="1440" w:hanging="360"/>
      </w:pPr>
    </w:lvl>
    <w:lvl w:ilvl="2" w:tplc="C9903D5E">
      <w:start w:val="1"/>
      <w:numFmt w:val="lowerRoman"/>
      <w:lvlText w:val="%3."/>
      <w:lvlJc w:val="right"/>
      <w:pPr>
        <w:ind w:left="2160" w:hanging="180"/>
      </w:pPr>
    </w:lvl>
    <w:lvl w:ilvl="3" w:tplc="98D2488C">
      <w:start w:val="1"/>
      <w:numFmt w:val="decimal"/>
      <w:lvlText w:val="%4."/>
      <w:lvlJc w:val="left"/>
      <w:pPr>
        <w:ind w:left="2880" w:hanging="360"/>
      </w:pPr>
    </w:lvl>
    <w:lvl w:ilvl="4" w:tplc="B4DE2CA2">
      <w:start w:val="1"/>
      <w:numFmt w:val="lowerLetter"/>
      <w:lvlText w:val="%5."/>
      <w:lvlJc w:val="left"/>
      <w:pPr>
        <w:ind w:left="3600" w:hanging="360"/>
      </w:pPr>
    </w:lvl>
    <w:lvl w:ilvl="5" w:tplc="8C46F78A">
      <w:start w:val="1"/>
      <w:numFmt w:val="lowerRoman"/>
      <w:lvlText w:val="%6."/>
      <w:lvlJc w:val="right"/>
      <w:pPr>
        <w:ind w:left="4320" w:hanging="180"/>
      </w:pPr>
    </w:lvl>
    <w:lvl w:ilvl="6" w:tplc="1CCAF340">
      <w:start w:val="1"/>
      <w:numFmt w:val="decimal"/>
      <w:lvlText w:val="%7."/>
      <w:lvlJc w:val="left"/>
      <w:pPr>
        <w:ind w:left="5040" w:hanging="360"/>
      </w:pPr>
    </w:lvl>
    <w:lvl w:ilvl="7" w:tplc="A904ACAE">
      <w:start w:val="1"/>
      <w:numFmt w:val="lowerLetter"/>
      <w:lvlText w:val="%8."/>
      <w:lvlJc w:val="left"/>
      <w:pPr>
        <w:ind w:left="5760" w:hanging="360"/>
      </w:pPr>
    </w:lvl>
    <w:lvl w:ilvl="8" w:tplc="3DDA3072">
      <w:start w:val="1"/>
      <w:numFmt w:val="lowerRoman"/>
      <w:lvlText w:val="%9."/>
      <w:lvlJc w:val="right"/>
      <w:pPr>
        <w:ind w:left="6480" w:hanging="180"/>
      </w:pPr>
    </w:lvl>
  </w:abstractNum>
  <w:num w:numId="1" w16cid:durableId="1310939594">
    <w:abstractNumId w:val="2"/>
  </w:num>
  <w:num w:numId="2" w16cid:durableId="464280795">
    <w:abstractNumId w:val="1"/>
  </w:num>
  <w:num w:numId="3" w16cid:durableId="63118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A7"/>
    <w:rsid w:val="00051E92"/>
    <w:rsid w:val="00054372"/>
    <w:rsid w:val="00056979"/>
    <w:rsid w:val="000B00A0"/>
    <w:rsid w:val="001C6C1F"/>
    <w:rsid w:val="001D157F"/>
    <w:rsid w:val="001E7EC2"/>
    <w:rsid w:val="00254F94"/>
    <w:rsid w:val="00287F79"/>
    <w:rsid w:val="00316EAC"/>
    <w:rsid w:val="00357ECF"/>
    <w:rsid w:val="00395DB9"/>
    <w:rsid w:val="003A2E9E"/>
    <w:rsid w:val="003C2156"/>
    <w:rsid w:val="003E3FC8"/>
    <w:rsid w:val="005B259B"/>
    <w:rsid w:val="005B3BAC"/>
    <w:rsid w:val="0060719C"/>
    <w:rsid w:val="00732BF7"/>
    <w:rsid w:val="00774312"/>
    <w:rsid w:val="007A465B"/>
    <w:rsid w:val="007B6F17"/>
    <w:rsid w:val="007C1073"/>
    <w:rsid w:val="007C4BD4"/>
    <w:rsid w:val="007E5252"/>
    <w:rsid w:val="007F71A7"/>
    <w:rsid w:val="00904F79"/>
    <w:rsid w:val="00927097"/>
    <w:rsid w:val="009875C1"/>
    <w:rsid w:val="009C52BE"/>
    <w:rsid w:val="009C628C"/>
    <w:rsid w:val="00A2622E"/>
    <w:rsid w:val="00A856CB"/>
    <w:rsid w:val="00AD5DEA"/>
    <w:rsid w:val="00B136B8"/>
    <w:rsid w:val="00B57075"/>
    <w:rsid w:val="00C43C38"/>
    <w:rsid w:val="00CB11CA"/>
    <w:rsid w:val="00CE2B8D"/>
    <w:rsid w:val="00CF2B9D"/>
    <w:rsid w:val="00DC31B9"/>
    <w:rsid w:val="00DE07B8"/>
    <w:rsid w:val="00E02FAF"/>
    <w:rsid w:val="00EA3339"/>
    <w:rsid w:val="00F9E691"/>
    <w:rsid w:val="00FE63D1"/>
    <w:rsid w:val="013C0E8B"/>
    <w:rsid w:val="0400F896"/>
    <w:rsid w:val="0455C31B"/>
    <w:rsid w:val="05B5F154"/>
    <w:rsid w:val="05CDC6E3"/>
    <w:rsid w:val="0613555A"/>
    <w:rsid w:val="065ADEE1"/>
    <w:rsid w:val="07389958"/>
    <w:rsid w:val="0966E100"/>
    <w:rsid w:val="0BC3945E"/>
    <w:rsid w:val="0C144680"/>
    <w:rsid w:val="0D37C959"/>
    <w:rsid w:val="0DD5B542"/>
    <w:rsid w:val="0EA910E3"/>
    <w:rsid w:val="0ECE6233"/>
    <w:rsid w:val="0ED93835"/>
    <w:rsid w:val="10E81B8F"/>
    <w:rsid w:val="11344623"/>
    <w:rsid w:val="11B431BA"/>
    <w:rsid w:val="120602F5"/>
    <w:rsid w:val="1249CAF4"/>
    <w:rsid w:val="1359D191"/>
    <w:rsid w:val="14171C60"/>
    <w:rsid w:val="157D8EF9"/>
    <w:rsid w:val="16A786F6"/>
    <w:rsid w:val="170467E5"/>
    <w:rsid w:val="17D56206"/>
    <w:rsid w:val="19262FAB"/>
    <w:rsid w:val="192F9237"/>
    <w:rsid w:val="1A759637"/>
    <w:rsid w:val="1A8E4B6A"/>
    <w:rsid w:val="1F2B1083"/>
    <w:rsid w:val="1F467BC7"/>
    <w:rsid w:val="1FAAE161"/>
    <w:rsid w:val="1FB54471"/>
    <w:rsid w:val="1FF981DD"/>
    <w:rsid w:val="2028271F"/>
    <w:rsid w:val="21392F16"/>
    <w:rsid w:val="21D3DAEE"/>
    <w:rsid w:val="222EEA47"/>
    <w:rsid w:val="22474424"/>
    <w:rsid w:val="22B8EFF0"/>
    <w:rsid w:val="22D4FF77"/>
    <w:rsid w:val="22DE5CBC"/>
    <w:rsid w:val="2362E869"/>
    <w:rsid w:val="24FCA780"/>
    <w:rsid w:val="27A8709A"/>
    <w:rsid w:val="2865EE3A"/>
    <w:rsid w:val="294440FB"/>
    <w:rsid w:val="296602D9"/>
    <w:rsid w:val="2AAA7497"/>
    <w:rsid w:val="2C5C7976"/>
    <w:rsid w:val="2EDA28F8"/>
    <w:rsid w:val="304958F7"/>
    <w:rsid w:val="30ADB3D7"/>
    <w:rsid w:val="316CFE57"/>
    <w:rsid w:val="31C9CB54"/>
    <w:rsid w:val="31CF6E6E"/>
    <w:rsid w:val="32E99625"/>
    <w:rsid w:val="33823812"/>
    <w:rsid w:val="33D9E27C"/>
    <w:rsid w:val="34615E72"/>
    <w:rsid w:val="357AE3E6"/>
    <w:rsid w:val="36574969"/>
    <w:rsid w:val="382117A4"/>
    <w:rsid w:val="3865BDA3"/>
    <w:rsid w:val="394F0C4D"/>
    <w:rsid w:val="39649C54"/>
    <w:rsid w:val="3A013D43"/>
    <w:rsid w:val="3AC7F4D6"/>
    <w:rsid w:val="3B952D94"/>
    <w:rsid w:val="3C1CE9E8"/>
    <w:rsid w:val="3EAA8403"/>
    <w:rsid w:val="3ECF0F5E"/>
    <w:rsid w:val="3F08707E"/>
    <w:rsid w:val="3FBDE169"/>
    <w:rsid w:val="4033DA71"/>
    <w:rsid w:val="415965D7"/>
    <w:rsid w:val="421CD55E"/>
    <w:rsid w:val="436E4230"/>
    <w:rsid w:val="43D33DE9"/>
    <w:rsid w:val="444C6D71"/>
    <w:rsid w:val="445767A9"/>
    <w:rsid w:val="4483B6C3"/>
    <w:rsid w:val="4631C91C"/>
    <w:rsid w:val="474010A7"/>
    <w:rsid w:val="498CED98"/>
    <w:rsid w:val="49F26C8F"/>
    <w:rsid w:val="4C33E657"/>
    <w:rsid w:val="4D2CC4F2"/>
    <w:rsid w:val="4D5DD498"/>
    <w:rsid w:val="4DB39F0E"/>
    <w:rsid w:val="51441FB6"/>
    <w:rsid w:val="515B413E"/>
    <w:rsid w:val="530F4C88"/>
    <w:rsid w:val="53C6EF6E"/>
    <w:rsid w:val="55673D1F"/>
    <w:rsid w:val="5592C6D1"/>
    <w:rsid w:val="56057442"/>
    <w:rsid w:val="56D3A738"/>
    <w:rsid w:val="57B82B80"/>
    <w:rsid w:val="580E2687"/>
    <w:rsid w:val="594224A9"/>
    <w:rsid w:val="5A8AF653"/>
    <w:rsid w:val="5CC6B8CE"/>
    <w:rsid w:val="60B23612"/>
    <w:rsid w:val="62C270F4"/>
    <w:rsid w:val="62F0F475"/>
    <w:rsid w:val="63528D2F"/>
    <w:rsid w:val="648CC4D6"/>
    <w:rsid w:val="64AF0F29"/>
    <w:rsid w:val="64C67589"/>
    <w:rsid w:val="664ADF8A"/>
    <w:rsid w:val="666245EA"/>
    <w:rsid w:val="677C3CE3"/>
    <w:rsid w:val="67C46598"/>
    <w:rsid w:val="67E9D851"/>
    <w:rsid w:val="68CA5F81"/>
    <w:rsid w:val="6999E6AC"/>
    <w:rsid w:val="6AA47EB4"/>
    <w:rsid w:val="6AB05174"/>
    <w:rsid w:val="6B1E50AD"/>
    <w:rsid w:val="6C177075"/>
    <w:rsid w:val="6CAFBE04"/>
    <w:rsid w:val="6D7790BD"/>
    <w:rsid w:val="6DE4A0A5"/>
    <w:rsid w:val="6E4B8E65"/>
    <w:rsid w:val="6E55F16F"/>
    <w:rsid w:val="6E612C75"/>
    <w:rsid w:val="6F2ED6BA"/>
    <w:rsid w:val="6FE75EC6"/>
    <w:rsid w:val="7011E388"/>
    <w:rsid w:val="730643A3"/>
    <w:rsid w:val="73103A35"/>
    <w:rsid w:val="75398A42"/>
    <w:rsid w:val="75DE6FEF"/>
    <w:rsid w:val="7643EEE6"/>
    <w:rsid w:val="77199CED"/>
    <w:rsid w:val="78612BEF"/>
    <w:rsid w:val="786B67AC"/>
    <w:rsid w:val="787C3DDC"/>
    <w:rsid w:val="78CE4C55"/>
    <w:rsid w:val="78E9EB09"/>
    <w:rsid w:val="791610B1"/>
    <w:rsid w:val="7A88E0CC"/>
    <w:rsid w:val="7B084892"/>
    <w:rsid w:val="7BF9D1AC"/>
    <w:rsid w:val="7C22B87A"/>
    <w:rsid w:val="7D44C00B"/>
    <w:rsid w:val="7E8E8F04"/>
    <w:rsid w:val="7ED18F44"/>
    <w:rsid w:val="7F04A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F8B"/>
  <w15:chartTrackingRefBased/>
  <w15:docId w15:val="{14BD2CF3-521C-4060-BCE8-AAA1363A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Kane</dc:creator>
  <cp:keywords/>
  <dc:description/>
  <cp:lastModifiedBy>Emily Brown</cp:lastModifiedBy>
  <cp:revision>50</cp:revision>
  <dcterms:created xsi:type="dcterms:W3CDTF">2019-07-05T10:50:00Z</dcterms:created>
  <dcterms:modified xsi:type="dcterms:W3CDTF">2024-01-24T20:11:00Z</dcterms:modified>
</cp:coreProperties>
</file>