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237"/>
        <w:gridCol w:w="7171"/>
      </w:tblGrid>
      <w:tr w:rsidR="00F659F0" w14:paraId="30692859" w14:textId="77777777" w:rsidTr="00F659F0">
        <w:tc>
          <w:tcPr>
            <w:tcW w:w="15388" w:type="dxa"/>
            <w:gridSpan w:val="3"/>
            <w:tcBorders>
              <w:bottom w:val="single" w:sz="4" w:space="0" w:color="FFFFFF" w:themeColor="background1"/>
            </w:tcBorders>
            <w:shd w:val="clear" w:color="auto" w:fill="002060"/>
          </w:tcPr>
          <w:p w14:paraId="6505F3DC" w14:textId="694D6C3F" w:rsidR="00F659F0" w:rsidRPr="00F659F0" w:rsidRDefault="00F659F0" w:rsidP="00F659F0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t>Year 7 PSHE Knowledge</w:t>
            </w:r>
          </w:p>
        </w:tc>
      </w:tr>
      <w:tr w:rsidR="00F659F0" w14:paraId="13A6F7A7" w14:textId="77777777" w:rsidTr="00F659F0">
        <w:tc>
          <w:tcPr>
            <w:tcW w:w="198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4D3DA79D" w14:textId="6208BA6D" w:rsidR="00F659F0" w:rsidRPr="00F659F0" w:rsidRDefault="00F659F0" w:rsidP="00F659F0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Module</w:t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5153FE3D" w14:textId="03E4C94F" w:rsidR="00F659F0" w:rsidRPr="00F659F0" w:rsidRDefault="00F659F0" w:rsidP="00F659F0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Substantive Knowledge</w:t>
            </w:r>
          </w:p>
        </w:tc>
        <w:tc>
          <w:tcPr>
            <w:tcW w:w="717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2060"/>
            <w:vAlign w:val="bottom"/>
          </w:tcPr>
          <w:p w14:paraId="1E4D3996" w14:textId="7B0B89C7" w:rsidR="00F659F0" w:rsidRPr="00F659F0" w:rsidRDefault="00F659F0" w:rsidP="00F659F0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Disciplinary Knowledge</w:t>
            </w:r>
          </w:p>
        </w:tc>
      </w:tr>
      <w:tr w:rsidR="00F659F0" w14:paraId="114D9503" w14:textId="77777777" w:rsidTr="00F659F0">
        <w:tc>
          <w:tcPr>
            <w:tcW w:w="1980" w:type="dxa"/>
          </w:tcPr>
          <w:p w14:paraId="3D465E2F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Confidence for Life</w:t>
            </w:r>
          </w:p>
          <w:p w14:paraId="07777213" w14:textId="4F97F45C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13864B9C" wp14:editId="220F5F83">
                  <wp:extent cx="527725" cy="531243"/>
                  <wp:effectExtent l="114300" t="114300" r="120015" b="116840"/>
                  <wp:docPr id="697932920" name="Graphic 6979329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DB2634-5E53-1C20-CB51-416A3254E5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phic 81">
                            <a:extLst>
                              <a:ext uri="{FF2B5EF4-FFF2-40B4-BE49-F238E27FC236}">
                                <a16:creationId xmlns:a16="http://schemas.microsoft.com/office/drawing/2014/main" id="{91DB2634-5E53-1C20-CB51-416A3254E5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6" cy="534748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8B6E3FF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Understanding personal identity and influences. </w:t>
            </w:r>
          </w:p>
          <w:p w14:paraId="0B556BFB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Navigating online safety and digital responsibility.</w:t>
            </w:r>
          </w:p>
          <w:p w14:paraId="671C347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Developing coping skills for different social environments.</w:t>
            </w:r>
          </w:p>
          <w:p w14:paraId="0C60036B" w14:textId="40152FCA" w:rsidR="00F659F0" w:rsidRDefault="00F659F0" w:rsidP="00F659F0">
            <w:r w:rsidRPr="00B33266">
              <w:rPr>
                <w:rFonts w:cstheme="minorHAnsi"/>
                <w:color w:val="2A3140"/>
              </w:rPr>
              <w:t>Embracing family dynamics and uniqueness.</w:t>
            </w:r>
          </w:p>
        </w:tc>
        <w:tc>
          <w:tcPr>
            <w:tcW w:w="7171" w:type="dxa"/>
          </w:tcPr>
          <w:p w14:paraId="07D73692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Analysing how online behaviour impacts self and others. </w:t>
            </w:r>
          </w:p>
          <w:p w14:paraId="66553EE0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Applying critical thinking to social influences. </w:t>
            </w:r>
          </w:p>
          <w:p w14:paraId="6F5A0E49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Practicing empathy in various social contexts. </w:t>
            </w:r>
          </w:p>
          <w:p w14:paraId="5A6FE268" w14:textId="6CE2EA79" w:rsidR="00F659F0" w:rsidRDefault="00F659F0" w:rsidP="00F659F0">
            <w:r w:rsidRPr="00B33266">
              <w:rPr>
                <w:rFonts w:cstheme="minorHAnsi"/>
                <w:color w:val="2A3140"/>
              </w:rPr>
              <w:t>Enhancing social awareness through active engagement.</w:t>
            </w:r>
          </w:p>
        </w:tc>
      </w:tr>
      <w:tr w:rsidR="00F659F0" w14:paraId="4DE08298" w14:textId="77777777" w:rsidTr="00F659F0">
        <w:tc>
          <w:tcPr>
            <w:tcW w:w="1980" w:type="dxa"/>
          </w:tcPr>
          <w:p w14:paraId="42CFF523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Aspirations for Life</w:t>
            </w:r>
          </w:p>
          <w:p w14:paraId="685A56C6" w14:textId="3EFC23AB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69F13CCC" wp14:editId="66B64A9A">
                  <wp:extent cx="534738" cy="538303"/>
                  <wp:effectExtent l="114300" t="114300" r="113030" b="109855"/>
                  <wp:docPr id="1415529789" name="Graphic 141552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21FDA-A4EC-5D8D-4545-5419D11F6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79">
                            <a:extLst>
                              <a:ext uri="{FF2B5EF4-FFF2-40B4-BE49-F238E27FC236}">
                                <a16:creationId xmlns:a16="http://schemas.microsoft.com/office/drawing/2014/main" id="{82521FDA-A4EC-5D8D-4545-5419D11F6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32" cy="5439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84A09A2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Identifying personal dreams and future career goals. </w:t>
            </w:r>
          </w:p>
          <w:p w14:paraId="2B60786D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Understanding the impact of decisions on future achievements.</w:t>
            </w:r>
          </w:p>
          <w:p w14:paraId="2EF8A8A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Learning about money management and employability skills.</w:t>
            </w:r>
          </w:p>
          <w:p w14:paraId="6CBFDD18" w14:textId="146A7A84" w:rsidR="00F659F0" w:rsidRDefault="00F659F0" w:rsidP="00F659F0">
            <w:r w:rsidRPr="00B33266">
              <w:rPr>
                <w:rFonts w:cstheme="minorHAnsi"/>
                <w:color w:val="2A3140"/>
              </w:rPr>
              <w:t>Balancing mental health with media influence.</w:t>
            </w:r>
          </w:p>
        </w:tc>
        <w:tc>
          <w:tcPr>
            <w:tcW w:w="7171" w:type="dxa"/>
          </w:tcPr>
          <w:p w14:paraId="53EAD2BF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Developing strategies for achieving career goals.</w:t>
            </w:r>
          </w:p>
          <w:p w14:paraId="72A3DD73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Creating balanced life plans incorporating personal well-being.</w:t>
            </w:r>
          </w:p>
          <w:p w14:paraId="13736C7B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Utili</w:t>
            </w:r>
            <w:r>
              <w:rPr>
                <w:rFonts w:cstheme="minorHAnsi"/>
                <w:color w:val="2A3140"/>
              </w:rPr>
              <w:t>s</w:t>
            </w:r>
            <w:r w:rsidRPr="00B33266">
              <w:rPr>
                <w:rFonts w:cstheme="minorHAnsi"/>
                <w:color w:val="2A3140"/>
              </w:rPr>
              <w:t xml:space="preserve">ing decision-making skills for life planning. </w:t>
            </w:r>
          </w:p>
          <w:p w14:paraId="1791C287" w14:textId="4E156D25" w:rsidR="00F659F0" w:rsidRDefault="00F659F0" w:rsidP="00F659F0">
            <w:r w:rsidRPr="00B33266">
              <w:rPr>
                <w:rFonts w:cstheme="minorHAnsi"/>
                <w:color w:val="2A3140"/>
              </w:rPr>
              <w:t>Engaging in open discussions about mental health and career.</w:t>
            </w:r>
          </w:p>
        </w:tc>
      </w:tr>
      <w:tr w:rsidR="00F659F0" w14:paraId="4C5BEAB1" w14:textId="77777777" w:rsidTr="00F659F0">
        <w:tc>
          <w:tcPr>
            <w:tcW w:w="1980" w:type="dxa"/>
          </w:tcPr>
          <w:p w14:paraId="7A58F6BE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Relationships for Life</w:t>
            </w:r>
          </w:p>
          <w:p w14:paraId="38FEDAFC" w14:textId="41FEE071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69F52DD5" wp14:editId="7DEC3BF6">
                  <wp:extent cx="527299" cy="537845"/>
                  <wp:effectExtent l="114300" t="114300" r="120650" b="109855"/>
                  <wp:docPr id="943650741" name="Graphic 9436507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A8850-DC62-82FE-004E-523778503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phic 89">
                            <a:extLst>
                              <a:ext uri="{FF2B5EF4-FFF2-40B4-BE49-F238E27FC236}">
                                <a16:creationId xmlns:a16="http://schemas.microsoft.com/office/drawing/2014/main" id="{989A8850-DC62-82FE-004E-523778503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74" cy="549957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70902B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Exploring the dynamics of healthy relationships. </w:t>
            </w:r>
          </w:p>
          <w:p w14:paraId="1FB97A33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Understanding consent and its importance. </w:t>
            </w:r>
          </w:p>
          <w:p w14:paraId="2991C2F5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Navigating self-image and media influences. </w:t>
            </w:r>
          </w:p>
          <w:p w14:paraId="2423C041" w14:textId="57F0EEF8" w:rsidR="00F659F0" w:rsidRDefault="00F659F0" w:rsidP="00F659F0">
            <w:r w:rsidRPr="00B33266">
              <w:rPr>
                <w:rFonts w:cstheme="minorHAnsi"/>
                <w:color w:val="2A3140"/>
              </w:rPr>
              <w:t>Delving into power dynamics and attraction complexities.</w:t>
            </w:r>
          </w:p>
        </w:tc>
        <w:tc>
          <w:tcPr>
            <w:tcW w:w="7171" w:type="dxa"/>
          </w:tcPr>
          <w:p w14:paraId="510C8240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Developing skills to form and sustain healthy relationships. </w:t>
            </w:r>
          </w:p>
          <w:p w14:paraId="67EDA92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Applying knowledge of consent in real-life scenarios. </w:t>
            </w:r>
          </w:p>
          <w:p w14:paraId="237EA66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Evaluating media's impact on relationships and self-perception. </w:t>
            </w:r>
          </w:p>
          <w:p w14:paraId="0A9334C4" w14:textId="4CC21BC6" w:rsidR="00F659F0" w:rsidRDefault="00F659F0" w:rsidP="00F659F0">
            <w:r w:rsidRPr="00B33266">
              <w:rPr>
                <w:rFonts w:cstheme="minorHAnsi"/>
                <w:color w:val="2A3140"/>
              </w:rPr>
              <w:t>Advocating for respect and inclusivity in relationships.</w:t>
            </w:r>
          </w:p>
        </w:tc>
      </w:tr>
      <w:tr w:rsidR="00F659F0" w14:paraId="4FE4F995" w14:textId="77777777" w:rsidTr="00F659F0">
        <w:tc>
          <w:tcPr>
            <w:tcW w:w="1980" w:type="dxa"/>
          </w:tcPr>
          <w:p w14:paraId="6AC548AC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My Body for Life</w:t>
            </w:r>
          </w:p>
          <w:p w14:paraId="7D475792" w14:textId="2D81D583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68E8D323" wp14:editId="46F8C9AB">
                  <wp:extent cx="537453" cy="544715"/>
                  <wp:effectExtent l="114300" t="114300" r="110490" b="116205"/>
                  <wp:docPr id="56324166" name="Graphic 5632416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28FEB-BA9F-EC14-8476-305326A53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 87">
                            <a:extLst>
                              <a:ext uri="{FF2B5EF4-FFF2-40B4-BE49-F238E27FC236}">
                                <a16:creationId xmlns:a16="http://schemas.microsoft.com/office/drawing/2014/main" id="{EE228FEB-BA9F-EC14-8476-305326A53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44" cy="552916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DB065C7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Learning about stress management techniques. </w:t>
            </w:r>
          </w:p>
          <w:p w14:paraId="033D5DE3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Understanding the effects of substances on well-being. </w:t>
            </w:r>
          </w:p>
          <w:p w14:paraId="644771BA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Recogni</w:t>
            </w:r>
            <w:r>
              <w:rPr>
                <w:rFonts w:cstheme="minorHAnsi"/>
                <w:color w:val="2A3140"/>
              </w:rPr>
              <w:t>s</w:t>
            </w:r>
            <w:r w:rsidRPr="00B33266">
              <w:rPr>
                <w:rFonts w:cstheme="minorHAnsi"/>
                <w:color w:val="2A3140"/>
              </w:rPr>
              <w:t xml:space="preserve">ing the importance of balanced nutrition and lifestyle. </w:t>
            </w:r>
          </w:p>
          <w:p w14:paraId="34F782FC" w14:textId="23E2E97B" w:rsidR="00F659F0" w:rsidRDefault="00F659F0" w:rsidP="00F659F0">
            <w:r w:rsidRPr="00B33266">
              <w:rPr>
                <w:rFonts w:cstheme="minorHAnsi"/>
                <w:color w:val="2A3140"/>
              </w:rPr>
              <w:t>Acquiring knowledge about mental health disorders.</w:t>
            </w:r>
          </w:p>
        </w:tc>
        <w:tc>
          <w:tcPr>
            <w:tcW w:w="7171" w:type="dxa"/>
          </w:tcPr>
          <w:p w14:paraId="5323D64B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Practicing stress and anxiety management strategies. </w:t>
            </w:r>
          </w:p>
          <w:p w14:paraId="20E0E772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Making informed choices about physical health. </w:t>
            </w:r>
          </w:p>
          <w:p w14:paraId="6F1BBEFA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Evaluating the impact of lifestyle choices on overall health. </w:t>
            </w:r>
          </w:p>
          <w:p w14:paraId="1668DCA2" w14:textId="167A705D" w:rsidR="00F659F0" w:rsidRDefault="00F659F0" w:rsidP="00F659F0">
            <w:r w:rsidRPr="00B33266">
              <w:rPr>
                <w:rFonts w:cstheme="minorHAnsi"/>
                <w:color w:val="2A3140"/>
              </w:rPr>
              <w:t>Seeking support for mental health concerns and emergencies.</w:t>
            </w:r>
          </w:p>
        </w:tc>
      </w:tr>
      <w:tr w:rsidR="00F659F0" w14:paraId="6ED85B1B" w14:textId="77777777" w:rsidTr="00F659F0">
        <w:tc>
          <w:tcPr>
            <w:tcW w:w="1980" w:type="dxa"/>
          </w:tcPr>
          <w:p w14:paraId="515D8ACC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Evolving for Life</w:t>
            </w:r>
          </w:p>
          <w:p w14:paraId="1E47B4F4" w14:textId="0CA2A09C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5F834BF" wp14:editId="2E0C6671">
                  <wp:extent cx="545225" cy="544195"/>
                  <wp:effectExtent l="114300" t="114300" r="115570" b="116205"/>
                  <wp:docPr id="808107225" name="Graphic 8081072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6C917-B1BF-08FF-59C5-D54E4A0B2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phic 83">
                            <a:extLst>
                              <a:ext uri="{FF2B5EF4-FFF2-40B4-BE49-F238E27FC236}">
                                <a16:creationId xmlns:a16="http://schemas.microsoft.com/office/drawing/2014/main" id="{0176C917-B1BF-08FF-59C5-D54E4A0B2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92" cy="550151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23556B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Grasping the changes during puberty and self-identity.</w:t>
            </w:r>
          </w:p>
          <w:p w14:paraId="034C3D11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Addressing mental health and resilience.</w:t>
            </w:r>
          </w:p>
          <w:p w14:paraId="1ECF6A7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Understanding societal changes and gender stereotypes. </w:t>
            </w:r>
          </w:p>
          <w:p w14:paraId="3FF5B6BA" w14:textId="16339D3E" w:rsidR="00F659F0" w:rsidRDefault="00F659F0" w:rsidP="00F659F0">
            <w:r w:rsidRPr="00B33266">
              <w:rPr>
                <w:rFonts w:cstheme="minorHAnsi"/>
                <w:color w:val="2A3140"/>
              </w:rPr>
              <w:t>Exploring the impact of changes on identity and relationships.</w:t>
            </w:r>
          </w:p>
        </w:tc>
        <w:tc>
          <w:tcPr>
            <w:tcW w:w="7171" w:type="dxa"/>
          </w:tcPr>
          <w:p w14:paraId="5524075F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Adapting to emotional and physical changes during puberty.</w:t>
            </w:r>
          </w:p>
          <w:p w14:paraId="623BBC06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 Building resilience to navigate life's challenges.</w:t>
            </w:r>
          </w:p>
          <w:p w14:paraId="28A91D5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Critically assessing societal influences on personal development.</w:t>
            </w:r>
          </w:p>
          <w:p w14:paraId="506FDF5A" w14:textId="7AD6EF9C" w:rsidR="00F659F0" w:rsidRDefault="00F659F0" w:rsidP="00F659F0">
            <w:r w:rsidRPr="00B33266">
              <w:rPr>
                <w:rFonts w:cstheme="minorHAnsi"/>
                <w:color w:val="2A3140"/>
              </w:rPr>
              <w:t>Managing evolving relationships and transitions effectively.</w:t>
            </w:r>
          </w:p>
        </w:tc>
      </w:tr>
      <w:tr w:rsidR="00F659F0" w14:paraId="72167B0E" w14:textId="77777777" w:rsidTr="00F659F0">
        <w:tc>
          <w:tcPr>
            <w:tcW w:w="1980" w:type="dxa"/>
          </w:tcPr>
          <w:p w14:paraId="1C8C6474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Life to the Full</w:t>
            </w:r>
          </w:p>
          <w:p w14:paraId="7D2C0BB9" w14:textId="419460FF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7459E695" wp14:editId="37EFDB10">
                  <wp:extent cx="529860" cy="530860"/>
                  <wp:effectExtent l="114300" t="114300" r="118110" b="116840"/>
                  <wp:docPr id="273855176" name="Graphic 27385517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8F586-4B26-9D22-12D7-F16BF59A55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phic 85">
                            <a:extLst>
                              <a:ext uri="{FF2B5EF4-FFF2-40B4-BE49-F238E27FC236}">
                                <a16:creationId xmlns:a16="http://schemas.microsoft.com/office/drawing/2014/main" id="{C5C8F586-4B26-9D22-12D7-F16BF59A55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53" cy="534159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2B33A8B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Preparing for life transitions and celebrating achievements. </w:t>
            </w:r>
          </w:p>
          <w:p w14:paraId="50D9BE89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Navigating puberty and associated feelings. </w:t>
            </w:r>
          </w:p>
          <w:p w14:paraId="4C6F7804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Understanding societal changes and their impact</w:t>
            </w:r>
            <w:r>
              <w:rPr>
                <w:rFonts w:cstheme="minorHAnsi"/>
                <w:color w:val="2A3140"/>
              </w:rPr>
              <w:t>.</w:t>
            </w:r>
          </w:p>
          <w:p w14:paraId="1DCAAE39" w14:textId="6B5C2105" w:rsidR="00F659F0" w:rsidRDefault="00F659F0" w:rsidP="00F659F0">
            <w:r w:rsidRPr="00B33266">
              <w:rPr>
                <w:rFonts w:cstheme="minorHAnsi"/>
                <w:color w:val="2A3140"/>
              </w:rPr>
              <w:t>Fostering self-esteem and managing self-image.</w:t>
            </w:r>
          </w:p>
        </w:tc>
        <w:tc>
          <w:tcPr>
            <w:tcW w:w="7171" w:type="dxa"/>
          </w:tcPr>
          <w:p w14:paraId="486BA86A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>Adapting to changes and embracing diversity.</w:t>
            </w:r>
          </w:p>
          <w:p w14:paraId="6528BE0D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Developing strategies for positive self-perception. </w:t>
            </w:r>
          </w:p>
          <w:p w14:paraId="670FE6DD" w14:textId="77777777" w:rsidR="00F659F0" w:rsidRDefault="00F659F0" w:rsidP="00F659F0">
            <w:pPr>
              <w:autoSpaceDE w:val="0"/>
              <w:autoSpaceDN w:val="0"/>
              <w:adjustRightInd w:val="0"/>
              <w:rPr>
                <w:rFonts w:cstheme="minorHAnsi"/>
                <w:color w:val="2A3140"/>
              </w:rPr>
            </w:pPr>
            <w:r w:rsidRPr="00B33266">
              <w:rPr>
                <w:rFonts w:cstheme="minorHAnsi"/>
                <w:color w:val="2A3140"/>
              </w:rPr>
              <w:t xml:space="preserve">Making informed decisions amidst societal influences. </w:t>
            </w:r>
          </w:p>
          <w:p w14:paraId="038A777C" w14:textId="6818ACEF" w:rsidR="00F659F0" w:rsidRDefault="00F659F0" w:rsidP="00F659F0">
            <w:r w:rsidRPr="00B33266">
              <w:rPr>
                <w:rFonts w:cstheme="minorHAnsi"/>
                <w:color w:val="2A3140"/>
              </w:rPr>
              <w:t>Cultivating well-being and resilience for life's journey.</w:t>
            </w:r>
          </w:p>
        </w:tc>
      </w:tr>
    </w:tbl>
    <w:p w14:paraId="0874C336" w14:textId="4D48FD39" w:rsidR="00F659F0" w:rsidRDefault="00F659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237"/>
        <w:gridCol w:w="7171"/>
      </w:tblGrid>
      <w:tr w:rsidR="00F659F0" w14:paraId="41D4255A" w14:textId="77777777" w:rsidTr="003B3BDD">
        <w:tc>
          <w:tcPr>
            <w:tcW w:w="15388" w:type="dxa"/>
            <w:gridSpan w:val="3"/>
            <w:tcBorders>
              <w:bottom w:val="single" w:sz="4" w:space="0" w:color="FFFFFF" w:themeColor="background1"/>
            </w:tcBorders>
            <w:shd w:val="clear" w:color="auto" w:fill="002060"/>
          </w:tcPr>
          <w:p w14:paraId="74F04D58" w14:textId="554F7465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lastRenderedPageBreak/>
              <w:t xml:space="preserve">Year </w:t>
            </w:r>
            <w:r>
              <w:rPr>
                <w:b/>
                <w:bCs/>
                <w:color w:val="FFFFFF" w:themeColor="background1"/>
                <w:sz w:val="40"/>
                <w:szCs w:val="40"/>
              </w:rPr>
              <w:t>8</w:t>
            </w: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t xml:space="preserve"> PSHE Knowledge</w:t>
            </w:r>
          </w:p>
        </w:tc>
      </w:tr>
      <w:tr w:rsidR="00F659F0" w14:paraId="448FCECE" w14:textId="77777777" w:rsidTr="003B3BDD">
        <w:tc>
          <w:tcPr>
            <w:tcW w:w="198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02A9B542" w14:textId="77777777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Module</w:t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439B43FF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Substantive Knowledge</w:t>
            </w:r>
          </w:p>
        </w:tc>
        <w:tc>
          <w:tcPr>
            <w:tcW w:w="717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2060"/>
            <w:vAlign w:val="bottom"/>
          </w:tcPr>
          <w:p w14:paraId="368C6F1F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Disciplinary Knowledge</w:t>
            </w:r>
          </w:p>
        </w:tc>
      </w:tr>
      <w:tr w:rsidR="00F659F0" w14:paraId="1DA6ACB9" w14:textId="77777777" w:rsidTr="003B3BDD">
        <w:tc>
          <w:tcPr>
            <w:tcW w:w="1980" w:type="dxa"/>
          </w:tcPr>
          <w:p w14:paraId="5BFD86CE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Confidence for Life</w:t>
            </w:r>
          </w:p>
          <w:p w14:paraId="2829821A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1A497E4F" wp14:editId="107F678E">
                  <wp:extent cx="527725" cy="531243"/>
                  <wp:effectExtent l="114300" t="114300" r="120015" b="116840"/>
                  <wp:docPr id="1546751680" name="Graphic 154675168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DB2634-5E53-1C20-CB51-416A3254E5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phic 81">
                            <a:extLst>
                              <a:ext uri="{FF2B5EF4-FFF2-40B4-BE49-F238E27FC236}">
                                <a16:creationId xmlns:a16="http://schemas.microsoft.com/office/drawing/2014/main" id="{91DB2634-5E53-1C20-CB51-416A3254E5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6" cy="534748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084A5FC" w14:textId="7604EC39" w:rsidR="00F659F0" w:rsidRDefault="00F659F0" w:rsidP="00F659F0">
            <w:r w:rsidRPr="00CE01AC">
              <w:rPr>
                <w:rFonts w:cstheme="minorHAnsi"/>
                <w:color w:val="2A3140"/>
              </w:rPr>
              <w:t>Self-identity, family and identity, stereotypes, personal beliefs, managing expectations, first impressions, respect for others' beliefs, active listening.</w:t>
            </w:r>
          </w:p>
        </w:tc>
        <w:tc>
          <w:tcPr>
            <w:tcW w:w="7171" w:type="dxa"/>
          </w:tcPr>
          <w:p w14:paraId="0A3E9354" w14:textId="00FD73D6" w:rsidR="00F659F0" w:rsidRDefault="00F659F0" w:rsidP="00F659F0">
            <w:r w:rsidRPr="00CE01AC">
              <w:rPr>
                <w:rFonts w:cstheme="minorHAnsi"/>
                <w:color w:val="2A3140"/>
              </w:rPr>
              <w:t>Appreciate complex identities, understand family influence on identity, define stereotypes, understand judgements based on first impressions,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personal beliefs, appreciate cultural diversity in identities.</w:t>
            </w:r>
          </w:p>
        </w:tc>
      </w:tr>
      <w:tr w:rsidR="00F659F0" w14:paraId="5738572E" w14:textId="77777777" w:rsidTr="003B3BDD">
        <w:tc>
          <w:tcPr>
            <w:tcW w:w="1980" w:type="dxa"/>
          </w:tcPr>
          <w:p w14:paraId="1E3CF952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Aspirations for Life</w:t>
            </w:r>
          </w:p>
          <w:p w14:paraId="2435768A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02B477AD" wp14:editId="605FC717">
                  <wp:extent cx="534738" cy="538303"/>
                  <wp:effectExtent l="114300" t="114300" r="113030" b="109855"/>
                  <wp:docPr id="1572139751" name="Graphic 15721397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21FDA-A4EC-5D8D-4545-5419D11F6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79">
                            <a:extLst>
                              <a:ext uri="{FF2B5EF4-FFF2-40B4-BE49-F238E27FC236}">
                                <a16:creationId xmlns:a16="http://schemas.microsoft.com/office/drawing/2014/main" id="{82521FDA-A4EC-5D8D-4545-5419D11F6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32" cy="5439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53FE83E" w14:textId="4E721510" w:rsidR="00F659F0" w:rsidRDefault="00F659F0" w:rsidP="00F659F0">
            <w:r w:rsidRPr="00CE01AC">
              <w:rPr>
                <w:rFonts w:cstheme="minorHAnsi"/>
                <w:color w:val="2A3140"/>
              </w:rPr>
              <w:t>Long-term goals including skills, qualifications, careers, budgeting, income variation, impact of money, online legal responsibilities, gambling issues.</w:t>
            </w:r>
          </w:p>
        </w:tc>
        <w:tc>
          <w:tcPr>
            <w:tcW w:w="7171" w:type="dxa"/>
          </w:tcPr>
          <w:p w14:paraId="1CAA958F" w14:textId="31690DEE" w:rsidR="00F659F0" w:rsidRDefault="00F659F0" w:rsidP="00F659F0">
            <w:r w:rsidRPr="00CE01AC">
              <w:rPr>
                <w:rFonts w:cstheme="minorHAnsi"/>
                <w:color w:val="2A3140"/>
              </w:rPr>
              <w:t>Set and achieve long-term goals, link skills to career interests, understand money's role in society, protect online identity, reason about spending and budgeting, understand global income variations,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gambling addiction signs.</w:t>
            </w:r>
          </w:p>
        </w:tc>
      </w:tr>
      <w:tr w:rsidR="00F659F0" w14:paraId="60384130" w14:textId="77777777" w:rsidTr="003B3BDD">
        <w:tc>
          <w:tcPr>
            <w:tcW w:w="1980" w:type="dxa"/>
          </w:tcPr>
          <w:p w14:paraId="27755D73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Relationships for Life</w:t>
            </w:r>
          </w:p>
          <w:p w14:paraId="5C8EC12B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565B3BE" wp14:editId="39AD7091">
                  <wp:extent cx="527299" cy="537845"/>
                  <wp:effectExtent l="114300" t="114300" r="120650" b="109855"/>
                  <wp:docPr id="1730923773" name="Graphic 173092377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A8850-DC62-82FE-004E-523778503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phic 89">
                            <a:extLst>
                              <a:ext uri="{FF2B5EF4-FFF2-40B4-BE49-F238E27FC236}">
                                <a16:creationId xmlns:a16="http://schemas.microsoft.com/office/drawing/2014/main" id="{989A8850-DC62-82FE-004E-523778503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74" cy="549957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25EFFAC" w14:textId="3D085D46" w:rsidR="00F659F0" w:rsidRDefault="00F659F0" w:rsidP="00F659F0">
            <w:r w:rsidRPr="00CE01AC">
              <w:rPr>
                <w:rFonts w:cstheme="minorHAnsi"/>
                <w:color w:val="2A3140"/>
              </w:rPr>
              <w:t>Positive self-relationship, social media impact on self, negative self-talk, managing diverse relationships, online etiquette, privacy, safety, coercion in relationships.</w:t>
            </w:r>
          </w:p>
        </w:tc>
        <w:tc>
          <w:tcPr>
            <w:tcW w:w="7171" w:type="dxa"/>
          </w:tcPr>
          <w:p w14:paraId="3E51B923" w14:textId="63EF71A9" w:rsidR="00F659F0" w:rsidRDefault="00F659F0" w:rsidP="00F659F0">
            <w:r w:rsidRPr="00CE01AC">
              <w:rPr>
                <w:rFonts w:cstheme="minorHAnsi"/>
                <w:color w:val="2A3140"/>
              </w:rPr>
              <w:t>Understand relationship skills, manage social media's impact on self-image, understand dynamics in various relationships,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positive and negative aspects in relationships, safely navigate online relationships, understand power dynamics in relationships.</w:t>
            </w:r>
          </w:p>
        </w:tc>
      </w:tr>
      <w:tr w:rsidR="00F659F0" w14:paraId="520E4528" w14:textId="77777777" w:rsidTr="003B3BDD">
        <w:tc>
          <w:tcPr>
            <w:tcW w:w="1980" w:type="dxa"/>
          </w:tcPr>
          <w:p w14:paraId="6929C798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My Body for Life</w:t>
            </w:r>
          </w:p>
          <w:p w14:paraId="02DB0769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4DC43DC5" wp14:editId="7C829943">
                  <wp:extent cx="537453" cy="544715"/>
                  <wp:effectExtent l="114300" t="114300" r="110490" b="116205"/>
                  <wp:docPr id="973358461" name="Graphic 97335846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28FEB-BA9F-EC14-8476-305326A53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 87">
                            <a:extLst>
                              <a:ext uri="{FF2B5EF4-FFF2-40B4-BE49-F238E27FC236}">
                                <a16:creationId xmlns:a16="http://schemas.microsoft.com/office/drawing/2014/main" id="{EE228FEB-BA9F-EC14-8476-305326A53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44" cy="552916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22E99EC" w14:textId="315C26F5" w:rsidR="00F659F0" w:rsidRDefault="00F659F0" w:rsidP="00F659F0">
            <w:r w:rsidRPr="00CE01AC">
              <w:rPr>
                <w:rFonts w:cstheme="minorHAnsi"/>
                <w:color w:val="2A3140"/>
              </w:rPr>
              <w:t>Long-term physical health, responsibility for health, substances and mood, legislation, exploitation, medicine, vaccinations, blood donation.</w:t>
            </w:r>
          </w:p>
        </w:tc>
        <w:tc>
          <w:tcPr>
            <w:tcW w:w="7171" w:type="dxa"/>
          </w:tcPr>
          <w:p w14:paraId="6232CDCE" w14:textId="7AC85835" w:rsidR="00F659F0" w:rsidRDefault="00F659F0" w:rsidP="00F659F0">
            <w:r w:rsidRPr="00CE01AC">
              <w:rPr>
                <w:rFonts w:cstheme="minorHAnsi"/>
                <w:color w:val="2A3140"/>
              </w:rPr>
              <w:t>Support good physical health, understand factors affecting health, manage emotions and stress,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substance abuse risks, understand legal aspects of substance use, appreciate medicine's role, understand choices impacting health.</w:t>
            </w:r>
          </w:p>
        </w:tc>
      </w:tr>
      <w:tr w:rsidR="00F659F0" w14:paraId="4A863EDF" w14:textId="77777777" w:rsidTr="003B3BDD">
        <w:tc>
          <w:tcPr>
            <w:tcW w:w="1980" w:type="dxa"/>
          </w:tcPr>
          <w:p w14:paraId="087FE9E6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Evolving for Life</w:t>
            </w:r>
          </w:p>
          <w:p w14:paraId="2E3CD248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393E925B" wp14:editId="30818001">
                  <wp:extent cx="545225" cy="544195"/>
                  <wp:effectExtent l="114300" t="114300" r="115570" b="116205"/>
                  <wp:docPr id="933069533" name="Graphic 93306953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6C917-B1BF-08FF-59C5-D54E4A0B2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phic 83">
                            <a:extLst>
                              <a:ext uri="{FF2B5EF4-FFF2-40B4-BE49-F238E27FC236}">
                                <a16:creationId xmlns:a16="http://schemas.microsoft.com/office/drawing/2014/main" id="{0176C917-B1BF-08FF-59C5-D54E4A0B2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92" cy="550151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3897A2B" w14:textId="0415D2A7" w:rsidR="00F659F0" w:rsidRDefault="00F659F0" w:rsidP="00F659F0">
            <w:r w:rsidRPr="00CE01AC">
              <w:rPr>
                <w:rFonts w:cstheme="minorHAnsi"/>
                <w:color w:val="2A3140"/>
              </w:rPr>
              <w:t>Types of intimate relationships, physical attraction, legal status of relationships, behaviours in romantic relationships, pornography, sexuality, alcohol, and risky behaviour.</w:t>
            </w:r>
          </w:p>
        </w:tc>
        <w:tc>
          <w:tcPr>
            <w:tcW w:w="7171" w:type="dxa"/>
          </w:tcPr>
          <w:p w14:paraId="3FE18A5F" w14:textId="12327E3C" w:rsidR="00F659F0" w:rsidRDefault="00F659F0" w:rsidP="00F659F0">
            <w:r w:rsidRPr="00CE01AC">
              <w:rPr>
                <w:rFonts w:cstheme="minorHAnsi"/>
                <w:color w:val="2A3140"/>
              </w:rPr>
              <w:t>Understand diverse intimate relationships,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physical attraction aspects, understand legality in relationships, distinguish healthy and unhealthy romantic behaviours, comprehend pornography's impact, navigate sexuality and attraction changes, manage risks associated with alcohol.</w:t>
            </w:r>
          </w:p>
        </w:tc>
      </w:tr>
      <w:tr w:rsidR="00F659F0" w14:paraId="716A68F5" w14:textId="77777777" w:rsidTr="003B3BDD">
        <w:tc>
          <w:tcPr>
            <w:tcW w:w="1980" w:type="dxa"/>
          </w:tcPr>
          <w:p w14:paraId="1B26BB1E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Life to the Full</w:t>
            </w:r>
          </w:p>
          <w:p w14:paraId="37E53A07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7318831F" wp14:editId="0E6B3786">
                  <wp:extent cx="529860" cy="530860"/>
                  <wp:effectExtent l="114300" t="114300" r="118110" b="116840"/>
                  <wp:docPr id="209276414" name="Graphic 2092764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8F586-4B26-9D22-12D7-F16BF59A55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phic 85">
                            <a:extLst>
                              <a:ext uri="{FF2B5EF4-FFF2-40B4-BE49-F238E27FC236}">
                                <a16:creationId xmlns:a16="http://schemas.microsoft.com/office/drawing/2014/main" id="{C5C8F586-4B26-9D22-12D7-F16BF59A55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53" cy="534159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5386F679" w14:textId="3EA9F5ED" w:rsidR="00F659F0" w:rsidRDefault="00F659F0" w:rsidP="00F659F0">
            <w:r w:rsidRPr="00CE01AC">
              <w:rPr>
                <w:rFonts w:cstheme="minorHAnsi"/>
                <w:color w:val="2A3140"/>
              </w:rPr>
              <w:t>Celebrating achievements, preparing for transitions, understanding societal change, stereotypes, self-esteem, managing change, embracing diversity.</w:t>
            </w:r>
          </w:p>
        </w:tc>
        <w:tc>
          <w:tcPr>
            <w:tcW w:w="7171" w:type="dxa"/>
          </w:tcPr>
          <w:p w14:paraId="73111548" w14:textId="23361F9A" w:rsidR="00F659F0" w:rsidRDefault="00F659F0" w:rsidP="00F659F0">
            <w:r w:rsidRPr="00CE01AC">
              <w:rPr>
                <w:rFonts w:cstheme="minorHAnsi"/>
                <w:color w:val="2A3140"/>
              </w:rPr>
              <w:t>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personal growth, plan for life transitions, understand societal impacts on self, manage changing self-perceptions, embrace and respect diversity, nurture well-being, develop positive self-image.</w:t>
            </w:r>
          </w:p>
        </w:tc>
      </w:tr>
    </w:tbl>
    <w:p w14:paraId="04275B90" w14:textId="77777777" w:rsidR="00F659F0" w:rsidRDefault="00F659F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237"/>
        <w:gridCol w:w="7171"/>
      </w:tblGrid>
      <w:tr w:rsidR="00F659F0" w14:paraId="3842D561" w14:textId="77777777" w:rsidTr="003B3BDD">
        <w:tc>
          <w:tcPr>
            <w:tcW w:w="15388" w:type="dxa"/>
            <w:gridSpan w:val="3"/>
            <w:tcBorders>
              <w:bottom w:val="single" w:sz="4" w:space="0" w:color="FFFFFF" w:themeColor="background1"/>
            </w:tcBorders>
            <w:shd w:val="clear" w:color="auto" w:fill="002060"/>
          </w:tcPr>
          <w:p w14:paraId="59F572D2" w14:textId="7E37B2E7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lastRenderedPageBreak/>
              <w:t xml:space="preserve">Year </w:t>
            </w:r>
            <w:r>
              <w:rPr>
                <w:b/>
                <w:bCs/>
                <w:color w:val="FFFFFF" w:themeColor="background1"/>
                <w:sz w:val="40"/>
                <w:szCs w:val="40"/>
              </w:rPr>
              <w:t>9</w:t>
            </w: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t xml:space="preserve"> PSHE Knowledge</w:t>
            </w:r>
          </w:p>
        </w:tc>
      </w:tr>
      <w:tr w:rsidR="00F659F0" w14:paraId="4EDCB011" w14:textId="77777777" w:rsidTr="003B3BDD">
        <w:tc>
          <w:tcPr>
            <w:tcW w:w="198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7700C413" w14:textId="77777777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Module</w:t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736F04EF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Substantive Knowledge</w:t>
            </w:r>
          </w:p>
        </w:tc>
        <w:tc>
          <w:tcPr>
            <w:tcW w:w="717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2060"/>
            <w:vAlign w:val="bottom"/>
          </w:tcPr>
          <w:p w14:paraId="051D4495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Disciplinary Knowledge</w:t>
            </w:r>
          </w:p>
        </w:tc>
      </w:tr>
      <w:tr w:rsidR="00F659F0" w14:paraId="4A5137E9" w14:textId="77777777" w:rsidTr="003B3BDD">
        <w:tc>
          <w:tcPr>
            <w:tcW w:w="1980" w:type="dxa"/>
          </w:tcPr>
          <w:p w14:paraId="035B4EE7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Confidence for Life</w:t>
            </w:r>
          </w:p>
          <w:p w14:paraId="60EE9569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2C91CE09" wp14:editId="709A0403">
                  <wp:extent cx="527725" cy="531243"/>
                  <wp:effectExtent l="114300" t="114300" r="120015" b="116840"/>
                  <wp:docPr id="367144988" name="Graphic 36714498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DB2634-5E53-1C20-CB51-416A3254E5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phic 81">
                            <a:extLst>
                              <a:ext uri="{FF2B5EF4-FFF2-40B4-BE49-F238E27FC236}">
                                <a16:creationId xmlns:a16="http://schemas.microsoft.com/office/drawing/2014/main" id="{91DB2634-5E53-1C20-CB51-416A3254E5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6" cy="534748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BE6BE67" w14:textId="45A3071E" w:rsidR="00F659F0" w:rsidRDefault="00F659F0" w:rsidP="00F659F0">
            <w:r w:rsidRPr="00CE01AC">
              <w:rPr>
                <w:rFonts w:cstheme="minorHAnsi"/>
                <w:color w:val="2A3140"/>
              </w:rPr>
              <w:t>Perceptions about intimate relationships, consent, sexual exploitation, grooming, radicali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ation, county lines, risky experimentation, abuse, and coercion.</w:t>
            </w:r>
          </w:p>
        </w:tc>
        <w:tc>
          <w:tcPr>
            <w:tcW w:w="7171" w:type="dxa"/>
          </w:tcPr>
          <w:p w14:paraId="1E23466B" w14:textId="44D4454A" w:rsidR="00F659F0" w:rsidRDefault="00F659F0" w:rsidP="00F659F0">
            <w:r w:rsidRPr="00CE01AC">
              <w:rPr>
                <w:rFonts w:cstheme="minorHAnsi"/>
                <w:color w:val="2A3140"/>
              </w:rPr>
              <w:t>Understand different expectations of relationships, peer influence, grooming awareness, positive self-identity development, understanding consent, reporting abuse or coercion, managing peer influences and self-esteem.</w:t>
            </w:r>
          </w:p>
        </w:tc>
      </w:tr>
      <w:tr w:rsidR="00F659F0" w14:paraId="5764D377" w14:textId="77777777" w:rsidTr="003B3BDD">
        <w:tc>
          <w:tcPr>
            <w:tcW w:w="1980" w:type="dxa"/>
          </w:tcPr>
          <w:p w14:paraId="28DAB299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Aspirations for Life</w:t>
            </w:r>
          </w:p>
          <w:p w14:paraId="69025FF6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F98E8A4" wp14:editId="0821B7AB">
                  <wp:extent cx="534738" cy="538303"/>
                  <wp:effectExtent l="114300" t="114300" r="113030" b="109855"/>
                  <wp:docPr id="1558615544" name="Graphic 15586155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21FDA-A4EC-5D8D-4545-5419D11F6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79">
                            <a:extLst>
                              <a:ext uri="{FF2B5EF4-FFF2-40B4-BE49-F238E27FC236}">
                                <a16:creationId xmlns:a16="http://schemas.microsoft.com/office/drawing/2014/main" id="{82521FDA-A4EC-5D8D-4545-5419D11F6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32" cy="5439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B284C0B" w14:textId="3E9436AE" w:rsidR="00F659F0" w:rsidRDefault="00F659F0" w:rsidP="00F659F0">
            <w:r w:rsidRPr="00CE01AC">
              <w:rPr>
                <w:rFonts w:cstheme="minorHAnsi"/>
                <w:color w:val="2A3140"/>
              </w:rPr>
              <w:t>Personal strengths, health goals, SMART planning, body image and mental health, non-financial goals, media manipulation, mental health issues.</w:t>
            </w:r>
          </w:p>
        </w:tc>
        <w:tc>
          <w:tcPr>
            <w:tcW w:w="7171" w:type="dxa"/>
          </w:tcPr>
          <w:p w14:paraId="73F9F625" w14:textId="15E5772F" w:rsidR="00F659F0" w:rsidRDefault="00F659F0" w:rsidP="00F659F0">
            <w:r w:rsidRPr="00CE01AC">
              <w:rPr>
                <w:rFonts w:cstheme="minorHAnsi"/>
                <w:color w:val="2A3140"/>
              </w:rPr>
              <w:t>Identify personal strengths and health goals, create SMART plans, understand mental health and its stigma,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media manipulation, understand mental ill-health and ways to maintain mental health.</w:t>
            </w:r>
          </w:p>
        </w:tc>
      </w:tr>
      <w:tr w:rsidR="00F659F0" w14:paraId="64E9C9B1" w14:textId="77777777" w:rsidTr="003B3BDD">
        <w:tc>
          <w:tcPr>
            <w:tcW w:w="1980" w:type="dxa"/>
          </w:tcPr>
          <w:p w14:paraId="521156F8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Relationships for Life</w:t>
            </w:r>
          </w:p>
          <w:p w14:paraId="7E4240A8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108FD7AB" wp14:editId="7951659A">
                  <wp:extent cx="527299" cy="537845"/>
                  <wp:effectExtent l="114300" t="114300" r="120650" b="109855"/>
                  <wp:docPr id="1145713375" name="Graphic 114571337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A8850-DC62-82FE-004E-523778503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phic 89">
                            <a:extLst>
                              <a:ext uri="{FF2B5EF4-FFF2-40B4-BE49-F238E27FC236}">
                                <a16:creationId xmlns:a16="http://schemas.microsoft.com/office/drawing/2014/main" id="{989A8850-DC62-82FE-004E-523778503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74" cy="549957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EB761B2" w14:textId="44F72BD5" w:rsidR="00F659F0" w:rsidRDefault="00F659F0" w:rsidP="00F659F0">
            <w:r w:rsidRPr="00CE01AC">
              <w:rPr>
                <w:rFonts w:cstheme="minorHAnsi"/>
                <w:color w:val="2A3140"/>
              </w:rPr>
              <w:t>Power and control in relationships, sexual consent, assertiveness skills, sex and the law, pornography, contraception, STIs, family planning.</w:t>
            </w:r>
          </w:p>
        </w:tc>
        <w:tc>
          <w:tcPr>
            <w:tcW w:w="7171" w:type="dxa"/>
          </w:tcPr>
          <w:p w14:paraId="6C2BBC75" w14:textId="538C3F5A" w:rsidR="00F659F0" w:rsidRDefault="00F659F0" w:rsidP="00F659F0">
            <w:r w:rsidRPr="00CE01AC">
              <w:rPr>
                <w:rFonts w:cstheme="minorHAnsi"/>
                <w:color w:val="2A3140"/>
              </w:rPr>
              <w:t>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power dynamics in relationships, consent importance, use of assertiveness skills, legal understanding of sex and online media, contraception choices, sexual health awareness.</w:t>
            </w:r>
          </w:p>
        </w:tc>
      </w:tr>
      <w:tr w:rsidR="00F659F0" w14:paraId="77586152" w14:textId="77777777" w:rsidTr="003B3BDD">
        <w:tc>
          <w:tcPr>
            <w:tcW w:w="1980" w:type="dxa"/>
          </w:tcPr>
          <w:p w14:paraId="77EB686F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My Body for Life</w:t>
            </w:r>
          </w:p>
          <w:p w14:paraId="1D126210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42B3C4C6" wp14:editId="0590B521">
                  <wp:extent cx="537453" cy="544715"/>
                  <wp:effectExtent l="114300" t="114300" r="110490" b="116205"/>
                  <wp:docPr id="1550129300" name="Graphic 155012930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28FEB-BA9F-EC14-8476-305326A53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 87">
                            <a:extLst>
                              <a:ext uri="{FF2B5EF4-FFF2-40B4-BE49-F238E27FC236}">
                                <a16:creationId xmlns:a16="http://schemas.microsoft.com/office/drawing/2014/main" id="{EE228FEB-BA9F-EC14-8476-305326A53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44" cy="552916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6548BD54" w14:textId="05303F3E" w:rsidR="00F659F0" w:rsidRDefault="00F659F0" w:rsidP="00F659F0">
            <w:r w:rsidRPr="00CE01AC">
              <w:rPr>
                <w:rFonts w:cstheme="minorHAnsi"/>
                <w:color w:val="2A3140"/>
              </w:rPr>
              <w:t>Misperceptions about health choices, effects of alcohol and drugs, emergency first aid, CPR, drug legislation.</w:t>
            </w:r>
          </w:p>
        </w:tc>
        <w:tc>
          <w:tcPr>
            <w:tcW w:w="7171" w:type="dxa"/>
          </w:tcPr>
          <w:p w14:paraId="32941E3A" w14:textId="66DDBD49" w:rsidR="00F659F0" w:rsidRDefault="00F659F0" w:rsidP="00F659F0">
            <w:r w:rsidRPr="00CE01AC">
              <w:rPr>
                <w:rFonts w:cstheme="minorHAnsi"/>
                <w:color w:val="2A3140"/>
              </w:rPr>
              <w:t>Understand health choices made by peers, physical and psychological effects of substances, legal aspects of substance use, first aid and CPR knowledge, impacts of substance misuse.</w:t>
            </w:r>
          </w:p>
        </w:tc>
      </w:tr>
      <w:tr w:rsidR="00F659F0" w14:paraId="616F3C2C" w14:textId="77777777" w:rsidTr="003B3BDD">
        <w:tc>
          <w:tcPr>
            <w:tcW w:w="1980" w:type="dxa"/>
          </w:tcPr>
          <w:p w14:paraId="149A8738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Evolving for Life</w:t>
            </w:r>
          </w:p>
          <w:p w14:paraId="07422F90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1B815442" wp14:editId="4B8A3454">
                  <wp:extent cx="545225" cy="544195"/>
                  <wp:effectExtent l="114300" t="114300" r="115570" b="116205"/>
                  <wp:docPr id="201221954" name="Graphic 20122195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6C917-B1BF-08FF-59C5-D54E4A0B2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phic 83">
                            <a:extLst>
                              <a:ext uri="{FF2B5EF4-FFF2-40B4-BE49-F238E27FC236}">
                                <a16:creationId xmlns:a16="http://schemas.microsoft.com/office/drawing/2014/main" id="{0176C917-B1BF-08FF-59C5-D54E4A0B2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92" cy="550151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1274DFB" w14:textId="771839AF" w:rsidR="00F659F0" w:rsidRDefault="00F659F0" w:rsidP="00F659F0">
            <w:r w:rsidRPr="00CE01AC">
              <w:rPr>
                <w:rFonts w:cstheme="minorHAnsi"/>
                <w:color w:val="2A3140"/>
              </w:rPr>
              <w:t>Mental health stigma, triggers and support strategies, emotional changes, resilience, importance of sleep, stereotypes.</w:t>
            </w:r>
          </w:p>
        </w:tc>
        <w:tc>
          <w:tcPr>
            <w:tcW w:w="7171" w:type="dxa"/>
          </w:tcPr>
          <w:p w14:paraId="2BE73F2C" w14:textId="3602B994" w:rsidR="00F659F0" w:rsidRDefault="00F659F0" w:rsidP="00F659F0">
            <w:r w:rsidRPr="00CE01AC">
              <w:rPr>
                <w:rFonts w:cstheme="minorHAnsi"/>
                <w:color w:val="2A3140"/>
              </w:rPr>
              <w:t>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mental health issues, manage emotional changes, develop resilience, understand the importance of sleep, reflect on body and brain changes, challenge stereotypes.</w:t>
            </w:r>
          </w:p>
        </w:tc>
      </w:tr>
      <w:tr w:rsidR="00F659F0" w14:paraId="02B67421" w14:textId="77777777" w:rsidTr="003B3BDD">
        <w:tc>
          <w:tcPr>
            <w:tcW w:w="1980" w:type="dxa"/>
          </w:tcPr>
          <w:p w14:paraId="03643EE0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Life to the Full</w:t>
            </w:r>
          </w:p>
          <w:p w14:paraId="37CCD784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100657E1" wp14:editId="5E6612A7">
                  <wp:extent cx="529860" cy="530860"/>
                  <wp:effectExtent l="114300" t="114300" r="118110" b="116840"/>
                  <wp:docPr id="972775069" name="Graphic 97277506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8F586-4B26-9D22-12D7-F16BF59A55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phic 85">
                            <a:extLst>
                              <a:ext uri="{FF2B5EF4-FFF2-40B4-BE49-F238E27FC236}">
                                <a16:creationId xmlns:a16="http://schemas.microsoft.com/office/drawing/2014/main" id="{C5C8F586-4B26-9D22-12D7-F16BF59A55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53" cy="534159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874A903" w14:textId="19B72DF8" w:rsidR="00F659F0" w:rsidRDefault="00F659F0" w:rsidP="00F659F0">
            <w:r w:rsidRPr="00CE01AC">
              <w:rPr>
                <w:rFonts w:cstheme="minorHAnsi"/>
                <w:color w:val="2A3140"/>
              </w:rPr>
              <w:t>Protected characteristics, phobic and racist language, legal aspects of bullying, sexism, ageism, discrimination, harassment, prejudice, bullying in the workplace.</w:t>
            </w:r>
          </w:p>
        </w:tc>
        <w:tc>
          <w:tcPr>
            <w:tcW w:w="7171" w:type="dxa"/>
          </w:tcPr>
          <w:p w14:paraId="3E84AB8F" w14:textId="64894028" w:rsidR="00F659F0" w:rsidRDefault="00F659F0" w:rsidP="00F659F0">
            <w:r w:rsidRPr="00CE01AC">
              <w:rPr>
                <w:rFonts w:cstheme="minorHAnsi"/>
                <w:color w:val="2A3140"/>
              </w:rPr>
              <w:t>Understand diversity and protected characteristics, challenge prejudice and discrimination,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sexism and ageism, understand legal consequences of bullying, address workplace bullying, empathi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with discrimination victims.</w:t>
            </w:r>
          </w:p>
        </w:tc>
      </w:tr>
    </w:tbl>
    <w:p w14:paraId="05BA0B1D" w14:textId="5EB4092E" w:rsidR="00F659F0" w:rsidRDefault="00F659F0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237"/>
        <w:gridCol w:w="7171"/>
      </w:tblGrid>
      <w:tr w:rsidR="00F659F0" w14:paraId="68229A50" w14:textId="77777777" w:rsidTr="003B3BDD">
        <w:tc>
          <w:tcPr>
            <w:tcW w:w="15388" w:type="dxa"/>
            <w:gridSpan w:val="3"/>
            <w:tcBorders>
              <w:bottom w:val="single" w:sz="4" w:space="0" w:color="FFFFFF" w:themeColor="background1"/>
            </w:tcBorders>
            <w:shd w:val="clear" w:color="auto" w:fill="002060"/>
          </w:tcPr>
          <w:p w14:paraId="4ABA4CD6" w14:textId="0B497BDF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lastRenderedPageBreak/>
              <w:t xml:space="preserve">Year </w:t>
            </w:r>
            <w:r>
              <w:rPr>
                <w:b/>
                <w:bCs/>
                <w:color w:val="FFFFFF" w:themeColor="background1"/>
                <w:sz w:val="40"/>
                <w:szCs w:val="40"/>
              </w:rPr>
              <w:t>10</w:t>
            </w: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t xml:space="preserve"> PSHE Knowledge</w:t>
            </w:r>
          </w:p>
        </w:tc>
      </w:tr>
      <w:tr w:rsidR="00F659F0" w14:paraId="37444498" w14:textId="77777777" w:rsidTr="003B3BDD">
        <w:tc>
          <w:tcPr>
            <w:tcW w:w="198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1286D079" w14:textId="77777777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Module</w:t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58F86A87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Substantive Knowledge</w:t>
            </w:r>
          </w:p>
        </w:tc>
        <w:tc>
          <w:tcPr>
            <w:tcW w:w="717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2060"/>
            <w:vAlign w:val="bottom"/>
          </w:tcPr>
          <w:p w14:paraId="4D1B9C34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Disciplinary Knowledge</w:t>
            </w:r>
          </w:p>
        </w:tc>
      </w:tr>
      <w:tr w:rsidR="00F659F0" w14:paraId="3C47AF49" w14:textId="77777777" w:rsidTr="003B3BDD">
        <w:tc>
          <w:tcPr>
            <w:tcW w:w="1980" w:type="dxa"/>
          </w:tcPr>
          <w:p w14:paraId="51083C8E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Confidence for Life</w:t>
            </w:r>
          </w:p>
          <w:p w14:paraId="4407FC69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7F8DD977" wp14:editId="7FDC9958">
                  <wp:extent cx="527725" cy="531243"/>
                  <wp:effectExtent l="114300" t="114300" r="120015" b="116840"/>
                  <wp:docPr id="2027878025" name="Graphic 202787802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DB2634-5E53-1C20-CB51-416A3254E5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phic 81">
                            <a:extLst>
                              <a:ext uri="{FF2B5EF4-FFF2-40B4-BE49-F238E27FC236}">
                                <a16:creationId xmlns:a16="http://schemas.microsoft.com/office/drawing/2014/main" id="{91DB2634-5E53-1C20-CB51-416A3254E5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6" cy="534748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16B2669" w14:textId="70A1B164" w:rsidR="00F659F0" w:rsidRDefault="00F659F0" w:rsidP="00F659F0">
            <w:r w:rsidRPr="00CE01AC">
              <w:rPr>
                <w:rFonts w:cstheme="minorHAnsi"/>
                <w:color w:val="2A3140"/>
              </w:rPr>
              <w:t>Human rights, societal freedom, online safety and data use, threats to online safety, assessing and managing risk, stages of grief and bereavement.</w:t>
            </w:r>
          </w:p>
        </w:tc>
        <w:tc>
          <w:tcPr>
            <w:tcW w:w="7171" w:type="dxa"/>
          </w:tcPr>
          <w:p w14:paraId="06AD2A98" w14:textId="7A3AADCE" w:rsidR="00F659F0" w:rsidRDefault="00F659F0" w:rsidP="00F659F0">
            <w:r w:rsidRPr="00CE01AC">
              <w:rPr>
                <w:rFonts w:cstheme="minorHAnsi"/>
                <w:color w:val="2A3140"/>
              </w:rPr>
              <w:t>Appreciate personal and societal freedoms, understand online safety and data usage, manage risks in various situations, understand emotional aspects of relationships ending, navigate social media and cultural influences.</w:t>
            </w:r>
          </w:p>
        </w:tc>
      </w:tr>
      <w:tr w:rsidR="00F659F0" w14:paraId="68EAE0C8" w14:textId="77777777" w:rsidTr="003B3BDD">
        <w:tc>
          <w:tcPr>
            <w:tcW w:w="1980" w:type="dxa"/>
          </w:tcPr>
          <w:p w14:paraId="251C4CFD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Aspirations for Life</w:t>
            </w:r>
          </w:p>
          <w:p w14:paraId="49C25063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4CF3D38F" wp14:editId="4107E1E7">
                  <wp:extent cx="534738" cy="538303"/>
                  <wp:effectExtent l="114300" t="114300" r="113030" b="109855"/>
                  <wp:docPr id="1284383708" name="Graphic 128438370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21FDA-A4EC-5D8D-4545-5419D11F6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79">
                            <a:extLst>
                              <a:ext uri="{FF2B5EF4-FFF2-40B4-BE49-F238E27FC236}">
                                <a16:creationId xmlns:a16="http://schemas.microsoft.com/office/drawing/2014/main" id="{82521FDA-A4EC-5D8D-4545-5419D11F6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32" cy="5439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3E92D4EF" w14:textId="5773655E" w:rsidR="00F659F0" w:rsidRDefault="00F659F0" w:rsidP="00F659F0">
            <w:r w:rsidRPr="00CE01AC">
              <w:rPr>
                <w:rFonts w:cstheme="minorHAnsi"/>
                <w:color w:val="2A3140"/>
              </w:rPr>
              <w:t>Physical health and goal attainment, work/life balance, mental health impacts, benefits of helping others, online profile management.</w:t>
            </w:r>
          </w:p>
        </w:tc>
        <w:tc>
          <w:tcPr>
            <w:tcW w:w="7171" w:type="dxa"/>
          </w:tcPr>
          <w:p w14:paraId="21FFAF0A" w14:textId="2B58A7CC" w:rsidR="00F659F0" w:rsidRDefault="00F659F0" w:rsidP="00F659F0">
            <w:r w:rsidRPr="00CE01AC">
              <w:rPr>
                <w:rFonts w:cstheme="minorHAnsi"/>
                <w:color w:val="2A3140"/>
              </w:rPr>
              <w:t>Identify health goals, plan for work/life balance, understand mental health impacts on goals, utili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online profiles positively,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importance of community support in achieving goals.</w:t>
            </w:r>
          </w:p>
        </w:tc>
      </w:tr>
      <w:tr w:rsidR="00F659F0" w14:paraId="596EF7B1" w14:textId="77777777" w:rsidTr="003B3BDD">
        <w:tc>
          <w:tcPr>
            <w:tcW w:w="1980" w:type="dxa"/>
          </w:tcPr>
          <w:p w14:paraId="15BE43CE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Relationships for Life</w:t>
            </w:r>
          </w:p>
          <w:p w14:paraId="3F3C05EF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6672234C" wp14:editId="43C10648">
                  <wp:extent cx="527299" cy="537845"/>
                  <wp:effectExtent l="114300" t="114300" r="120650" b="109855"/>
                  <wp:docPr id="1898990440" name="Graphic 18989904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A8850-DC62-82FE-004E-523778503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phic 89">
                            <a:extLst>
                              <a:ext uri="{FF2B5EF4-FFF2-40B4-BE49-F238E27FC236}">
                                <a16:creationId xmlns:a16="http://schemas.microsoft.com/office/drawing/2014/main" id="{989A8850-DC62-82FE-004E-523778503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74" cy="549957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CBC8254" w14:textId="7E2D0310" w:rsidR="00F659F0" w:rsidRDefault="00F659F0" w:rsidP="00F659F0">
            <w:r w:rsidRPr="00CE01AC">
              <w:rPr>
                <w:rFonts w:cstheme="minorHAnsi"/>
                <w:color w:val="2A3140"/>
              </w:rPr>
              <w:t>Sustaining long-term relationships, relationship choices, consequences of relationship endings, understanding love, abuse in relationships, fake news impact, legislation.</w:t>
            </w:r>
          </w:p>
        </w:tc>
        <w:tc>
          <w:tcPr>
            <w:tcW w:w="7171" w:type="dxa"/>
          </w:tcPr>
          <w:p w14:paraId="66E0CEEB" w14:textId="422B5D18" w:rsidR="00F659F0" w:rsidRDefault="00F659F0" w:rsidP="00F659F0">
            <w:r w:rsidRPr="00CE01AC">
              <w:rPr>
                <w:rFonts w:cstheme="minorHAnsi"/>
                <w:color w:val="2A3140"/>
              </w:rPr>
              <w:t>Understand long-term relationship dynamics, manage relationship endings, comprehend love's role in relationships, identify healthy and unhealthy relationship patterns, navigate fake news and rumours, understand legal aspects of relationships.</w:t>
            </w:r>
          </w:p>
        </w:tc>
      </w:tr>
      <w:tr w:rsidR="00F659F0" w14:paraId="2F69296A" w14:textId="77777777" w:rsidTr="003B3BDD">
        <w:tc>
          <w:tcPr>
            <w:tcW w:w="1980" w:type="dxa"/>
          </w:tcPr>
          <w:p w14:paraId="112137D7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My Body for Life</w:t>
            </w:r>
          </w:p>
          <w:p w14:paraId="4267F438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F1AD2AB" wp14:editId="2310D426">
                  <wp:extent cx="537453" cy="544715"/>
                  <wp:effectExtent l="114300" t="114300" r="110490" b="116205"/>
                  <wp:docPr id="279697020" name="Graphic 2796970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28FEB-BA9F-EC14-8476-305326A53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 87">
                            <a:extLst>
                              <a:ext uri="{FF2B5EF4-FFF2-40B4-BE49-F238E27FC236}">
                                <a16:creationId xmlns:a16="http://schemas.microsoft.com/office/drawing/2014/main" id="{EE228FEB-BA9F-EC14-8476-305326A53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44" cy="552916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910DC44" w14:textId="3D9CB906" w:rsidR="00F659F0" w:rsidRDefault="00F659F0" w:rsidP="00F659F0">
            <w:r w:rsidRPr="00CE01AC">
              <w:rPr>
                <w:rFonts w:cstheme="minorHAnsi"/>
                <w:color w:val="2A3140"/>
              </w:rPr>
              <w:t>Sexual health, blood-borne infections, self-examination, diet, misuse of prescription drugs, mental health disorders, chronic disease, epidemics, misuse of antibiotics, organ donation.</w:t>
            </w:r>
          </w:p>
        </w:tc>
        <w:tc>
          <w:tcPr>
            <w:tcW w:w="7171" w:type="dxa"/>
          </w:tcPr>
          <w:p w14:paraId="06DEE0F7" w14:textId="15766F42" w:rsidR="00F659F0" w:rsidRDefault="00F659F0" w:rsidP="00F659F0">
            <w:r w:rsidRPr="00CE01AC">
              <w:rPr>
                <w:rFonts w:cstheme="minorHAnsi"/>
                <w:color w:val="2A3140"/>
              </w:rPr>
              <w:t>Understand sexual health, manage physical health and diet,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prescription drug misuse, comprehend common mental health disorders, understand chronic diseases and epidemics, make informed decisions about organ donation.</w:t>
            </w:r>
          </w:p>
        </w:tc>
      </w:tr>
      <w:tr w:rsidR="00F659F0" w14:paraId="62C8DF56" w14:textId="77777777" w:rsidTr="003B3BDD">
        <w:tc>
          <w:tcPr>
            <w:tcW w:w="1980" w:type="dxa"/>
          </w:tcPr>
          <w:p w14:paraId="70669E7F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Evolving for Life</w:t>
            </w:r>
          </w:p>
          <w:p w14:paraId="2BDB69EB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7A76A1B" wp14:editId="4C9E5F68">
                  <wp:extent cx="545225" cy="544195"/>
                  <wp:effectExtent l="114300" t="114300" r="115570" b="116205"/>
                  <wp:docPr id="25889363" name="Graphic 2588936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6C917-B1BF-08FF-59C5-D54E4A0B2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phic 83">
                            <a:extLst>
                              <a:ext uri="{FF2B5EF4-FFF2-40B4-BE49-F238E27FC236}">
                                <a16:creationId xmlns:a16="http://schemas.microsoft.com/office/drawing/2014/main" id="{0176C917-B1BF-08FF-59C5-D54E4A0B2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92" cy="550151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B7B38E9" w14:textId="696AC1C4" w:rsidR="00F659F0" w:rsidRDefault="00F659F0" w:rsidP="00F659F0">
            <w:r w:rsidRPr="00CE01AC">
              <w:rPr>
                <w:rFonts w:cstheme="minorHAnsi"/>
                <w:color w:val="2A3140"/>
              </w:rPr>
              <w:t>Societal change impact, media role in societal change, decision-making, sexual identity, gender, spectrum of sexuality, stereotypes in relationships, family change.</w:t>
            </w:r>
          </w:p>
        </w:tc>
        <w:tc>
          <w:tcPr>
            <w:tcW w:w="7171" w:type="dxa"/>
          </w:tcPr>
          <w:p w14:paraId="614302A2" w14:textId="541DDF2A" w:rsidR="00F659F0" w:rsidRDefault="00F659F0" w:rsidP="00F659F0">
            <w:r w:rsidRPr="00CE01AC">
              <w:rPr>
                <w:rFonts w:cstheme="minorHAnsi"/>
                <w:color w:val="2A3140"/>
              </w:rPr>
              <w:t>Assess societal changes, understand media influence, make informed decisions, explore sexual and gender identity, challenge stereotypes, navigate family changes, understand physical and emotional changes.</w:t>
            </w:r>
          </w:p>
        </w:tc>
      </w:tr>
      <w:tr w:rsidR="00F659F0" w14:paraId="6FFAB20F" w14:textId="77777777" w:rsidTr="003B3BDD">
        <w:tc>
          <w:tcPr>
            <w:tcW w:w="1980" w:type="dxa"/>
          </w:tcPr>
          <w:p w14:paraId="4F2CC1F4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Life to the Full</w:t>
            </w:r>
          </w:p>
          <w:p w14:paraId="03199412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72BEEB33" wp14:editId="2151FC3D">
                  <wp:extent cx="529860" cy="530860"/>
                  <wp:effectExtent l="114300" t="114300" r="118110" b="116840"/>
                  <wp:docPr id="1340166281" name="Graphic 134016628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8F586-4B26-9D22-12D7-F16BF59A55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phic 85">
                            <a:extLst>
                              <a:ext uri="{FF2B5EF4-FFF2-40B4-BE49-F238E27FC236}">
                                <a16:creationId xmlns:a16="http://schemas.microsoft.com/office/drawing/2014/main" id="{C5C8F586-4B26-9D22-12D7-F16BF59A55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53" cy="534159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75235A2" w14:textId="444F0519" w:rsidR="00F659F0" w:rsidRDefault="00F659F0" w:rsidP="00F659F0">
            <w:r w:rsidRPr="00CE01AC">
              <w:rPr>
                <w:rFonts w:cstheme="minorHAnsi"/>
                <w:color w:val="2A3140"/>
              </w:rPr>
              <w:t>Equality in workplace and society, power and control, vulnerable groups, workplace bullying, direct and indirect discrimination, harassment, victimi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ation.</w:t>
            </w:r>
          </w:p>
        </w:tc>
        <w:tc>
          <w:tcPr>
            <w:tcW w:w="7171" w:type="dxa"/>
          </w:tcPr>
          <w:p w14:paraId="77E03914" w14:textId="188F2AE9" w:rsidR="00F659F0" w:rsidRDefault="00F659F0" w:rsidP="00F659F0">
            <w:r w:rsidRPr="00CE01AC">
              <w:rPr>
                <w:rFonts w:cstheme="minorHAnsi"/>
                <w:color w:val="2A3140"/>
              </w:rPr>
              <w:t>Promote equality, understand power dynamics in relationships,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workplace bullying, address discrimination and harassment, empathi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with vulnerable groups, advocate for victimi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ed individuals.</w:t>
            </w:r>
          </w:p>
        </w:tc>
      </w:tr>
    </w:tbl>
    <w:p w14:paraId="3BD10067" w14:textId="77777777" w:rsidR="00F659F0" w:rsidRDefault="00F659F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6237"/>
        <w:gridCol w:w="7171"/>
      </w:tblGrid>
      <w:tr w:rsidR="00F659F0" w14:paraId="62A1AA80" w14:textId="77777777" w:rsidTr="003B3BDD">
        <w:tc>
          <w:tcPr>
            <w:tcW w:w="15388" w:type="dxa"/>
            <w:gridSpan w:val="3"/>
            <w:tcBorders>
              <w:bottom w:val="single" w:sz="4" w:space="0" w:color="FFFFFF" w:themeColor="background1"/>
            </w:tcBorders>
            <w:shd w:val="clear" w:color="auto" w:fill="002060"/>
          </w:tcPr>
          <w:p w14:paraId="6C570D2F" w14:textId="0A92BFC1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40"/>
                <w:szCs w:val="40"/>
              </w:rPr>
            </w:pP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lastRenderedPageBreak/>
              <w:t xml:space="preserve">Year </w:t>
            </w:r>
            <w:r>
              <w:rPr>
                <w:b/>
                <w:bCs/>
                <w:color w:val="FFFFFF" w:themeColor="background1"/>
                <w:sz w:val="40"/>
                <w:szCs w:val="40"/>
              </w:rPr>
              <w:t>1</w:t>
            </w:r>
            <w:r>
              <w:rPr>
                <w:b/>
                <w:bCs/>
                <w:color w:val="FFFFFF" w:themeColor="background1"/>
                <w:sz w:val="40"/>
                <w:szCs w:val="40"/>
              </w:rPr>
              <w:t xml:space="preserve">1 </w:t>
            </w:r>
            <w:r w:rsidRPr="00F659F0">
              <w:rPr>
                <w:b/>
                <w:bCs/>
                <w:color w:val="FFFFFF" w:themeColor="background1"/>
                <w:sz w:val="40"/>
                <w:szCs w:val="40"/>
              </w:rPr>
              <w:t>PSHE Knowledge</w:t>
            </w:r>
          </w:p>
        </w:tc>
      </w:tr>
      <w:tr w:rsidR="00F659F0" w14:paraId="2BE906EF" w14:textId="77777777" w:rsidTr="003B3BDD">
        <w:tc>
          <w:tcPr>
            <w:tcW w:w="1980" w:type="dxa"/>
            <w:tcBorders>
              <w:top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6F16D606" w14:textId="77777777" w:rsidR="00F659F0" w:rsidRPr="00F659F0" w:rsidRDefault="00F659F0" w:rsidP="003B3BDD">
            <w:pPr>
              <w:jc w:val="center"/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Module</w:t>
            </w:r>
          </w:p>
        </w:tc>
        <w:tc>
          <w:tcPr>
            <w:tcW w:w="6237" w:type="dxa"/>
            <w:tcBorders>
              <w:top w:val="single" w:sz="4" w:space="0" w:color="FFFFFF" w:themeColor="background1"/>
              <w:left w:val="single" w:sz="4" w:space="0" w:color="FFFFFF" w:themeColor="background1"/>
              <w:right w:val="single" w:sz="4" w:space="0" w:color="FFFFFF" w:themeColor="background1"/>
            </w:tcBorders>
            <w:shd w:val="clear" w:color="auto" w:fill="002060"/>
            <w:vAlign w:val="bottom"/>
          </w:tcPr>
          <w:p w14:paraId="5A1DA91A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Substantive Knowledge</w:t>
            </w:r>
          </w:p>
        </w:tc>
        <w:tc>
          <w:tcPr>
            <w:tcW w:w="7171" w:type="dxa"/>
            <w:tcBorders>
              <w:top w:val="single" w:sz="4" w:space="0" w:color="FFFFFF" w:themeColor="background1"/>
              <w:left w:val="single" w:sz="4" w:space="0" w:color="FFFFFF" w:themeColor="background1"/>
            </w:tcBorders>
            <w:shd w:val="clear" w:color="auto" w:fill="002060"/>
            <w:vAlign w:val="bottom"/>
          </w:tcPr>
          <w:p w14:paraId="3EED2D20" w14:textId="77777777" w:rsidR="00F659F0" w:rsidRPr="00F659F0" w:rsidRDefault="00F659F0" w:rsidP="003B3BDD">
            <w:pPr>
              <w:rPr>
                <w:b/>
                <w:bCs/>
                <w:color w:val="FFFFFF" w:themeColor="background1"/>
                <w:sz w:val="32"/>
                <w:szCs w:val="32"/>
              </w:rPr>
            </w:pPr>
            <w:r w:rsidRPr="00F659F0">
              <w:rPr>
                <w:rFonts w:cstheme="minorHAnsi"/>
                <w:b/>
                <w:bCs/>
                <w:color w:val="FFFFFF" w:themeColor="background1"/>
                <w:sz w:val="32"/>
                <w:szCs w:val="32"/>
              </w:rPr>
              <w:t>Disciplinary Knowledge</w:t>
            </w:r>
          </w:p>
        </w:tc>
      </w:tr>
      <w:tr w:rsidR="00F659F0" w14:paraId="3FF4759A" w14:textId="77777777" w:rsidTr="003B3BDD">
        <w:tc>
          <w:tcPr>
            <w:tcW w:w="1980" w:type="dxa"/>
          </w:tcPr>
          <w:p w14:paraId="25BBBE4A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Confidence for Life</w:t>
            </w:r>
          </w:p>
          <w:p w14:paraId="2E7FF0F4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272B86D" wp14:editId="161A087D">
                  <wp:extent cx="527725" cy="531243"/>
                  <wp:effectExtent l="114300" t="114300" r="120015" b="116840"/>
                  <wp:docPr id="1027133967" name="Graphic 102713396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1DB2634-5E53-1C20-CB51-416A3254E52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Graphic 81">
                            <a:extLst>
                              <a:ext uri="{FF2B5EF4-FFF2-40B4-BE49-F238E27FC236}">
                                <a16:creationId xmlns:a16="http://schemas.microsoft.com/office/drawing/2014/main" id="{91DB2634-5E53-1C20-CB51-416A3254E52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96DAC541-7B7A-43D3-8B79-37D633B846F1}">
                                <asvg:svgBlip xmlns:asvg="http://schemas.microsoft.com/office/drawing/2016/SVG/main" r:embe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206" cy="534748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7D4B92D5" w14:textId="727012F0" w:rsidR="00F659F0" w:rsidRDefault="00F659F0" w:rsidP="00F659F0">
            <w:r w:rsidRPr="00CE01AC">
              <w:rPr>
                <w:rFonts w:cstheme="minorHAnsi"/>
                <w:color w:val="2A3140"/>
              </w:rPr>
              <w:t>Equality related to disability, employers' responsibilities, benefits of multicultural societies, impact of unfair treatment, misuse of power, campaigning for equality.</w:t>
            </w:r>
          </w:p>
        </w:tc>
        <w:tc>
          <w:tcPr>
            <w:tcW w:w="7171" w:type="dxa"/>
          </w:tcPr>
          <w:p w14:paraId="574CFF8C" w14:textId="45480878" w:rsidR="00F659F0" w:rsidRDefault="00F659F0" w:rsidP="00F659F0">
            <w:r w:rsidRPr="00CE01AC">
              <w:rPr>
                <w:rFonts w:cstheme="minorHAnsi"/>
                <w:color w:val="2A3140"/>
              </w:rPr>
              <w:t>Define equality, understand the consequences of not adhering to the Equality Act,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employers' responsibilities, appreciate multicultural societies, assess the impact of unfair treatment on mental health, develop strategies for campaigning for equality.</w:t>
            </w:r>
          </w:p>
        </w:tc>
      </w:tr>
      <w:tr w:rsidR="00F659F0" w14:paraId="7E10E856" w14:textId="77777777" w:rsidTr="003B3BDD">
        <w:tc>
          <w:tcPr>
            <w:tcW w:w="1980" w:type="dxa"/>
          </w:tcPr>
          <w:p w14:paraId="20506353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Aspirations for Life</w:t>
            </w:r>
          </w:p>
          <w:p w14:paraId="46FF1A7A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7FC4638C" wp14:editId="2C2BDE48">
                  <wp:extent cx="534738" cy="538303"/>
                  <wp:effectExtent l="114300" t="114300" r="113030" b="109855"/>
                  <wp:docPr id="1475761972" name="Graphic 14757619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2521FDA-A4EC-5D8D-4545-5419D11F65A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Graphic 79">
                            <a:extLst>
                              <a:ext uri="{FF2B5EF4-FFF2-40B4-BE49-F238E27FC236}">
                                <a16:creationId xmlns:a16="http://schemas.microsoft.com/office/drawing/2014/main" id="{82521FDA-A4EC-5D8D-4545-5419D11F65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332" cy="543935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43A7A46B" w14:textId="151A34DA" w:rsidR="00F659F0" w:rsidRDefault="00F659F0" w:rsidP="00F659F0">
            <w:r w:rsidRPr="00CE01AC">
              <w:rPr>
                <w:rFonts w:cstheme="minorHAnsi"/>
                <w:color w:val="2A3140"/>
              </w:rPr>
              <w:t>Aspirations on career, finances, relationships, health, skills identification, realistic goals, gambling, financial pressure and debt, dream jobs, long-term relationship goals, parenting challenges, resilience, coping strategies.</w:t>
            </w:r>
          </w:p>
        </w:tc>
        <w:tc>
          <w:tcPr>
            <w:tcW w:w="7171" w:type="dxa"/>
          </w:tcPr>
          <w:p w14:paraId="115B7E81" w14:textId="6DD44369" w:rsidR="00F659F0" w:rsidRDefault="00F659F0" w:rsidP="00F659F0">
            <w:r w:rsidRPr="00CE01AC">
              <w:rPr>
                <w:rFonts w:cstheme="minorHAnsi"/>
                <w:color w:val="2A3140"/>
              </w:rPr>
              <w:t>Manage anxiety and stress, develop concentration strategies, balance work-life, understand sexual health and hygiene, navigate sexual pressure, identify help, and support avenues.</w:t>
            </w:r>
          </w:p>
        </w:tc>
      </w:tr>
      <w:tr w:rsidR="00F659F0" w14:paraId="667DE049" w14:textId="77777777" w:rsidTr="003B3BDD">
        <w:tc>
          <w:tcPr>
            <w:tcW w:w="1980" w:type="dxa"/>
          </w:tcPr>
          <w:p w14:paraId="69AE2466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Relationships for Life</w:t>
            </w:r>
          </w:p>
          <w:p w14:paraId="58B75251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29FB43B4" wp14:editId="2761182C">
                  <wp:extent cx="527299" cy="537845"/>
                  <wp:effectExtent l="114300" t="114300" r="120650" b="109855"/>
                  <wp:docPr id="1463568705" name="Graphic 146356870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89A8850-DC62-82FE-004E-5237785033E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Graphic 89">
                            <a:extLst>
                              <a:ext uri="{FF2B5EF4-FFF2-40B4-BE49-F238E27FC236}">
                                <a16:creationId xmlns:a16="http://schemas.microsoft.com/office/drawing/2014/main" id="{989A8850-DC62-82FE-004E-5237785033E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9174" cy="549957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0BDDD189" w14:textId="2516A027" w:rsidR="00F659F0" w:rsidRDefault="00F659F0" w:rsidP="00F659F0">
            <w:r w:rsidRPr="00CE01AC">
              <w:rPr>
                <w:rFonts w:cstheme="minorHAnsi"/>
                <w:color w:val="2A3140"/>
              </w:rPr>
              <w:t>Stages of intimate relationships, positive and negative aspects of sex, protecting sexual and reproductive health, ending relationships safely, spectrum of gender and sexuality, LGBT+ rights, challenges of 'coming out', media stereotypes, power dynamics, forced marriage, honour-based violence, FGM, hate crime.</w:t>
            </w:r>
          </w:p>
        </w:tc>
        <w:tc>
          <w:tcPr>
            <w:tcW w:w="7171" w:type="dxa"/>
          </w:tcPr>
          <w:p w14:paraId="57BC1BA8" w14:textId="666A4A77" w:rsidR="00F659F0" w:rsidRDefault="00F659F0" w:rsidP="00F659F0">
            <w:r w:rsidRPr="00CE01AC">
              <w:rPr>
                <w:rFonts w:cstheme="minorHAnsi"/>
                <w:color w:val="2A3140"/>
              </w:rPr>
              <w:t>Understand stages of intimate relationships,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positive and negative connotations of sex, manage sexual and reproductive health, navigate relationship endings, understand gender and sexuality spectrum,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LGBT+ rights and challenges, understand and challenge media stereotypes, identify power dynamics in relationships, understand forced marriage and honour-based violence,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e, and respond to hate crime.</w:t>
            </w:r>
          </w:p>
        </w:tc>
      </w:tr>
      <w:tr w:rsidR="00F659F0" w14:paraId="75032373" w14:textId="77777777" w:rsidTr="003B3BDD">
        <w:tc>
          <w:tcPr>
            <w:tcW w:w="1980" w:type="dxa"/>
          </w:tcPr>
          <w:p w14:paraId="06122BB6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My Body for Life</w:t>
            </w:r>
          </w:p>
          <w:p w14:paraId="02239AC5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52E92A46" wp14:editId="5607948C">
                  <wp:extent cx="537453" cy="544715"/>
                  <wp:effectExtent l="114300" t="114300" r="110490" b="116205"/>
                  <wp:docPr id="1170568987" name="Graphic 117056898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E228FEB-BA9F-EC14-8476-305326A5362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" name="Graphic 87">
                            <a:extLst>
                              <a:ext uri="{FF2B5EF4-FFF2-40B4-BE49-F238E27FC236}">
                                <a16:creationId xmlns:a16="http://schemas.microsoft.com/office/drawing/2014/main" id="{EE228FEB-BA9F-EC14-8476-305326A5362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544" cy="552916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2AF52D24" w14:textId="1E478E8E" w:rsidR="00F659F0" w:rsidRDefault="00F659F0" w:rsidP="00F659F0">
            <w:r w:rsidRPr="00CE01AC">
              <w:rPr>
                <w:rFonts w:cstheme="minorHAnsi"/>
                <w:color w:val="2A3140"/>
              </w:rPr>
              <w:t>Managing anxiety and stress, exam pressure, concentration strategies, work-life balance, sexual health, STIs, sexual pressure, fertility, contraception, pregnancy facts and myths.</w:t>
            </w:r>
          </w:p>
        </w:tc>
        <w:tc>
          <w:tcPr>
            <w:tcW w:w="7171" w:type="dxa"/>
          </w:tcPr>
          <w:p w14:paraId="1AD1930D" w14:textId="0ED3174C" w:rsidR="00F659F0" w:rsidRDefault="00F659F0" w:rsidP="00F659F0">
            <w:r w:rsidRPr="00CE01AC">
              <w:rPr>
                <w:rFonts w:cstheme="minorHAnsi"/>
                <w:color w:val="2A3140"/>
              </w:rPr>
              <w:t>Develop strategies for managing anxiety and stress, understand the impact of exam pressure, employ concentration strategies, maintain a work-life balance, navigate sexual health issues, understand fertility and contraception,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pregnancy facts and myths, assess health risks, and develop safety strategies.</w:t>
            </w:r>
          </w:p>
        </w:tc>
      </w:tr>
      <w:tr w:rsidR="00F659F0" w14:paraId="5C7A90A2" w14:textId="77777777" w:rsidTr="003B3BDD">
        <w:tc>
          <w:tcPr>
            <w:tcW w:w="1980" w:type="dxa"/>
          </w:tcPr>
          <w:p w14:paraId="1473E8CB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Evolving for Life</w:t>
            </w:r>
          </w:p>
          <w:p w14:paraId="3DB66A85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7BDAA5E2" wp14:editId="0E1AC5F1">
                  <wp:extent cx="545225" cy="544195"/>
                  <wp:effectExtent l="114300" t="114300" r="115570" b="116205"/>
                  <wp:docPr id="1684335672" name="Graphic 168433567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176C917-B1BF-08FF-59C5-D54E4A0B2F4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Graphic 83">
                            <a:extLst>
                              <a:ext uri="{FF2B5EF4-FFF2-40B4-BE49-F238E27FC236}">
                                <a16:creationId xmlns:a16="http://schemas.microsoft.com/office/drawing/2014/main" id="{0176C917-B1BF-08FF-59C5-D54E4A0B2F4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192" cy="550151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A2141B1" w14:textId="2B208599" w:rsidR="00F659F0" w:rsidRDefault="00F659F0" w:rsidP="00F659F0">
            <w:r w:rsidRPr="00CE01AC">
              <w:rPr>
                <w:rFonts w:cstheme="minorHAnsi"/>
                <w:color w:val="2A3140"/>
              </w:rPr>
              <w:t>Equality in relation to disability, impact of unfair treatment, misuse of power, campaigning for equality, employers' responsibilities, mental health management, sexual health, fertility, contraception, pregnancy, health risks.</w:t>
            </w:r>
          </w:p>
        </w:tc>
        <w:tc>
          <w:tcPr>
            <w:tcW w:w="7171" w:type="dxa"/>
          </w:tcPr>
          <w:p w14:paraId="08E1E0D2" w14:textId="5C2CA946" w:rsidR="00F659F0" w:rsidRDefault="00F659F0" w:rsidP="00F659F0">
            <w:r w:rsidRPr="00CE01AC">
              <w:rPr>
                <w:rFonts w:cstheme="minorHAnsi"/>
                <w:color w:val="2A3140"/>
              </w:rPr>
              <w:t>Understand equality related to disability, assess the impact of unfair treatment, recogni</w:t>
            </w:r>
            <w:r>
              <w:rPr>
                <w:rFonts w:cstheme="minorHAnsi"/>
                <w:color w:val="2A3140"/>
              </w:rPr>
              <w:t>s</w:t>
            </w:r>
            <w:r w:rsidRPr="00CE01AC">
              <w:rPr>
                <w:rFonts w:cstheme="minorHAnsi"/>
                <w:color w:val="2A3140"/>
              </w:rPr>
              <w:t>e misuse of power, campaign for equality, understand employers' responsibilities, manage mental health, navigate sexual health and fertility, understand contraception and pregnancy options, identify health risks and safety strategies.</w:t>
            </w:r>
          </w:p>
        </w:tc>
      </w:tr>
      <w:tr w:rsidR="00F659F0" w14:paraId="1EA24661" w14:textId="77777777" w:rsidTr="003B3BDD">
        <w:tc>
          <w:tcPr>
            <w:tcW w:w="1980" w:type="dxa"/>
          </w:tcPr>
          <w:p w14:paraId="650B8778" w14:textId="77777777" w:rsidR="00F659F0" w:rsidRDefault="00F659F0" w:rsidP="00F659F0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E121D"/>
              </w:rPr>
            </w:pPr>
            <w:r w:rsidRPr="00CE01AC">
              <w:rPr>
                <w:rFonts w:cstheme="minorHAnsi"/>
                <w:b/>
                <w:bCs/>
                <w:color w:val="0E121D"/>
              </w:rPr>
              <w:t>Life to the Full</w:t>
            </w:r>
          </w:p>
          <w:p w14:paraId="0658E0A9" w14:textId="77777777" w:rsidR="00F659F0" w:rsidRDefault="00F659F0" w:rsidP="00F659F0">
            <w:pPr>
              <w:jc w:val="center"/>
            </w:pPr>
            <w:r w:rsidRPr="00C00F26">
              <w:rPr>
                <w:b/>
                <w:bCs/>
                <w:noProof/>
              </w:rPr>
              <w:drawing>
                <wp:inline distT="0" distB="0" distL="0" distR="0" wp14:anchorId="3428652D" wp14:editId="0CBE32C9">
                  <wp:extent cx="529860" cy="530860"/>
                  <wp:effectExtent l="114300" t="114300" r="118110" b="116840"/>
                  <wp:docPr id="808537498" name="Graphic 808537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C8F586-4B26-9D22-12D7-F16BF59A556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Graphic 85">
                            <a:extLst>
                              <a:ext uri="{FF2B5EF4-FFF2-40B4-BE49-F238E27FC236}">
                                <a16:creationId xmlns:a16="http://schemas.microsoft.com/office/drawing/2014/main" id="{C5C8F586-4B26-9D22-12D7-F16BF59A556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96DAC541-7B7A-43D3-8B79-37D633B846F1}">
                                <asvg:svgBlip xmlns:asvg="http://schemas.microsoft.com/office/drawing/2016/SVG/main" r:embed="rId1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153" cy="534159"/>
                          </a:xfrm>
                          <a:prstGeom prst="rect">
                            <a:avLst/>
                          </a:prstGeom>
                          <a:effectLst>
                            <a:outerShdw blurRad="127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237" w:type="dxa"/>
          </w:tcPr>
          <w:p w14:paraId="1AAF739C" w14:textId="5942E9E0" w:rsidR="00F659F0" w:rsidRDefault="00F659F0" w:rsidP="00F659F0">
            <w:r w:rsidRPr="00CE01AC">
              <w:rPr>
                <w:rFonts w:cstheme="minorHAnsi"/>
                <w:color w:val="2A3140"/>
              </w:rPr>
              <w:t>Equality in workplace and society, benefits of multicultural societies, campaigning for equality, managing anxiety and stress, work-life balance, aspirations on career and relationships, identifying realistic goals, understanding gambling and debt, resilience and coping strategies.</w:t>
            </w:r>
          </w:p>
        </w:tc>
        <w:tc>
          <w:tcPr>
            <w:tcW w:w="7171" w:type="dxa"/>
          </w:tcPr>
          <w:p w14:paraId="57F2F4B2" w14:textId="312E21FB" w:rsidR="00F659F0" w:rsidRDefault="00F659F0" w:rsidP="00F659F0">
            <w:r w:rsidRPr="00CE01AC">
              <w:rPr>
                <w:rFonts w:cstheme="minorHAnsi"/>
                <w:color w:val="2A3140"/>
              </w:rPr>
              <w:t>Define and promote equality, appreciate multicultural societies, develop campaigning strategies, manage anxiety and stress, maintain a work-life balance, set, and achieve career and relationship aspirations, identify, and overcome barriers to goals, understand the impact of gambling and debt, develop resilience and coping strategies.</w:t>
            </w:r>
          </w:p>
        </w:tc>
      </w:tr>
    </w:tbl>
    <w:p w14:paraId="6C35102C" w14:textId="77777777" w:rsidR="00000000" w:rsidRPr="00F659F0" w:rsidRDefault="00000000">
      <w:pPr>
        <w:rPr>
          <w:sz w:val="2"/>
          <w:szCs w:val="2"/>
        </w:rPr>
      </w:pPr>
    </w:p>
    <w:sectPr w:rsidR="00FA698F" w:rsidRPr="00F659F0" w:rsidSect="00E60F64">
      <w:pgSz w:w="16838" w:h="11906" w:orient="landscape"/>
      <w:pgMar w:top="398" w:right="720" w:bottom="341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59F0"/>
    <w:rsid w:val="00010FB6"/>
    <w:rsid w:val="00947CA5"/>
    <w:rsid w:val="009D21EF"/>
    <w:rsid w:val="00E60F64"/>
    <w:rsid w:val="00F659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D541EA9"/>
  <w15:chartTrackingRefBased/>
  <w15:docId w15:val="{D6419C5B-636C-4546-949A-5677B5528F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65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svg"/><Relationship Id="rId3" Type="http://schemas.openxmlformats.org/officeDocument/2006/relationships/webSettings" Target="webSettings.xml"/><Relationship Id="rId7" Type="http://schemas.openxmlformats.org/officeDocument/2006/relationships/image" Target="media/image4.sv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svg"/><Relationship Id="rId5" Type="http://schemas.openxmlformats.org/officeDocument/2006/relationships/image" Target="media/image2.svg"/><Relationship Id="rId15" Type="http://schemas.openxmlformats.org/officeDocument/2006/relationships/image" Target="media/image12.sv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sv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2026</Words>
  <Characters>11550</Characters>
  <Application>Microsoft Office Word</Application>
  <DocSecurity>0</DocSecurity>
  <Lines>96</Lines>
  <Paragraphs>27</Paragraphs>
  <ScaleCrop>false</ScaleCrop>
  <Company/>
  <LinksUpToDate>false</LinksUpToDate>
  <CharactersWithSpaces>13549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Grieve</dc:creator>
  <cp:keywords/>
  <dc:description/>
  <cp:lastModifiedBy>Daniel Grieve</cp:lastModifiedBy>
  <cp:revision>1</cp:revision>
  <dcterms:created xsi:type="dcterms:W3CDTF">2023-12-21T11:09:00Z</dcterms:created>
  <dcterms:modified xsi:type="dcterms:W3CDTF">2023-12-21T11:14:00Z</dcterms:modified>
</cp:coreProperties>
</file>