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9DB4A" w14:textId="0DBCA1A4" w:rsidR="00904568" w:rsidRDefault="00DD174C" w:rsidP="00361645">
      <w:pPr>
        <w:pStyle w:val="Title"/>
        <w:jc w:val="center"/>
      </w:pPr>
      <w:r>
        <w:t xml:space="preserve">Progression of </w:t>
      </w:r>
      <w:r w:rsidR="00904568">
        <w:t>Disciplinary Knowledge</w:t>
      </w:r>
      <w:r w:rsidR="00406D20">
        <w:rPr>
          <w:rStyle w:val="FootnoteReference"/>
        </w:rPr>
        <w:footnoteReference w:id="1"/>
      </w:r>
      <w:r w:rsidR="00406D20">
        <w:rPr>
          <w:rStyle w:val="FootnoteReference"/>
        </w:rPr>
        <w:footnoteReference w:id="2"/>
      </w:r>
      <w:r w:rsidR="00904568">
        <w:t xml:space="preserve"> in </w:t>
      </w:r>
      <w:r w:rsidR="00445723">
        <w:t>Computing</w:t>
      </w:r>
      <w:r w:rsidR="00406D20">
        <w:t xml:space="preserve"> – “Knowing How We Know”</w:t>
      </w:r>
    </w:p>
    <w:tbl>
      <w:tblPr>
        <w:tblStyle w:val="TableGrid"/>
        <w:tblW w:w="0" w:type="auto"/>
        <w:jc w:val="center"/>
        <w:tblLook w:val="04A0" w:firstRow="1" w:lastRow="0" w:firstColumn="1" w:lastColumn="0" w:noHBand="0" w:noVBand="1"/>
      </w:tblPr>
      <w:tblGrid>
        <w:gridCol w:w="5563"/>
        <w:gridCol w:w="5564"/>
        <w:gridCol w:w="5564"/>
        <w:gridCol w:w="5564"/>
      </w:tblGrid>
      <w:tr w:rsidR="003C07F5" w14:paraId="176CFBDB" w14:textId="705BEB25" w:rsidTr="003C07F5">
        <w:trPr>
          <w:jc w:val="center"/>
        </w:trPr>
        <w:tc>
          <w:tcPr>
            <w:tcW w:w="5563" w:type="dxa"/>
          </w:tcPr>
          <w:p w14:paraId="48E8FDFF" w14:textId="62AA96B3" w:rsidR="003C07F5" w:rsidRDefault="003C07F5" w:rsidP="003C07F5">
            <w:pPr>
              <w:pStyle w:val="Heading1"/>
              <w:jc w:val="center"/>
            </w:pPr>
            <w:r>
              <w:t>Substantive Knowledge</w:t>
            </w:r>
            <w:r w:rsidR="000F41A0">
              <w:rPr>
                <w:rStyle w:val="FootnoteReference"/>
              </w:rPr>
              <w:footnoteReference w:id="3"/>
            </w:r>
          </w:p>
        </w:tc>
        <w:tc>
          <w:tcPr>
            <w:tcW w:w="5564" w:type="dxa"/>
          </w:tcPr>
          <w:p w14:paraId="2D650491" w14:textId="39CBE7DD" w:rsidR="003C07F5" w:rsidRDefault="003C07F5" w:rsidP="003C07F5">
            <w:pPr>
              <w:pStyle w:val="Heading1"/>
              <w:jc w:val="center"/>
            </w:pPr>
            <w:r>
              <w:t>Disciplinary Knowledge</w:t>
            </w:r>
          </w:p>
        </w:tc>
        <w:tc>
          <w:tcPr>
            <w:tcW w:w="5564" w:type="dxa"/>
          </w:tcPr>
          <w:p w14:paraId="1C12CC93" w14:textId="43BD48E3" w:rsidR="003C07F5" w:rsidRDefault="003C07F5" w:rsidP="003C07F5">
            <w:pPr>
              <w:pStyle w:val="Heading1"/>
              <w:jc w:val="center"/>
            </w:pPr>
            <w:r>
              <w:t>Declarative / Conceptual Knowledge</w:t>
            </w:r>
          </w:p>
        </w:tc>
        <w:tc>
          <w:tcPr>
            <w:tcW w:w="5564" w:type="dxa"/>
          </w:tcPr>
          <w:p w14:paraId="1158CE8C" w14:textId="5A5898A8" w:rsidR="003C07F5" w:rsidRDefault="003C07F5" w:rsidP="003C07F5">
            <w:pPr>
              <w:pStyle w:val="Heading1"/>
              <w:jc w:val="center"/>
            </w:pPr>
            <w:r>
              <w:t>Procedural Knowledge</w:t>
            </w:r>
          </w:p>
        </w:tc>
      </w:tr>
      <w:tr w:rsidR="003C07F5" w14:paraId="016093EA" w14:textId="71703CC8" w:rsidTr="003C07F5">
        <w:trPr>
          <w:jc w:val="center"/>
        </w:trPr>
        <w:tc>
          <w:tcPr>
            <w:tcW w:w="5563" w:type="dxa"/>
          </w:tcPr>
          <w:p w14:paraId="4B06B77B" w14:textId="62FC0F58" w:rsidR="003C07F5" w:rsidRDefault="00E56C98" w:rsidP="003C07F5">
            <w:pPr>
              <w:pStyle w:val="Heading2"/>
              <w:jc w:val="center"/>
            </w:pPr>
            <w:r>
              <w:t>“</w:t>
            </w:r>
            <w:r w:rsidR="003C07F5">
              <w:t>Established facts</w:t>
            </w:r>
            <w:r>
              <w:t>”</w:t>
            </w:r>
          </w:p>
        </w:tc>
        <w:tc>
          <w:tcPr>
            <w:tcW w:w="5564" w:type="dxa"/>
          </w:tcPr>
          <w:p w14:paraId="5BB9C8FE" w14:textId="4FD03842" w:rsidR="003C07F5" w:rsidRDefault="00E56C98" w:rsidP="003C07F5">
            <w:pPr>
              <w:pStyle w:val="Heading2"/>
              <w:jc w:val="center"/>
            </w:pPr>
            <w:r>
              <w:t>“</w:t>
            </w:r>
            <w:r w:rsidR="003C07F5">
              <w:t>Knowing How We Know</w:t>
            </w:r>
            <w:r>
              <w:t>”</w:t>
            </w:r>
          </w:p>
        </w:tc>
        <w:tc>
          <w:tcPr>
            <w:tcW w:w="5564" w:type="dxa"/>
          </w:tcPr>
          <w:p w14:paraId="6C8F7350" w14:textId="04F3F21B" w:rsidR="003C07F5" w:rsidRDefault="00E56C98" w:rsidP="003C07F5">
            <w:pPr>
              <w:pStyle w:val="Heading2"/>
              <w:jc w:val="center"/>
              <w:outlineLvl w:val="1"/>
            </w:pPr>
            <w:r>
              <w:t>“</w:t>
            </w:r>
            <w:r w:rsidR="003C07F5">
              <w:t xml:space="preserve">Knowing That E.g. </w:t>
            </w:r>
            <w:r>
              <w:t>‘</w:t>
            </w:r>
            <w:r w:rsidR="003C07F5">
              <w:t>I know that…</w:t>
            </w:r>
            <w:r>
              <w:t>’”</w:t>
            </w:r>
          </w:p>
        </w:tc>
        <w:tc>
          <w:tcPr>
            <w:tcW w:w="5564" w:type="dxa"/>
          </w:tcPr>
          <w:p w14:paraId="79D8C707" w14:textId="69A3C9D1" w:rsidR="003C07F5" w:rsidRDefault="00E56C98" w:rsidP="003C07F5">
            <w:pPr>
              <w:pStyle w:val="Heading2"/>
              <w:jc w:val="center"/>
              <w:outlineLvl w:val="1"/>
            </w:pPr>
            <w:r>
              <w:t>“</w:t>
            </w:r>
            <w:r w:rsidR="003C07F5">
              <w:t>Knowing How To</w:t>
            </w:r>
            <w:r>
              <w:t>”</w:t>
            </w:r>
          </w:p>
        </w:tc>
      </w:tr>
    </w:tbl>
    <w:p w14:paraId="5246A303" w14:textId="77777777" w:rsidR="00406D20" w:rsidRPr="00406D20" w:rsidRDefault="00406D20" w:rsidP="00406D20"/>
    <w:tbl>
      <w:tblPr>
        <w:tblStyle w:val="TableGrid"/>
        <w:tblW w:w="22539" w:type="dxa"/>
        <w:tblLayout w:type="fixed"/>
        <w:tblLook w:val="04A0" w:firstRow="1" w:lastRow="0" w:firstColumn="1" w:lastColumn="0" w:noHBand="0" w:noVBand="1"/>
      </w:tblPr>
      <w:tblGrid>
        <w:gridCol w:w="3119"/>
        <w:gridCol w:w="3884"/>
        <w:gridCol w:w="3884"/>
        <w:gridCol w:w="3884"/>
        <w:gridCol w:w="3884"/>
        <w:gridCol w:w="3884"/>
      </w:tblGrid>
      <w:tr w:rsidR="0012030D" w14:paraId="142695C0" w14:textId="77777777" w:rsidTr="00A3492A">
        <w:tc>
          <w:tcPr>
            <w:tcW w:w="3119" w:type="dxa"/>
            <w:tcBorders>
              <w:top w:val="nil"/>
              <w:left w:val="nil"/>
              <w:bottom w:val="nil"/>
            </w:tcBorders>
          </w:tcPr>
          <w:p w14:paraId="7538902A" w14:textId="77777777" w:rsidR="0012030D" w:rsidRPr="00DA5CD5" w:rsidRDefault="0012030D" w:rsidP="005671BF">
            <w:pPr>
              <w:jc w:val="center"/>
              <w:rPr>
                <w:b/>
              </w:rPr>
            </w:pPr>
          </w:p>
        </w:tc>
        <w:tc>
          <w:tcPr>
            <w:tcW w:w="19420" w:type="dxa"/>
            <w:gridSpan w:val="5"/>
            <w:shd w:val="clear" w:color="auto" w:fill="66CCFF"/>
          </w:tcPr>
          <w:p w14:paraId="28670B3B" w14:textId="4411BD1E" w:rsidR="0012030D" w:rsidRPr="00361645" w:rsidRDefault="0012030D" w:rsidP="005671BF">
            <w:pPr>
              <w:jc w:val="center"/>
              <w:rPr>
                <w:b/>
                <w:sz w:val="32"/>
              </w:rPr>
            </w:pPr>
            <w:r w:rsidRPr="00361645">
              <w:rPr>
                <w:b/>
                <w:sz w:val="32"/>
              </w:rPr>
              <w:t xml:space="preserve">Examples of </w:t>
            </w:r>
            <w:r w:rsidR="00E56C98">
              <w:rPr>
                <w:b/>
                <w:sz w:val="32"/>
              </w:rPr>
              <w:t>building</w:t>
            </w:r>
            <w:r w:rsidRPr="00361645">
              <w:rPr>
                <w:b/>
                <w:sz w:val="32"/>
              </w:rPr>
              <w:t xml:space="preserve"> </w:t>
            </w:r>
            <w:r w:rsidR="00D71AFF">
              <w:rPr>
                <w:b/>
                <w:sz w:val="32"/>
              </w:rPr>
              <w:t xml:space="preserve">disciplinary </w:t>
            </w:r>
            <w:r w:rsidRPr="00361645">
              <w:rPr>
                <w:b/>
                <w:sz w:val="32"/>
              </w:rPr>
              <w:t>knowledge shown within the year group…</w:t>
            </w:r>
            <w:r w:rsidR="00D71AFF">
              <w:rPr>
                <w:b/>
                <w:sz w:val="32"/>
              </w:rPr>
              <w:t xml:space="preserve"> for each activity the pupils/students will be able to demonstrate…</w:t>
            </w:r>
          </w:p>
        </w:tc>
      </w:tr>
      <w:tr w:rsidR="00904568" w14:paraId="3C09B5A9" w14:textId="77777777" w:rsidTr="00A3492A">
        <w:tc>
          <w:tcPr>
            <w:tcW w:w="3119" w:type="dxa"/>
            <w:tcBorders>
              <w:top w:val="nil"/>
              <w:left w:val="nil"/>
            </w:tcBorders>
          </w:tcPr>
          <w:p w14:paraId="2E8E723C" w14:textId="4F1C2EC0" w:rsidR="00904568" w:rsidRPr="00DA5CD5" w:rsidRDefault="00E56C98" w:rsidP="005671BF">
            <w:pPr>
              <w:jc w:val="center"/>
              <w:rPr>
                <w:b/>
              </w:rPr>
            </w:pPr>
            <w:r>
              <w:rPr>
                <w:b/>
              </w:rPr>
              <w:t>What we do</w:t>
            </w:r>
            <w:r w:rsidR="00D71AFF">
              <w:rPr>
                <w:b/>
              </w:rPr>
              <w:t xml:space="preserve"> in order to know…</w:t>
            </w:r>
          </w:p>
        </w:tc>
        <w:tc>
          <w:tcPr>
            <w:tcW w:w="3884" w:type="dxa"/>
            <w:shd w:val="clear" w:color="auto" w:fill="CCFFFF"/>
          </w:tcPr>
          <w:p w14:paraId="29C14529" w14:textId="77777777" w:rsidR="00904568" w:rsidRPr="00361645" w:rsidRDefault="00904568" w:rsidP="005671BF">
            <w:pPr>
              <w:jc w:val="center"/>
              <w:rPr>
                <w:b/>
                <w:sz w:val="32"/>
              </w:rPr>
            </w:pPr>
            <w:r w:rsidRPr="00361645">
              <w:rPr>
                <w:b/>
                <w:sz w:val="32"/>
              </w:rPr>
              <w:t>Year 7</w:t>
            </w:r>
          </w:p>
        </w:tc>
        <w:tc>
          <w:tcPr>
            <w:tcW w:w="3884" w:type="dxa"/>
            <w:shd w:val="clear" w:color="auto" w:fill="66FFFF"/>
          </w:tcPr>
          <w:p w14:paraId="7686F5CE" w14:textId="77777777" w:rsidR="00904568" w:rsidRPr="00361645" w:rsidRDefault="00904568" w:rsidP="005671BF">
            <w:pPr>
              <w:jc w:val="center"/>
              <w:rPr>
                <w:b/>
                <w:sz w:val="32"/>
              </w:rPr>
            </w:pPr>
            <w:r w:rsidRPr="00361645">
              <w:rPr>
                <w:b/>
                <w:sz w:val="32"/>
              </w:rPr>
              <w:t>Year 8</w:t>
            </w:r>
          </w:p>
        </w:tc>
        <w:tc>
          <w:tcPr>
            <w:tcW w:w="3884" w:type="dxa"/>
            <w:shd w:val="clear" w:color="auto" w:fill="33CCFF"/>
          </w:tcPr>
          <w:p w14:paraId="3290DDB7" w14:textId="77777777" w:rsidR="00904568" w:rsidRPr="00361645" w:rsidRDefault="00904568" w:rsidP="005671BF">
            <w:pPr>
              <w:jc w:val="center"/>
              <w:rPr>
                <w:b/>
                <w:sz w:val="32"/>
              </w:rPr>
            </w:pPr>
            <w:r w:rsidRPr="00361645">
              <w:rPr>
                <w:b/>
                <w:sz w:val="32"/>
              </w:rPr>
              <w:t>Year 9</w:t>
            </w:r>
          </w:p>
        </w:tc>
        <w:tc>
          <w:tcPr>
            <w:tcW w:w="3884" w:type="dxa"/>
            <w:shd w:val="clear" w:color="auto" w:fill="3399FF"/>
          </w:tcPr>
          <w:p w14:paraId="7A96954F" w14:textId="77777777" w:rsidR="00904568" w:rsidRPr="00361645" w:rsidRDefault="00904568" w:rsidP="005671BF">
            <w:pPr>
              <w:jc w:val="center"/>
              <w:rPr>
                <w:b/>
                <w:sz w:val="32"/>
              </w:rPr>
            </w:pPr>
            <w:r w:rsidRPr="00361645">
              <w:rPr>
                <w:b/>
                <w:sz w:val="32"/>
              </w:rPr>
              <w:t>Year 10</w:t>
            </w:r>
          </w:p>
        </w:tc>
        <w:tc>
          <w:tcPr>
            <w:tcW w:w="3884" w:type="dxa"/>
            <w:shd w:val="clear" w:color="auto" w:fill="0066FF"/>
          </w:tcPr>
          <w:p w14:paraId="7DEB041D" w14:textId="77777777" w:rsidR="00904568" w:rsidRPr="00361645" w:rsidRDefault="00904568" w:rsidP="005671BF">
            <w:pPr>
              <w:jc w:val="center"/>
              <w:rPr>
                <w:b/>
                <w:sz w:val="32"/>
              </w:rPr>
            </w:pPr>
            <w:r w:rsidRPr="00361645">
              <w:rPr>
                <w:b/>
                <w:sz w:val="32"/>
              </w:rPr>
              <w:t>Year 11</w:t>
            </w:r>
          </w:p>
        </w:tc>
      </w:tr>
      <w:tr w:rsidR="00904568" w14:paraId="28D742BD" w14:textId="77777777" w:rsidTr="00A3492A">
        <w:tc>
          <w:tcPr>
            <w:tcW w:w="3119" w:type="dxa"/>
            <w:shd w:val="clear" w:color="auto" w:fill="FFFFCC"/>
          </w:tcPr>
          <w:p w14:paraId="4D9DB2A0" w14:textId="01C93B0D" w:rsidR="0058242B" w:rsidRPr="00A3492A" w:rsidRDefault="00445723" w:rsidP="00445723">
            <w:pPr>
              <w:rPr>
                <w:b/>
                <w:sz w:val="28"/>
                <w:szCs w:val="24"/>
              </w:rPr>
            </w:pPr>
            <w:r w:rsidRPr="00A3492A">
              <w:rPr>
                <w:b/>
                <w:sz w:val="28"/>
                <w:szCs w:val="24"/>
              </w:rPr>
              <w:t>Abstraction</w:t>
            </w:r>
            <w:r w:rsidR="00361645" w:rsidRPr="00A3492A">
              <w:rPr>
                <w:b/>
                <w:sz w:val="28"/>
                <w:szCs w:val="24"/>
              </w:rPr>
              <w:t xml:space="preserve"> -</w:t>
            </w:r>
            <w:r w:rsidR="00361645" w:rsidRPr="00A3492A">
              <w:rPr>
                <w:b/>
                <w:sz w:val="28"/>
                <w:szCs w:val="24"/>
              </w:rPr>
              <w:br/>
            </w:r>
            <w:r w:rsidR="00361645" w:rsidRPr="00DD174C">
              <w:rPr>
                <w:sz w:val="24"/>
                <w:szCs w:val="24"/>
              </w:rPr>
              <w:t>The removal of unnecessary complexity.</w:t>
            </w:r>
          </w:p>
        </w:tc>
        <w:tc>
          <w:tcPr>
            <w:tcW w:w="3884" w:type="dxa"/>
            <w:shd w:val="clear" w:color="auto" w:fill="CCFFFF"/>
          </w:tcPr>
          <w:p w14:paraId="290D6CF6" w14:textId="77777777" w:rsidR="00904568" w:rsidRPr="000F41A0" w:rsidRDefault="00445723" w:rsidP="00BF4992">
            <w:pPr>
              <w:rPr>
                <w:rFonts w:cstheme="minorHAnsi"/>
                <w:sz w:val="20"/>
                <w:szCs w:val="20"/>
              </w:rPr>
            </w:pPr>
            <w:r w:rsidRPr="000F41A0">
              <w:rPr>
                <w:rFonts w:cstheme="minorHAnsi"/>
                <w:sz w:val="20"/>
                <w:szCs w:val="20"/>
              </w:rPr>
              <w:t>Input &gt; Process &gt; Output</w:t>
            </w:r>
          </w:p>
          <w:p w14:paraId="68AED74B" w14:textId="0B1F7559" w:rsidR="00445723" w:rsidRPr="000F41A0" w:rsidRDefault="00445723" w:rsidP="00BF4992">
            <w:pPr>
              <w:rPr>
                <w:rFonts w:cstheme="minorHAnsi"/>
                <w:sz w:val="20"/>
                <w:szCs w:val="20"/>
              </w:rPr>
            </w:pPr>
            <w:r w:rsidRPr="000F41A0">
              <w:rPr>
                <w:rFonts w:cstheme="minorHAnsi"/>
                <w:sz w:val="20"/>
                <w:szCs w:val="20"/>
              </w:rPr>
              <w:t>Diagram</w:t>
            </w:r>
            <w:r w:rsidR="00DD174C" w:rsidRPr="000F41A0">
              <w:rPr>
                <w:rFonts w:cstheme="minorHAnsi"/>
                <w:sz w:val="20"/>
                <w:szCs w:val="20"/>
              </w:rPr>
              <w:t>s</w:t>
            </w:r>
            <w:r w:rsidRPr="000F41A0">
              <w:rPr>
                <w:rFonts w:cstheme="minorHAnsi"/>
                <w:sz w:val="20"/>
                <w:szCs w:val="20"/>
              </w:rPr>
              <w:t xml:space="preserve"> to </w:t>
            </w:r>
            <w:r w:rsidR="00DD174C" w:rsidRPr="000F41A0">
              <w:rPr>
                <w:rFonts w:cstheme="minorHAnsi"/>
                <w:sz w:val="20"/>
                <w:szCs w:val="20"/>
              </w:rPr>
              <w:t>abstract complex systems</w:t>
            </w:r>
          </w:p>
        </w:tc>
        <w:tc>
          <w:tcPr>
            <w:tcW w:w="3884" w:type="dxa"/>
            <w:shd w:val="clear" w:color="auto" w:fill="66FFFF"/>
          </w:tcPr>
          <w:p w14:paraId="1AD90C82" w14:textId="77777777" w:rsidR="00904568" w:rsidRPr="000F41A0" w:rsidRDefault="00445723" w:rsidP="00BF4992">
            <w:pPr>
              <w:rPr>
                <w:rFonts w:cstheme="minorHAnsi"/>
                <w:sz w:val="20"/>
                <w:szCs w:val="20"/>
              </w:rPr>
            </w:pPr>
            <w:r w:rsidRPr="000F41A0">
              <w:rPr>
                <w:rFonts w:cstheme="minorHAnsi"/>
                <w:sz w:val="20"/>
                <w:szCs w:val="20"/>
              </w:rPr>
              <w:t>Caesar cipher as an abstraction of encryption.</w:t>
            </w:r>
          </w:p>
          <w:p w14:paraId="16864A11" w14:textId="05B5D5DF" w:rsidR="000F41A0" w:rsidRPr="000F41A0" w:rsidRDefault="000F41A0" w:rsidP="00BF4992">
            <w:pPr>
              <w:rPr>
                <w:rFonts w:cstheme="minorHAnsi"/>
                <w:sz w:val="20"/>
                <w:szCs w:val="20"/>
              </w:rPr>
            </w:pPr>
            <w:r w:rsidRPr="000F41A0">
              <w:rPr>
                <w:rFonts w:cstheme="minorHAnsi"/>
                <w:sz w:val="20"/>
                <w:szCs w:val="20"/>
              </w:rPr>
              <w:t>Application of number systems - binary</w:t>
            </w:r>
          </w:p>
        </w:tc>
        <w:tc>
          <w:tcPr>
            <w:tcW w:w="3884" w:type="dxa"/>
            <w:shd w:val="clear" w:color="auto" w:fill="33CCFF"/>
          </w:tcPr>
          <w:p w14:paraId="7950E4F5" w14:textId="77777777" w:rsidR="00904568" w:rsidRPr="000F41A0" w:rsidRDefault="00445723" w:rsidP="00BF4992">
            <w:pPr>
              <w:rPr>
                <w:rFonts w:cstheme="minorHAnsi"/>
                <w:sz w:val="20"/>
                <w:szCs w:val="20"/>
              </w:rPr>
            </w:pPr>
            <w:r w:rsidRPr="000F41A0">
              <w:rPr>
                <w:rFonts w:cstheme="minorHAnsi"/>
                <w:sz w:val="20"/>
                <w:szCs w:val="20"/>
              </w:rPr>
              <w:t>App and Web design during the MTWABP project.</w:t>
            </w:r>
          </w:p>
          <w:p w14:paraId="38D41E48" w14:textId="1F5F0F16" w:rsidR="000F41A0" w:rsidRPr="000F41A0" w:rsidRDefault="000F41A0" w:rsidP="00BF4992">
            <w:pPr>
              <w:rPr>
                <w:rFonts w:cstheme="minorHAnsi"/>
                <w:sz w:val="20"/>
                <w:szCs w:val="20"/>
              </w:rPr>
            </w:pPr>
            <w:r w:rsidRPr="000F41A0">
              <w:rPr>
                <w:rFonts w:cstheme="minorHAnsi"/>
                <w:sz w:val="20"/>
                <w:szCs w:val="20"/>
              </w:rPr>
              <w:t>Data representation – Text/images</w:t>
            </w:r>
          </w:p>
        </w:tc>
        <w:tc>
          <w:tcPr>
            <w:tcW w:w="3884" w:type="dxa"/>
            <w:shd w:val="clear" w:color="auto" w:fill="3399FF"/>
          </w:tcPr>
          <w:p w14:paraId="35E42809" w14:textId="39CDA0CE" w:rsidR="00904568" w:rsidRPr="000F41A0" w:rsidRDefault="00445723" w:rsidP="00BF4992">
            <w:pPr>
              <w:rPr>
                <w:rFonts w:cstheme="minorHAnsi"/>
                <w:sz w:val="20"/>
                <w:szCs w:val="20"/>
              </w:rPr>
            </w:pPr>
            <w:r w:rsidRPr="000F41A0">
              <w:rPr>
                <w:rFonts w:cstheme="minorHAnsi"/>
                <w:sz w:val="20"/>
                <w:szCs w:val="20"/>
              </w:rPr>
              <w:t>Python programming (both algorithms and the programming outputs)</w:t>
            </w:r>
            <w:r w:rsidR="00D71AFF">
              <w:rPr>
                <w:rFonts w:cstheme="minorHAnsi"/>
                <w:sz w:val="20"/>
                <w:szCs w:val="20"/>
              </w:rPr>
              <w:t xml:space="preserve"> (CS)</w:t>
            </w:r>
          </w:p>
          <w:p w14:paraId="01AEB9E5" w14:textId="77777777" w:rsidR="00445723" w:rsidRPr="000F41A0" w:rsidRDefault="00445723" w:rsidP="00BF4992">
            <w:pPr>
              <w:rPr>
                <w:rFonts w:cstheme="minorHAnsi"/>
                <w:sz w:val="20"/>
                <w:szCs w:val="20"/>
              </w:rPr>
            </w:pPr>
            <w:r w:rsidRPr="000F41A0">
              <w:rPr>
                <w:rFonts w:cstheme="minorHAnsi"/>
                <w:sz w:val="20"/>
                <w:szCs w:val="20"/>
              </w:rPr>
              <w:t>Design of User Interfaces (IT)</w:t>
            </w:r>
          </w:p>
          <w:p w14:paraId="3C9A7B29" w14:textId="2FABA742" w:rsidR="00445723" w:rsidRPr="000F41A0" w:rsidRDefault="00445723" w:rsidP="00BF4992">
            <w:pPr>
              <w:rPr>
                <w:rFonts w:cstheme="minorHAnsi"/>
                <w:sz w:val="20"/>
                <w:szCs w:val="20"/>
              </w:rPr>
            </w:pPr>
            <w:r w:rsidRPr="000F41A0">
              <w:rPr>
                <w:rFonts w:cstheme="minorHAnsi"/>
                <w:sz w:val="20"/>
                <w:szCs w:val="20"/>
              </w:rPr>
              <w:t>Data models (IT)</w:t>
            </w:r>
          </w:p>
        </w:tc>
        <w:tc>
          <w:tcPr>
            <w:tcW w:w="3884" w:type="dxa"/>
            <w:shd w:val="clear" w:color="auto" w:fill="0066FF"/>
          </w:tcPr>
          <w:p w14:paraId="0D73A6EB" w14:textId="07C96258" w:rsidR="00904568" w:rsidRPr="000F41A0" w:rsidRDefault="00445723" w:rsidP="00BF4992">
            <w:pPr>
              <w:rPr>
                <w:rFonts w:cstheme="minorHAnsi"/>
                <w:sz w:val="20"/>
                <w:szCs w:val="20"/>
              </w:rPr>
            </w:pPr>
            <w:r w:rsidRPr="000F41A0">
              <w:rPr>
                <w:rFonts w:cstheme="minorHAnsi"/>
                <w:sz w:val="20"/>
                <w:szCs w:val="20"/>
              </w:rPr>
              <w:t>Network Models</w:t>
            </w:r>
          </w:p>
        </w:tc>
      </w:tr>
      <w:tr w:rsidR="00904568" w14:paraId="64A4137E" w14:textId="77777777" w:rsidTr="00A3492A">
        <w:tc>
          <w:tcPr>
            <w:tcW w:w="3119" w:type="dxa"/>
            <w:shd w:val="clear" w:color="auto" w:fill="FFFFCC"/>
          </w:tcPr>
          <w:p w14:paraId="5A781390" w14:textId="651F6DEE" w:rsidR="00DA5CD5" w:rsidRPr="00A3492A" w:rsidRDefault="00445723" w:rsidP="00445723">
            <w:pPr>
              <w:rPr>
                <w:b/>
                <w:sz w:val="28"/>
                <w:szCs w:val="24"/>
              </w:rPr>
            </w:pPr>
            <w:r w:rsidRPr="00A3492A">
              <w:rPr>
                <w:b/>
                <w:sz w:val="28"/>
                <w:szCs w:val="24"/>
              </w:rPr>
              <w:t>Decomposition</w:t>
            </w:r>
            <w:r w:rsidR="00361645" w:rsidRPr="00A3492A">
              <w:rPr>
                <w:b/>
                <w:sz w:val="28"/>
                <w:szCs w:val="24"/>
              </w:rPr>
              <w:t xml:space="preserve"> – </w:t>
            </w:r>
            <w:r w:rsidR="00361645" w:rsidRPr="00DD174C">
              <w:rPr>
                <w:sz w:val="24"/>
                <w:szCs w:val="24"/>
              </w:rPr>
              <w:t>Breaking a large task into several smaller tasks, each of which being easier to solve in one go.</w:t>
            </w:r>
          </w:p>
        </w:tc>
        <w:tc>
          <w:tcPr>
            <w:tcW w:w="3884" w:type="dxa"/>
            <w:shd w:val="clear" w:color="auto" w:fill="CCFFFF"/>
          </w:tcPr>
          <w:p w14:paraId="15839CB3" w14:textId="0BD467DB" w:rsidR="00904568" w:rsidRPr="000F41A0" w:rsidRDefault="00445723" w:rsidP="00BF4992">
            <w:pPr>
              <w:rPr>
                <w:rFonts w:cstheme="minorHAnsi"/>
                <w:sz w:val="20"/>
                <w:szCs w:val="20"/>
              </w:rPr>
            </w:pPr>
            <w:r w:rsidRPr="000F41A0">
              <w:rPr>
                <w:rFonts w:cstheme="minorHAnsi"/>
                <w:sz w:val="20"/>
                <w:szCs w:val="20"/>
              </w:rPr>
              <w:t>Flowcharts (Each item is one task/decision/input/output)</w:t>
            </w:r>
          </w:p>
        </w:tc>
        <w:tc>
          <w:tcPr>
            <w:tcW w:w="3884" w:type="dxa"/>
            <w:shd w:val="clear" w:color="auto" w:fill="66FFFF"/>
          </w:tcPr>
          <w:p w14:paraId="751F2CBB" w14:textId="7F8F8676" w:rsidR="00904568" w:rsidRPr="000F41A0" w:rsidRDefault="00445723" w:rsidP="00BF4992">
            <w:pPr>
              <w:rPr>
                <w:rFonts w:cstheme="minorHAnsi"/>
                <w:sz w:val="20"/>
                <w:szCs w:val="20"/>
              </w:rPr>
            </w:pPr>
            <w:r w:rsidRPr="000F41A0">
              <w:rPr>
                <w:rFonts w:cstheme="minorHAnsi"/>
                <w:sz w:val="20"/>
                <w:szCs w:val="20"/>
              </w:rPr>
              <w:t>Text programming using sub-programs.</w:t>
            </w:r>
          </w:p>
        </w:tc>
        <w:tc>
          <w:tcPr>
            <w:tcW w:w="3884" w:type="dxa"/>
            <w:shd w:val="clear" w:color="auto" w:fill="33CCFF"/>
          </w:tcPr>
          <w:p w14:paraId="1EF41773" w14:textId="77777777" w:rsidR="00DD174C" w:rsidRPr="000F41A0" w:rsidRDefault="00DD174C" w:rsidP="00BF4992">
            <w:pPr>
              <w:rPr>
                <w:rFonts w:cstheme="minorHAnsi"/>
                <w:sz w:val="20"/>
                <w:szCs w:val="20"/>
              </w:rPr>
            </w:pPr>
            <w:r w:rsidRPr="000F41A0">
              <w:rPr>
                <w:rFonts w:cstheme="minorHAnsi"/>
                <w:sz w:val="20"/>
                <w:szCs w:val="20"/>
              </w:rPr>
              <w:t xml:space="preserve">How to conduct a: </w:t>
            </w:r>
          </w:p>
          <w:p w14:paraId="6A3AD35A" w14:textId="21CF0B60" w:rsidR="00904568" w:rsidRPr="000F41A0" w:rsidRDefault="00445723" w:rsidP="00DD174C">
            <w:pPr>
              <w:pStyle w:val="ListParagraph"/>
              <w:numPr>
                <w:ilvl w:val="0"/>
                <w:numId w:val="4"/>
              </w:numPr>
              <w:rPr>
                <w:rFonts w:cstheme="minorHAnsi"/>
                <w:sz w:val="20"/>
                <w:szCs w:val="20"/>
              </w:rPr>
            </w:pPr>
            <w:r w:rsidRPr="000F41A0">
              <w:rPr>
                <w:rFonts w:cstheme="minorHAnsi"/>
                <w:sz w:val="20"/>
                <w:szCs w:val="20"/>
              </w:rPr>
              <w:t>Merge Sort</w:t>
            </w:r>
          </w:p>
          <w:p w14:paraId="57D0542F" w14:textId="77777777" w:rsidR="00445723" w:rsidRPr="000F41A0" w:rsidRDefault="00445723" w:rsidP="00DD174C">
            <w:pPr>
              <w:pStyle w:val="ListParagraph"/>
              <w:numPr>
                <w:ilvl w:val="0"/>
                <w:numId w:val="4"/>
              </w:numPr>
              <w:rPr>
                <w:rFonts w:cstheme="minorHAnsi"/>
                <w:sz w:val="20"/>
                <w:szCs w:val="20"/>
              </w:rPr>
            </w:pPr>
            <w:r w:rsidRPr="000F41A0">
              <w:rPr>
                <w:rFonts w:cstheme="minorHAnsi"/>
                <w:sz w:val="20"/>
                <w:szCs w:val="20"/>
              </w:rPr>
              <w:t>Binary Search</w:t>
            </w:r>
          </w:p>
          <w:p w14:paraId="4803FA7E" w14:textId="7DFDFEFF" w:rsidR="00DD174C" w:rsidRPr="000F41A0" w:rsidRDefault="00DD174C" w:rsidP="00DD174C">
            <w:pPr>
              <w:rPr>
                <w:rFonts w:cstheme="minorHAnsi"/>
                <w:sz w:val="20"/>
                <w:szCs w:val="20"/>
              </w:rPr>
            </w:pPr>
            <w:r w:rsidRPr="000F41A0">
              <w:rPr>
                <w:rFonts w:cstheme="minorHAnsi"/>
                <w:sz w:val="20"/>
                <w:szCs w:val="20"/>
              </w:rPr>
              <w:t>As ‘divide and conquer’ algorithms.</w:t>
            </w:r>
          </w:p>
        </w:tc>
        <w:tc>
          <w:tcPr>
            <w:tcW w:w="3884" w:type="dxa"/>
            <w:shd w:val="clear" w:color="auto" w:fill="3399FF"/>
          </w:tcPr>
          <w:p w14:paraId="387AD272" w14:textId="50F00786" w:rsidR="00904568" w:rsidRPr="000F41A0" w:rsidRDefault="00445723" w:rsidP="00BF4992">
            <w:pPr>
              <w:rPr>
                <w:rFonts w:cstheme="minorHAnsi"/>
                <w:sz w:val="20"/>
                <w:szCs w:val="20"/>
              </w:rPr>
            </w:pPr>
            <w:r w:rsidRPr="000F41A0">
              <w:rPr>
                <w:rFonts w:cstheme="minorHAnsi"/>
                <w:sz w:val="20"/>
                <w:szCs w:val="20"/>
              </w:rPr>
              <w:t>Functions and procedures in python programming.</w:t>
            </w:r>
            <w:r w:rsidR="00D71AFF">
              <w:rPr>
                <w:rFonts w:cstheme="minorHAnsi"/>
                <w:sz w:val="20"/>
                <w:szCs w:val="20"/>
              </w:rPr>
              <w:t xml:space="preserve"> (CS)</w:t>
            </w:r>
          </w:p>
          <w:p w14:paraId="5BAD97A7" w14:textId="7967588A" w:rsidR="00445723" w:rsidRPr="000F41A0" w:rsidRDefault="00445723" w:rsidP="00BF4992">
            <w:pPr>
              <w:rPr>
                <w:rFonts w:cstheme="minorHAnsi"/>
                <w:sz w:val="20"/>
                <w:szCs w:val="20"/>
              </w:rPr>
            </w:pPr>
            <w:r w:rsidRPr="000F41A0">
              <w:rPr>
                <w:rFonts w:cstheme="minorHAnsi"/>
                <w:sz w:val="20"/>
                <w:szCs w:val="20"/>
              </w:rPr>
              <w:t>Excel spreadsheets being separated into different worksheets</w:t>
            </w:r>
            <w:r w:rsidR="00D71AFF">
              <w:rPr>
                <w:rFonts w:cstheme="minorHAnsi"/>
                <w:sz w:val="20"/>
                <w:szCs w:val="20"/>
              </w:rPr>
              <w:t xml:space="preserve"> (IT)</w:t>
            </w:r>
          </w:p>
        </w:tc>
        <w:tc>
          <w:tcPr>
            <w:tcW w:w="3884" w:type="dxa"/>
            <w:shd w:val="clear" w:color="auto" w:fill="0066FF"/>
          </w:tcPr>
          <w:p w14:paraId="5E73CD2B" w14:textId="77777777" w:rsidR="00445723" w:rsidRPr="000F41A0" w:rsidRDefault="00445723" w:rsidP="00BF4992">
            <w:pPr>
              <w:rPr>
                <w:rFonts w:cstheme="minorHAnsi"/>
                <w:sz w:val="20"/>
                <w:szCs w:val="20"/>
              </w:rPr>
            </w:pPr>
            <w:r w:rsidRPr="000F41A0">
              <w:rPr>
                <w:rFonts w:cstheme="minorHAnsi"/>
                <w:sz w:val="20"/>
                <w:szCs w:val="20"/>
              </w:rPr>
              <w:t xml:space="preserve">Libraries used in Python Programming </w:t>
            </w:r>
          </w:p>
          <w:p w14:paraId="5689E8E6" w14:textId="03CC1B99" w:rsidR="00445723" w:rsidRPr="000F41A0" w:rsidRDefault="00445723" w:rsidP="00BF4992">
            <w:pPr>
              <w:rPr>
                <w:rFonts w:cstheme="minorHAnsi"/>
                <w:sz w:val="20"/>
                <w:szCs w:val="20"/>
              </w:rPr>
            </w:pPr>
            <w:r w:rsidRPr="000F41A0">
              <w:rPr>
                <w:rFonts w:cstheme="minorHAnsi"/>
                <w:sz w:val="20"/>
                <w:szCs w:val="20"/>
              </w:rPr>
              <w:t>IT products being decomposed into separate sections.</w:t>
            </w:r>
          </w:p>
          <w:p w14:paraId="2D9FC061" w14:textId="268242B9" w:rsidR="00904568" w:rsidRPr="000F41A0" w:rsidRDefault="00904568" w:rsidP="00BF4992">
            <w:pPr>
              <w:rPr>
                <w:rFonts w:cstheme="minorHAnsi"/>
                <w:sz w:val="20"/>
                <w:szCs w:val="20"/>
              </w:rPr>
            </w:pPr>
          </w:p>
        </w:tc>
      </w:tr>
      <w:tr w:rsidR="00904568" w14:paraId="32997D5E" w14:textId="77777777" w:rsidTr="00A3492A">
        <w:tc>
          <w:tcPr>
            <w:tcW w:w="3119" w:type="dxa"/>
            <w:shd w:val="clear" w:color="auto" w:fill="FFFFCC"/>
          </w:tcPr>
          <w:p w14:paraId="3E430146" w14:textId="42F928CE" w:rsidR="00904568" w:rsidRPr="00A3492A" w:rsidRDefault="00445723" w:rsidP="00445723">
            <w:pPr>
              <w:rPr>
                <w:b/>
                <w:sz w:val="28"/>
                <w:szCs w:val="24"/>
              </w:rPr>
            </w:pPr>
            <w:r w:rsidRPr="00A3492A">
              <w:rPr>
                <w:b/>
                <w:sz w:val="28"/>
                <w:szCs w:val="24"/>
              </w:rPr>
              <w:t>Algorithmic Thinking</w:t>
            </w:r>
            <w:r w:rsidR="00EC05CE" w:rsidRPr="00A3492A">
              <w:rPr>
                <w:b/>
                <w:sz w:val="28"/>
                <w:szCs w:val="24"/>
              </w:rPr>
              <w:t xml:space="preserve"> </w:t>
            </w:r>
            <w:r w:rsidR="00361645" w:rsidRPr="00A3492A">
              <w:rPr>
                <w:b/>
                <w:sz w:val="28"/>
                <w:szCs w:val="24"/>
              </w:rPr>
              <w:t>–</w:t>
            </w:r>
            <w:r w:rsidR="00EC05CE" w:rsidRPr="00A3492A">
              <w:rPr>
                <w:b/>
                <w:sz w:val="28"/>
                <w:szCs w:val="24"/>
              </w:rPr>
              <w:t xml:space="preserve"> Sequence</w:t>
            </w:r>
            <w:r w:rsidR="00361645" w:rsidRPr="00A3492A">
              <w:rPr>
                <w:b/>
                <w:sz w:val="28"/>
                <w:szCs w:val="24"/>
              </w:rPr>
              <w:t xml:space="preserve"> - </w:t>
            </w:r>
            <w:r w:rsidR="00361645" w:rsidRPr="00A3492A">
              <w:rPr>
                <w:b/>
                <w:sz w:val="28"/>
                <w:szCs w:val="24"/>
              </w:rPr>
              <w:br/>
            </w:r>
            <w:r w:rsidR="00361645" w:rsidRPr="00DD174C">
              <w:rPr>
                <w:sz w:val="24"/>
                <w:szCs w:val="24"/>
              </w:rPr>
              <w:t>Putting tasks in order</w:t>
            </w:r>
          </w:p>
        </w:tc>
        <w:tc>
          <w:tcPr>
            <w:tcW w:w="3884" w:type="dxa"/>
            <w:shd w:val="clear" w:color="auto" w:fill="CCFFFF"/>
          </w:tcPr>
          <w:p w14:paraId="0FF4DC9A" w14:textId="4D220762" w:rsidR="00EC05CE" w:rsidRPr="000F41A0" w:rsidRDefault="00445723" w:rsidP="00BF4992">
            <w:pPr>
              <w:rPr>
                <w:rFonts w:cstheme="minorHAnsi"/>
                <w:sz w:val="20"/>
                <w:szCs w:val="20"/>
              </w:rPr>
            </w:pPr>
            <w:r w:rsidRPr="000F41A0">
              <w:rPr>
                <w:rFonts w:cstheme="minorHAnsi"/>
                <w:sz w:val="20"/>
                <w:szCs w:val="20"/>
              </w:rPr>
              <w:t>Sequence</w:t>
            </w:r>
            <w:r w:rsidR="00EC05CE" w:rsidRPr="000F41A0">
              <w:rPr>
                <w:rFonts w:cstheme="minorHAnsi"/>
                <w:sz w:val="20"/>
                <w:szCs w:val="20"/>
              </w:rPr>
              <w:t xml:space="preserve"> – Block-programming. </w:t>
            </w:r>
          </w:p>
          <w:p w14:paraId="03E96FA9" w14:textId="12471CA1" w:rsidR="00DA5CD5" w:rsidRPr="000F41A0" w:rsidRDefault="00EC05CE" w:rsidP="00BF4992">
            <w:pPr>
              <w:rPr>
                <w:rFonts w:cstheme="minorHAnsi"/>
                <w:sz w:val="20"/>
                <w:szCs w:val="20"/>
              </w:rPr>
            </w:pPr>
            <w:r w:rsidRPr="000F41A0">
              <w:rPr>
                <w:rFonts w:cstheme="minorHAnsi"/>
                <w:sz w:val="20"/>
                <w:szCs w:val="20"/>
              </w:rPr>
              <w:t>Limited / small contexts.</w:t>
            </w:r>
          </w:p>
          <w:p w14:paraId="695D328E" w14:textId="78E6F568" w:rsidR="00EC05CE" w:rsidRPr="000F41A0" w:rsidRDefault="00EC05CE" w:rsidP="00BF4992">
            <w:pPr>
              <w:rPr>
                <w:rFonts w:cstheme="minorHAnsi"/>
                <w:sz w:val="20"/>
                <w:szCs w:val="20"/>
              </w:rPr>
            </w:pPr>
            <w:r w:rsidRPr="000F41A0">
              <w:rPr>
                <w:rFonts w:cstheme="minorHAnsi"/>
                <w:sz w:val="20"/>
                <w:szCs w:val="20"/>
              </w:rPr>
              <w:t>Familiar contexts.</w:t>
            </w:r>
          </w:p>
        </w:tc>
        <w:tc>
          <w:tcPr>
            <w:tcW w:w="3884" w:type="dxa"/>
            <w:shd w:val="clear" w:color="auto" w:fill="66FFFF"/>
          </w:tcPr>
          <w:p w14:paraId="67771E4E" w14:textId="77777777" w:rsidR="00904568" w:rsidRPr="000F41A0" w:rsidRDefault="00EC05CE" w:rsidP="00BF4992">
            <w:pPr>
              <w:rPr>
                <w:rFonts w:cstheme="minorHAnsi"/>
                <w:sz w:val="20"/>
                <w:szCs w:val="20"/>
              </w:rPr>
            </w:pPr>
            <w:r w:rsidRPr="000F41A0">
              <w:rPr>
                <w:rFonts w:cstheme="minorHAnsi"/>
                <w:sz w:val="20"/>
                <w:szCs w:val="20"/>
              </w:rPr>
              <w:t>Sequence – Text programming</w:t>
            </w:r>
          </w:p>
          <w:p w14:paraId="70CF0795" w14:textId="77777777" w:rsidR="00EC05CE" w:rsidRPr="000F41A0" w:rsidRDefault="00EC05CE" w:rsidP="00BF4992">
            <w:pPr>
              <w:rPr>
                <w:rFonts w:cstheme="minorHAnsi"/>
                <w:sz w:val="20"/>
                <w:szCs w:val="20"/>
              </w:rPr>
            </w:pPr>
            <w:r w:rsidRPr="000F41A0">
              <w:rPr>
                <w:rFonts w:cstheme="minorHAnsi"/>
                <w:sz w:val="20"/>
                <w:szCs w:val="20"/>
              </w:rPr>
              <w:t>Reducing the familiarity.</w:t>
            </w:r>
          </w:p>
          <w:p w14:paraId="376958C3" w14:textId="380FC7AB" w:rsidR="00EC05CE" w:rsidRPr="000F41A0" w:rsidRDefault="00EC05CE" w:rsidP="00BF4992">
            <w:pPr>
              <w:rPr>
                <w:rFonts w:cstheme="minorHAnsi"/>
                <w:sz w:val="20"/>
                <w:szCs w:val="20"/>
              </w:rPr>
            </w:pPr>
            <w:r w:rsidRPr="000F41A0">
              <w:rPr>
                <w:rFonts w:cstheme="minorHAnsi"/>
                <w:sz w:val="20"/>
                <w:szCs w:val="20"/>
              </w:rPr>
              <w:t>Increasing the size of the context.</w:t>
            </w:r>
          </w:p>
        </w:tc>
        <w:tc>
          <w:tcPr>
            <w:tcW w:w="3884" w:type="dxa"/>
            <w:shd w:val="clear" w:color="auto" w:fill="33CCFF"/>
          </w:tcPr>
          <w:p w14:paraId="7A558463" w14:textId="77777777" w:rsidR="00904568" w:rsidRPr="000F41A0" w:rsidRDefault="00EC05CE" w:rsidP="00BF4992">
            <w:pPr>
              <w:rPr>
                <w:rFonts w:cstheme="minorHAnsi"/>
                <w:sz w:val="20"/>
                <w:szCs w:val="20"/>
              </w:rPr>
            </w:pPr>
            <w:r w:rsidRPr="000F41A0">
              <w:rPr>
                <w:rFonts w:cstheme="minorHAnsi"/>
                <w:sz w:val="20"/>
                <w:szCs w:val="20"/>
              </w:rPr>
              <w:t xml:space="preserve">Sequence – Formal Algorithms. </w:t>
            </w:r>
          </w:p>
          <w:p w14:paraId="5F7F0F3F" w14:textId="6839367E" w:rsidR="00EC05CE" w:rsidRPr="000F41A0" w:rsidRDefault="00EC05CE" w:rsidP="00BF4992">
            <w:pPr>
              <w:rPr>
                <w:rFonts w:cstheme="minorHAnsi"/>
                <w:sz w:val="20"/>
                <w:szCs w:val="20"/>
              </w:rPr>
            </w:pPr>
            <w:r w:rsidRPr="000F41A0">
              <w:rPr>
                <w:rFonts w:cstheme="minorHAnsi"/>
                <w:sz w:val="20"/>
                <w:szCs w:val="20"/>
              </w:rPr>
              <w:t>Unfamiliar contexts yet important to get correct.</w:t>
            </w:r>
          </w:p>
        </w:tc>
        <w:tc>
          <w:tcPr>
            <w:tcW w:w="3884" w:type="dxa"/>
            <w:shd w:val="clear" w:color="auto" w:fill="3399FF"/>
          </w:tcPr>
          <w:p w14:paraId="24EAC48D" w14:textId="0952F149" w:rsidR="00904568" w:rsidRPr="000F41A0" w:rsidRDefault="00EC05CE" w:rsidP="00BF4992">
            <w:pPr>
              <w:rPr>
                <w:rFonts w:cstheme="minorHAnsi"/>
                <w:sz w:val="20"/>
                <w:szCs w:val="20"/>
              </w:rPr>
            </w:pPr>
            <w:r w:rsidRPr="000F41A0">
              <w:rPr>
                <w:rFonts w:cstheme="minorHAnsi"/>
                <w:sz w:val="20"/>
                <w:szCs w:val="20"/>
              </w:rPr>
              <w:t xml:space="preserve">Sequence – </w:t>
            </w:r>
          </w:p>
          <w:p w14:paraId="391C05A6" w14:textId="77777777" w:rsidR="00EC05CE" w:rsidRPr="000F41A0" w:rsidRDefault="00EC05CE" w:rsidP="00BF4992">
            <w:pPr>
              <w:rPr>
                <w:rFonts w:cstheme="minorHAnsi"/>
                <w:sz w:val="20"/>
                <w:szCs w:val="20"/>
              </w:rPr>
            </w:pPr>
            <w:r w:rsidRPr="000F41A0">
              <w:rPr>
                <w:rFonts w:cstheme="minorHAnsi"/>
                <w:sz w:val="20"/>
                <w:szCs w:val="20"/>
              </w:rPr>
              <w:t>Unfamiliar contexts.</w:t>
            </w:r>
          </w:p>
          <w:p w14:paraId="2878DEFF" w14:textId="591AFC05" w:rsidR="00EC05CE" w:rsidRPr="000F41A0" w:rsidRDefault="00EC05CE" w:rsidP="00BF4992">
            <w:pPr>
              <w:rPr>
                <w:rFonts w:cstheme="minorHAnsi"/>
                <w:sz w:val="20"/>
                <w:szCs w:val="20"/>
              </w:rPr>
            </w:pPr>
            <w:proofErr w:type="gramStart"/>
            <w:r w:rsidRPr="000F41A0">
              <w:rPr>
                <w:rFonts w:cstheme="minorHAnsi"/>
                <w:sz w:val="20"/>
                <w:szCs w:val="20"/>
              </w:rPr>
              <w:t>Abstract  /</w:t>
            </w:r>
            <w:proofErr w:type="gramEnd"/>
            <w:r w:rsidRPr="000F41A0">
              <w:rPr>
                <w:rFonts w:cstheme="minorHAnsi"/>
                <w:sz w:val="20"/>
                <w:szCs w:val="20"/>
              </w:rPr>
              <w:t xml:space="preserve"> no context.</w:t>
            </w:r>
            <w:r w:rsidR="00D71AFF">
              <w:rPr>
                <w:rFonts w:cstheme="minorHAnsi"/>
                <w:sz w:val="20"/>
                <w:szCs w:val="20"/>
              </w:rPr>
              <w:t xml:space="preserve"> (CS/IT)</w:t>
            </w:r>
          </w:p>
        </w:tc>
        <w:tc>
          <w:tcPr>
            <w:tcW w:w="3884" w:type="dxa"/>
            <w:shd w:val="clear" w:color="auto" w:fill="0066FF"/>
          </w:tcPr>
          <w:p w14:paraId="3F50E816" w14:textId="5DEC2658" w:rsidR="00904568" w:rsidRPr="000F41A0" w:rsidRDefault="00EC05CE" w:rsidP="00BF4992">
            <w:pPr>
              <w:rPr>
                <w:rFonts w:cstheme="minorHAnsi"/>
                <w:sz w:val="20"/>
                <w:szCs w:val="20"/>
              </w:rPr>
            </w:pPr>
            <w:r w:rsidRPr="000F41A0">
              <w:rPr>
                <w:rFonts w:cstheme="minorHAnsi"/>
                <w:sz w:val="20"/>
                <w:szCs w:val="20"/>
              </w:rPr>
              <w:t xml:space="preserve">Sequence – </w:t>
            </w:r>
          </w:p>
          <w:p w14:paraId="4EFED3D6" w14:textId="77777777" w:rsidR="00EC05CE" w:rsidRPr="000F41A0" w:rsidRDefault="00EC05CE" w:rsidP="00BF4992">
            <w:pPr>
              <w:rPr>
                <w:rFonts w:cstheme="minorHAnsi"/>
                <w:sz w:val="20"/>
                <w:szCs w:val="20"/>
              </w:rPr>
            </w:pPr>
            <w:r w:rsidRPr="000F41A0">
              <w:rPr>
                <w:rFonts w:cstheme="minorHAnsi"/>
                <w:sz w:val="20"/>
                <w:szCs w:val="20"/>
              </w:rPr>
              <w:t>Unseen contexts</w:t>
            </w:r>
          </w:p>
          <w:p w14:paraId="400FA0D2" w14:textId="578FA687" w:rsidR="00EC05CE" w:rsidRPr="000F41A0" w:rsidRDefault="00EC05CE" w:rsidP="00BF4992">
            <w:pPr>
              <w:rPr>
                <w:rFonts w:cstheme="minorHAnsi"/>
                <w:sz w:val="20"/>
                <w:szCs w:val="20"/>
              </w:rPr>
            </w:pPr>
            <w:r w:rsidRPr="000F41A0">
              <w:rPr>
                <w:rFonts w:cstheme="minorHAnsi"/>
                <w:sz w:val="20"/>
                <w:szCs w:val="20"/>
              </w:rPr>
              <w:t>Contexts that need to be abstracted first before the sequence can be determined.</w:t>
            </w:r>
          </w:p>
        </w:tc>
      </w:tr>
      <w:tr w:rsidR="00904568" w14:paraId="3B406D70" w14:textId="77777777" w:rsidTr="00A3492A">
        <w:tc>
          <w:tcPr>
            <w:tcW w:w="3119" w:type="dxa"/>
            <w:shd w:val="clear" w:color="auto" w:fill="FFFFCC"/>
          </w:tcPr>
          <w:p w14:paraId="7B63F3FC" w14:textId="22930CD0" w:rsidR="00361645" w:rsidRPr="00A3492A" w:rsidRDefault="00EC05CE" w:rsidP="00445723">
            <w:pPr>
              <w:rPr>
                <w:b/>
                <w:sz w:val="28"/>
                <w:szCs w:val="24"/>
              </w:rPr>
            </w:pPr>
            <w:r w:rsidRPr="00A3492A">
              <w:rPr>
                <w:b/>
                <w:sz w:val="28"/>
                <w:szCs w:val="24"/>
              </w:rPr>
              <w:t xml:space="preserve">Algorithmic Thinking - </w:t>
            </w:r>
            <w:r w:rsidR="00445723" w:rsidRPr="00A3492A">
              <w:rPr>
                <w:b/>
                <w:sz w:val="28"/>
                <w:szCs w:val="24"/>
              </w:rPr>
              <w:t>Pattern recognition</w:t>
            </w:r>
            <w:r w:rsidR="00361645" w:rsidRPr="00A3492A">
              <w:rPr>
                <w:b/>
                <w:sz w:val="28"/>
                <w:szCs w:val="24"/>
              </w:rPr>
              <w:t xml:space="preserve"> – </w:t>
            </w:r>
            <w:r w:rsidR="00361645" w:rsidRPr="00A3492A">
              <w:rPr>
                <w:b/>
                <w:sz w:val="28"/>
                <w:szCs w:val="24"/>
              </w:rPr>
              <w:br/>
            </w:r>
            <w:r w:rsidR="00361645" w:rsidRPr="00DD174C">
              <w:rPr>
                <w:sz w:val="24"/>
                <w:szCs w:val="24"/>
              </w:rPr>
              <w:t>Finding ways to repeat tasks</w:t>
            </w:r>
          </w:p>
        </w:tc>
        <w:tc>
          <w:tcPr>
            <w:tcW w:w="3884" w:type="dxa"/>
            <w:shd w:val="clear" w:color="auto" w:fill="CCFFFF"/>
          </w:tcPr>
          <w:p w14:paraId="33F4AC7D" w14:textId="33C759B2" w:rsidR="00445723" w:rsidRPr="000F41A0" w:rsidRDefault="00445723" w:rsidP="00BF4992">
            <w:pPr>
              <w:rPr>
                <w:rFonts w:cstheme="minorHAnsi"/>
                <w:sz w:val="20"/>
                <w:szCs w:val="20"/>
              </w:rPr>
            </w:pPr>
            <w:r w:rsidRPr="000F41A0">
              <w:rPr>
                <w:rFonts w:cstheme="minorHAnsi"/>
                <w:sz w:val="20"/>
                <w:szCs w:val="20"/>
              </w:rPr>
              <w:t xml:space="preserve">Looping in </w:t>
            </w:r>
            <w:r w:rsidR="00EC05CE" w:rsidRPr="000F41A0">
              <w:rPr>
                <w:rFonts w:cstheme="minorHAnsi"/>
                <w:sz w:val="20"/>
                <w:szCs w:val="20"/>
              </w:rPr>
              <w:t>block-based</w:t>
            </w:r>
            <w:r w:rsidRPr="000F41A0">
              <w:rPr>
                <w:rFonts w:cstheme="minorHAnsi"/>
                <w:sz w:val="20"/>
                <w:szCs w:val="20"/>
              </w:rPr>
              <w:t xml:space="preserve"> programming. </w:t>
            </w:r>
          </w:p>
          <w:p w14:paraId="4FE545C4" w14:textId="77777777" w:rsidR="00904568" w:rsidRPr="000F41A0" w:rsidRDefault="00445723" w:rsidP="00BF4992">
            <w:pPr>
              <w:rPr>
                <w:rFonts w:cstheme="minorHAnsi"/>
                <w:sz w:val="20"/>
                <w:szCs w:val="20"/>
              </w:rPr>
            </w:pPr>
            <w:r w:rsidRPr="000F41A0">
              <w:rPr>
                <w:rFonts w:cstheme="minorHAnsi"/>
                <w:sz w:val="20"/>
                <w:szCs w:val="20"/>
              </w:rPr>
              <w:t>‘Forever’ and ‘Repeat X’</w:t>
            </w:r>
          </w:p>
          <w:p w14:paraId="5536217B" w14:textId="77777777" w:rsidR="00EC05CE" w:rsidRPr="000F41A0" w:rsidRDefault="00EC05CE" w:rsidP="00BF4992">
            <w:pPr>
              <w:rPr>
                <w:rFonts w:cstheme="minorHAnsi"/>
                <w:sz w:val="20"/>
                <w:szCs w:val="20"/>
              </w:rPr>
            </w:pPr>
            <w:r w:rsidRPr="000F41A0">
              <w:rPr>
                <w:rFonts w:cstheme="minorHAnsi"/>
                <w:sz w:val="20"/>
                <w:szCs w:val="20"/>
              </w:rPr>
              <w:t>Nested loops for complex pattern drawing.</w:t>
            </w:r>
          </w:p>
          <w:p w14:paraId="0D5C7B1F" w14:textId="6CC6B6AD" w:rsidR="00EC05CE" w:rsidRPr="000F41A0" w:rsidRDefault="00EC05CE" w:rsidP="00BF4992">
            <w:pPr>
              <w:rPr>
                <w:rFonts w:cstheme="minorHAnsi"/>
                <w:sz w:val="20"/>
                <w:szCs w:val="20"/>
              </w:rPr>
            </w:pPr>
            <w:r w:rsidRPr="000F41A0">
              <w:rPr>
                <w:rFonts w:cstheme="minorHAnsi"/>
                <w:sz w:val="20"/>
                <w:szCs w:val="20"/>
              </w:rPr>
              <w:t>Finding patterns in data - Small data sets.</w:t>
            </w:r>
          </w:p>
        </w:tc>
        <w:tc>
          <w:tcPr>
            <w:tcW w:w="3884" w:type="dxa"/>
            <w:shd w:val="clear" w:color="auto" w:fill="66FFFF"/>
          </w:tcPr>
          <w:p w14:paraId="6DEEC7CC" w14:textId="2BD96933" w:rsidR="00445723" w:rsidRPr="000F41A0" w:rsidRDefault="00EC05CE" w:rsidP="00BF4992">
            <w:pPr>
              <w:rPr>
                <w:rFonts w:cstheme="minorHAnsi"/>
                <w:sz w:val="20"/>
                <w:szCs w:val="20"/>
              </w:rPr>
            </w:pPr>
            <w:r w:rsidRPr="000F41A0">
              <w:rPr>
                <w:rFonts w:cstheme="minorHAnsi"/>
                <w:sz w:val="20"/>
                <w:szCs w:val="20"/>
              </w:rPr>
              <w:t>Looping in text-based</w:t>
            </w:r>
            <w:r w:rsidR="00445723" w:rsidRPr="000F41A0">
              <w:rPr>
                <w:rFonts w:cstheme="minorHAnsi"/>
                <w:sz w:val="20"/>
                <w:szCs w:val="20"/>
              </w:rPr>
              <w:t xml:space="preserve"> programming: </w:t>
            </w:r>
          </w:p>
          <w:p w14:paraId="09925FE5" w14:textId="77777777" w:rsidR="00904568" w:rsidRPr="000F41A0" w:rsidRDefault="00EC05CE" w:rsidP="00BF4992">
            <w:pPr>
              <w:rPr>
                <w:rFonts w:cstheme="minorHAnsi"/>
                <w:sz w:val="20"/>
                <w:szCs w:val="20"/>
              </w:rPr>
            </w:pPr>
            <w:r w:rsidRPr="000F41A0">
              <w:rPr>
                <w:rFonts w:cstheme="minorHAnsi"/>
                <w:sz w:val="20"/>
                <w:szCs w:val="20"/>
              </w:rPr>
              <w:t>For and</w:t>
            </w:r>
            <w:r w:rsidR="00445723" w:rsidRPr="000F41A0">
              <w:rPr>
                <w:rFonts w:cstheme="minorHAnsi"/>
                <w:sz w:val="20"/>
                <w:szCs w:val="20"/>
              </w:rPr>
              <w:t xml:space="preserve"> while loops</w:t>
            </w:r>
            <w:r w:rsidRPr="000F41A0">
              <w:rPr>
                <w:rFonts w:cstheme="minorHAnsi"/>
                <w:sz w:val="20"/>
                <w:szCs w:val="20"/>
              </w:rPr>
              <w:t>.</w:t>
            </w:r>
          </w:p>
          <w:p w14:paraId="2FEBFC0D" w14:textId="32EA4294" w:rsidR="00EC05CE" w:rsidRPr="000F41A0" w:rsidRDefault="00EC05CE" w:rsidP="00BF4992">
            <w:pPr>
              <w:rPr>
                <w:rFonts w:cstheme="minorHAnsi"/>
                <w:sz w:val="20"/>
                <w:szCs w:val="20"/>
              </w:rPr>
            </w:pPr>
            <w:r w:rsidRPr="000F41A0">
              <w:rPr>
                <w:rFonts w:cstheme="minorHAnsi"/>
                <w:sz w:val="20"/>
                <w:szCs w:val="20"/>
              </w:rPr>
              <w:t>Finding patterns in data – Large data sets.</w:t>
            </w:r>
          </w:p>
        </w:tc>
        <w:tc>
          <w:tcPr>
            <w:tcW w:w="3884" w:type="dxa"/>
            <w:shd w:val="clear" w:color="auto" w:fill="33CCFF"/>
          </w:tcPr>
          <w:p w14:paraId="689F81A9" w14:textId="77777777" w:rsidR="00EC05CE" w:rsidRPr="000F41A0" w:rsidRDefault="00EC05CE" w:rsidP="00BF4992">
            <w:pPr>
              <w:rPr>
                <w:rFonts w:cstheme="minorHAnsi"/>
                <w:sz w:val="20"/>
                <w:szCs w:val="20"/>
              </w:rPr>
            </w:pPr>
            <w:r w:rsidRPr="000F41A0">
              <w:rPr>
                <w:rFonts w:cstheme="minorHAnsi"/>
                <w:sz w:val="20"/>
                <w:szCs w:val="20"/>
              </w:rPr>
              <w:t xml:space="preserve">Looping in text-based programming: </w:t>
            </w:r>
          </w:p>
          <w:p w14:paraId="0B314383" w14:textId="4242ACAE" w:rsidR="00904568" w:rsidRPr="000F41A0" w:rsidRDefault="00EC05CE" w:rsidP="00BF4992">
            <w:pPr>
              <w:rPr>
                <w:rFonts w:cstheme="minorHAnsi"/>
                <w:sz w:val="20"/>
                <w:szCs w:val="20"/>
              </w:rPr>
            </w:pPr>
            <w:r w:rsidRPr="000F41A0">
              <w:rPr>
                <w:rFonts w:cstheme="minorHAnsi"/>
                <w:sz w:val="20"/>
                <w:szCs w:val="20"/>
              </w:rPr>
              <w:t>Nested Loops</w:t>
            </w:r>
          </w:p>
        </w:tc>
        <w:tc>
          <w:tcPr>
            <w:tcW w:w="3884" w:type="dxa"/>
            <w:shd w:val="clear" w:color="auto" w:fill="3399FF"/>
          </w:tcPr>
          <w:p w14:paraId="483F2209" w14:textId="77777777" w:rsidR="00904568" w:rsidRPr="000F41A0" w:rsidRDefault="00EC05CE" w:rsidP="00BF4992">
            <w:pPr>
              <w:rPr>
                <w:rFonts w:cstheme="minorHAnsi"/>
                <w:sz w:val="20"/>
                <w:szCs w:val="20"/>
              </w:rPr>
            </w:pPr>
            <w:r w:rsidRPr="000F41A0">
              <w:rPr>
                <w:rFonts w:cstheme="minorHAnsi"/>
                <w:sz w:val="20"/>
                <w:szCs w:val="20"/>
              </w:rPr>
              <w:t>Looping in text-based programming:</w:t>
            </w:r>
          </w:p>
          <w:p w14:paraId="7BA646E1" w14:textId="77777777" w:rsidR="00EC05CE" w:rsidRPr="000F41A0" w:rsidRDefault="00EC05CE" w:rsidP="00BF4992">
            <w:pPr>
              <w:rPr>
                <w:rFonts w:cstheme="minorHAnsi"/>
                <w:sz w:val="20"/>
                <w:szCs w:val="20"/>
              </w:rPr>
            </w:pPr>
            <w:r w:rsidRPr="000F41A0">
              <w:rPr>
                <w:rFonts w:cstheme="minorHAnsi"/>
                <w:sz w:val="20"/>
                <w:szCs w:val="20"/>
              </w:rPr>
              <w:t>Increasing complexity.</w:t>
            </w:r>
          </w:p>
          <w:p w14:paraId="7BF7A252" w14:textId="1E128DD1" w:rsidR="00EC05CE" w:rsidRPr="000F41A0" w:rsidRDefault="00EC05CE" w:rsidP="00BF4992">
            <w:pPr>
              <w:rPr>
                <w:rFonts w:cstheme="minorHAnsi"/>
                <w:sz w:val="20"/>
                <w:szCs w:val="20"/>
              </w:rPr>
            </w:pPr>
            <w:r w:rsidRPr="000F41A0">
              <w:rPr>
                <w:rFonts w:cstheme="minorHAnsi"/>
                <w:sz w:val="20"/>
                <w:szCs w:val="20"/>
              </w:rPr>
              <w:t>Variety of loops within nests.</w:t>
            </w:r>
            <w:r w:rsidR="00D71AFF">
              <w:rPr>
                <w:rFonts w:cstheme="minorHAnsi"/>
                <w:sz w:val="20"/>
                <w:szCs w:val="20"/>
              </w:rPr>
              <w:t xml:space="preserve"> (CS)</w:t>
            </w:r>
          </w:p>
        </w:tc>
        <w:tc>
          <w:tcPr>
            <w:tcW w:w="3884" w:type="dxa"/>
            <w:shd w:val="clear" w:color="auto" w:fill="0066FF"/>
          </w:tcPr>
          <w:p w14:paraId="5D99A651" w14:textId="77777777" w:rsidR="00904568" w:rsidRPr="000F41A0" w:rsidRDefault="00EC05CE" w:rsidP="00BF4992">
            <w:pPr>
              <w:rPr>
                <w:rFonts w:cstheme="minorHAnsi"/>
                <w:sz w:val="20"/>
                <w:szCs w:val="20"/>
              </w:rPr>
            </w:pPr>
            <w:r w:rsidRPr="000F41A0">
              <w:rPr>
                <w:rFonts w:cstheme="minorHAnsi"/>
                <w:sz w:val="20"/>
                <w:szCs w:val="20"/>
              </w:rPr>
              <w:t>Problem solving using loops to solve the problems.</w:t>
            </w:r>
          </w:p>
          <w:p w14:paraId="6A46D599" w14:textId="77777777" w:rsidR="00EC05CE" w:rsidRPr="000F41A0" w:rsidRDefault="00EC05CE" w:rsidP="00BF4992">
            <w:pPr>
              <w:rPr>
                <w:rFonts w:cstheme="minorHAnsi"/>
                <w:sz w:val="20"/>
                <w:szCs w:val="20"/>
              </w:rPr>
            </w:pPr>
            <w:r w:rsidRPr="000F41A0">
              <w:rPr>
                <w:rFonts w:cstheme="minorHAnsi"/>
                <w:sz w:val="20"/>
                <w:szCs w:val="20"/>
              </w:rPr>
              <w:t>Unseen / complex patterns to be determined.</w:t>
            </w:r>
          </w:p>
          <w:p w14:paraId="661B2AA8" w14:textId="330D5F7D" w:rsidR="00D830C7" w:rsidRPr="000F41A0" w:rsidRDefault="00D830C7" w:rsidP="00BF4992">
            <w:pPr>
              <w:rPr>
                <w:rFonts w:cstheme="minorHAnsi"/>
                <w:sz w:val="20"/>
                <w:szCs w:val="20"/>
              </w:rPr>
            </w:pPr>
            <w:r w:rsidRPr="000F41A0">
              <w:rPr>
                <w:rFonts w:cstheme="minorHAnsi"/>
                <w:sz w:val="20"/>
                <w:szCs w:val="20"/>
              </w:rPr>
              <w:t>Variety of loops within nests. Including decisions within loops.</w:t>
            </w:r>
          </w:p>
        </w:tc>
      </w:tr>
      <w:tr w:rsidR="00BE2F25" w14:paraId="0E96624D" w14:textId="77777777" w:rsidTr="00A3492A">
        <w:tc>
          <w:tcPr>
            <w:tcW w:w="3119" w:type="dxa"/>
            <w:shd w:val="clear" w:color="auto" w:fill="FFFFCC"/>
          </w:tcPr>
          <w:p w14:paraId="731C11D3" w14:textId="42D5D7A2" w:rsidR="00BE2F25" w:rsidRPr="00A3492A" w:rsidRDefault="00BE2F25" w:rsidP="000F41A0">
            <w:pPr>
              <w:rPr>
                <w:b/>
                <w:sz w:val="28"/>
                <w:szCs w:val="24"/>
              </w:rPr>
            </w:pPr>
            <w:r w:rsidRPr="00A3492A">
              <w:rPr>
                <w:b/>
                <w:sz w:val="28"/>
                <w:szCs w:val="24"/>
              </w:rPr>
              <w:t xml:space="preserve">Algorithmic Thinking </w:t>
            </w:r>
            <w:r w:rsidR="00A3492A" w:rsidRPr="00A3492A">
              <w:rPr>
                <w:b/>
                <w:sz w:val="28"/>
                <w:szCs w:val="24"/>
              </w:rPr>
              <w:t>–</w:t>
            </w:r>
            <w:r w:rsidRPr="00A3492A">
              <w:rPr>
                <w:b/>
                <w:sz w:val="28"/>
                <w:szCs w:val="24"/>
              </w:rPr>
              <w:t xml:space="preserve"> Decision</w:t>
            </w:r>
            <w:r w:rsidR="00A3492A" w:rsidRPr="00A3492A">
              <w:rPr>
                <w:b/>
                <w:sz w:val="28"/>
                <w:szCs w:val="24"/>
              </w:rPr>
              <w:t xml:space="preserve"> - </w:t>
            </w:r>
            <w:r w:rsidR="00A3492A" w:rsidRPr="00A3492A">
              <w:rPr>
                <w:b/>
                <w:sz w:val="28"/>
                <w:szCs w:val="24"/>
              </w:rPr>
              <w:br/>
            </w:r>
            <w:r w:rsidR="00A3492A" w:rsidRPr="00DD174C">
              <w:rPr>
                <w:sz w:val="24"/>
                <w:szCs w:val="24"/>
              </w:rPr>
              <w:t>Using logic and reasoning to determine the best path through a program.</w:t>
            </w:r>
            <w:r w:rsidRPr="00A3492A">
              <w:rPr>
                <w:b/>
                <w:sz w:val="28"/>
                <w:szCs w:val="24"/>
              </w:rPr>
              <w:tab/>
              <w:t xml:space="preserve"> </w:t>
            </w:r>
          </w:p>
        </w:tc>
        <w:tc>
          <w:tcPr>
            <w:tcW w:w="3884" w:type="dxa"/>
            <w:shd w:val="clear" w:color="auto" w:fill="CCFFFF"/>
          </w:tcPr>
          <w:p w14:paraId="5D4F3C31" w14:textId="37144D39" w:rsidR="00BE2F25" w:rsidRPr="000F41A0" w:rsidRDefault="00BE2F25" w:rsidP="00BF4992">
            <w:pPr>
              <w:rPr>
                <w:rFonts w:cstheme="minorHAnsi"/>
                <w:sz w:val="20"/>
                <w:szCs w:val="20"/>
              </w:rPr>
            </w:pPr>
            <w:r w:rsidRPr="000F41A0">
              <w:rPr>
                <w:rFonts w:cstheme="minorHAnsi"/>
                <w:sz w:val="20"/>
                <w:szCs w:val="20"/>
              </w:rPr>
              <w:t xml:space="preserve">Block-based programming using </w:t>
            </w:r>
          </w:p>
          <w:p w14:paraId="20E35023" w14:textId="7441E20F" w:rsidR="00BE2F25" w:rsidRPr="000F41A0" w:rsidRDefault="00BE2F25" w:rsidP="00BF4992">
            <w:pPr>
              <w:rPr>
                <w:rFonts w:cstheme="minorHAnsi"/>
                <w:sz w:val="20"/>
                <w:szCs w:val="20"/>
              </w:rPr>
            </w:pPr>
            <w:r w:rsidRPr="000F41A0">
              <w:rPr>
                <w:rFonts w:cstheme="minorHAnsi"/>
                <w:sz w:val="20"/>
                <w:szCs w:val="20"/>
              </w:rPr>
              <w:t>If blocks</w:t>
            </w:r>
          </w:p>
          <w:p w14:paraId="1E8A60EC" w14:textId="01F47C68" w:rsidR="00BE2F25" w:rsidRPr="000F41A0" w:rsidRDefault="00BE2F25" w:rsidP="00BF4992">
            <w:pPr>
              <w:rPr>
                <w:rFonts w:cstheme="minorHAnsi"/>
                <w:sz w:val="20"/>
                <w:szCs w:val="20"/>
              </w:rPr>
            </w:pPr>
            <w:proofErr w:type="spellStart"/>
            <w:proofErr w:type="gramStart"/>
            <w:r w:rsidRPr="000F41A0">
              <w:rPr>
                <w:rFonts w:cstheme="minorHAnsi"/>
                <w:sz w:val="20"/>
                <w:szCs w:val="20"/>
              </w:rPr>
              <w:t>If..</w:t>
            </w:r>
            <w:proofErr w:type="gramEnd"/>
            <w:r w:rsidRPr="000F41A0">
              <w:rPr>
                <w:rFonts w:cstheme="minorHAnsi"/>
                <w:sz w:val="20"/>
                <w:szCs w:val="20"/>
              </w:rPr>
              <w:t>Else</w:t>
            </w:r>
            <w:proofErr w:type="spellEnd"/>
            <w:r w:rsidRPr="000F41A0">
              <w:rPr>
                <w:rFonts w:cstheme="minorHAnsi"/>
                <w:sz w:val="20"/>
                <w:szCs w:val="20"/>
              </w:rPr>
              <w:t xml:space="preserve"> blocks</w:t>
            </w:r>
          </w:p>
          <w:p w14:paraId="1B5548E5" w14:textId="0D0AE7EC" w:rsidR="00BE2F25" w:rsidRPr="000F41A0" w:rsidRDefault="00BE2F25" w:rsidP="00BF4992">
            <w:pPr>
              <w:rPr>
                <w:rFonts w:cstheme="minorHAnsi"/>
                <w:sz w:val="20"/>
                <w:szCs w:val="20"/>
              </w:rPr>
            </w:pPr>
            <w:r w:rsidRPr="000F41A0">
              <w:rPr>
                <w:rFonts w:cstheme="minorHAnsi"/>
                <w:sz w:val="20"/>
                <w:szCs w:val="20"/>
              </w:rPr>
              <w:t>If…Else If… Else blocks</w:t>
            </w:r>
          </w:p>
          <w:p w14:paraId="3E4E5A5B" w14:textId="327488A8" w:rsidR="00BE2F25" w:rsidRPr="000F41A0" w:rsidRDefault="00BE2F25" w:rsidP="00BF4992">
            <w:pPr>
              <w:rPr>
                <w:rFonts w:cstheme="minorHAnsi"/>
                <w:sz w:val="20"/>
                <w:szCs w:val="20"/>
              </w:rPr>
            </w:pPr>
          </w:p>
        </w:tc>
        <w:tc>
          <w:tcPr>
            <w:tcW w:w="3884" w:type="dxa"/>
            <w:shd w:val="clear" w:color="auto" w:fill="66FFFF"/>
          </w:tcPr>
          <w:p w14:paraId="2446C03B" w14:textId="77777777" w:rsidR="00BE2F25" w:rsidRPr="000F41A0" w:rsidRDefault="00BE2F25" w:rsidP="00BF4992">
            <w:pPr>
              <w:rPr>
                <w:rFonts w:cstheme="minorHAnsi"/>
                <w:sz w:val="20"/>
                <w:szCs w:val="20"/>
              </w:rPr>
            </w:pPr>
            <w:r w:rsidRPr="000F41A0">
              <w:rPr>
                <w:rFonts w:cstheme="minorHAnsi"/>
                <w:sz w:val="20"/>
                <w:szCs w:val="20"/>
              </w:rPr>
              <w:t>Text based programming</w:t>
            </w:r>
          </w:p>
          <w:p w14:paraId="49496549" w14:textId="40A5668F" w:rsidR="00BE2F25" w:rsidRPr="000F41A0" w:rsidRDefault="00BE2F25" w:rsidP="00BF4992">
            <w:pPr>
              <w:rPr>
                <w:rFonts w:cstheme="minorHAnsi"/>
                <w:sz w:val="20"/>
                <w:szCs w:val="20"/>
              </w:rPr>
            </w:pPr>
            <w:r w:rsidRPr="000F41A0">
              <w:rPr>
                <w:rFonts w:cstheme="minorHAnsi"/>
                <w:sz w:val="20"/>
                <w:szCs w:val="20"/>
              </w:rPr>
              <w:t xml:space="preserve">If </w:t>
            </w:r>
          </w:p>
          <w:p w14:paraId="1FBF70CC" w14:textId="2E041510" w:rsidR="00BE2F25" w:rsidRPr="000F41A0" w:rsidRDefault="00BE2F25" w:rsidP="00BF4992">
            <w:pPr>
              <w:rPr>
                <w:rFonts w:cstheme="minorHAnsi"/>
                <w:sz w:val="20"/>
                <w:szCs w:val="20"/>
              </w:rPr>
            </w:pPr>
            <w:proofErr w:type="spellStart"/>
            <w:proofErr w:type="gramStart"/>
            <w:r w:rsidRPr="000F41A0">
              <w:rPr>
                <w:rFonts w:cstheme="minorHAnsi"/>
                <w:sz w:val="20"/>
                <w:szCs w:val="20"/>
              </w:rPr>
              <w:t>If..</w:t>
            </w:r>
            <w:proofErr w:type="gramEnd"/>
            <w:r w:rsidRPr="000F41A0">
              <w:rPr>
                <w:rFonts w:cstheme="minorHAnsi"/>
                <w:sz w:val="20"/>
                <w:szCs w:val="20"/>
              </w:rPr>
              <w:t>Else</w:t>
            </w:r>
            <w:proofErr w:type="spellEnd"/>
            <w:r w:rsidRPr="000F41A0">
              <w:rPr>
                <w:rFonts w:cstheme="minorHAnsi"/>
                <w:sz w:val="20"/>
                <w:szCs w:val="20"/>
              </w:rPr>
              <w:t xml:space="preserve"> </w:t>
            </w:r>
          </w:p>
          <w:p w14:paraId="0E56FC55" w14:textId="1E1471CC" w:rsidR="00BE2F25" w:rsidRPr="000F41A0" w:rsidRDefault="00BE2F25" w:rsidP="00BF4992">
            <w:pPr>
              <w:rPr>
                <w:rFonts w:cstheme="minorHAnsi"/>
                <w:sz w:val="20"/>
                <w:szCs w:val="20"/>
              </w:rPr>
            </w:pPr>
            <w:r w:rsidRPr="000F41A0">
              <w:rPr>
                <w:rFonts w:cstheme="minorHAnsi"/>
                <w:sz w:val="20"/>
                <w:szCs w:val="20"/>
              </w:rPr>
              <w:t xml:space="preserve">If…Else If… Else </w:t>
            </w:r>
          </w:p>
          <w:p w14:paraId="15ACD4B6" w14:textId="77777777" w:rsidR="00BE2F25" w:rsidRPr="000F41A0" w:rsidRDefault="00BE2F25" w:rsidP="00BF4992">
            <w:pPr>
              <w:rPr>
                <w:rFonts w:cstheme="minorHAnsi"/>
                <w:sz w:val="20"/>
                <w:szCs w:val="20"/>
              </w:rPr>
            </w:pPr>
            <w:r w:rsidRPr="000F41A0">
              <w:rPr>
                <w:rFonts w:cstheme="minorHAnsi"/>
                <w:sz w:val="20"/>
                <w:szCs w:val="20"/>
              </w:rPr>
              <w:t>Multiple conditions that need to be compared before an outcome is found.</w:t>
            </w:r>
          </w:p>
          <w:p w14:paraId="5EED181E" w14:textId="40F28ED7" w:rsidR="0012030D" w:rsidRPr="000F41A0" w:rsidRDefault="0012030D" w:rsidP="00BF4992">
            <w:pPr>
              <w:rPr>
                <w:rFonts w:cstheme="minorHAnsi"/>
                <w:sz w:val="20"/>
                <w:szCs w:val="20"/>
              </w:rPr>
            </w:pPr>
            <w:r w:rsidRPr="000F41A0">
              <w:rPr>
                <w:rFonts w:cstheme="minorHAnsi"/>
                <w:sz w:val="20"/>
                <w:szCs w:val="20"/>
              </w:rPr>
              <w:t>Boolean logic</w:t>
            </w:r>
          </w:p>
        </w:tc>
        <w:tc>
          <w:tcPr>
            <w:tcW w:w="3884" w:type="dxa"/>
            <w:shd w:val="clear" w:color="auto" w:fill="33CCFF"/>
          </w:tcPr>
          <w:p w14:paraId="7961B72A" w14:textId="6180B2F8" w:rsidR="00BE2F25" w:rsidRPr="000F41A0" w:rsidRDefault="00BE2F25" w:rsidP="00BF4992">
            <w:pPr>
              <w:rPr>
                <w:rFonts w:cstheme="minorHAnsi"/>
                <w:sz w:val="20"/>
                <w:szCs w:val="20"/>
              </w:rPr>
            </w:pPr>
            <w:r w:rsidRPr="000F41A0">
              <w:rPr>
                <w:rFonts w:cstheme="minorHAnsi"/>
                <w:sz w:val="20"/>
                <w:szCs w:val="20"/>
              </w:rPr>
              <w:t>Decisions in Text based programming</w:t>
            </w:r>
          </w:p>
          <w:p w14:paraId="48C3268B" w14:textId="39839ABF" w:rsidR="00BE2F25" w:rsidRPr="000F41A0" w:rsidRDefault="00BE2F25" w:rsidP="00BF4992">
            <w:pPr>
              <w:rPr>
                <w:rFonts w:cstheme="minorHAnsi"/>
                <w:sz w:val="20"/>
                <w:szCs w:val="20"/>
              </w:rPr>
            </w:pPr>
            <w:r w:rsidRPr="000F41A0">
              <w:rPr>
                <w:rFonts w:cstheme="minorHAnsi"/>
                <w:sz w:val="20"/>
                <w:szCs w:val="20"/>
              </w:rPr>
              <w:t>Nested selection</w:t>
            </w:r>
            <w:r w:rsidR="0012030D" w:rsidRPr="000F41A0">
              <w:rPr>
                <w:rFonts w:cstheme="minorHAnsi"/>
                <w:sz w:val="20"/>
                <w:szCs w:val="20"/>
              </w:rPr>
              <w:t xml:space="preserve"> involving Boolean Logic</w:t>
            </w:r>
          </w:p>
        </w:tc>
        <w:tc>
          <w:tcPr>
            <w:tcW w:w="3884" w:type="dxa"/>
            <w:shd w:val="clear" w:color="auto" w:fill="3399FF"/>
          </w:tcPr>
          <w:p w14:paraId="052EF6D9" w14:textId="6BEA03E5" w:rsidR="00BE2F25" w:rsidRPr="000F41A0" w:rsidRDefault="00BE2F25" w:rsidP="00BF4992">
            <w:pPr>
              <w:rPr>
                <w:rFonts w:cstheme="minorHAnsi"/>
                <w:sz w:val="20"/>
                <w:szCs w:val="20"/>
              </w:rPr>
            </w:pPr>
            <w:r w:rsidRPr="000F41A0">
              <w:rPr>
                <w:rFonts w:cstheme="minorHAnsi"/>
                <w:sz w:val="20"/>
                <w:szCs w:val="20"/>
              </w:rPr>
              <w:t>Selection in text-based programming:</w:t>
            </w:r>
          </w:p>
          <w:p w14:paraId="75C0934F" w14:textId="77777777" w:rsidR="00BE2F25" w:rsidRPr="000F41A0" w:rsidRDefault="00BE2F25" w:rsidP="00BF4992">
            <w:pPr>
              <w:rPr>
                <w:rFonts w:cstheme="minorHAnsi"/>
                <w:sz w:val="20"/>
                <w:szCs w:val="20"/>
              </w:rPr>
            </w:pPr>
            <w:r w:rsidRPr="000F41A0">
              <w:rPr>
                <w:rFonts w:cstheme="minorHAnsi"/>
                <w:sz w:val="20"/>
                <w:szCs w:val="20"/>
              </w:rPr>
              <w:t>Increasing complexity.</w:t>
            </w:r>
          </w:p>
          <w:p w14:paraId="01AA6EB4" w14:textId="6E1F61A9" w:rsidR="00BE2F25" w:rsidRPr="000F41A0" w:rsidRDefault="00BE2F25" w:rsidP="00BF4992">
            <w:pPr>
              <w:rPr>
                <w:rFonts w:cstheme="minorHAnsi"/>
                <w:sz w:val="20"/>
                <w:szCs w:val="20"/>
              </w:rPr>
            </w:pPr>
            <w:r w:rsidRPr="000F41A0">
              <w:rPr>
                <w:rFonts w:cstheme="minorHAnsi"/>
                <w:sz w:val="20"/>
                <w:szCs w:val="20"/>
              </w:rPr>
              <w:t xml:space="preserve">Variety of </w:t>
            </w:r>
            <w:r w:rsidR="0012030D" w:rsidRPr="000F41A0">
              <w:rPr>
                <w:rFonts w:cstheme="minorHAnsi"/>
                <w:sz w:val="20"/>
                <w:szCs w:val="20"/>
              </w:rPr>
              <w:t>selection</w:t>
            </w:r>
            <w:r w:rsidRPr="000F41A0">
              <w:rPr>
                <w:rFonts w:cstheme="minorHAnsi"/>
                <w:sz w:val="20"/>
                <w:szCs w:val="20"/>
              </w:rPr>
              <w:t xml:space="preserve"> within nests.</w:t>
            </w:r>
            <w:r w:rsidR="00D71AFF">
              <w:rPr>
                <w:rFonts w:cstheme="minorHAnsi"/>
                <w:sz w:val="20"/>
                <w:szCs w:val="20"/>
              </w:rPr>
              <w:t xml:space="preserve"> (CS)</w:t>
            </w:r>
          </w:p>
        </w:tc>
        <w:tc>
          <w:tcPr>
            <w:tcW w:w="3884" w:type="dxa"/>
            <w:shd w:val="clear" w:color="auto" w:fill="0066FF"/>
          </w:tcPr>
          <w:p w14:paraId="22D545CF" w14:textId="724EB751" w:rsidR="0012030D" w:rsidRPr="000F41A0" w:rsidRDefault="0012030D" w:rsidP="00BF4992">
            <w:pPr>
              <w:rPr>
                <w:rFonts w:cstheme="minorHAnsi"/>
                <w:sz w:val="20"/>
                <w:szCs w:val="20"/>
              </w:rPr>
            </w:pPr>
            <w:r w:rsidRPr="000F41A0">
              <w:rPr>
                <w:rFonts w:cstheme="minorHAnsi"/>
                <w:sz w:val="20"/>
                <w:szCs w:val="20"/>
              </w:rPr>
              <w:t>Problem solving using decisions to solve the problems.</w:t>
            </w:r>
          </w:p>
          <w:p w14:paraId="6AE3E2D9" w14:textId="46051CA1" w:rsidR="0012030D" w:rsidRPr="000F41A0" w:rsidRDefault="0012030D" w:rsidP="00BF4992">
            <w:pPr>
              <w:rPr>
                <w:rFonts w:cstheme="minorHAnsi"/>
                <w:sz w:val="20"/>
                <w:szCs w:val="20"/>
              </w:rPr>
            </w:pPr>
            <w:r w:rsidRPr="000F41A0">
              <w:rPr>
                <w:rFonts w:cstheme="minorHAnsi"/>
                <w:sz w:val="20"/>
                <w:szCs w:val="20"/>
              </w:rPr>
              <w:t>Unseen / complex decisions to be determined.</w:t>
            </w:r>
          </w:p>
          <w:p w14:paraId="02659875" w14:textId="15674489" w:rsidR="00BE2F25" w:rsidRPr="000F41A0" w:rsidRDefault="0012030D" w:rsidP="00BF4992">
            <w:pPr>
              <w:rPr>
                <w:rFonts w:cstheme="minorHAnsi"/>
                <w:sz w:val="20"/>
                <w:szCs w:val="20"/>
              </w:rPr>
            </w:pPr>
            <w:r w:rsidRPr="000F41A0">
              <w:rPr>
                <w:rFonts w:cstheme="minorHAnsi"/>
                <w:sz w:val="20"/>
                <w:szCs w:val="20"/>
              </w:rPr>
              <w:t>Variety of decisions within nests. Including loops within decisions.</w:t>
            </w:r>
          </w:p>
        </w:tc>
      </w:tr>
      <w:tr w:rsidR="00BE2F25" w14:paraId="564CD7BE" w14:textId="77777777" w:rsidTr="000F41A0">
        <w:trPr>
          <w:trHeight w:val="1192"/>
        </w:trPr>
        <w:tc>
          <w:tcPr>
            <w:tcW w:w="3119" w:type="dxa"/>
            <w:shd w:val="clear" w:color="auto" w:fill="FFFFCC"/>
          </w:tcPr>
          <w:p w14:paraId="3C415DD1" w14:textId="7620BBF1" w:rsidR="00BE2F25" w:rsidRPr="00A3492A" w:rsidRDefault="00BE2F25" w:rsidP="000F41A0">
            <w:pPr>
              <w:tabs>
                <w:tab w:val="left" w:pos="4065"/>
              </w:tabs>
              <w:rPr>
                <w:b/>
                <w:sz w:val="28"/>
                <w:szCs w:val="24"/>
              </w:rPr>
            </w:pPr>
            <w:r w:rsidRPr="00A3492A">
              <w:rPr>
                <w:b/>
                <w:sz w:val="28"/>
                <w:szCs w:val="24"/>
              </w:rPr>
              <w:t>Efficiency</w:t>
            </w:r>
            <w:r w:rsidR="00A3492A" w:rsidRPr="00A3492A">
              <w:rPr>
                <w:b/>
                <w:sz w:val="28"/>
                <w:szCs w:val="24"/>
              </w:rPr>
              <w:t xml:space="preserve"> – </w:t>
            </w:r>
            <w:r w:rsidR="00A3492A" w:rsidRPr="00A3492A">
              <w:rPr>
                <w:b/>
                <w:sz w:val="28"/>
                <w:szCs w:val="24"/>
              </w:rPr>
              <w:br/>
            </w:r>
            <w:r w:rsidR="00A3492A" w:rsidRPr="00DD174C">
              <w:rPr>
                <w:sz w:val="24"/>
                <w:szCs w:val="24"/>
              </w:rPr>
              <w:t>Completing more tasks in a shorter time frame or with less instructions.</w:t>
            </w:r>
          </w:p>
        </w:tc>
        <w:tc>
          <w:tcPr>
            <w:tcW w:w="3884" w:type="dxa"/>
            <w:shd w:val="clear" w:color="auto" w:fill="CCFFFF"/>
          </w:tcPr>
          <w:p w14:paraId="26D06555" w14:textId="77777777" w:rsidR="00BE2F25" w:rsidRPr="000F41A0" w:rsidRDefault="0012030D" w:rsidP="00BF4992">
            <w:pPr>
              <w:rPr>
                <w:rFonts w:cstheme="minorHAnsi"/>
                <w:sz w:val="20"/>
                <w:szCs w:val="20"/>
              </w:rPr>
            </w:pPr>
            <w:r w:rsidRPr="000F41A0">
              <w:rPr>
                <w:rFonts w:cstheme="minorHAnsi"/>
                <w:sz w:val="20"/>
                <w:szCs w:val="20"/>
              </w:rPr>
              <w:t>“Robot Vacuum” – Comparison of algorithms. Which cleans best? Which is quicker?</w:t>
            </w:r>
          </w:p>
          <w:p w14:paraId="32FF49AB" w14:textId="6CC6E547" w:rsidR="0012030D" w:rsidRPr="000F41A0" w:rsidRDefault="0012030D" w:rsidP="00BF4992">
            <w:pPr>
              <w:rPr>
                <w:rFonts w:cstheme="minorHAnsi"/>
                <w:sz w:val="20"/>
                <w:szCs w:val="20"/>
              </w:rPr>
            </w:pPr>
            <w:r w:rsidRPr="000F41A0">
              <w:rPr>
                <w:rFonts w:cstheme="minorHAnsi"/>
                <w:sz w:val="20"/>
                <w:szCs w:val="20"/>
              </w:rPr>
              <w:t xml:space="preserve">Drawing a circle. </w:t>
            </w:r>
          </w:p>
        </w:tc>
        <w:tc>
          <w:tcPr>
            <w:tcW w:w="3884" w:type="dxa"/>
            <w:shd w:val="clear" w:color="auto" w:fill="66FFFF"/>
          </w:tcPr>
          <w:p w14:paraId="06B9E364" w14:textId="65A4957D" w:rsidR="00BE2F25" w:rsidRPr="000F41A0" w:rsidRDefault="0012030D" w:rsidP="00BF4992">
            <w:pPr>
              <w:rPr>
                <w:rFonts w:cstheme="minorHAnsi"/>
                <w:sz w:val="20"/>
                <w:szCs w:val="20"/>
              </w:rPr>
            </w:pPr>
            <w:r w:rsidRPr="000F41A0">
              <w:rPr>
                <w:rFonts w:cstheme="minorHAnsi"/>
                <w:sz w:val="20"/>
                <w:szCs w:val="20"/>
              </w:rPr>
              <w:t>Formulas and functions in data handling using MS Excel.</w:t>
            </w:r>
          </w:p>
        </w:tc>
        <w:tc>
          <w:tcPr>
            <w:tcW w:w="3884" w:type="dxa"/>
            <w:shd w:val="clear" w:color="auto" w:fill="29C7FF"/>
          </w:tcPr>
          <w:p w14:paraId="245524A2" w14:textId="53E52EBE" w:rsidR="00BE2F25" w:rsidRPr="000F41A0" w:rsidRDefault="0012030D" w:rsidP="00BF4992">
            <w:pPr>
              <w:rPr>
                <w:rFonts w:cstheme="minorHAnsi"/>
                <w:sz w:val="20"/>
                <w:szCs w:val="20"/>
              </w:rPr>
            </w:pPr>
            <w:r w:rsidRPr="000F41A0">
              <w:rPr>
                <w:rFonts w:cstheme="minorHAnsi"/>
                <w:sz w:val="20"/>
                <w:szCs w:val="20"/>
              </w:rPr>
              <w:t>Comparison of formal sorting and searching algorithms. E.g. Linear vs. binary search. Bubble vs. insertion sort.</w:t>
            </w:r>
          </w:p>
        </w:tc>
        <w:tc>
          <w:tcPr>
            <w:tcW w:w="3884" w:type="dxa"/>
            <w:shd w:val="clear" w:color="auto" w:fill="3399FF"/>
          </w:tcPr>
          <w:p w14:paraId="7DD6DAA1" w14:textId="7D779550" w:rsidR="00BE2F25" w:rsidRPr="000F41A0" w:rsidRDefault="0012030D" w:rsidP="00BF4992">
            <w:pPr>
              <w:rPr>
                <w:rFonts w:cstheme="minorHAnsi"/>
                <w:sz w:val="20"/>
                <w:szCs w:val="20"/>
              </w:rPr>
            </w:pPr>
            <w:r w:rsidRPr="000F41A0">
              <w:rPr>
                <w:rFonts w:cstheme="minorHAnsi"/>
                <w:sz w:val="20"/>
                <w:szCs w:val="20"/>
              </w:rPr>
              <w:t>Algorithm efficiency (Sorting and Searching)</w:t>
            </w:r>
            <w:r w:rsidR="00D71AFF">
              <w:rPr>
                <w:rFonts w:cstheme="minorHAnsi"/>
                <w:sz w:val="20"/>
                <w:szCs w:val="20"/>
              </w:rPr>
              <w:t xml:space="preserve"> (CS)</w:t>
            </w:r>
          </w:p>
          <w:p w14:paraId="716B2241" w14:textId="2FDF54AF" w:rsidR="00361645" w:rsidRPr="000F41A0" w:rsidRDefault="00361645" w:rsidP="00BF4992">
            <w:pPr>
              <w:rPr>
                <w:rFonts w:cstheme="minorHAnsi"/>
                <w:sz w:val="20"/>
                <w:szCs w:val="20"/>
              </w:rPr>
            </w:pPr>
            <w:r w:rsidRPr="000F41A0">
              <w:rPr>
                <w:rFonts w:cstheme="minorHAnsi"/>
                <w:sz w:val="20"/>
                <w:szCs w:val="20"/>
              </w:rPr>
              <w:t xml:space="preserve">Using Master slides/layouts and templates to reduce </w:t>
            </w:r>
            <w:proofErr w:type="gramStart"/>
            <w:r w:rsidRPr="000F41A0">
              <w:rPr>
                <w:rFonts w:cstheme="minorHAnsi"/>
                <w:sz w:val="20"/>
                <w:szCs w:val="20"/>
              </w:rPr>
              <w:t>work.</w:t>
            </w:r>
            <w:r w:rsidR="00D71AFF">
              <w:rPr>
                <w:rFonts w:cstheme="minorHAnsi"/>
                <w:sz w:val="20"/>
                <w:szCs w:val="20"/>
              </w:rPr>
              <w:t>(</w:t>
            </w:r>
            <w:proofErr w:type="gramEnd"/>
            <w:r w:rsidR="00D71AFF">
              <w:rPr>
                <w:rFonts w:cstheme="minorHAnsi"/>
                <w:sz w:val="20"/>
                <w:szCs w:val="20"/>
              </w:rPr>
              <w:t>IT)</w:t>
            </w:r>
          </w:p>
        </w:tc>
        <w:tc>
          <w:tcPr>
            <w:tcW w:w="3884" w:type="dxa"/>
            <w:shd w:val="clear" w:color="auto" w:fill="0066FF"/>
          </w:tcPr>
          <w:p w14:paraId="360E1BCA" w14:textId="30FBE843" w:rsidR="00BE2F25" w:rsidRPr="000F41A0" w:rsidRDefault="00BF4992" w:rsidP="00BF4992">
            <w:pPr>
              <w:rPr>
                <w:rFonts w:cstheme="minorHAnsi"/>
                <w:sz w:val="20"/>
                <w:szCs w:val="20"/>
              </w:rPr>
            </w:pPr>
            <w:r w:rsidRPr="000F41A0">
              <w:rPr>
                <w:rFonts w:cstheme="minorHAnsi"/>
                <w:sz w:val="20"/>
                <w:szCs w:val="20"/>
              </w:rPr>
              <w:t>Text-based programming – Functions and the reuse of program structures.</w:t>
            </w:r>
          </w:p>
        </w:tc>
      </w:tr>
      <w:tr w:rsidR="00BE2F25" w14:paraId="28513A2B" w14:textId="77777777" w:rsidTr="00A3492A">
        <w:tc>
          <w:tcPr>
            <w:tcW w:w="3119" w:type="dxa"/>
            <w:shd w:val="clear" w:color="auto" w:fill="FFFFCC"/>
          </w:tcPr>
          <w:p w14:paraId="490FB014" w14:textId="3DDDDC06" w:rsidR="00BE2F25" w:rsidRPr="00A3492A" w:rsidRDefault="00BE2F25" w:rsidP="00BE2F25">
            <w:pPr>
              <w:tabs>
                <w:tab w:val="left" w:pos="4065"/>
              </w:tabs>
              <w:rPr>
                <w:b/>
                <w:sz w:val="28"/>
                <w:szCs w:val="24"/>
              </w:rPr>
            </w:pPr>
            <w:r w:rsidRPr="00A3492A">
              <w:rPr>
                <w:b/>
                <w:sz w:val="28"/>
                <w:szCs w:val="24"/>
              </w:rPr>
              <w:t>Generalisation</w:t>
            </w:r>
            <w:r w:rsidR="00A3492A" w:rsidRPr="00A3492A">
              <w:rPr>
                <w:b/>
                <w:sz w:val="28"/>
                <w:szCs w:val="24"/>
              </w:rPr>
              <w:t xml:space="preserve"> - </w:t>
            </w:r>
            <w:r w:rsidR="00A3492A" w:rsidRPr="00A3492A">
              <w:rPr>
                <w:b/>
                <w:sz w:val="28"/>
                <w:szCs w:val="24"/>
              </w:rPr>
              <w:br/>
            </w:r>
            <w:r w:rsidR="00A3492A" w:rsidRPr="00DD174C">
              <w:rPr>
                <w:sz w:val="24"/>
                <w:szCs w:val="24"/>
              </w:rPr>
              <w:t>Reusing and repurposing previous work, therefore solving problems that have already been partly solved.</w:t>
            </w:r>
          </w:p>
        </w:tc>
        <w:tc>
          <w:tcPr>
            <w:tcW w:w="3884" w:type="dxa"/>
            <w:shd w:val="clear" w:color="auto" w:fill="CCFFFF"/>
          </w:tcPr>
          <w:p w14:paraId="23553D4C" w14:textId="181D4269" w:rsidR="00BE2F25" w:rsidRPr="000F41A0" w:rsidRDefault="00BF4992" w:rsidP="00BF4992">
            <w:pPr>
              <w:rPr>
                <w:rFonts w:cstheme="minorHAnsi"/>
                <w:sz w:val="20"/>
                <w:szCs w:val="20"/>
              </w:rPr>
            </w:pPr>
            <w:r w:rsidRPr="000F41A0">
              <w:rPr>
                <w:rFonts w:cstheme="minorHAnsi"/>
                <w:sz w:val="20"/>
                <w:szCs w:val="20"/>
              </w:rPr>
              <w:t>Shape drawing – E.g. “You’ve drawn a square, now change the code to draw a hexagon.”</w:t>
            </w:r>
          </w:p>
          <w:p w14:paraId="79E2CD4C" w14:textId="7F743D19" w:rsidR="00BF4992" w:rsidRPr="000F41A0" w:rsidRDefault="00BF4992" w:rsidP="00BF4992">
            <w:pPr>
              <w:rPr>
                <w:rFonts w:cstheme="minorHAnsi"/>
                <w:sz w:val="20"/>
                <w:szCs w:val="20"/>
              </w:rPr>
            </w:pPr>
            <w:r w:rsidRPr="000F41A0">
              <w:rPr>
                <w:rFonts w:cstheme="minorHAnsi"/>
                <w:sz w:val="20"/>
                <w:szCs w:val="20"/>
              </w:rPr>
              <w:t>Quiz – E.g. “You’ve made a quiz about capital cities, now make one about computer hardware.”</w:t>
            </w:r>
          </w:p>
        </w:tc>
        <w:tc>
          <w:tcPr>
            <w:tcW w:w="3884" w:type="dxa"/>
            <w:shd w:val="clear" w:color="auto" w:fill="66FFFF"/>
          </w:tcPr>
          <w:p w14:paraId="4339EC9A" w14:textId="77777777" w:rsidR="00BE2F25" w:rsidRPr="000F41A0" w:rsidRDefault="00BF4992" w:rsidP="00BF4992">
            <w:pPr>
              <w:rPr>
                <w:rFonts w:cstheme="minorHAnsi"/>
                <w:sz w:val="20"/>
                <w:szCs w:val="20"/>
              </w:rPr>
            </w:pPr>
            <w:r w:rsidRPr="000F41A0">
              <w:rPr>
                <w:rFonts w:cstheme="minorHAnsi"/>
                <w:sz w:val="20"/>
                <w:szCs w:val="20"/>
              </w:rPr>
              <w:t>Spreadsheets</w:t>
            </w:r>
          </w:p>
          <w:p w14:paraId="37CC04EA" w14:textId="4EDFAB04" w:rsidR="00BF4992" w:rsidRPr="000F41A0" w:rsidRDefault="00BF4992" w:rsidP="00BF4992">
            <w:pPr>
              <w:rPr>
                <w:rFonts w:cstheme="minorHAnsi"/>
                <w:sz w:val="20"/>
                <w:szCs w:val="20"/>
              </w:rPr>
            </w:pPr>
            <w:r w:rsidRPr="000F41A0">
              <w:rPr>
                <w:rFonts w:cstheme="minorHAnsi"/>
                <w:sz w:val="20"/>
                <w:szCs w:val="20"/>
              </w:rPr>
              <w:t>Word-processing</w:t>
            </w:r>
          </w:p>
          <w:p w14:paraId="1EF5FA3A" w14:textId="77777777" w:rsidR="00BF4992" w:rsidRPr="000F41A0" w:rsidRDefault="00BF4992" w:rsidP="00BF4992">
            <w:pPr>
              <w:rPr>
                <w:rFonts w:cstheme="minorHAnsi"/>
                <w:sz w:val="20"/>
                <w:szCs w:val="20"/>
              </w:rPr>
            </w:pPr>
            <w:r w:rsidRPr="000F41A0">
              <w:rPr>
                <w:rFonts w:cstheme="minorHAnsi"/>
                <w:sz w:val="20"/>
                <w:szCs w:val="20"/>
              </w:rPr>
              <w:t>Presentations</w:t>
            </w:r>
          </w:p>
          <w:p w14:paraId="0CEADB3E" w14:textId="6BCEBBB7" w:rsidR="00BF4992" w:rsidRPr="000F41A0" w:rsidRDefault="00BF4992" w:rsidP="00BF4992">
            <w:pPr>
              <w:rPr>
                <w:rFonts w:cstheme="minorHAnsi"/>
                <w:sz w:val="20"/>
                <w:szCs w:val="20"/>
              </w:rPr>
            </w:pPr>
            <w:r w:rsidRPr="000F41A0">
              <w:rPr>
                <w:rFonts w:cstheme="minorHAnsi"/>
                <w:sz w:val="20"/>
                <w:szCs w:val="20"/>
              </w:rPr>
              <w:t>The use of similar features of MS office software to do similar jobs.</w:t>
            </w:r>
          </w:p>
        </w:tc>
        <w:tc>
          <w:tcPr>
            <w:tcW w:w="3884" w:type="dxa"/>
            <w:shd w:val="clear" w:color="auto" w:fill="29C7FF"/>
          </w:tcPr>
          <w:p w14:paraId="61D9C648" w14:textId="77777777" w:rsidR="00BE2F25" w:rsidRPr="000F41A0" w:rsidRDefault="00BF4992" w:rsidP="00BF4992">
            <w:pPr>
              <w:rPr>
                <w:rFonts w:cstheme="minorHAnsi"/>
                <w:sz w:val="20"/>
                <w:szCs w:val="20"/>
              </w:rPr>
            </w:pPr>
            <w:r w:rsidRPr="000F41A0">
              <w:rPr>
                <w:rFonts w:cstheme="minorHAnsi"/>
                <w:sz w:val="20"/>
                <w:szCs w:val="20"/>
              </w:rPr>
              <w:t>Problems solving – “Have you solved other similar problems? How can you change th</w:t>
            </w:r>
            <w:r w:rsidR="00361645" w:rsidRPr="000F41A0">
              <w:rPr>
                <w:rFonts w:cstheme="minorHAnsi"/>
                <w:sz w:val="20"/>
                <w:szCs w:val="20"/>
              </w:rPr>
              <w:t>o</w:t>
            </w:r>
            <w:r w:rsidRPr="000F41A0">
              <w:rPr>
                <w:rFonts w:cstheme="minorHAnsi"/>
                <w:sz w:val="20"/>
                <w:szCs w:val="20"/>
              </w:rPr>
              <w:t>se solutions to meet the needs of thi</w:t>
            </w:r>
            <w:r w:rsidR="00361645" w:rsidRPr="000F41A0">
              <w:rPr>
                <w:rFonts w:cstheme="minorHAnsi"/>
                <w:sz w:val="20"/>
                <w:szCs w:val="20"/>
              </w:rPr>
              <w:t>s</w:t>
            </w:r>
            <w:r w:rsidRPr="000F41A0">
              <w:rPr>
                <w:rFonts w:cstheme="minorHAnsi"/>
                <w:sz w:val="20"/>
                <w:szCs w:val="20"/>
              </w:rPr>
              <w:t xml:space="preserve"> problem?</w:t>
            </w:r>
          </w:p>
          <w:p w14:paraId="28E98C1A" w14:textId="50CF97A3" w:rsidR="00361645" w:rsidRPr="000F41A0" w:rsidRDefault="00361645" w:rsidP="00BF4992">
            <w:pPr>
              <w:rPr>
                <w:rFonts w:cstheme="minorHAnsi"/>
                <w:sz w:val="20"/>
                <w:szCs w:val="20"/>
              </w:rPr>
            </w:pPr>
            <w:r w:rsidRPr="000F41A0">
              <w:rPr>
                <w:rFonts w:cstheme="minorHAnsi"/>
                <w:sz w:val="20"/>
                <w:szCs w:val="20"/>
              </w:rPr>
              <w:t>Using the Pen Tool to create a logo. Then using the same tool for a different logo.</w:t>
            </w:r>
          </w:p>
        </w:tc>
        <w:tc>
          <w:tcPr>
            <w:tcW w:w="3884" w:type="dxa"/>
            <w:shd w:val="clear" w:color="auto" w:fill="3399FF"/>
          </w:tcPr>
          <w:p w14:paraId="22B08C3A" w14:textId="631C6B65" w:rsidR="00BE2F25" w:rsidRPr="000F41A0" w:rsidRDefault="00361645" w:rsidP="00BF4992">
            <w:pPr>
              <w:rPr>
                <w:rFonts w:cstheme="minorHAnsi"/>
                <w:sz w:val="20"/>
                <w:szCs w:val="20"/>
              </w:rPr>
            </w:pPr>
            <w:r w:rsidRPr="000F41A0">
              <w:rPr>
                <w:rFonts w:cstheme="minorHAnsi"/>
                <w:sz w:val="20"/>
                <w:szCs w:val="20"/>
              </w:rPr>
              <w:t>Using Functions and procedures.</w:t>
            </w:r>
            <w:r w:rsidR="00D71AFF">
              <w:rPr>
                <w:rFonts w:cstheme="minorHAnsi"/>
                <w:sz w:val="20"/>
                <w:szCs w:val="20"/>
              </w:rPr>
              <w:t xml:space="preserve"> (CS)</w:t>
            </w:r>
          </w:p>
        </w:tc>
        <w:tc>
          <w:tcPr>
            <w:tcW w:w="3884" w:type="dxa"/>
            <w:shd w:val="clear" w:color="auto" w:fill="0066FF"/>
          </w:tcPr>
          <w:p w14:paraId="0644C5E5" w14:textId="03CECB05" w:rsidR="00BE2F25" w:rsidRPr="000F41A0" w:rsidRDefault="00361645" w:rsidP="00BF4992">
            <w:pPr>
              <w:rPr>
                <w:rFonts w:cstheme="minorHAnsi"/>
                <w:sz w:val="20"/>
                <w:szCs w:val="20"/>
              </w:rPr>
            </w:pPr>
            <w:r w:rsidRPr="000F41A0">
              <w:rPr>
                <w:rFonts w:cstheme="minorHAnsi"/>
                <w:sz w:val="20"/>
                <w:szCs w:val="20"/>
              </w:rPr>
              <w:t>Recycling code, modifying it to meet the needs of a new problem.</w:t>
            </w:r>
          </w:p>
          <w:p w14:paraId="6A004B2F" w14:textId="4753E8FB" w:rsidR="00361645" w:rsidRPr="000F41A0" w:rsidRDefault="00361645" w:rsidP="00BF4992">
            <w:pPr>
              <w:rPr>
                <w:rFonts w:cstheme="minorHAnsi"/>
                <w:sz w:val="20"/>
                <w:szCs w:val="20"/>
              </w:rPr>
            </w:pPr>
            <w:r w:rsidRPr="000F41A0">
              <w:rPr>
                <w:rFonts w:cstheme="minorHAnsi"/>
                <w:sz w:val="20"/>
                <w:szCs w:val="20"/>
              </w:rPr>
              <w:t>Using existing products and modifying them to solve new problems.</w:t>
            </w:r>
          </w:p>
        </w:tc>
      </w:tr>
      <w:tr w:rsidR="00BE2F25" w14:paraId="76FA1D7B" w14:textId="77777777" w:rsidTr="00130720">
        <w:tc>
          <w:tcPr>
            <w:tcW w:w="3119" w:type="dxa"/>
            <w:shd w:val="clear" w:color="auto" w:fill="FFFFCC"/>
          </w:tcPr>
          <w:p w14:paraId="4DE2F149" w14:textId="7EAEA0E1" w:rsidR="00BE2F25" w:rsidRPr="00A3492A" w:rsidRDefault="00BE2F25" w:rsidP="00BE2F25">
            <w:pPr>
              <w:tabs>
                <w:tab w:val="left" w:pos="4065"/>
              </w:tabs>
              <w:rPr>
                <w:b/>
                <w:sz w:val="28"/>
                <w:szCs w:val="24"/>
              </w:rPr>
            </w:pPr>
            <w:r w:rsidRPr="00A3492A">
              <w:rPr>
                <w:b/>
                <w:sz w:val="28"/>
                <w:szCs w:val="24"/>
              </w:rPr>
              <w:t>Concurrency</w:t>
            </w:r>
            <w:r w:rsidR="00A3492A" w:rsidRPr="00A3492A">
              <w:rPr>
                <w:b/>
                <w:sz w:val="28"/>
                <w:szCs w:val="24"/>
              </w:rPr>
              <w:t xml:space="preserve"> – </w:t>
            </w:r>
          </w:p>
          <w:p w14:paraId="10A271BB" w14:textId="2E6464B9" w:rsidR="00A3492A" w:rsidRPr="00A3492A" w:rsidRDefault="00A3492A" w:rsidP="00BE2F25">
            <w:pPr>
              <w:tabs>
                <w:tab w:val="left" w:pos="4065"/>
              </w:tabs>
              <w:rPr>
                <w:sz w:val="28"/>
                <w:szCs w:val="24"/>
              </w:rPr>
            </w:pPr>
            <w:r w:rsidRPr="00DD174C">
              <w:rPr>
                <w:sz w:val="24"/>
                <w:szCs w:val="24"/>
              </w:rPr>
              <w:t>Completing multiple tasks (seemingly) at the same time.</w:t>
            </w:r>
          </w:p>
        </w:tc>
        <w:tc>
          <w:tcPr>
            <w:tcW w:w="3884" w:type="dxa"/>
            <w:tcBorders>
              <w:bottom w:val="single" w:sz="4" w:space="0" w:color="auto"/>
            </w:tcBorders>
            <w:shd w:val="clear" w:color="auto" w:fill="CCFFFF"/>
          </w:tcPr>
          <w:p w14:paraId="42F1B9F9" w14:textId="52A8D616" w:rsidR="00BE2F25" w:rsidRPr="000F41A0" w:rsidRDefault="00361645" w:rsidP="00BF4992">
            <w:pPr>
              <w:rPr>
                <w:rFonts w:cstheme="minorHAnsi"/>
                <w:sz w:val="20"/>
                <w:szCs w:val="20"/>
              </w:rPr>
            </w:pPr>
            <w:r w:rsidRPr="000F41A0">
              <w:rPr>
                <w:rFonts w:cstheme="minorHAnsi"/>
                <w:sz w:val="20"/>
                <w:szCs w:val="20"/>
              </w:rPr>
              <w:t xml:space="preserve">Using two sprites at the same time in </w:t>
            </w:r>
            <w:proofErr w:type="spellStart"/>
            <w:r w:rsidRPr="000F41A0">
              <w:rPr>
                <w:rFonts w:cstheme="minorHAnsi"/>
                <w:sz w:val="20"/>
                <w:szCs w:val="20"/>
              </w:rPr>
              <w:t>Scatch</w:t>
            </w:r>
            <w:proofErr w:type="spellEnd"/>
            <w:r w:rsidRPr="000F41A0">
              <w:rPr>
                <w:rFonts w:cstheme="minorHAnsi"/>
                <w:sz w:val="20"/>
                <w:szCs w:val="20"/>
              </w:rPr>
              <w:t>, block-based programming.</w:t>
            </w:r>
            <w:bookmarkStart w:id="0" w:name="_GoBack"/>
            <w:bookmarkEnd w:id="0"/>
          </w:p>
        </w:tc>
        <w:tc>
          <w:tcPr>
            <w:tcW w:w="3884" w:type="dxa"/>
            <w:shd w:val="clear" w:color="auto" w:fill="66FFFF"/>
          </w:tcPr>
          <w:p w14:paraId="4E785149" w14:textId="45AC6536" w:rsidR="00BE2F25" w:rsidRPr="000F41A0" w:rsidRDefault="00361645" w:rsidP="00BF4992">
            <w:pPr>
              <w:rPr>
                <w:rFonts w:cstheme="minorHAnsi"/>
                <w:sz w:val="20"/>
                <w:szCs w:val="20"/>
              </w:rPr>
            </w:pPr>
            <w:r w:rsidRPr="000F41A0">
              <w:rPr>
                <w:rFonts w:cstheme="minorHAnsi"/>
                <w:sz w:val="20"/>
                <w:szCs w:val="20"/>
              </w:rPr>
              <w:t>Using 2/3 starts in the same Flowol program. E.g. separate starts for the heating and light in the ‘Greenhouse’ mimic.</w:t>
            </w:r>
          </w:p>
        </w:tc>
        <w:tc>
          <w:tcPr>
            <w:tcW w:w="3884" w:type="dxa"/>
            <w:shd w:val="clear" w:color="auto" w:fill="29C7FF"/>
          </w:tcPr>
          <w:p w14:paraId="78D33076" w14:textId="664B9CD3" w:rsidR="00BE2F25" w:rsidRPr="000F41A0" w:rsidRDefault="00361645" w:rsidP="00BF4992">
            <w:pPr>
              <w:rPr>
                <w:rFonts w:cstheme="minorHAnsi"/>
                <w:sz w:val="20"/>
                <w:szCs w:val="20"/>
              </w:rPr>
            </w:pPr>
            <w:r w:rsidRPr="000F41A0">
              <w:rPr>
                <w:rFonts w:cstheme="minorHAnsi"/>
                <w:sz w:val="20"/>
                <w:szCs w:val="20"/>
              </w:rPr>
              <w:t>Using 2/3 starts in the same Flowol program. E.g. separate starts for the window blind and garage door in the ‘Automatic Home’ mimic.</w:t>
            </w:r>
          </w:p>
        </w:tc>
        <w:tc>
          <w:tcPr>
            <w:tcW w:w="3884" w:type="dxa"/>
            <w:shd w:val="clear" w:color="auto" w:fill="3399FF"/>
          </w:tcPr>
          <w:p w14:paraId="7B35F406" w14:textId="11133D92" w:rsidR="00BE2F25" w:rsidRPr="000F41A0" w:rsidRDefault="00361645" w:rsidP="00BF4992">
            <w:pPr>
              <w:rPr>
                <w:rFonts w:cstheme="minorHAnsi"/>
                <w:sz w:val="20"/>
                <w:szCs w:val="20"/>
              </w:rPr>
            </w:pPr>
            <w:r w:rsidRPr="000F41A0">
              <w:rPr>
                <w:rFonts w:cstheme="minorHAnsi"/>
                <w:sz w:val="20"/>
                <w:szCs w:val="20"/>
              </w:rPr>
              <w:t xml:space="preserve">Knowledge of the Operating </w:t>
            </w:r>
            <w:proofErr w:type="gramStart"/>
            <w:r w:rsidRPr="000F41A0">
              <w:rPr>
                <w:rFonts w:cstheme="minorHAnsi"/>
                <w:sz w:val="20"/>
                <w:szCs w:val="20"/>
              </w:rPr>
              <w:t>systems.</w:t>
            </w:r>
            <w:r w:rsidR="00D71AFF">
              <w:rPr>
                <w:rFonts w:cstheme="minorHAnsi"/>
                <w:sz w:val="20"/>
                <w:szCs w:val="20"/>
              </w:rPr>
              <w:t>(</w:t>
            </w:r>
            <w:proofErr w:type="gramEnd"/>
            <w:r w:rsidR="00D71AFF">
              <w:rPr>
                <w:rFonts w:cstheme="minorHAnsi"/>
                <w:sz w:val="20"/>
                <w:szCs w:val="20"/>
              </w:rPr>
              <w:t>CS)</w:t>
            </w:r>
          </w:p>
          <w:p w14:paraId="58F721FE" w14:textId="533BE3AA" w:rsidR="00361645" w:rsidRPr="000F41A0" w:rsidRDefault="00361645" w:rsidP="00BF4992">
            <w:pPr>
              <w:rPr>
                <w:rFonts w:cstheme="minorHAnsi"/>
                <w:sz w:val="20"/>
                <w:szCs w:val="20"/>
              </w:rPr>
            </w:pPr>
          </w:p>
        </w:tc>
        <w:tc>
          <w:tcPr>
            <w:tcW w:w="3884" w:type="dxa"/>
            <w:shd w:val="clear" w:color="auto" w:fill="0066FF"/>
          </w:tcPr>
          <w:p w14:paraId="1BDFE252" w14:textId="3B99E127" w:rsidR="00BE2F25" w:rsidRPr="000F41A0" w:rsidRDefault="00361645" w:rsidP="00BF4992">
            <w:pPr>
              <w:rPr>
                <w:rFonts w:cstheme="minorHAnsi"/>
                <w:sz w:val="20"/>
                <w:szCs w:val="20"/>
              </w:rPr>
            </w:pPr>
            <w:r w:rsidRPr="000F41A0">
              <w:rPr>
                <w:rFonts w:cstheme="minorHAnsi"/>
                <w:sz w:val="20"/>
                <w:szCs w:val="20"/>
              </w:rPr>
              <w:t>Memory management.</w:t>
            </w:r>
          </w:p>
        </w:tc>
      </w:tr>
    </w:tbl>
    <w:p w14:paraId="031E956F" w14:textId="77777777" w:rsidR="00AF434A" w:rsidRDefault="00F16F0E"/>
    <w:sectPr w:rsidR="00AF434A" w:rsidSect="006B44B9">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28B5C" w14:textId="77777777" w:rsidR="00DD174C" w:rsidRDefault="00DD174C" w:rsidP="00DD174C">
      <w:pPr>
        <w:spacing w:after="0" w:line="240" w:lineRule="auto"/>
      </w:pPr>
      <w:r>
        <w:separator/>
      </w:r>
    </w:p>
  </w:endnote>
  <w:endnote w:type="continuationSeparator" w:id="0">
    <w:p w14:paraId="7133A5AC" w14:textId="77777777" w:rsidR="00DD174C" w:rsidRDefault="00DD174C" w:rsidP="00DD1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C4007" w14:textId="77777777" w:rsidR="00DD174C" w:rsidRDefault="00DD174C" w:rsidP="00DD174C">
      <w:pPr>
        <w:spacing w:after="0" w:line="240" w:lineRule="auto"/>
      </w:pPr>
      <w:r>
        <w:separator/>
      </w:r>
    </w:p>
  </w:footnote>
  <w:footnote w:type="continuationSeparator" w:id="0">
    <w:p w14:paraId="5D1D4C49" w14:textId="77777777" w:rsidR="00DD174C" w:rsidRDefault="00DD174C" w:rsidP="00DD174C">
      <w:pPr>
        <w:spacing w:after="0" w:line="240" w:lineRule="auto"/>
      </w:pPr>
      <w:r>
        <w:continuationSeparator/>
      </w:r>
    </w:p>
  </w:footnote>
  <w:footnote w:id="1">
    <w:p w14:paraId="5295C9E8" w14:textId="60C294B0" w:rsidR="00406D20" w:rsidRPr="000F41A0" w:rsidRDefault="00406D20">
      <w:pPr>
        <w:pStyle w:val="FootnoteText"/>
      </w:pPr>
      <w:r w:rsidRPr="000F41A0">
        <w:rPr>
          <w:rStyle w:val="FootnoteReference"/>
        </w:rPr>
        <w:footnoteRef/>
      </w:r>
      <w:r w:rsidRPr="000F41A0">
        <w:t xml:space="preserve"> </w:t>
      </w:r>
      <w:r w:rsidRPr="000F41A0">
        <w:rPr>
          <w:color w:val="000000"/>
          <w:shd w:val="clear" w:color="auto" w:fill="FFFFFF"/>
        </w:rPr>
        <w:t xml:space="preserve">Christine </w:t>
      </w:r>
      <w:proofErr w:type="spellStart"/>
      <w:r w:rsidRPr="000F41A0">
        <w:rPr>
          <w:color w:val="000000"/>
          <w:shd w:val="clear" w:color="auto" w:fill="FFFFFF"/>
        </w:rPr>
        <w:t>Counsell</w:t>
      </w:r>
      <w:proofErr w:type="spellEnd"/>
      <w:r w:rsidRPr="000F41A0">
        <w:rPr>
          <w:color w:val="000000"/>
          <w:shd w:val="clear" w:color="auto" w:fill="FFFFFF"/>
        </w:rPr>
        <w:t xml:space="preserve"> describes disciplinary knowledge as </w:t>
      </w:r>
      <w:r w:rsidRPr="000F41A0">
        <w:rPr>
          <w:rStyle w:val="Emphasis"/>
          <w:color w:val="000000"/>
          <w:bdr w:val="none" w:sz="0" w:space="0" w:color="auto" w:frame="1"/>
          <w:shd w:val="clear" w:color="auto" w:fill="FFFFFF"/>
        </w:rPr>
        <w:t xml:space="preserve">"what pupils learn </w:t>
      </w:r>
      <w:r w:rsidRPr="000F41A0">
        <w:rPr>
          <w:rStyle w:val="Strong"/>
          <w:i/>
          <w:iCs/>
          <w:color w:val="000000"/>
          <w:bdr w:val="none" w:sz="0" w:space="0" w:color="auto" w:frame="1"/>
        </w:rPr>
        <w:t>about</w:t>
      </w:r>
      <w:r w:rsidRPr="000F41A0">
        <w:rPr>
          <w:rStyle w:val="Emphasis"/>
          <w:color w:val="000000"/>
          <w:bdr w:val="none" w:sz="0" w:space="0" w:color="auto" w:frame="1"/>
          <w:shd w:val="clear" w:color="auto" w:fill="FFFFFF"/>
        </w:rPr>
        <w:t xml:space="preserve"> </w:t>
      </w:r>
      <w:r w:rsidRPr="000F41A0">
        <w:rPr>
          <w:rStyle w:val="Strong"/>
          <w:color w:val="000000"/>
          <w:bdr w:val="none" w:sz="0" w:space="0" w:color="auto" w:frame="1"/>
          <w:shd w:val="clear" w:color="auto" w:fill="FFFFFF"/>
        </w:rPr>
        <w:t>how</w:t>
      </w:r>
      <w:r w:rsidRPr="000F41A0">
        <w:rPr>
          <w:rStyle w:val="Emphasis"/>
          <w:color w:val="000000"/>
          <w:bdr w:val="none" w:sz="0" w:space="0" w:color="auto" w:frame="1"/>
          <w:shd w:val="clear" w:color="auto" w:fill="FFFFFF"/>
        </w:rPr>
        <w:t xml:space="preserve"> that [substantive] knowledge was established, its degree of certainty and how it continues to be revised’"</w:t>
      </w:r>
      <w:r w:rsidRPr="000F41A0">
        <w:rPr>
          <w:rStyle w:val="Emphasis"/>
          <w:i w:val="0"/>
          <w:color w:val="000000"/>
          <w:bdr w:val="none" w:sz="0" w:space="0" w:color="auto" w:frame="1"/>
          <w:shd w:val="clear" w:color="auto" w:fill="FFFFFF"/>
        </w:rPr>
        <w:t xml:space="preserve"> – </w:t>
      </w:r>
      <w:hyperlink r:id="rId1" w:history="1">
        <w:proofErr w:type="spellStart"/>
        <w:r w:rsidRPr="000F41A0">
          <w:rPr>
            <w:rStyle w:val="Hyperlink"/>
            <w:bdr w:val="none" w:sz="0" w:space="0" w:color="auto" w:frame="1"/>
            <w:shd w:val="clear" w:color="auto" w:fill="FFFFFF"/>
          </w:rPr>
          <w:t>OfSTED</w:t>
        </w:r>
        <w:proofErr w:type="spellEnd"/>
        <w:r w:rsidRPr="000F41A0">
          <w:rPr>
            <w:rStyle w:val="Hyperlink"/>
            <w:bdr w:val="none" w:sz="0" w:space="0" w:color="auto" w:frame="1"/>
            <w:shd w:val="clear" w:color="auto" w:fill="FFFFFF"/>
          </w:rPr>
          <w:t xml:space="preserve"> Geography Review</w:t>
        </w:r>
      </w:hyperlink>
    </w:p>
  </w:footnote>
  <w:footnote w:id="2">
    <w:p w14:paraId="2A74EC89" w14:textId="01F8AC1E" w:rsidR="00406D20" w:rsidRDefault="00406D20">
      <w:pPr>
        <w:pStyle w:val="FootnoteText"/>
      </w:pPr>
      <w:r w:rsidRPr="000F41A0">
        <w:rPr>
          <w:rStyle w:val="FootnoteReference"/>
        </w:rPr>
        <w:footnoteRef/>
      </w:r>
      <w:r w:rsidRPr="000F41A0">
        <w:t xml:space="preserve"> </w:t>
      </w:r>
      <w:r w:rsidRPr="000F41A0">
        <w:rPr>
          <w:rStyle w:val="Emphasis"/>
          <w:color w:val="000000"/>
          <w:bdr w:val="none" w:sz="0" w:space="0" w:color="auto" w:frame="1"/>
          <w:shd w:val="clear" w:color="auto" w:fill="FFFFFF"/>
        </w:rPr>
        <w:t>"Broadly, disciplinary knowledge introduces pupils ‘to specialised forms of knowledge, modes of thought and experience, which are the symbolic products of past human endeavours to better know the world and the people within it’."</w:t>
      </w:r>
      <w:r w:rsidRPr="000F41A0">
        <w:rPr>
          <w:rStyle w:val="Emphasis"/>
          <w:color w:val="000000"/>
          <w:bdr w:val="none" w:sz="0" w:space="0" w:color="auto" w:frame="1"/>
          <w:shd w:val="clear" w:color="auto" w:fill="FFFFFF"/>
        </w:rPr>
        <w:t xml:space="preserve"> – </w:t>
      </w:r>
      <w:hyperlink r:id="rId2" w:history="1">
        <w:proofErr w:type="spellStart"/>
        <w:r w:rsidRPr="000F41A0">
          <w:rPr>
            <w:rStyle w:val="Hyperlink"/>
            <w:bdr w:val="none" w:sz="0" w:space="0" w:color="auto" w:frame="1"/>
            <w:shd w:val="clear" w:color="auto" w:fill="FFFFFF"/>
          </w:rPr>
          <w:t>OfSTED</w:t>
        </w:r>
        <w:proofErr w:type="spellEnd"/>
        <w:r w:rsidRPr="000F41A0">
          <w:rPr>
            <w:rStyle w:val="Hyperlink"/>
            <w:bdr w:val="none" w:sz="0" w:space="0" w:color="auto" w:frame="1"/>
            <w:shd w:val="clear" w:color="auto" w:fill="FFFFFF"/>
          </w:rPr>
          <w:t xml:space="preserve"> History review</w:t>
        </w:r>
      </w:hyperlink>
    </w:p>
  </w:footnote>
  <w:footnote w:id="3">
    <w:p w14:paraId="45642DF0" w14:textId="43D763B1" w:rsidR="000F41A0" w:rsidRDefault="000F41A0">
      <w:pPr>
        <w:pStyle w:val="FootnoteText"/>
      </w:pPr>
      <w:r>
        <w:rPr>
          <w:rStyle w:val="FootnoteReference"/>
        </w:rPr>
        <w:footnoteRef/>
      </w:r>
      <w:r>
        <w:t xml:space="preserve"> </w:t>
      </w:r>
      <w:r w:rsidRPr="000F41A0">
        <w:t>https://www.aidansevers.com/post/what-are-all-the-different-types-of-knowledge-part-1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41716"/>
    <w:multiLevelType w:val="hybridMultilevel"/>
    <w:tmpl w:val="9E4C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640D6"/>
    <w:multiLevelType w:val="hybridMultilevel"/>
    <w:tmpl w:val="2E54AEAA"/>
    <w:lvl w:ilvl="0" w:tplc="DB4EBFFE">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2A0237"/>
    <w:multiLevelType w:val="hybridMultilevel"/>
    <w:tmpl w:val="756A077E"/>
    <w:lvl w:ilvl="0" w:tplc="BFC6A4EC">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102F59"/>
    <w:multiLevelType w:val="hybridMultilevel"/>
    <w:tmpl w:val="7C065E78"/>
    <w:lvl w:ilvl="0" w:tplc="1C9039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68"/>
    <w:rsid w:val="0000130E"/>
    <w:rsid w:val="00093E51"/>
    <w:rsid w:val="000F41A0"/>
    <w:rsid w:val="0012030D"/>
    <w:rsid w:val="00130720"/>
    <w:rsid w:val="0014216B"/>
    <w:rsid w:val="00361645"/>
    <w:rsid w:val="003748CA"/>
    <w:rsid w:val="003C07F5"/>
    <w:rsid w:val="00406D20"/>
    <w:rsid w:val="00445723"/>
    <w:rsid w:val="004B5F11"/>
    <w:rsid w:val="0058242B"/>
    <w:rsid w:val="005E3DF7"/>
    <w:rsid w:val="00627F7D"/>
    <w:rsid w:val="00705534"/>
    <w:rsid w:val="00754922"/>
    <w:rsid w:val="00760461"/>
    <w:rsid w:val="008A627B"/>
    <w:rsid w:val="00904568"/>
    <w:rsid w:val="00923B0B"/>
    <w:rsid w:val="00A3492A"/>
    <w:rsid w:val="00B02E83"/>
    <w:rsid w:val="00BE2F25"/>
    <w:rsid w:val="00BF4992"/>
    <w:rsid w:val="00D16246"/>
    <w:rsid w:val="00D71AFF"/>
    <w:rsid w:val="00D830C7"/>
    <w:rsid w:val="00DA5CD5"/>
    <w:rsid w:val="00DD174C"/>
    <w:rsid w:val="00E56C98"/>
    <w:rsid w:val="00EC05CE"/>
    <w:rsid w:val="00F16F0E"/>
    <w:rsid w:val="00F42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3F6F"/>
  <w15:chartTrackingRefBased/>
  <w15:docId w15:val="{A4CEC794-7040-4ACD-B21A-60AC6194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568"/>
  </w:style>
  <w:style w:type="paragraph" w:styleId="Heading1">
    <w:name w:val="heading 1"/>
    <w:basedOn w:val="Normal"/>
    <w:next w:val="Normal"/>
    <w:link w:val="Heading1Char"/>
    <w:uiPriority w:val="9"/>
    <w:qFormat/>
    <w:rsid w:val="007549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49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242B"/>
    <w:pPr>
      <w:ind w:left="720"/>
      <w:contextualSpacing/>
    </w:pPr>
  </w:style>
  <w:style w:type="paragraph" w:styleId="Title">
    <w:name w:val="Title"/>
    <w:basedOn w:val="Normal"/>
    <w:next w:val="Normal"/>
    <w:link w:val="TitleChar"/>
    <w:uiPriority w:val="10"/>
    <w:qFormat/>
    <w:rsid w:val="003616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645"/>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DD17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74C"/>
    <w:rPr>
      <w:sz w:val="20"/>
      <w:szCs w:val="20"/>
    </w:rPr>
  </w:style>
  <w:style w:type="character" w:styleId="FootnoteReference">
    <w:name w:val="footnote reference"/>
    <w:basedOn w:val="DefaultParagraphFont"/>
    <w:uiPriority w:val="99"/>
    <w:semiHidden/>
    <w:unhideWhenUsed/>
    <w:rsid w:val="00DD174C"/>
    <w:rPr>
      <w:vertAlign w:val="superscript"/>
    </w:rPr>
  </w:style>
  <w:style w:type="character" w:styleId="Hyperlink">
    <w:name w:val="Hyperlink"/>
    <w:basedOn w:val="DefaultParagraphFont"/>
    <w:uiPriority w:val="99"/>
    <w:unhideWhenUsed/>
    <w:rsid w:val="00DD174C"/>
    <w:rPr>
      <w:color w:val="0000FF"/>
      <w:u w:val="single"/>
    </w:rPr>
  </w:style>
  <w:style w:type="character" w:styleId="Emphasis">
    <w:name w:val="Emphasis"/>
    <w:basedOn w:val="DefaultParagraphFont"/>
    <w:uiPriority w:val="20"/>
    <w:qFormat/>
    <w:rsid w:val="00DD174C"/>
    <w:rPr>
      <w:i/>
      <w:iCs/>
    </w:rPr>
  </w:style>
  <w:style w:type="character" w:styleId="Strong">
    <w:name w:val="Strong"/>
    <w:basedOn w:val="DefaultParagraphFont"/>
    <w:uiPriority w:val="22"/>
    <w:qFormat/>
    <w:rsid w:val="00406D20"/>
    <w:rPr>
      <w:b/>
      <w:bCs/>
    </w:rPr>
  </w:style>
  <w:style w:type="character" w:styleId="UnresolvedMention">
    <w:name w:val="Unresolved Mention"/>
    <w:basedOn w:val="DefaultParagraphFont"/>
    <w:uiPriority w:val="99"/>
    <w:semiHidden/>
    <w:unhideWhenUsed/>
    <w:rsid w:val="00406D20"/>
    <w:rPr>
      <w:color w:val="605E5C"/>
      <w:shd w:val="clear" w:color="auto" w:fill="E1DFDD"/>
    </w:rPr>
  </w:style>
  <w:style w:type="character" w:customStyle="1" w:styleId="Heading1Char">
    <w:name w:val="Heading 1 Char"/>
    <w:basedOn w:val="DefaultParagraphFont"/>
    <w:link w:val="Heading1"/>
    <w:uiPriority w:val="9"/>
    <w:rsid w:val="0075492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5492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research-review-series-history" TargetMode="External"/><Relationship Id="rId1" Type="http://schemas.openxmlformats.org/officeDocument/2006/relationships/hyperlink" Target="https://www.gov.uk/government/publications/research-review-series-ge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27BE843F0A34C9E35EFAC039D5446" ma:contentTypeVersion="38" ma:contentTypeDescription="Create a new document." ma:contentTypeScope="" ma:versionID="515b97de920e4a6b595c84178b31ac7f">
  <xsd:schema xmlns:xsd="http://www.w3.org/2001/XMLSchema" xmlns:xs="http://www.w3.org/2001/XMLSchema" xmlns:p="http://schemas.microsoft.com/office/2006/metadata/properties" xmlns:ns3="82d6bda9-d1e4-455a-9dc7-265ad92d2cb4" xmlns:ns4="17ffe5d0-4381-47eb-a2c3-567d8cfd06ba" targetNamespace="http://schemas.microsoft.com/office/2006/metadata/properties" ma:root="true" ma:fieldsID="503ae6efabb6352a2ea25b519d5fc1e3" ns3:_="" ns4:_="">
    <xsd:import namespace="82d6bda9-d1e4-455a-9dc7-265ad92d2cb4"/>
    <xsd:import namespace="17ffe5d0-4381-47eb-a2c3-567d8cfd06ba"/>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DefaultSectionNames" minOccurs="0"/>
                <xsd:element ref="ns4:Templates" minOccurs="0"/>
                <xsd:element ref="ns4:Self_Registration_Enabled0" minOccurs="0"/>
                <xsd:element ref="ns4:Is_Collaboration_Space_Locked" minOccurs="0"/>
                <xsd:element ref="ns4:TeamsChannelId" minOccurs="0"/>
                <xsd:element ref="ns4:IsNotebookLocked" minOccurs="0"/>
                <xsd:element ref="ns4:MediaServiceOCR"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6bda9-d1e4-455a-9dc7-265ad92d2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23" nillable="true" ma:displayName="Last Shared By User" ma:description="" ma:internalName="LastSharedByUser" ma:readOnly="true">
      <xsd:simpleType>
        <xsd:restriction base="dms:Note">
          <xsd:maxLength value="255"/>
        </xsd:restriction>
      </xsd:simpleType>
    </xsd:element>
    <xsd:element name="LastSharedByTime" ma:index="2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ffe5d0-4381-47eb-a2c3-567d8cfd06b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OCR" ma:index="35" nillable="true" ma:displayName="MediaServiceOCR" ma:internalName="MediaServiceOCR" ma:readOnly="true">
      <xsd:simpleType>
        <xsd:restriction base="dms:Note">
          <xsd:maxLength value="255"/>
        </xsd:restriction>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LengthInSeconds" ma:index="43" nillable="true" ma:displayName="Length (seconds)" ma:internalName="MediaLengthInSeconds" ma:readOnly="true">
      <xsd:simpleType>
        <xsd:restriction base="dms:Unknown"/>
      </xsd:simpleType>
    </xsd:element>
    <xsd:element name="MediaServiceLocation" ma:index="44" nillable="true" ma:displayName="Location" ma:internalName="MediaServiceLocation" ma:readOnly="true">
      <xsd:simpleType>
        <xsd:restriction base="dms:Text"/>
      </xsd:simpleType>
    </xsd:element>
    <xsd:element name="_activity" ma:index="4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7ffe5d0-4381-47eb-a2c3-567d8cfd06ba" xsi:nil="true"/>
    <Invited_Students xmlns="17ffe5d0-4381-47eb-a2c3-567d8cfd06ba" xsi:nil="true"/>
    <TeamsChannelId xmlns="17ffe5d0-4381-47eb-a2c3-567d8cfd06ba" xsi:nil="true"/>
    <FolderType xmlns="17ffe5d0-4381-47eb-a2c3-567d8cfd06ba" xsi:nil="true"/>
    <Has_Teacher_Only_SectionGroup xmlns="17ffe5d0-4381-47eb-a2c3-567d8cfd06ba" xsi:nil="true"/>
    <Templates xmlns="17ffe5d0-4381-47eb-a2c3-567d8cfd06ba" xsi:nil="true"/>
    <Teachers xmlns="17ffe5d0-4381-47eb-a2c3-567d8cfd06ba">
      <UserInfo>
        <DisplayName/>
        <AccountId xsi:nil="true"/>
        <AccountType/>
      </UserInfo>
    </Teachers>
    <Distribution_Groups xmlns="17ffe5d0-4381-47eb-a2c3-567d8cfd06ba" xsi:nil="true"/>
    <Self_Registration_Enabled xmlns="17ffe5d0-4381-47eb-a2c3-567d8cfd06ba" xsi:nil="true"/>
    <LMS_Mappings xmlns="17ffe5d0-4381-47eb-a2c3-567d8cfd06ba" xsi:nil="true"/>
    <CultureName xmlns="17ffe5d0-4381-47eb-a2c3-567d8cfd06ba" xsi:nil="true"/>
    <Self_Registration_Enabled0 xmlns="17ffe5d0-4381-47eb-a2c3-567d8cfd06ba" xsi:nil="true"/>
    <DefaultSectionNames xmlns="17ffe5d0-4381-47eb-a2c3-567d8cfd06ba" xsi:nil="true"/>
    <AppVersion xmlns="17ffe5d0-4381-47eb-a2c3-567d8cfd06ba" xsi:nil="true"/>
    <NotebookType xmlns="17ffe5d0-4381-47eb-a2c3-567d8cfd06ba" xsi:nil="true"/>
    <Students xmlns="17ffe5d0-4381-47eb-a2c3-567d8cfd06ba">
      <UserInfo>
        <DisplayName/>
        <AccountId xsi:nil="true"/>
        <AccountType/>
      </UserInfo>
    </Students>
    <Student_Groups xmlns="17ffe5d0-4381-47eb-a2c3-567d8cfd06ba">
      <UserInfo>
        <DisplayName/>
        <AccountId xsi:nil="true"/>
        <AccountType/>
      </UserInfo>
    </Student_Groups>
    <Is_Collaboration_Space_Locked xmlns="17ffe5d0-4381-47eb-a2c3-567d8cfd06ba" xsi:nil="true"/>
    <Invited_Teachers xmlns="17ffe5d0-4381-47eb-a2c3-567d8cfd06ba" xsi:nil="true"/>
    <IsNotebookLocked xmlns="17ffe5d0-4381-47eb-a2c3-567d8cfd06ba" xsi:nil="true"/>
    <Owner xmlns="17ffe5d0-4381-47eb-a2c3-567d8cfd06ba">
      <UserInfo>
        <DisplayName/>
        <AccountId xsi:nil="true"/>
        <AccountType/>
      </UserInfo>
    </Owner>
    <Math_Settings xmlns="17ffe5d0-4381-47eb-a2c3-567d8cfd06b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FE55F-3C80-493C-AB6C-1B8BBE38F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6bda9-d1e4-455a-9dc7-265ad92d2cb4"/>
    <ds:schemaRef ds:uri="17ffe5d0-4381-47eb-a2c3-567d8cfd0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B0FCDE-65D8-4EFB-B377-48A7E845EBB3}">
  <ds:schemaRefs>
    <ds:schemaRef ds:uri="http://schemas.microsoft.com/sharepoint/v3/contenttype/forms"/>
  </ds:schemaRefs>
</ds:datastoreItem>
</file>

<file path=customXml/itemProps3.xml><?xml version="1.0" encoding="utf-8"?>
<ds:datastoreItem xmlns:ds="http://schemas.openxmlformats.org/officeDocument/2006/customXml" ds:itemID="{A4AA4D27-40E7-414E-8E8D-66C487DE1FDB}">
  <ds:schemaRefs>
    <ds:schemaRef ds:uri="http://schemas.microsoft.com/office/infopath/2007/PartnerControls"/>
    <ds:schemaRef ds:uri="http://purl.org/dc/terms/"/>
    <ds:schemaRef ds:uri="http://purl.org/dc/elements/1.1/"/>
    <ds:schemaRef ds:uri="82d6bda9-d1e4-455a-9dc7-265ad92d2cb4"/>
    <ds:schemaRef ds:uri="17ffe5d0-4381-47eb-a2c3-567d8cfd06ba"/>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CEB83E7-17CE-4694-8542-CAA4B9AA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Roberts</dc:creator>
  <cp:keywords/>
  <dc:description/>
  <cp:lastModifiedBy>Simon Roberts</cp:lastModifiedBy>
  <cp:revision>2</cp:revision>
  <cp:lastPrinted>2023-07-03T11:52:00Z</cp:lastPrinted>
  <dcterms:created xsi:type="dcterms:W3CDTF">2023-07-03T16:07:00Z</dcterms:created>
  <dcterms:modified xsi:type="dcterms:W3CDTF">2023-07-03T16:07:00Z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0x0101009BF27BE843F0A34C9E35EFAC039D5446</vt:lpwstr>
  </property>
</Properties>
</file>