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33066" w14:textId="1B2D56A2" w:rsidR="000434DC" w:rsidRPr="00270A59" w:rsidRDefault="000434DC" w:rsidP="00270A59">
      <w:pPr>
        <w:jc w:val="center"/>
        <w:rPr>
          <w:sz w:val="40"/>
          <w:szCs w:val="40"/>
        </w:rPr>
      </w:pPr>
      <w:r w:rsidRPr="679FA511">
        <w:rPr>
          <w:sz w:val="40"/>
          <w:szCs w:val="40"/>
          <w:u w:val="single"/>
        </w:rPr>
        <w:t>Year 7</w:t>
      </w:r>
      <w:r w:rsidR="00D55D9E" w:rsidRPr="679FA511">
        <w:rPr>
          <w:sz w:val="40"/>
          <w:szCs w:val="40"/>
          <w:u w:val="single"/>
        </w:rPr>
        <w:t xml:space="preserve"> Assessment without levels – MAT</w:t>
      </w:r>
      <w:r w:rsidR="00D55D9E" w:rsidRPr="679FA511">
        <w:rPr>
          <w:sz w:val="40"/>
          <w:szCs w:val="40"/>
        </w:rPr>
        <w:t xml:space="preserve">HS </w:t>
      </w:r>
    </w:p>
    <w:p w14:paraId="0FB46E42" w14:textId="39512753" w:rsidR="000434DC" w:rsidRDefault="000434DC"/>
    <w:p w14:paraId="795E6720" w14:textId="64E6E40E" w:rsidR="007E363A" w:rsidRPr="00F363F3" w:rsidRDefault="007E363A">
      <w:pPr>
        <w:rPr>
          <w:b/>
          <w:bCs/>
          <w:u w:val="single"/>
        </w:rPr>
      </w:pPr>
      <w:r w:rsidRPr="00F363F3">
        <w:rPr>
          <w:b/>
          <w:bCs/>
          <w:u w:val="single"/>
        </w:rPr>
        <w:t>Assessment 1</w:t>
      </w:r>
    </w:p>
    <w:tbl>
      <w:tblPr>
        <w:tblStyle w:val="TableGrid"/>
        <w:tblW w:w="16160" w:type="dxa"/>
        <w:tblInd w:w="-572" w:type="dxa"/>
        <w:tblLook w:val="04A0" w:firstRow="1" w:lastRow="0" w:firstColumn="1" w:lastColumn="0" w:noHBand="0" w:noVBand="1"/>
      </w:tblPr>
      <w:tblGrid>
        <w:gridCol w:w="1402"/>
        <w:gridCol w:w="3005"/>
        <w:gridCol w:w="3275"/>
        <w:gridCol w:w="3942"/>
        <w:gridCol w:w="4536"/>
      </w:tblGrid>
      <w:tr w:rsidR="00930D05" w:rsidRPr="00930D05" w14:paraId="121B1D9E" w14:textId="77777777" w:rsidTr="00930D05">
        <w:tc>
          <w:tcPr>
            <w:tcW w:w="1402" w:type="dxa"/>
            <w:shd w:val="clear" w:color="auto" w:fill="FFFFFF" w:themeFill="background1"/>
          </w:tcPr>
          <w:p w14:paraId="50F4E8C6" w14:textId="77777777" w:rsidR="00930D05" w:rsidRPr="00930D05" w:rsidRDefault="00930D05" w:rsidP="00930D05">
            <w:pPr>
              <w:spacing w:after="160" w:line="259" w:lineRule="auto"/>
            </w:pPr>
          </w:p>
        </w:tc>
        <w:tc>
          <w:tcPr>
            <w:tcW w:w="3005" w:type="dxa"/>
            <w:shd w:val="clear" w:color="auto" w:fill="FFFF00"/>
          </w:tcPr>
          <w:p w14:paraId="5E92CB25" w14:textId="77777777" w:rsidR="00930D05" w:rsidRPr="00930D05" w:rsidRDefault="00930D05" w:rsidP="00930D05">
            <w:pPr>
              <w:spacing w:after="160" w:line="259" w:lineRule="auto"/>
            </w:pPr>
            <w:r w:rsidRPr="00930D05">
              <w:t>Acquiring</w:t>
            </w:r>
          </w:p>
        </w:tc>
        <w:tc>
          <w:tcPr>
            <w:tcW w:w="3275" w:type="dxa"/>
            <w:shd w:val="clear" w:color="auto" w:fill="C5E0B3" w:themeFill="accent6" w:themeFillTint="66"/>
          </w:tcPr>
          <w:p w14:paraId="408834C4" w14:textId="77777777" w:rsidR="00930D05" w:rsidRPr="00930D05" w:rsidRDefault="00930D05" w:rsidP="00930D05">
            <w:pPr>
              <w:spacing w:after="160" w:line="259" w:lineRule="auto"/>
            </w:pPr>
            <w:r w:rsidRPr="00930D05">
              <w:t>Developing</w:t>
            </w:r>
          </w:p>
        </w:tc>
        <w:tc>
          <w:tcPr>
            <w:tcW w:w="3942" w:type="dxa"/>
            <w:shd w:val="clear" w:color="auto" w:fill="A8D08D" w:themeFill="accent6" w:themeFillTint="99"/>
          </w:tcPr>
          <w:p w14:paraId="445D1360" w14:textId="77777777" w:rsidR="00930D05" w:rsidRPr="00930D05" w:rsidRDefault="00930D05" w:rsidP="00930D05">
            <w:pPr>
              <w:spacing w:after="160" w:line="259" w:lineRule="auto"/>
            </w:pPr>
            <w:r w:rsidRPr="00930D05">
              <w:t xml:space="preserve">Securing </w:t>
            </w:r>
          </w:p>
        </w:tc>
        <w:tc>
          <w:tcPr>
            <w:tcW w:w="4536" w:type="dxa"/>
            <w:shd w:val="clear" w:color="auto" w:fill="9CC2E5" w:themeFill="accent1" w:themeFillTint="99"/>
          </w:tcPr>
          <w:p w14:paraId="41BD315A" w14:textId="77777777" w:rsidR="00930D05" w:rsidRPr="00930D05" w:rsidRDefault="00930D05" w:rsidP="00930D05">
            <w:pPr>
              <w:spacing w:after="160" w:line="259" w:lineRule="auto"/>
            </w:pPr>
            <w:r w:rsidRPr="00930D05">
              <w:t>Extending</w:t>
            </w:r>
          </w:p>
        </w:tc>
      </w:tr>
      <w:tr w:rsidR="00930D05" w:rsidRPr="00930D05" w14:paraId="14E5BEE1" w14:textId="77777777" w:rsidTr="00930D05">
        <w:tc>
          <w:tcPr>
            <w:tcW w:w="1402" w:type="dxa"/>
            <w:shd w:val="clear" w:color="auto" w:fill="FFFFFF" w:themeFill="background1"/>
          </w:tcPr>
          <w:p w14:paraId="354BFAA9" w14:textId="77777777" w:rsidR="00930D05" w:rsidRPr="00930D05" w:rsidRDefault="00930D05" w:rsidP="00930D05">
            <w:pPr>
              <w:spacing w:after="160" w:line="259" w:lineRule="auto"/>
            </w:pPr>
            <w:r w:rsidRPr="00930D05">
              <w:t>Number</w:t>
            </w:r>
          </w:p>
        </w:tc>
        <w:tc>
          <w:tcPr>
            <w:tcW w:w="3005" w:type="dxa"/>
            <w:shd w:val="clear" w:color="auto" w:fill="FFFF00"/>
          </w:tcPr>
          <w:p w14:paraId="3EDBEB14" w14:textId="77777777" w:rsidR="00930D05" w:rsidRPr="00930D05" w:rsidRDefault="00930D05" w:rsidP="00930D05">
            <w:pPr>
              <w:spacing w:after="160" w:line="259" w:lineRule="auto"/>
            </w:pPr>
            <w:r w:rsidRPr="00930D05">
              <w:t>Using place values to arrange decimal numbers in order.</w:t>
            </w:r>
          </w:p>
          <w:p w14:paraId="15D63543" w14:textId="77777777" w:rsidR="00930D05" w:rsidRPr="00930D05" w:rsidRDefault="00930D05" w:rsidP="00930D05">
            <w:pPr>
              <w:spacing w:after="160" w:line="259" w:lineRule="auto"/>
            </w:pPr>
            <w:r w:rsidRPr="00930D05">
              <w:t xml:space="preserve"> Adding, subtracting, multiplying and then dividing mentally and using a written method</w:t>
            </w:r>
          </w:p>
          <w:p w14:paraId="55C5FA65" w14:textId="77777777" w:rsidR="00930D05" w:rsidRPr="00930D05" w:rsidRDefault="00930D05" w:rsidP="00930D05">
            <w:pPr>
              <w:spacing w:after="160" w:line="259" w:lineRule="auto"/>
            </w:pPr>
            <w:r w:rsidRPr="00930D05">
              <w:t>Multiplying and Dividing numbers by 10 or 100.</w:t>
            </w:r>
          </w:p>
          <w:p w14:paraId="2723D13B" w14:textId="77777777" w:rsidR="00930D05" w:rsidRPr="00930D05" w:rsidRDefault="00930D05" w:rsidP="00930D05">
            <w:pPr>
              <w:spacing w:after="160" w:line="259" w:lineRule="auto"/>
            </w:pPr>
            <w:r w:rsidRPr="00930D05">
              <w:t>Checking answers and approximations</w:t>
            </w:r>
          </w:p>
          <w:p w14:paraId="241E846D" w14:textId="77777777" w:rsidR="00930D05" w:rsidRPr="00930D05" w:rsidRDefault="00930D05" w:rsidP="00930D05">
            <w:pPr>
              <w:spacing w:after="160" w:line="259" w:lineRule="auto"/>
            </w:pPr>
          </w:p>
        </w:tc>
        <w:tc>
          <w:tcPr>
            <w:tcW w:w="3275" w:type="dxa"/>
            <w:shd w:val="clear" w:color="auto" w:fill="C5E0B3" w:themeFill="accent6" w:themeFillTint="66"/>
          </w:tcPr>
          <w:p w14:paraId="41CB01B8" w14:textId="77777777" w:rsidR="00930D05" w:rsidRPr="00930D05" w:rsidRDefault="00930D05" w:rsidP="00930D05">
            <w:pPr>
              <w:spacing w:after="160" w:line="259" w:lineRule="auto"/>
            </w:pPr>
            <w:r w:rsidRPr="00930D05">
              <w:t>Place value – including decimals</w:t>
            </w:r>
          </w:p>
          <w:p w14:paraId="240DCB8F" w14:textId="77777777" w:rsidR="00930D05" w:rsidRPr="00930D05" w:rsidRDefault="00930D05" w:rsidP="00930D05">
            <w:pPr>
              <w:spacing w:after="160" w:line="259" w:lineRule="auto"/>
            </w:pPr>
            <w:r w:rsidRPr="00930D05">
              <w:t xml:space="preserve"> Multiplying by powers of 10</w:t>
            </w:r>
          </w:p>
          <w:p w14:paraId="4046ED03" w14:textId="77777777" w:rsidR="00930D05" w:rsidRPr="00930D05" w:rsidRDefault="00930D05" w:rsidP="00930D05">
            <w:pPr>
              <w:spacing w:after="160" w:line="259" w:lineRule="auto"/>
            </w:pPr>
            <w:r w:rsidRPr="00930D05">
              <w:t xml:space="preserve"> Rounding to nearest 1, 10, 100, 1000</w:t>
            </w:r>
          </w:p>
          <w:p w14:paraId="7BFF718A" w14:textId="77777777" w:rsidR="00930D05" w:rsidRPr="00930D05" w:rsidRDefault="00930D05" w:rsidP="00930D05">
            <w:pPr>
              <w:spacing w:after="160" w:line="259" w:lineRule="auto"/>
            </w:pPr>
            <w:r w:rsidRPr="00930D05">
              <w:t>Adding and subtraction of integers</w:t>
            </w:r>
          </w:p>
          <w:p w14:paraId="11B3B917" w14:textId="77777777" w:rsidR="00930D05" w:rsidRPr="00930D05" w:rsidRDefault="00930D05" w:rsidP="00930D05">
            <w:pPr>
              <w:spacing w:after="160" w:line="259" w:lineRule="auto"/>
            </w:pPr>
            <w:r w:rsidRPr="00930D05">
              <w:t>Multiplication &amp; division of integers</w:t>
            </w:r>
          </w:p>
          <w:p w14:paraId="36D067DF" w14:textId="77777777" w:rsidR="00930D05" w:rsidRPr="00930D05" w:rsidRDefault="00930D05" w:rsidP="00930D05">
            <w:pPr>
              <w:spacing w:after="160" w:line="259" w:lineRule="auto"/>
            </w:pPr>
            <w:r w:rsidRPr="00930D05">
              <w:t>Checking answers and estimation</w:t>
            </w:r>
          </w:p>
          <w:p w14:paraId="742D988C" w14:textId="77777777" w:rsidR="00930D05" w:rsidRPr="00930D05" w:rsidRDefault="00930D05" w:rsidP="00930D05">
            <w:pPr>
              <w:spacing w:after="160" w:line="259" w:lineRule="auto"/>
            </w:pPr>
          </w:p>
        </w:tc>
        <w:tc>
          <w:tcPr>
            <w:tcW w:w="3942" w:type="dxa"/>
            <w:shd w:val="clear" w:color="auto" w:fill="A8D08D" w:themeFill="accent6" w:themeFillTint="99"/>
          </w:tcPr>
          <w:p w14:paraId="14421817" w14:textId="77777777" w:rsidR="00930D05" w:rsidRPr="00930D05" w:rsidRDefault="00930D05" w:rsidP="00930D05">
            <w:pPr>
              <w:spacing w:after="160" w:line="259" w:lineRule="auto"/>
            </w:pPr>
            <w:r w:rsidRPr="00930D05">
              <w:t>Place value</w:t>
            </w:r>
          </w:p>
          <w:p w14:paraId="46A2ED1E" w14:textId="77777777" w:rsidR="00930D05" w:rsidRPr="00930D05" w:rsidRDefault="00930D05" w:rsidP="00930D05">
            <w:pPr>
              <w:spacing w:after="160" w:line="259" w:lineRule="auto"/>
            </w:pPr>
            <w:r w:rsidRPr="00930D05">
              <w:t>Multiplication &amp; division by powers of 10</w:t>
            </w:r>
          </w:p>
          <w:p w14:paraId="736F6BAA" w14:textId="77777777" w:rsidR="00930D05" w:rsidRPr="00930D05" w:rsidRDefault="00930D05" w:rsidP="00930D05">
            <w:pPr>
              <w:spacing w:after="160" w:line="259" w:lineRule="auto"/>
            </w:pPr>
            <w:r w:rsidRPr="00930D05">
              <w:t>Calculations</w:t>
            </w:r>
          </w:p>
          <w:p w14:paraId="14825BCF" w14:textId="77777777" w:rsidR="00930D05" w:rsidRPr="00930D05" w:rsidRDefault="00930D05" w:rsidP="00930D05">
            <w:pPr>
              <w:spacing w:after="160" w:line="259" w:lineRule="auto"/>
            </w:pPr>
            <w:r w:rsidRPr="00930D05">
              <w:t>Comparing decimals</w:t>
            </w:r>
          </w:p>
          <w:p w14:paraId="6808E233" w14:textId="77777777" w:rsidR="00930D05" w:rsidRPr="00930D05" w:rsidRDefault="00930D05" w:rsidP="00930D05">
            <w:pPr>
              <w:spacing w:after="160" w:line="259" w:lineRule="auto"/>
            </w:pPr>
            <w:r w:rsidRPr="00930D05">
              <w:t xml:space="preserve">Rounding decimal places -secure with 1 </w:t>
            </w:r>
            <w:proofErr w:type="spellStart"/>
            <w:r w:rsidRPr="00930D05">
              <w:t>dp</w:t>
            </w:r>
            <w:proofErr w:type="spellEnd"/>
            <w:r w:rsidRPr="00930D05">
              <w:t xml:space="preserve"> and learn 2/3 </w:t>
            </w:r>
            <w:proofErr w:type="spellStart"/>
            <w:r w:rsidRPr="00930D05">
              <w:t>dp</w:t>
            </w:r>
            <w:proofErr w:type="spellEnd"/>
          </w:p>
          <w:p w14:paraId="37DA9BBD" w14:textId="77777777" w:rsidR="00930D05" w:rsidRPr="00930D05" w:rsidRDefault="00930D05" w:rsidP="00930D05">
            <w:pPr>
              <w:spacing w:after="160" w:line="259" w:lineRule="auto"/>
            </w:pPr>
            <w:r w:rsidRPr="00930D05">
              <w:t>4 operations with decimals</w:t>
            </w:r>
          </w:p>
          <w:p w14:paraId="58957A00" w14:textId="77777777" w:rsidR="00930D05" w:rsidRPr="00930D05" w:rsidRDefault="00930D05" w:rsidP="00930D05">
            <w:pPr>
              <w:spacing w:after="160" w:line="259" w:lineRule="auto"/>
            </w:pPr>
            <w:r w:rsidRPr="00930D05">
              <w:t xml:space="preserve">Estimating answers </w:t>
            </w:r>
          </w:p>
          <w:p w14:paraId="797631C1" w14:textId="77777777" w:rsidR="00930D05" w:rsidRPr="00930D05" w:rsidRDefault="00930D05" w:rsidP="00930D05">
            <w:pPr>
              <w:spacing w:after="160" w:line="259" w:lineRule="auto"/>
            </w:pPr>
            <w:r w:rsidRPr="00930D05">
              <w:t>BIDMAS</w:t>
            </w:r>
          </w:p>
          <w:p w14:paraId="465FBE8F" w14:textId="77777777" w:rsidR="00930D05" w:rsidRPr="00930D05" w:rsidRDefault="00930D05" w:rsidP="00930D05">
            <w:pPr>
              <w:spacing w:after="160" w:line="259" w:lineRule="auto"/>
            </w:pPr>
          </w:p>
        </w:tc>
        <w:tc>
          <w:tcPr>
            <w:tcW w:w="4536" w:type="dxa"/>
            <w:shd w:val="clear" w:color="auto" w:fill="9CC2E5" w:themeFill="accent1" w:themeFillTint="99"/>
          </w:tcPr>
          <w:p w14:paraId="621E611E" w14:textId="77777777" w:rsidR="00930D05" w:rsidRPr="00930D05" w:rsidRDefault="00930D05" w:rsidP="00930D05">
            <w:pPr>
              <w:spacing w:after="160" w:line="259" w:lineRule="auto"/>
            </w:pPr>
            <w:r w:rsidRPr="00930D05">
              <w:t>Rounding decimal places</w:t>
            </w:r>
          </w:p>
          <w:p w14:paraId="4280AEB0" w14:textId="77777777" w:rsidR="00930D05" w:rsidRPr="00930D05" w:rsidRDefault="00930D05" w:rsidP="00930D05">
            <w:pPr>
              <w:spacing w:after="160" w:line="259" w:lineRule="auto"/>
            </w:pPr>
            <w:r w:rsidRPr="00930D05">
              <w:t xml:space="preserve"> Adding, subtracting, multiplying and then dividing with numbers and decimals with application questions and problem solving</w:t>
            </w:r>
          </w:p>
          <w:p w14:paraId="5DBA7A44" w14:textId="77777777" w:rsidR="00930D05" w:rsidRPr="00930D05" w:rsidRDefault="00930D05" w:rsidP="00930D05">
            <w:pPr>
              <w:spacing w:after="160" w:line="259" w:lineRule="auto"/>
            </w:pPr>
            <w:r w:rsidRPr="00930D05">
              <w:t>Secure understanding of BIDMAS</w:t>
            </w:r>
          </w:p>
          <w:p w14:paraId="55F164DC" w14:textId="77777777" w:rsidR="00930D05" w:rsidRPr="00930D05" w:rsidRDefault="00930D05" w:rsidP="00930D05">
            <w:pPr>
              <w:spacing w:after="160" w:line="259" w:lineRule="auto"/>
            </w:pPr>
            <w:r w:rsidRPr="00930D05">
              <w:t>Secure understanding when checking answers and approximations</w:t>
            </w:r>
          </w:p>
          <w:p w14:paraId="28B723D1" w14:textId="77777777" w:rsidR="00930D05" w:rsidRPr="00930D05" w:rsidRDefault="00930D05" w:rsidP="00930D05">
            <w:pPr>
              <w:spacing w:after="160" w:line="259" w:lineRule="auto"/>
            </w:pPr>
          </w:p>
        </w:tc>
      </w:tr>
      <w:tr w:rsidR="00930D05" w:rsidRPr="00930D05" w14:paraId="04236774" w14:textId="77777777" w:rsidTr="00930D05">
        <w:trPr>
          <w:trHeight w:val="2229"/>
        </w:trPr>
        <w:tc>
          <w:tcPr>
            <w:tcW w:w="1402" w:type="dxa"/>
            <w:shd w:val="clear" w:color="auto" w:fill="FFFFFF" w:themeFill="background1"/>
          </w:tcPr>
          <w:p w14:paraId="4CD868D2" w14:textId="77777777" w:rsidR="00930D05" w:rsidRPr="00930D05" w:rsidRDefault="00930D05" w:rsidP="00930D05">
            <w:pPr>
              <w:spacing w:after="160" w:line="259" w:lineRule="auto"/>
            </w:pPr>
            <w:r w:rsidRPr="00930D05">
              <w:t>Fractions</w:t>
            </w:r>
          </w:p>
        </w:tc>
        <w:tc>
          <w:tcPr>
            <w:tcW w:w="3005" w:type="dxa"/>
            <w:shd w:val="clear" w:color="auto" w:fill="FFFF00"/>
          </w:tcPr>
          <w:p w14:paraId="253A2B24" w14:textId="77777777" w:rsidR="00930D05" w:rsidRPr="00930D05" w:rsidRDefault="00930D05" w:rsidP="00930D05">
            <w:pPr>
              <w:spacing w:after="160" w:line="259" w:lineRule="auto"/>
            </w:pPr>
            <w:r w:rsidRPr="00930D05">
              <w:t>Using fractions to describe parts of a whole.</w:t>
            </w:r>
          </w:p>
          <w:p w14:paraId="4395B84E" w14:textId="77777777" w:rsidR="00930D05" w:rsidRPr="00930D05" w:rsidRDefault="00930D05" w:rsidP="00930D05">
            <w:pPr>
              <w:spacing w:after="160" w:line="259" w:lineRule="auto"/>
            </w:pPr>
            <w:r w:rsidRPr="00930D05">
              <w:t xml:space="preserve"> Find equivalent fractions.</w:t>
            </w:r>
          </w:p>
          <w:p w14:paraId="61CC52F6" w14:textId="77777777" w:rsidR="00930D05" w:rsidRPr="00930D05" w:rsidRDefault="00930D05" w:rsidP="00930D05">
            <w:pPr>
              <w:spacing w:after="160" w:line="259" w:lineRule="auto"/>
            </w:pPr>
            <w:r w:rsidRPr="00930D05">
              <w:t>Simplifying Fractions</w:t>
            </w:r>
          </w:p>
          <w:p w14:paraId="7697A445" w14:textId="77777777" w:rsidR="00930D05" w:rsidRPr="00930D05" w:rsidRDefault="00930D05" w:rsidP="00930D05">
            <w:pPr>
              <w:spacing w:after="160" w:line="259" w:lineRule="auto"/>
            </w:pPr>
          </w:p>
        </w:tc>
        <w:tc>
          <w:tcPr>
            <w:tcW w:w="3275" w:type="dxa"/>
            <w:shd w:val="clear" w:color="auto" w:fill="C5E0B3" w:themeFill="accent6" w:themeFillTint="66"/>
          </w:tcPr>
          <w:p w14:paraId="3285E367" w14:textId="77777777" w:rsidR="00930D05" w:rsidRPr="00930D05" w:rsidRDefault="00930D05" w:rsidP="00930D05">
            <w:pPr>
              <w:spacing w:after="160" w:line="259" w:lineRule="auto"/>
            </w:pPr>
            <w:r w:rsidRPr="00930D05">
              <w:t>Equivalent and Simplifying fractions</w:t>
            </w:r>
          </w:p>
          <w:p w14:paraId="5571B577" w14:textId="77777777" w:rsidR="00930D05" w:rsidRPr="00930D05" w:rsidRDefault="00930D05" w:rsidP="00930D05">
            <w:pPr>
              <w:spacing w:after="160" w:line="259" w:lineRule="auto"/>
            </w:pPr>
            <w:r w:rsidRPr="00930D05">
              <w:t xml:space="preserve">Changing mixed numbers to top heavy fractions </w:t>
            </w:r>
          </w:p>
          <w:p w14:paraId="064B8846" w14:textId="77777777" w:rsidR="00930D05" w:rsidRPr="00930D05" w:rsidRDefault="00930D05" w:rsidP="00930D05">
            <w:pPr>
              <w:spacing w:after="160" w:line="259" w:lineRule="auto"/>
            </w:pPr>
            <w:r w:rsidRPr="00930D05">
              <w:t>Adding and Subtracting done together</w:t>
            </w:r>
          </w:p>
          <w:p w14:paraId="1AB7AA71" w14:textId="77777777" w:rsidR="00930D05" w:rsidRPr="00930D05" w:rsidRDefault="00930D05" w:rsidP="00930D05">
            <w:pPr>
              <w:spacing w:after="160" w:line="259" w:lineRule="auto"/>
            </w:pPr>
            <w:r w:rsidRPr="00930D05">
              <w:t>Multiplication to be done before dividing</w:t>
            </w:r>
          </w:p>
          <w:p w14:paraId="13126FB2" w14:textId="77777777" w:rsidR="00930D05" w:rsidRPr="00930D05" w:rsidRDefault="00930D05" w:rsidP="00930D05">
            <w:pPr>
              <w:spacing w:after="160" w:line="259" w:lineRule="auto"/>
            </w:pPr>
          </w:p>
        </w:tc>
        <w:tc>
          <w:tcPr>
            <w:tcW w:w="3942" w:type="dxa"/>
            <w:shd w:val="clear" w:color="auto" w:fill="A8D08D" w:themeFill="accent6" w:themeFillTint="99"/>
          </w:tcPr>
          <w:p w14:paraId="4553AD72" w14:textId="77777777" w:rsidR="00930D05" w:rsidRPr="00930D05" w:rsidRDefault="00930D05" w:rsidP="00930D05">
            <w:pPr>
              <w:spacing w:after="160" w:line="259" w:lineRule="auto"/>
            </w:pPr>
            <w:r w:rsidRPr="00930D05">
              <w:t>Revision of equivalent fractions, simplifying fractions and changing mixed numbers to improper fractions.</w:t>
            </w:r>
          </w:p>
          <w:p w14:paraId="3631C794" w14:textId="77777777" w:rsidR="00930D05" w:rsidRPr="00930D05" w:rsidRDefault="00930D05" w:rsidP="00930D05">
            <w:pPr>
              <w:spacing w:after="160" w:line="259" w:lineRule="auto"/>
            </w:pPr>
            <w:r w:rsidRPr="00930D05">
              <w:t>Adding and subtracting fractions</w:t>
            </w:r>
          </w:p>
          <w:p w14:paraId="2EC25873" w14:textId="77777777" w:rsidR="00930D05" w:rsidRPr="00930D05" w:rsidRDefault="00930D05" w:rsidP="00930D05">
            <w:pPr>
              <w:spacing w:after="160" w:line="259" w:lineRule="auto"/>
            </w:pPr>
            <w:r w:rsidRPr="00930D05">
              <w:t>Multiplying fractions</w:t>
            </w:r>
          </w:p>
          <w:p w14:paraId="70C80BE4" w14:textId="77777777" w:rsidR="00930D05" w:rsidRPr="00930D05" w:rsidRDefault="00930D05" w:rsidP="00930D05">
            <w:pPr>
              <w:spacing w:after="160" w:line="259" w:lineRule="auto"/>
            </w:pPr>
            <w:r w:rsidRPr="00930D05">
              <w:t>Dividing fractions</w:t>
            </w:r>
          </w:p>
          <w:p w14:paraId="457D1B0B" w14:textId="77777777" w:rsidR="00930D05" w:rsidRPr="00930D05" w:rsidRDefault="00930D05" w:rsidP="00930D05">
            <w:pPr>
              <w:spacing w:after="160" w:line="259" w:lineRule="auto"/>
            </w:pPr>
            <w:r w:rsidRPr="00930D05">
              <w:t>Mixed number with adding and subtracting</w:t>
            </w:r>
          </w:p>
          <w:p w14:paraId="6B836084" w14:textId="77777777" w:rsidR="00930D05" w:rsidRPr="00930D05" w:rsidRDefault="00930D05" w:rsidP="00930D05">
            <w:pPr>
              <w:spacing w:after="160" w:line="259" w:lineRule="auto"/>
            </w:pPr>
          </w:p>
        </w:tc>
        <w:tc>
          <w:tcPr>
            <w:tcW w:w="4536" w:type="dxa"/>
            <w:shd w:val="clear" w:color="auto" w:fill="9CC2E5" w:themeFill="accent1" w:themeFillTint="99"/>
          </w:tcPr>
          <w:p w14:paraId="2A1A9AE5" w14:textId="77777777" w:rsidR="00930D05" w:rsidRPr="00930D05" w:rsidRDefault="00930D05" w:rsidP="00930D05">
            <w:pPr>
              <w:spacing w:after="160" w:line="259" w:lineRule="auto"/>
            </w:pPr>
            <w:r w:rsidRPr="00930D05">
              <w:t>Adding and Subtracting done together</w:t>
            </w:r>
          </w:p>
          <w:p w14:paraId="59B50F3E" w14:textId="77777777" w:rsidR="00930D05" w:rsidRPr="00930D05" w:rsidRDefault="00930D05" w:rsidP="00930D05">
            <w:pPr>
              <w:spacing w:after="160" w:line="259" w:lineRule="auto"/>
            </w:pPr>
            <w:r w:rsidRPr="00930D05">
              <w:t>Multiplication to be done before dividing.  Focus on cancelling fractions before multiplying.</w:t>
            </w:r>
          </w:p>
          <w:p w14:paraId="1216A561" w14:textId="77777777" w:rsidR="00930D05" w:rsidRPr="00930D05" w:rsidRDefault="00930D05" w:rsidP="00930D05">
            <w:pPr>
              <w:spacing w:after="160" w:line="259" w:lineRule="auto"/>
            </w:pPr>
            <w:r w:rsidRPr="00930D05">
              <w:t xml:space="preserve">Mixed number of each operation after proper fractions – consider different methods for addition and subtraction. Extend to reasoning and </w:t>
            </w:r>
            <w:proofErr w:type="gramStart"/>
            <w:r w:rsidRPr="00930D05">
              <w:t>problem solving</w:t>
            </w:r>
            <w:proofErr w:type="gramEnd"/>
            <w:r w:rsidRPr="00930D05">
              <w:t xml:space="preserve"> questions</w:t>
            </w:r>
          </w:p>
          <w:p w14:paraId="09D32447" w14:textId="77777777" w:rsidR="00930D05" w:rsidRPr="00930D05" w:rsidRDefault="00930D05" w:rsidP="00930D05">
            <w:pPr>
              <w:spacing w:after="160" w:line="259" w:lineRule="auto"/>
            </w:pPr>
          </w:p>
        </w:tc>
      </w:tr>
    </w:tbl>
    <w:p w14:paraId="1F33C1D0" w14:textId="4D9A94ED" w:rsidR="00930D05" w:rsidRDefault="00930D05">
      <w:r>
        <w:br w:type="page"/>
      </w:r>
    </w:p>
    <w:p w14:paraId="17DDCE7F" w14:textId="4094BC25" w:rsidR="00280B4C" w:rsidRPr="00F363F3" w:rsidRDefault="007E363A" w:rsidP="00CD1F7E">
      <w:pPr>
        <w:shd w:val="clear" w:color="auto" w:fill="FFFFFF" w:themeFill="background1"/>
        <w:rPr>
          <w:b/>
          <w:bCs/>
          <w:u w:val="single"/>
        </w:rPr>
      </w:pPr>
      <w:r w:rsidRPr="00F363F3">
        <w:rPr>
          <w:b/>
          <w:bCs/>
          <w:u w:val="single"/>
        </w:rPr>
        <w:lastRenderedPageBreak/>
        <w:t>Assessment 2</w:t>
      </w:r>
    </w:p>
    <w:tbl>
      <w:tblPr>
        <w:tblStyle w:val="TableGrid"/>
        <w:tblW w:w="16019" w:type="dxa"/>
        <w:tblInd w:w="-431" w:type="dxa"/>
        <w:tblLook w:val="04A0" w:firstRow="1" w:lastRow="0" w:firstColumn="1" w:lastColumn="0" w:noHBand="0" w:noVBand="1"/>
      </w:tblPr>
      <w:tblGrid>
        <w:gridCol w:w="1419"/>
        <w:gridCol w:w="63"/>
        <w:gridCol w:w="2961"/>
        <w:gridCol w:w="3230"/>
        <w:gridCol w:w="3810"/>
        <w:gridCol w:w="50"/>
        <w:gridCol w:w="4486"/>
      </w:tblGrid>
      <w:tr w:rsidR="000D0566" w14:paraId="183D8C85" w14:textId="77777777" w:rsidTr="00930D05">
        <w:tc>
          <w:tcPr>
            <w:tcW w:w="1419" w:type="dxa"/>
            <w:shd w:val="clear" w:color="auto" w:fill="FFFFFF" w:themeFill="background1"/>
          </w:tcPr>
          <w:p w14:paraId="74188029" w14:textId="77777777" w:rsidR="000D0566" w:rsidRDefault="000D0566" w:rsidP="00CD1F7E">
            <w:pPr>
              <w:shd w:val="clear" w:color="auto" w:fill="FFFFFF" w:themeFill="background1"/>
            </w:pPr>
            <w:bookmarkStart w:id="0" w:name="_Hlk159233411"/>
          </w:p>
        </w:tc>
        <w:tc>
          <w:tcPr>
            <w:tcW w:w="3024" w:type="dxa"/>
            <w:gridSpan w:val="2"/>
            <w:shd w:val="clear" w:color="auto" w:fill="FFFFFF" w:themeFill="background1"/>
          </w:tcPr>
          <w:p w14:paraId="6AF99D14" w14:textId="16BFEDE8" w:rsidR="000D0566" w:rsidRDefault="7E214759" w:rsidP="00CD1F7E">
            <w:pPr>
              <w:shd w:val="clear" w:color="auto" w:fill="FFFFFF" w:themeFill="background1"/>
            </w:pPr>
            <w:r>
              <w:t>Acquiring</w:t>
            </w:r>
          </w:p>
        </w:tc>
        <w:tc>
          <w:tcPr>
            <w:tcW w:w="3230" w:type="dxa"/>
            <w:shd w:val="clear" w:color="auto" w:fill="FFFFFF" w:themeFill="background1"/>
          </w:tcPr>
          <w:p w14:paraId="050BEF98" w14:textId="77777777" w:rsidR="000D0566" w:rsidRDefault="000D0566" w:rsidP="00CD1F7E">
            <w:pPr>
              <w:shd w:val="clear" w:color="auto" w:fill="FFFFFF" w:themeFill="background1"/>
            </w:pPr>
            <w:r>
              <w:t>Developing</w:t>
            </w:r>
          </w:p>
        </w:tc>
        <w:tc>
          <w:tcPr>
            <w:tcW w:w="3810" w:type="dxa"/>
            <w:shd w:val="clear" w:color="auto" w:fill="A8D08D" w:themeFill="accent6" w:themeFillTint="99"/>
          </w:tcPr>
          <w:p w14:paraId="35F36047" w14:textId="77777777" w:rsidR="000D0566" w:rsidRDefault="000D0566" w:rsidP="00CD1F7E">
            <w:pPr>
              <w:shd w:val="clear" w:color="auto" w:fill="FFFFFF" w:themeFill="background1"/>
            </w:pPr>
            <w:r>
              <w:t xml:space="preserve">Securing </w:t>
            </w:r>
          </w:p>
        </w:tc>
        <w:tc>
          <w:tcPr>
            <w:tcW w:w="4536" w:type="dxa"/>
            <w:gridSpan w:val="2"/>
            <w:shd w:val="clear" w:color="auto" w:fill="FFFFFF" w:themeFill="background1"/>
          </w:tcPr>
          <w:p w14:paraId="54C15743" w14:textId="77777777" w:rsidR="000D0566" w:rsidRDefault="000D0566" w:rsidP="00CD1F7E">
            <w:pPr>
              <w:shd w:val="clear" w:color="auto" w:fill="FFFFFF" w:themeFill="background1"/>
            </w:pPr>
            <w:r>
              <w:t>Extending</w:t>
            </w:r>
          </w:p>
        </w:tc>
      </w:tr>
      <w:tr w:rsidR="00952528" w14:paraId="5C5B92BD" w14:textId="77777777" w:rsidTr="00930D05">
        <w:tc>
          <w:tcPr>
            <w:tcW w:w="1482" w:type="dxa"/>
            <w:gridSpan w:val="2"/>
            <w:shd w:val="clear" w:color="auto" w:fill="FFFFFF" w:themeFill="background1"/>
          </w:tcPr>
          <w:p w14:paraId="21AFAEB7" w14:textId="1C2D7B3F" w:rsidR="00952528" w:rsidRDefault="00952528" w:rsidP="00930D05">
            <w:pPr>
              <w:spacing w:after="160" w:line="259" w:lineRule="auto"/>
            </w:pPr>
            <w:r>
              <w:t>Representing data</w:t>
            </w:r>
          </w:p>
        </w:tc>
        <w:tc>
          <w:tcPr>
            <w:tcW w:w="2961" w:type="dxa"/>
            <w:shd w:val="clear" w:color="auto" w:fill="FFFF00"/>
          </w:tcPr>
          <w:p w14:paraId="4DDE3B0F" w14:textId="3A62BB79" w:rsidR="00952528" w:rsidRPr="00930D05" w:rsidRDefault="00952528" w:rsidP="00930D05">
            <w:pPr>
              <w:spacing w:after="160" w:line="259" w:lineRule="auto"/>
            </w:pPr>
            <w:r w:rsidRPr="00930D05">
              <w:t>Collecting Data Difference between categorical data and numerical data, then the difference between discrete data and continuous data</w:t>
            </w:r>
          </w:p>
          <w:p w14:paraId="23FA8A86" w14:textId="77777777" w:rsidR="00952528" w:rsidRPr="00930D05" w:rsidRDefault="00952528" w:rsidP="00930D05">
            <w:pPr>
              <w:spacing w:after="160" w:line="259" w:lineRule="auto"/>
            </w:pPr>
            <w:r w:rsidRPr="00930D05">
              <w:t xml:space="preserve">Grouping data –then bar charts for discrete data with gaps, grouped discrete data no gaps then bar charts for continuous data with continuous scale no gaps. Interpret and draw line graphs, bar charts &amp; pictograms  </w:t>
            </w:r>
          </w:p>
          <w:p w14:paraId="1482A825" w14:textId="42CEBD07" w:rsidR="00952528" w:rsidRPr="00930D05" w:rsidRDefault="00952528" w:rsidP="00930D05">
            <w:pPr>
              <w:spacing w:after="160" w:line="259" w:lineRule="auto"/>
            </w:pPr>
            <w:r w:rsidRPr="00930D05">
              <w:t xml:space="preserve">Construct and Interpret at a basic </w:t>
            </w:r>
            <w:proofErr w:type="gramStart"/>
            <w:r w:rsidRPr="00930D05">
              <w:t>level  Pie</w:t>
            </w:r>
            <w:proofErr w:type="gramEnd"/>
            <w:r w:rsidRPr="00930D05">
              <w:t xml:space="preserve"> Charts  and Stem and Leaf Diagrams</w:t>
            </w:r>
          </w:p>
          <w:p w14:paraId="6BCE6D68" w14:textId="77777777" w:rsidR="00952528" w:rsidRDefault="00952528" w:rsidP="00930D05">
            <w:pPr>
              <w:spacing w:after="160" w:line="259" w:lineRule="auto"/>
            </w:pPr>
          </w:p>
        </w:tc>
        <w:tc>
          <w:tcPr>
            <w:tcW w:w="3230" w:type="dxa"/>
            <w:shd w:val="clear" w:color="auto" w:fill="C5E0B3" w:themeFill="accent6" w:themeFillTint="66"/>
          </w:tcPr>
          <w:p w14:paraId="5B5847BE" w14:textId="45736986" w:rsidR="00952528" w:rsidRPr="00930D05" w:rsidRDefault="00952528" w:rsidP="00930D05">
            <w:pPr>
              <w:spacing w:after="160" w:line="259" w:lineRule="auto"/>
            </w:pPr>
            <w:r w:rsidRPr="00930D05">
              <w:t>Difference between categorical data and numerical data, then the difference between discrete data and continuous data</w:t>
            </w:r>
          </w:p>
          <w:p w14:paraId="6481C892" w14:textId="0597BC76" w:rsidR="00952528" w:rsidRPr="00930D05" w:rsidRDefault="00952528" w:rsidP="00930D05">
            <w:pPr>
              <w:spacing w:after="160" w:line="259" w:lineRule="auto"/>
            </w:pPr>
            <w:r w:rsidRPr="00930D05">
              <w:t>Grouping data –then bar charts for discrete data with gaps, grouped discrete data no gaps then bar charts for continuous data with continuous scale no gaps. Frequency polygons</w:t>
            </w:r>
          </w:p>
          <w:p w14:paraId="7AF10AE8" w14:textId="473C99A9" w:rsidR="00952528" w:rsidRPr="00930D05" w:rsidRDefault="00952528" w:rsidP="00930D05">
            <w:pPr>
              <w:spacing w:after="160" w:line="259" w:lineRule="auto"/>
            </w:pPr>
            <w:r>
              <w:t xml:space="preserve">Construct and interpret Stem and Leaf diagrams and </w:t>
            </w:r>
            <w:r w:rsidRPr="00436D64">
              <w:t>Pie Charts</w:t>
            </w:r>
          </w:p>
          <w:p w14:paraId="69482132" w14:textId="77777777" w:rsidR="00952528" w:rsidRDefault="00952528" w:rsidP="00930D05">
            <w:pPr>
              <w:spacing w:after="160" w:line="259" w:lineRule="auto"/>
            </w:pPr>
          </w:p>
        </w:tc>
        <w:tc>
          <w:tcPr>
            <w:tcW w:w="3860" w:type="dxa"/>
            <w:gridSpan w:val="2"/>
            <w:shd w:val="clear" w:color="auto" w:fill="A8D08D" w:themeFill="accent6" w:themeFillTint="99"/>
          </w:tcPr>
          <w:p w14:paraId="26619C90" w14:textId="00A3CFB1" w:rsidR="00952528" w:rsidRPr="00930D05" w:rsidRDefault="00952528" w:rsidP="00930D05">
            <w:pPr>
              <w:spacing w:after="160" w:line="259" w:lineRule="auto"/>
            </w:pPr>
            <w:r w:rsidRPr="00930D05">
              <w:t>Difference between categorical data and numerical data, then the difference between discrete data and continuous data Grouping data –then bar charts for discrete data with gaps, grouped discrete data no gaps then bar charts for continuous data with continuous scale no gaps</w:t>
            </w:r>
          </w:p>
          <w:p w14:paraId="3658CA8B" w14:textId="77777777" w:rsidR="00952528" w:rsidRPr="00930D05" w:rsidRDefault="00952528" w:rsidP="00930D05">
            <w:pPr>
              <w:spacing w:after="160" w:line="259" w:lineRule="auto"/>
            </w:pPr>
            <w:r w:rsidRPr="00930D05">
              <w:t>Frequency polygons</w:t>
            </w:r>
          </w:p>
          <w:p w14:paraId="2570ED1D" w14:textId="608A57D7" w:rsidR="00952528" w:rsidRPr="00930D05" w:rsidRDefault="00952528" w:rsidP="00930D05">
            <w:pPr>
              <w:spacing w:after="160" w:line="259" w:lineRule="auto"/>
            </w:pPr>
            <w:r w:rsidRPr="00930D05">
              <w:t xml:space="preserve"> Stem and Leaf, Pie Charts</w:t>
            </w:r>
          </w:p>
          <w:p w14:paraId="78454826" w14:textId="075EFE82" w:rsidR="00952528" w:rsidRPr="00930D05" w:rsidRDefault="00952528" w:rsidP="00930D05">
            <w:pPr>
              <w:spacing w:after="160" w:line="259" w:lineRule="auto"/>
            </w:pPr>
            <w:r w:rsidRPr="00930D05">
              <w:t xml:space="preserve"> Scatter Diagrams and Correlation</w:t>
            </w:r>
          </w:p>
          <w:p w14:paraId="0F2E6318" w14:textId="77777777" w:rsidR="00952528" w:rsidRDefault="00952528" w:rsidP="00930D05">
            <w:pPr>
              <w:spacing w:after="160" w:line="259" w:lineRule="auto"/>
            </w:pPr>
          </w:p>
        </w:tc>
        <w:tc>
          <w:tcPr>
            <w:tcW w:w="4486" w:type="dxa"/>
            <w:shd w:val="clear" w:color="auto" w:fill="9CC2E5" w:themeFill="accent1" w:themeFillTint="99"/>
          </w:tcPr>
          <w:p w14:paraId="62653C82" w14:textId="7919A0DF" w:rsidR="00952528" w:rsidRPr="00930D05" w:rsidRDefault="00952528" w:rsidP="00930D05">
            <w:pPr>
              <w:spacing w:after="160" w:line="259" w:lineRule="auto"/>
            </w:pPr>
            <w:r w:rsidRPr="00930D05">
              <w:t xml:space="preserve">Difference between categorical data and numerical data, then the difference between discrete data and continuous </w:t>
            </w:r>
            <w:proofErr w:type="gramStart"/>
            <w:r w:rsidRPr="00930D05">
              <w:t>data  Grouping</w:t>
            </w:r>
            <w:proofErr w:type="gramEnd"/>
            <w:r w:rsidRPr="00930D05">
              <w:t xml:space="preserve"> data –then bar charts for discrete data with gaps, grouped discrete data no gaps then bar charts for continuous data with continuous scale no gaps</w:t>
            </w:r>
          </w:p>
          <w:p w14:paraId="60CF349F" w14:textId="77777777" w:rsidR="00952528" w:rsidRPr="00930D05" w:rsidRDefault="00952528" w:rsidP="00930D05">
            <w:pPr>
              <w:spacing w:after="160" w:line="259" w:lineRule="auto"/>
            </w:pPr>
            <w:r w:rsidRPr="00930D05">
              <w:t>Frequency polygons</w:t>
            </w:r>
          </w:p>
          <w:p w14:paraId="461FBBC9" w14:textId="77777777" w:rsidR="00952528" w:rsidRDefault="00952528" w:rsidP="00930D05">
            <w:pPr>
              <w:spacing w:after="160" w:line="259" w:lineRule="auto"/>
            </w:pPr>
            <w:r w:rsidRPr="00436D64">
              <w:t>Stem and Leaf, Pie Charts</w:t>
            </w:r>
          </w:p>
          <w:p w14:paraId="325805B0" w14:textId="10368D70" w:rsidR="00952528" w:rsidRDefault="00952528" w:rsidP="00930D05">
            <w:pPr>
              <w:spacing w:after="160" w:line="259" w:lineRule="auto"/>
            </w:pPr>
            <w:r w:rsidRPr="00436D64">
              <w:t>Scatter Diagrams and Correlation</w:t>
            </w:r>
            <w:r>
              <w:t xml:space="preserve"> focus should be on interpreting diagrams as well as constructing </w:t>
            </w:r>
          </w:p>
          <w:p w14:paraId="17DCB7A3" w14:textId="677D6070" w:rsidR="00952528" w:rsidRPr="00436D64" w:rsidRDefault="00952528" w:rsidP="00930D05">
            <w:pPr>
              <w:spacing w:after="160" w:line="259" w:lineRule="auto"/>
            </w:pPr>
            <w:r>
              <w:t>Transfer data from one diagram to another diagram</w:t>
            </w:r>
          </w:p>
          <w:p w14:paraId="626BCB1A" w14:textId="77777777" w:rsidR="00952528" w:rsidRDefault="00952528" w:rsidP="00930D05">
            <w:pPr>
              <w:spacing w:after="160" w:line="259" w:lineRule="auto"/>
            </w:pPr>
          </w:p>
        </w:tc>
      </w:tr>
      <w:tr w:rsidR="00952528" w14:paraId="03E1AECA" w14:textId="77777777" w:rsidTr="00930D05">
        <w:tc>
          <w:tcPr>
            <w:tcW w:w="1482" w:type="dxa"/>
            <w:gridSpan w:val="2"/>
            <w:shd w:val="clear" w:color="auto" w:fill="FFFFFF" w:themeFill="background1"/>
          </w:tcPr>
          <w:p w14:paraId="432A2663" w14:textId="15506AB4" w:rsidR="00952528" w:rsidRDefault="00952528" w:rsidP="00930D05">
            <w:pPr>
              <w:spacing w:after="160" w:line="259" w:lineRule="auto"/>
            </w:pPr>
            <w:r>
              <w:t>Decimal</w:t>
            </w:r>
          </w:p>
        </w:tc>
        <w:tc>
          <w:tcPr>
            <w:tcW w:w="2961" w:type="dxa"/>
            <w:shd w:val="clear" w:color="auto" w:fill="FFFF00"/>
          </w:tcPr>
          <w:p w14:paraId="67DA5335" w14:textId="77777777" w:rsidR="00952528" w:rsidRPr="00930D05" w:rsidRDefault="00952528" w:rsidP="00930D05">
            <w:pPr>
              <w:spacing w:after="160" w:line="259" w:lineRule="auto"/>
            </w:pPr>
            <w:r w:rsidRPr="00930D05">
              <w:t xml:space="preserve">Use written and mental methods to add and subtract decimals. </w:t>
            </w:r>
          </w:p>
          <w:p w14:paraId="3DB7008E" w14:textId="4BCAACBA" w:rsidR="00952528" w:rsidRPr="00930D05" w:rsidRDefault="00952528" w:rsidP="00930D05">
            <w:pPr>
              <w:spacing w:after="160" w:line="259" w:lineRule="auto"/>
            </w:pPr>
            <w:r w:rsidRPr="00930D05">
              <w:t>Use written methods to multiply and divide decimals – basic dividing decimal by an integer</w:t>
            </w:r>
          </w:p>
          <w:p w14:paraId="309D1B6F" w14:textId="77777777" w:rsidR="00952528" w:rsidRPr="00930D05" w:rsidRDefault="00952528" w:rsidP="00930D05">
            <w:pPr>
              <w:spacing w:after="160" w:line="259" w:lineRule="auto"/>
            </w:pPr>
            <w:r w:rsidRPr="00930D05">
              <w:t>Using approximation to solve problems with decimals.</w:t>
            </w:r>
          </w:p>
          <w:p w14:paraId="430F80F3" w14:textId="77777777" w:rsidR="00952528" w:rsidRPr="00930D05" w:rsidRDefault="00952528" w:rsidP="00930D05">
            <w:pPr>
              <w:spacing w:after="160" w:line="259" w:lineRule="auto"/>
            </w:pPr>
          </w:p>
        </w:tc>
        <w:tc>
          <w:tcPr>
            <w:tcW w:w="3230" w:type="dxa"/>
            <w:shd w:val="clear" w:color="auto" w:fill="C5E0B3" w:themeFill="accent6" w:themeFillTint="66"/>
          </w:tcPr>
          <w:p w14:paraId="44D2D413" w14:textId="77777777" w:rsidR="00952528" w:rsidRPr="00930D05" w:rsidRDefault="00952528" w:rsidP="00930D05">
            <w:pPr>
              <w:spacing w:after="160" w:line="259" w:lineRule="auto"/>
            </w:pPr>
          </w:p>
        </w:tc>
        <w:tc>
          <w:tcPr>
            <w:tcW w:w="3860" w:type="dxa"/>
            <w:gridSpan w:val="2"/>
            <w:shd w:val="clear" w:color="auto" w:fill="A8D08D" w:themeFill="accent6" w:themeFillTint="99"/>
          </w:tcPr>
          <w:p w14:paraId="671EC906" w14:textId="77777777" w:rsidR="00952528" w:rsidRPr="00930D05" w:rsidRDefault="00952528" w:rsidP="00930D05">
            <w:pPr>
              <w:spacing w:after="160" w:line="259" w:lineRule="auto"/>
            </w:pPr>
          </w:p>
        </w:tc>
        <w:tc>
          <w:tcPr>
            <w:tcW w:w="4486" w:type="dxa"/>
            <w:shd w:val="clear" w:color="auto" w:fill="9CC2E5" w:themeFill="accent1" w:themeFillTint="99"/>
          </w:tcPr>
          <w:p w14:paraId="22BB3B61" w14:textId="77777777" w:rsidR="00952528" w:rsidRPr="00930D05" w:rsidRDefault="00952528" w:rsidP="00930D05">
            <w:pPr>
              <w:spacing w:after="160" w:line="259" w:lineRule="auto"/>
            </w:pPr>
          </w:p>
        </w:tc>
      </w:tr>
    </w:tbl>
    <w:p w14:paraId="4231877A" w14:textId="77777777" w:rsidR="00D55D9E" w:rsidRDefault="00D55D9E" w:rsidP="00930D05">
      <w:r>
        <w:br w:type="page"/>
      </w:r>
    </w:p>
    <w:tbl>
      <w:tblPr>
        <w:tblStyle w:val="TableGrid"/>
        <w:tblW w:w="16019" w:type="dxa"/>
        <w:tblInd w:w="-431" w:type="dxa"/>
        <w:tblLook w:val="04A0" w:firstRow="1" w:lastRow="0" w:firstColumn="1" w:lastColumn="0" w:noHBand="0" w:noVBand="1"/>
      </w:tblPr>
      <w:tblGrid>
        <w:gridCol w:w="1482"/>
        <w:gridCol w:w="2961"/>
        <w:gridCol w:w="3230"/>
        <w:gridCol w:w="3860"/>
        <w:gridCol w:w="4486"/>
      </w:tblGrid>
      <w:tr w:rsidR="00952528" w14:paraId="53A2B61F" w14:textId="77777777" w:rsidTr="00930D05">
        <w:tc>
          <w:tcPr>
            <w:tcW w:w="1482" w:type="dxa"/>
            <w:shd w:val="clear" w:color="auto" w:fill="FFFFFF" w:themeFill="background1"/>
          </w:tcPr>
          <w:p w14:paraId="7F736E69" w14:textId="1EEE975D" w:rsidR="00952528" w:rsidRDefault="00952528" w:rsidP="00930D05">
            <w:pPr>
              <w:spacing w:after="160" w:line="259" w:lineRule="auto"/>
            </w:pPr>
            <w:proofErr w:type="gramStart"/>
            <w:r>
              <w:lastRenderedPageBreak/>
              <w:t>F,D</w:t>
            </w:r>
            <w:proofErr w:type="gramEnd"/>
            <w:r>
              <w:t xml:space="preserve"> &amp; P</w:t>
            </w:r>
          </w:p>
        </w:tc>
        <w:tc>
          <w:tcPr>
            <w:tcW w:w="2961" w:type="dxa"/>
            <w:shd w:val="clear" w:color="auto" w:fill="FFFF00"/>
          </w:tcPr>
          <w:p w14:paraId="011D8137" w14:textId="5AD871D2" w:rsidR="00952528" w:rsidRPr="00930D05" w:rsidRDefault="00952528" w:rsidP="00930D05">
            <w:pPr>
              <w:spacing w:after="160" w:line="259" w:lineRule="auto"/>
            </w:pPr>
            <w:r w:rsidRPr="00930D05">
              <w:t>Practise and learn the equivalences between fractions, decimals and percentages – focus on quarters, thirds and tenths</w:t>
            </w:r>
          </w:p>
          <w:p w14:paraId="63F2C4B7" w14:textId="77777777" w:rsidR="00952528" w:rsidRPr="00930D05" w:rsidRDefault="00952528" w:rsidP="00930D05">
            <w:pPr>
              <w:spacing w:after="160" w:line="259" w:lineRule="auto"/>
            </w:pPr>
            <w:r w:rsidRPr="00930D05">
              <w:t>2. Finding fractions and percentages of amounts</w:t>
            </w:r>
          </w:p>
          <w:p w14:paraId="737180FD" w14:textId="5F727472" w:rsidR="00952528" w:rsidRPr="00930D05" w:rsidRDefault="00952528" w:rsidP="00930D05">
            <w:pPr>
              <w:spacing w:after="160" w:line="259" w:lineRule="auto"/>
            </w:pPr>
            <w:r w:rsidRPr="00930D05">
              <w:t xml:space="preserve">3. Check students know key equivalencies focus on multiples of eights </w:t>
            </w:r>
          </w:p>
          <w:p w14:paraId="646E4D6A" w14:textId="4568ED3C" w:rsidR="00952528" w:rsidRPr="00930D05" w:rsidRDefault="00952528" w:rsidP="00930D05">
            <w:pPr>
              <w:spacing w:after="160" w:line="259" w:lineRule="auto"/>
            </w:pPr>
            <w:r w:rsidRPr="00930D05">
              <w:t xml:space="preserve">4. Check students know recurring notation for and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930D05">
              <w:t xml:space="preserve"> = 0.</w:t>
            </w:r>
            <m:oMath>
              <m:acc>
                <m:accPr>
                  <m:chr m:val="̇"/>
                  <m:ctrlPr>
                    <w:rPr>
                      <w:rFonts w:ascii="Cambria Math" w:hAnsi="Cambria Math"/>
                    </w:rPr>
                  </m:ctrlPr>
                </m:accPr>
                <m:e>
                  <m:r>
                    <m:rPr>
                      <m:sty m:val="p"/>
                    </m:rPr>
                    <w:rPr>
                      <w:rFonts w:ascii="Cambria Math" w:hAnsi="Cambria Math"/>
                    </w:rPr>
                    <m:t>3</m:t>
                  </m:r>
                </m:e>
              </m:acc>
            </m:oMath>
            <w:r w:rsidRPr="00930D05">
              <w:t xml:space="preserve"> and </w:t>
            </w:r>
          </w:p>
          <w:p w14:paraId="0A5FB7F8" w14:textId="173FCCAD" w:rsidR="00952528" w:rsidRPr="00930D05" w:rsidRDefault="00930D05" w:rsidP="00930D05">
            <w:pPr>
              <w:spacing w:after="160" w:line="259" w:lineRule="auto"/>
            </w:pP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00952528" w:rsidRPr="00930D05">
              <w:t xml:space="preserve">   = 0.</w:t>
            </w:r>
            <m:oMath>
              <m:acc>
                <m:accPr>
                  <m:chr m:val="̇"/>
                  <m:ctrlPr>
                    <w:rPr>
                      <w:rFonts w:ascii="Cambria Math" w:hAnsi="Cambria Math"/>
                    </w:rPr>
                  </m:ctrlPr>
                </m:accPr>
                <m:e>
                  <m:r>
                    <m:rPr>
                      <m:sty m:val="p"/>
                    </m:rPr>
                    <w:rPr>
                      <w:rFonts w:ascii="Cambria Math" w:hAnsi="Cambria Math"/>
                    </w:rPr>
                    <m:t>6</m:t>
                  </m:r>
                </m:e>
              </m:acc>
            </m:oMath>
          </w:p>
        </w:tc>
        <w:tc>
          <w:tcPr>
            <w:tcW w:w="3230" w:type="dxa"/>
            <w:shd w:val="clear" w:color="auto" w:fill="C5E0B3" w:themeFill="accent6" w:themeFillTint="66"/>
          </w:tcPr>
          <w:p w14:paraId="7BE1CF57" w14:textId="3F7BAA20" w:rsidR="00952528" w:rsidRPr="00930D05" w:rsidRDefault="00952528" w:rsidP="00930D05">
            <w:pPr>
              <w:spacing w:after="160" w:line="259" w:lineRule="auto"/>
            </w:pPr>
            <w:r w:rsidRPr="00930D05">
              <w:t xml:space="preserve">1. Practise key equivalencies focus on multiples of thirds and eights </w:t>
            </w:r>
          </w:p>
          <w:p w14:paraId="20DC2D26" w14:textId="3FB766D5" w:rsidR="00952528" w:rsidRPr="00930D05" w:rsidRDefault="00952528" w:rsidP="00930D05">
            <w:pPr>
              <w:spacing w:after="160" w:line="259" w:lineRule="auto"/>
            </w:pPr>
            <w:r w:rsidRPr="00930D05">
              <w:t xml:space="preserve">2. Check students know notation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930D05">
              <w:t xml:space="preserve"> = 0.</w:t>
            </w:r>
            <m:oMath>
              <m:acc>
                <m:accPr>
                  <m:chr m:val="̇"/>
                  <m:ctrlPr>
                    <w:rPr>
                      <w:rFonts w:ascii="Cambria Math" w:hAnsi="Cambria Math"/>
                    </w:rPr>
                  </m:ctrlPr>
                </m:accPr>
                <m:e>
                  <m:r>
                    <m:rPr>
                      <m:sty m:val="p"/>
                    </m:rPr>
                    <w:rPr>
                      <w:rFonts w:ascii="Cambria Math" w:hAnsi="Cambria Math"/>
                    </w:rPr>
                    <m:t>3</m:t>
                  </m:r>
                </m:e>
              </m:acc>
            </m:oMath>
            <w:r w:rsidRPr="00930D05">
              <w:t>,  if time also</w:t>
            </w:r>
          </w:p>
          <w:p w14:paraId="39BCDE0D" w14:textId="77777777" w:rsidR="00952528" w:rsidRPr="00930D05" w:rsidRDefault="00952528" w:rsidP="00930D05">
            <w:pPr>
              <w:spacing w:after="160" w:line="259" w:lineRule="auto"/>
            </w:pPr>
            <w:r w:rsidRPr="00930D05">
              <w:t xml:space="preserve">  0.232323 . . . = 0.</w:t>
            </w:r>
            <m:oMath>
              <m:acc>
                <m:accPr>
                  <m:chr m:val="̇"/>
                  <m:ctrlPr>
                    <w:rPr>
                      <w:rFonts w:ascii="Cambria Math" w:hAnsi="Cambria Math"/>
                    </w:rPr>
                  </m:ctrlPr>
                </m:accPr>
                <m:e>
                  <m:r>
                    <m:rPr>
                      <m:sty m:val="p"/>
                    </m:rPr>
                    <w:rPr>
                      <w:rFonts w:ascii="Cambria Math" w:hAnsi="Cambria Math"/>
                    </w:rPr>
                    <m:t>2</m:t>
                  </m:r>
                </m:e>
              </m:acc>
              <m:acc>
                <m:accPr>
                  <m:chr m:val="̇"/>
                  <m:ctrlPr>
                    <w:rPr>
                      <w:rFonts w:ascii="Cambria Math" w:hAnsi="Cambria Math"/>
                    </w:rPr>
                  </m:ctrlPr>
                </m:accPr>
                <m:e>
                  <m:r>
                    <m:rPr>
                      <m:sty m:val="p"/>
                    </m:rPr>
                    <w:rPr>
                      <w:rFonts w:ascii="Cambria Math" w:hAnsi="Cambria Math"/>
                    </w:rPr>
                    <m:t>3</m:t>
                  </m:r>
                </m:e>
              </m:acc>
            </m:oMath>
            <w:r w:rsidRPr="00930D05">
              <w:t xml:space="preserve"> ,   </w:t>
            </w:r>
          </w:p>
          <w:p w14:paraId="1D9F6AFF" w14:textId="77777777" w:rsidR="00952528" w:rsidRPr="00930D05" w:rsidRDefault="00952528" w:rsidP="00930D05">
            <w:pPr>
              <w:spacing w:after="160" w:line="259" w:lineRule="auto"/>
            </w:pPr>
            <w:r w:rsidRPr="00930D05">
              <w:t xml:space="preserve"> 0.23452345 = 0.</w:t>
            </w:r>
            <m:oMath>
              <m:acc>
                <m:accPr>
                  <m:chr m:val="̇"/>
                  <m:ctrlPr>
                    <w:rPr>
                      <w:rFonts w:ascii="Cambria Math" w:hAnsi="Cambria Math"/>
                    </w:rPr>
                  </m:ctrlPr>
                </m:accPr>
                <m:e>
                  <m:r>
                    <m:rPr>
                      <m:sty m:val="p"/>
                    </m:rPr>
                    <w:rPr>
                      <w:rFonts w:ascii="Cambria Math" w:hAnsi="Cambria Math"/>
                    </w:rPr>
                    <m:t>2</m:t>
                  </m:r>
                </m:e>
              </m:acc>
              <m:r>
                <m:rPr>
                  <m:sty m:val="p"/>
                </m:rPr>
                <w:rPr>
                  <w:rFonts w:ascii="Cambria Math" w:hAnsi="Cambria Math"/>
                </w:rPr>
                <m:t>34</m:t>
              </m:r>
              <m:acc>
                <m:accPr>
                  <m:chr m:val="̇"/>
                  <m:ctrlPr>
                    <w:rPr>
                      <w:rFonts w:ascii="Cambria Math" w:hAnsi="Cambria Math"/>
                    </w:rPr>
                  </m:ctrlPr>
                </m:accPr>
                <m:e>
                  <m:r>
                    <m:rPr>
                      <m:sty m:val="p"/>
                    </m:rPr>
                    <w:rPr>
                      <w:rFonts w:ascii="Cambria Math" w:hAnsi="Cambria Math"/>
                    </w:rPr>
                    <m:t>5</m:t>
                  </m:r>
                </m:e>
              </m:acc>
            </m:oMath>
            <w:r w:rsidRPr="00930D05">
              <w:t xml:space="preserve">,   </w:t>
            </w:r>
          </w:p>
          <w:p w14:paraId="07D87D0D" w14:textId="77777777" w:rsidR="00952528" w:rsidRPr="00930D05" w:rsidRDefault="00952528" w:rsidP="00930D05">
            <w:pPr>
              <w:spacing w:after="160" w:line="259" w:lineRule="auto"/>
            </w:pPr>
            <w:r w:rsidRPr="00930D05">
              <w:t>0.123232323 . . . = 0.1</w:t>
            </w:r>
            <m:oMath>
              <m:acc>
                <m:accPr>
                  <m:chr m:val="̇"/>
                  <m:ctrlPr>
                    <w:rPr>
                      <w:rFonts w:ascii="Cambria Math" w:hAnsi="Cambria Math"/>
                    </w:rPr>
                  </m:ctrlPr>
                </m:accPr>
                <m:e>
                  <m:r>
                    <m:rPr>
                      <m:sty m:val="p"/>
                    </m:rPr>
                    <w:rPr>
                      <w:rFonts w:ascii="Cambria Math" w:hAnsi="Cambria Math"/>
                    </w:rPr>
                    <m:t>2</m:t>
                  </m:r>
                </m:e>
              </m:acc>
              <m:acc>
                <m:accPr>
                  <m:chr m:val="̇"/>
                  <m:ctrlPr>
                    <w:rPr>
                      <w:rFonts w:ascii="Cambria Math" w:hAnsi="Cambria Math"/>
                    </w:rPr>
                  </m:ctrlPr>
                </m:accPr>
                <m:e>
                  <m:r>
                    <m:rPr>
                      <m:sty m:val="p"/>
                    </m:rPr>
                    <w:rPr>
                      <w:rFonts w:ascii="Cambria Math" w:hAnsi="Cambria Math"/>
                    </w:rPr>
                    <m:t>3</m:t>
                  </m:r>
                </m:e>
              </m:acc>
            </m:oMath>
          </w:p>
          <w:p w14:paraId="174208FB" w14:textId="621A6195" w:rsidR="00952528" w:rsidRPr="00930D05" w:rsidRDefault="00952528" w:rsidP="00930D05">
            <w:pPr>
              <w:spacing w:after="160" w:line="259" w:lineRule="auto"/>
            </w:pPr>
            <w:r w:rsidRPr="00930D05">
              <w:t>3. Finding fraction and percentage of amount leading into percentage increase and decrease but adding/subtracting and then by multiplicative factor time permitting –calculator and non-calculator as appropriate.</w:t>
            </w:r>
          </w:p>
          <w:p w14:paraId="5B5F53EF" w14:textId="62F8827C" w:rsidR="00952528" w:rsidRPr="00930D05" w:rsidRDefault="00952528" w:rsidP="00930D05">
            <w:pPr>
              <w:spacing w:after="160" w:line="259" w:lineRule="auto"/>
            </w:pPr>
            <w:r w:rsidRPr="00930D05">
              <w:t xml:space="preserve">4. Begin to solve Worded and </w:t>
            </w:r>
            <w:proofErr w:type="gramStart"/>
            <w:r w:rsidRPr="00930D05">
              <w:t>Problem solving</w:t>
            </w:r>
            <w:proofErr w:type="gramEnd"/>
            <w:r w:rsidRPr="00930D05">
              <w:t xml:space="preserve"> questions on percentage increase/decrease with support</w:t>
            </w:r>
          </w:p>
          <w:p w14:paraId="15216875" w14:textId="77777777" w:rsidR="00952528" w:rsidRPr="00930D05" w:rsidRDefault="00952528" w:rsidP="00930D05">
            <w:pPr>
              <w:spacing w:after="160" w:line="259" w:lineRule="auto"/>
            </w:pPr>
          </w:p>
        </w:tc>
        <w:tc>
          <w:tcPr>
            <w:tcW w:w="3860" w:type="dxa"/>
            <w:shd w:val="clear" w:color="auto" w:fill="A8D08D" w:themeFill="accent6" w:themeFillTint="99"/>
          </w:tcPr>
          <w:p w14:paraId="7323CDFD" w14:textId="215B0715" w:rsidR="00952528" w:rsidRPr="00930D05" w:rsidRDefault="00952528" w:rsidP="00930D05">
            <w:pPr>
              <w:spacing w:after="160" w:line="259" w:lineRule="auto"/>
            </w:pPr>
            <w:r w:rsidRPr="00930D05">
              <w:t xml:space="preserve">1. Practise and secure key equivalences  </w:t>
            </w:r>
          </w:p>
          <w:p w14:paraId="3FA25EC4" w14:textId="34C193F5" w:rsidR="00952528" w:rsidRPr="00930D05" w:rsidRDefault="00952528" w:rsidP="00930D05">
            <w:pPr>
              <w:spacing w:after="160" w:line="259" w:lineRule="auto"/>
            </w:pPr>
            <w:r w:rsidRPr="00930D05">
              <w:t xml:space="preserve">2. Check students know notation for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930D05">
              <w:t xml:space="preserve"> = 0.</w:t>
            </w:r>
            <m:oMath>
              <m:acc>
                <m:accPr>
                  <m:chr m:val="̇"/>
                  <m:ctrlPr>
                    <w:rPr>
                      <w:rFonts w:ascii="Cambria Math" w:hAnsi="Cambria Math"/>
                    </w:rPr>
                  </m:ctrlPr>
                </m:accPr>
                <m:e>
                  <m:r>
                    <m:rPr>
                      <m:sty m:val="p"/>
                    </m:rPr>
                    <w:rPr>
                      <w:rFonts w:ascii="Cambria Math" w:hAnsi="Cambria Math"/>
                    </w:rPr>
                    <m:t>3</m:t>
                  </m:r>
                </m:e>
              </m:acc>
            </m:oMath>
            <w:r w:rsidRPr="00930D05">
              <w:t xml:space="preserve">,  </w:t>
            </w:r>
          </w:p>
          <w:p w14:paraId="531A68C8" w14:textId="77777777" w:rsidR="00952528" w:rsidRPr="00930D05" w:rsidRDefault="00952528" w:rsidP="00930D05">
            <w:pPr>
              <w:spacing w:after="160" w:line="259" w:lineRule="auto"/>
            </w:pPr>
            <w:r w:rsidRPr="00930D05">
              <w:t xml:space="preserve">  0.232323 . . . = 0.</w:t>
            </w:r>
            <m:oMath>
              <m:acc>
                <m:accPr>
                  <m:chr m:val="̇"/>
                  <m:ctrlPr>
                    <w:rPr>
                      <w:rFonts w:ascii="Cambria Math" w:hAnsi="Cambria Math"/>
                    </w:rPr>
                  </m:ctrlPr>
                </m:accPr>
                <m:e>
                  <m:r>
                    <m:rPr>
                      <m:sty m:val="p"/>
                    </m:rPr>
                    <w:rPr>
                      <w:rFonts w:ascii="Cambria Math" w:hAnsi="Cambria Math"/>
                    </w:rPr>
                    <m:t>2</m:t>
                  </m:r>
                </m:e>
              </m:acc>
              <m:acc>
                <m:accPr>
                  <m:chr m:val="̇"/>
                  <m:ctrlPr>
                    <w:rPr>
                      <w:rFonts w:ascii="Cambria Math" w:hAnsi="Cambria Math"/>
                    </w:rPr>
                  </m:ctrlPr>
                </m:accPr>
                <m:e>
                  <m:r>
                    <m:rPr>
                      <m:sty m:val="p"/>
                    </m:rPr>
                    <w:rPr>
                      <w:rFonts w:ascii="Cambria Math" w:hAnsi="Cambria Math"/>
                    </w:rPr>
                    <m:t>3</m:t>
                  </m:r>
                </m:e>
              </m:acc>
            </m:oMath>
            <w:r w:rsidRPr="00930D05">
              <w:t xml:space="preserve"> ,   </w:t>
            </w:r>
          </w:p>
          <w:p w14:paraId="3732A9DB" w14:textId="77777777" w:rsidR="00952528" w:rsidRPr="00930D05" w:rsidRDefault="00952528" w:rsidP="00930D05">
            <w:pPr>
              <w:spacing w:after="160" w:line="259" w:lineRule="auto"/>
            </w:pPr>
            <w:r w:rsidRPr="00930D05">
              <w:t xml:space="preserve"> 0.23452345 = 0.</w:t>
            </w:r>
            <m:oMath>
              <m:acc>
                <m:accPr>
                  <m:chr m:val="̇"/>
                  <m:ctrlPr>
                    <w:rPr>
                      <w:rFonts w:ascii="Cambria Math" w:hAnsi="Cambria Math"/>
                    </w:rPr>
                  </m:ctrlPr>
                </m:accPr>
                <m:e>
                  <m:r>
                    <m:rPr>
                      <m:sty m:val="p"/>
                    </m:rPr>
                    <w:rPr>
                      <w:rFonts w:ascii="Cambria Math" w:hAnsi="Cambria Math"/>
                    </w:rPr>
                    <m:t>2</m:t>
                  </m:r>
                </m:e>
              </m:acc>
              <m:r>
                <m:rPr>
                  <m:sty m:val="p"/>
                </m:rPr>
                <w:rPr>
                  <w:rFonts w:ascii="Cambria Math" w:hAnsi="Cambria Math"/>
                </w:rPr>
                <m:t>34</m:t>
              </m:r>
              <m:acc>
                <m:accPr>
                  <m:chr m:val="̇"/>
                  <m:ctrlPr>
                    <w:rPr>
                      <w:rFonts w:ascii="Cambria Math" w:hAnsi="Cambria Math"/>
                    </w:rPr>
                  </m:ctrlPr>
                </m:accPr>
                <m:e>
                  <m:r>
                    <m:rPr>
                      <m:sty m:val="p"/>
                    </m:rPr>
                    <w:rPr>
                      <w:rFonts w:ascii="Cambria Math" w:hAnsi="Cambria Math"/>
                    </w:rPr>
                    <m:t>5</m:t>
                  </m:r>
                </m:e>
              </m:acc>
            </m:oMath>
            <w:r w:rsidRPr="00930D05">
              <w:t xml:space="preserve">,   </w:t>
            </w:r>
          </w:p>
          <w:p w14:paraId="2DAB114C" w14:textId="77777777" w:rsidR="00952528" w:rsidRPr="00930D05" w:rsidRDefault="00952528" w:rsidP="00930D05">
            <w:pPr>
              <w:spacing w:after="160" w:line="259" w:lineRule="auto"/>
            </w:pPr>
            <w:r w:rsidRPr="00930D05">
              <w:t>0.123232323 . . . = 0.1</w:t>
            </w:r>
            <m:oMath>
              <m:acc>
                <m:accPr>
                  <m:chr m:val="̇"/>
                  <m:ctrlPr>
                    <w:rPr>
                      <w:rFonts w:ascii="Cambria Math" w:hAnsi="Cambria Math"/>
                    </w:rPr>
                  </m:ctrlPr>
                </m:accPr>
                <m:e>
                  <m:r>
                    <m:rPr>
                      <m:sty m:val="p"/>
                    </m:rPr>
                    <w:rPr>
                      <w:rFonts w:ascii="Cambria Math" w:hAnsi="Cambria Math"/>
                    </w:rPr>
                    <m:t>2</m:t>
                  </m:r>
                </m:e>
              </m:acc>
              <m:acc>
                <m:accPr>
                  <m:chr m:val="̇"/>
                  <m:ctrlPr>
                    <w:rPr>
                      <w:rFonts w:ascii="Cambria Math" w:hAnsi="Cambria Math"/>
                    </w:rPr>
                  </m:ctrlPr>
                </m:accPr>
                <m:e>
                  <m:r>
                    <m:rPr>
                      <m:sty m:val="p"/>
                    </m:rPr>
                    <w:rPr>
                      <w:rFonts w:ascii="Cambria Math" w:hAnsi="Cambria Math"/>
                    </w:rPr>
                    <m:t>3</m:t>
                  </m:r>
                </m:e>
              </m:acc>
            </m:oMath>
          </w:p>
          <w:p w14:paraId="16C3692D" w14:textId="7437D368" w:rsidR="00952528" w:rsidRPr="00930D05" w:rsidRDefault="00952528" w:rsidP="00930D05">
            <w:pPr>
              <w:spacing w:after="160" w:line="259" w:lineRule="auto"/>
            </w:pPr>
            <w:r w:rsidRPr="00930D05">
              <w:t>3. Finding fraction and percentage of amount leading into percentage increase and decrease but adding/subtracting and then by multiplicative factor –calculator and non-calculator as appropriate time permitting</w:t>
            </w:r>
          </w:p>
          <w:p w14:paraId="61A6B1A5" w14:textId="77777777" w:rsidR="00952528" w:rsidRPr="00930D05" w:rsidRDefault="00952528" w:rsidP="00930D05">
            <w:pPr>
              <w:spacing w:after="160" w:line="259" w:lineRule="auto"/>
            </w:pPr>
            <w:r w:rsidRPr="00930D05">
              <w:t xml:space="preserve">4. Worded and </w:t>
            </w:r>
            <w:proofErr w:type="gramStart"/>
            <w:r w:rsidRPr="00930D05">
              <w:t>Problem solving</w:t>
            </w:r>
            <w:proofErr w:type="gramEnd"/>
            <w:r w:rsidRPr="00930D05">
              <w:t xml:space="preserve"> questions on percentage increase/decrease</w:t>
            </w:r>
          </w:p>
          <w:p w14:paraId="52FA0006" w14:textId="77777777" w:rsidR="00952528" w:rsidRPr="00930D05" w:rsidRDefault="00952528" w:rsidP="00930D05">
            <w:pPr>
              <w:spacing w:after="160" w:line="259" w:lineRule="auto"/>
            </w:pPr>
            <w:r w:rsidRPr="00930D05">
              <w:t>5. Percentage change/loss/profit</w:t>
            </w:r>
          </w:p>
          <w:p w14:paraId="3DB10F4B" w14:textId="77777777" w:rsidR="00952528" w:rsidRPr="00930D05" w:rsidRDefault="00952528" w:rsidP="00930D05">
            <w:pPr>
              <w:spacing w:after="160" w:line="259" w:lineRule="auto"/>
            </w:pPr>
          </w:p>
        </w:tc>
        <w:tc>
          <w:tcPr>
            <w:tcW w:w="4486" w:type="dxa"/>
            <w:shd w:val="clear" w:color="auto" w:fill="9CC2E5" w:themeFill="accent1" w:themeFillTint="99"/>
          </w:tcPr>
          <w:p w14:paraId="4289F899" w14:textId="5054B7C5" w:rsidR="00952528" w:rsidRPr="00930D05" w:rsidRDefault="00952528" w:rsidP="00930D05">
            <w:pPr>
              <w:spacing w:after="160" w:line="259" w:lineRule="auto"/>
            </w:pPr>
            <w:r w:rsidRPr="00930D05">
              <w:t xml:space="preserve">Check students know key equivalencies focus on multiples of eights </w:t>
            </w:r>
          </w:p>
          <w:p w14:paraId="4212DB86" w14:textId="40CA3561" w:rsidR="00952528" w:rsidRPr="00930D05" w:rsidRDefault="00952528" w:rsidP="00930D05">
            <w:pPr>
              <w:spacing w:after="160" w:line="259" w:lineRule="auto"/>
            </w:pPr>
            <w:r w:rsidRPr="00930D05">
              <w:t xml:space="preserve">Check students know notation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930D05">
              <w:t xml:space="preserve"> = 0.</w:t>
            </w:r>
            <m:oMath>
              <m:acc>
                <m:accPr>
                  <m:chr m:val="̇"/>
                  <m:ctrlPr>
                    <w:rPr>
                      <w:rFonts w:ascii="Cambria Math" w:hAnsi="Cambria Math"/>
                    </w:rPr>
                  </m:ctrlPr>
                </m:accPr>
                <m:e>
                  <m:r>
                    <m:rPr>
                      <m:sty m:val="p"/>
                    </m:rPr>
                    <w:rPr>
                      <w:rFonts w:ascii="Cambria Math" w:hAnsi="Cambria Math"/>
                    </w:rPr>
                    <m:t>3</m:t>
                  </m:r>
                </m:e>
              </m:acc>
            </m:oMath>
            <w:r w:rsidRPr="00930D05">
              <w:t xml:space="preserve">,  </w:t>
            </w:r>
          </w:p>
          <w:p w14:paraId="687C8AA1" w14:textId="77777777" w:rsidR="00952528" w:rsidRPr="00930D05" w:rsidRDefault="00952528" w:rsidP="00930D05">
            <w:pPr>
              <w:spacing w:after="160" w:line="259" w:lineRule="auto"/>
            </w:pPr>
            <w:r w:rsidRPr="00930D05">
              <w:t xml:space="preserve">  0.232323 . . . = 0.</w:t>
            </w:r>
            <m:oMath>
              <m:acc>
                <m:accPr>
                  <m:chr m:val="̇"/>
                  <m:ctrlPr>
                    <w:rPr>
                      <w:rFonts w:ascii="Cambria Math" w:hAnsi="Cambria Math"/>
                    </w:rPr>
                  </m:ctrlPr>
                </m:accPr>
                <m:e>
                  <m:r>
                    <m:rPr>
                      <m:sty m:val="p"/>
                    </m:rPr>
                    <w:rPr>
                      <w:rFonts w:ascii="Cambria Math" w:hAnsi="Cambria Math"/>
                    </w:rPr>
                    <m:t>2</m:t>
                  </m:r>
                </m:e>
              </m:acc>
              <m:acc>
                <m:accPr>
                  <m:chr m:val="̇"/>
                  <m:ctrlPr>
                    <w:rPr>
                      <w:rFonts w:ascii="Cambria Math" w:hAnsi="Cambria Math"/>
                    </w:rPr>
                  </m:ctrlPr>
                </m:accPr>
                <m:e>
                  <m:r>
                    <m:rPr>
                      <m:sty m:val="p"/>
                    </m:rPr>
                    <w:rPr>
                      <w:rFonts w:ascii="Cambria Math" w:hAnsi="Cambria Math"/>
                    </w:rPr>
                    <m:t>3</m:t>
                  </m:r>
                </m:e>
              </m:acc>
            </m:oMath>
            <w:r w:rsidRPr="00930D05">
              <w:t xml:space="preserve"> ,   </w:t>
            </w:r>
          </w:p>
          <w:p w14:paraId="0CDF325C" w14:textId="77777777" w:rsidR="00952528" w:rsidRPr="00930D05" w:rsidRDefault="00952528" w:rsidP="00930D05">
            <w:pPr>
              <w:spacing w:after="160" w:line="259" w:lineRule="auto"/>
            </w:pPr>
            <w:r w:rsidRPr="00930D05">
              <w:t xml:space="preserve"> 0.23452345 = 0.</w:t>
            </w:r>
            <m:oMath>
              <m:acc>
                <m:accPr>
                  <m:chr m:val="̇"/>
                  <m:ctrlPr>
                    <w:rPr>
                      <w:rFonts w:ascii="Cambria Math" w:hAnsi="Cambria Math"/>
                    </w:rPr>
                  </m:ctrlPr>
                </m:accPr>
                <m:e>
                  <m:r>
                    <m:rPr>
                      <m:sty m:val="p"/>
                    </m:rPr>
                    <w:rPr>
                      <w:rFonts w:ascii="Cambria Math" w:hAnsi="Cambria Math"/>
                    </w:rPr>
                    <m:t>2</m:t>
                  </m:r>
                </m:e>
              </m:acc>
              <m:r>
                <m:rPr>
                  <m:sty m:val="p"/>
                </m:rPr>
                <w:rPr>
                  <w:rFonts w:ascii="Cambria Math" w:hAnsi="Cambria Math"/>
                </w:rPr>
                <m:t>34</m:t>
              </m:r>
              <m:acc>
                <m:accPr>
                  <m:chr m:val="̇"/>
                  <m:ctrlPr>
                    <w:rPr>
                      <w:rFonts w:ascii="Cambria Math" w:hAnsi="Cambria Math"/>
                    </w:rPr>
                  </m:ctrlPr>
                </m:accPr>
                <m:e>
                  <m:r>
                    <m:rPr>
                      <m:sty m:val="p"/>
                    </m:rPr>
                    <w:rPr>
                      <w:rFonts w:ascii="Cambria Math" w:hAnsi="Cambria Math"/>
                    </w:rPr>
                    <m:t>5</m:t>
                  </m:r>
                </m:e>
              </m:acc>
            </m:oMath>
            <w:r w:rsidRPr="00930D05">
              <w:t xml:space="preserve">,   </w:t>
            </w:r>
          </w:p>
          <w:p w14:paraId="699BAE2A" w14:textId="77777777" w:rsidR="00952528" w:rsidRPr="00930D05" w:rsidRDefault="00952528" w:rsidP="00930D05">
            <w:pPr>
              <w:spacing w:after="160" w:line="259" w:lineRule="auto"/>
            </w:pPr>
            <w:r w:rsidRPr="00930D05">
              <w:t>0.123232323 . . . = 0.1</w:t>
            </w:r>
            <m:oMath>
              <m:acc>
                <m:accPr>
                  <m:chr m:val="̇"/>
                  <m:ctrlPr>
                    <w:rPr>
                      <w:rFonts w:ascii="Cambria Math" w:hAnsi="Cambria Math"/>
                    </w:rPr>
                  </m:ctrlPr>
                </m:accPr>
                <m:e>
                  <m:r>
                    <m:rPr>
                      <m:sty m:val="p"/>
                    </m:rPr>
                    <w:rPr>
                      <w:rFonts w:ascii="Cambria Math" w:hAnsi="Cambria Math"/>
                    </w:rPr>
                    <m:t>2</m:t>
                  </m:r>
                </m:e>
              </m:acc>
              <m:acc>
                <m:accPr>
                  <m:chr m:val="̇"/>
                  <m:ctrlPr>
                    <w:rPr>
                      <w:rFonts w:ascii="Cambria Math" w:hAnsi="Cambria Math"/>
                    </w:rPr>
                  </m:ctrlPr>
                </m:accPr>
                <m:e>
                  <m:r>
                    <m:rPr>
                      <m:sty m:val="p"/>
                    </m:rPr>
                    <w:rPr>
                      <w:rFonts w:ascii="Cambria Math" w:hAnsi="Cambria Math"/>
                    </w:rPr>
                    <m:t>3</m:t>
                  </m:r>
                </m:e>
              </m:acc>
            </m:oMath>
          </w:p>
          <w:p w14:paraId="14756AAF" w14:textId="77777777" w:rsidR="00952528" w:rsidRPr="00930D05" w:rsidRDefault="00952528" w:rsidP="00930D05">
            <w:pPr>
              <w:spacing w:after="160" w:line="259" w:lineRule="auto"/>
            </w:pPr>
            <w:r w:rsidRPr="00930D05">
              <w:t>Finding fraction and percentage of amount leading into percentage increase and decrease but adding/subtracting and then by multiplicative factor –calculator and non-calculator as appropriate.</w:t>
            </w:r>
          </w:p>
          <w:p w14:paraId="778A84DA" w14:textId="13C245B6" w:rsidR="00952528" w:rsidRPr="00930D05" w:rsidRDefault="00952528" w:rsidP="00930D05">
            <w:pPr>
              <w:spacing w:after="160" w:line="259" w:lineRule="auto"/>
            </w:pPr>
            <w:r w:rsidRPr="00930D05">
              <w:t xml:space="preserve"> Extended worded and </w:t>
            </w:r>
            <w:proofErr w:type="gramStart"/>
            <w:r w:rsidRPr="00930D05">
              <w:t>Problem solving</w:t>
            </w:r>
            <w:proofErr w:type="gramEnd"/>
            <w:r w:rsidRPr="00930D05">
              <w:t xml:space="preserve"> questions on percentage increase/decrease</w:t>
            </w:r>
          </w:p>
          <w:p w14:paraId="181791C3" w14:textId="77777777" w:rsidR="00952528" w:rsidRPr="00930D05" w:rsidRDefault="00952528" w:rsidP="00930D05">
            <w:pPr>
              <w:spacing w:after="160" w:line="259" w:lineRule="auto"/>
            </w:pPr>
            <w:r w:rsidRPr="00930D05">
              <w:t xml:space="preserve"> </w:t>
            </w:r>
            <w:proofErr w:type="gramStart"/>
            <w:r w:rsidRPr="00930D05">
              <w:t>Percentage  change</w:t>
            </w:r>
            <w:proofErr w:type="gramEnd"/>
            <w:r w:rsidRPr="00930D05">
              <w:t>/loss/profit</w:t>
            </w:r>
          </w:p>
          <w:p w14:paraId="608E7170" w14:textId="77777777" w:rsidR="00952528" w:rsidRPr="00930D05" w:rsidRDefault="00952528" w:rsidP="00930D05">
            <w:pPr>
              <w:spacing w:after="160" w:line="259" w:lineRule="auto"/>
            </w:pPr>
          </w:p>
        </w:tc>
      </w:tr>
      <w:tr w:rsidR="00952528" w14:paraId="48F87882" w14:textId="77777777" w:rsidTr="00930D05">
        <w:tc>
          <w:tcPr>
            <w:tcW w:w="1482" w:type="dxa"/>
            <w:shd w:val="clear" w:color="auto" w:fill="FFFFFF" w:themeFill="background1"/>
          </w:tcPr>
          <w:p w14:paraId="1A56B92E" w14:textId="7F8C37B2" w:rsidR="00952528" w:rsidRDefault="00952528" w:rsidP="00930D05">
            <w:pPr>
              <w:spacing w:after="160" w:line="259" w:lineRule="auto"/>
            </w:pPr>
            <w:r>
              <w:t>Measurement</w:t>
            </w:r>
          </w:p>
        </w:tc>
        <w:tc>
          <w:tcPr>
            <w:tcW w:w="2961" w:type="dxa"/>
            <w:shd w:val="clear" w:color="auto" w:fill="FFFFFF" w:themeFill="background1"/>
          </w:tcPr>
          <w:p w14:paraId="0C0ADAC1" w14:textId="77777777" w:rsidR="00952528" w:rsidRPr="00930D05" w:rsidRDefault="00952528" w:rsidP="00930D05">
            <w:pPr>
              <w:spacing w:after="160" w:line="259" w:lineRule="auto"/>
            </w:pPr>
          </w:p>
        </w:tc>
        <w:tc>
          <w:tcPr>
            <w:tcW w:w="3230" w:type="dxa"/>
            <w:shd w:val="clear" w:color="auto" w:fill="C5E0B3" w:themeFill="accent6" w:themeFillTint="66"/>
          </w:tcPr>
          <w:p w14:paraId="1776C4B4" w14:textId="77777777" w:rsidR="00952528" w:rsidRPr="00930D05" w:rsidRDefault="00952528" w:rsidP="00930D05">
            <w:pPr>
              <w:spacing w:after="160" w:line="259" w:lineRule="auto"/>
            </w:pPr>
          </w:p>
        </w:tc>
        <w:tc>
          <w:tcPr>
            <w:tcW w:w="3860" w:type="dxa"/>
            <w:shd w:val="clear" w:color="auto" w:fill="A8D08D" w:themeFill="accent6" w:themeFillTint="99"/>
          </w:tcPr>
          <w:p w14:paraId="151D9754" w14:textId="4A2BBDBA" w:rsidR="00952528" w:rsidRPr="00930D05" w:rsidRDefault="00952528" w:rsidP="00930D05">
            <w:pPr>
              <w:spacing w:after="160" w:line="259" w:lineRule="auto"/>
            </w:pPr>
            <w:r w:rsidRPr="00930D05">
              <w:t xml:space="preserve">Measuring lengths. </w:t>
            </w:r>
          </w:p>
          <w:p w14:paraId="2B433806" w14:textId="2982A0E4" w:rsidR="00952528" w:rsidRPr="00930D05" w:rsidRDefault="00952528" w:rsidP="00930D05">
            <w:pPr>
              <w:spacing w:after="160" w:line="259" w:lineRule="auto"/>
            </w:pPr>
            <w:r w:rsidRPr="00930D05">
              <w:t>Making sensible estimates</w:t>
            </w:r>
          </w:p>
          <w:p w14:paraId="4CC91519" w14:textId="1ADC8639" w:rsidR="00952528" w:rsidRPr="00930D05" w:rsidRDefault="00952528" w:rsidP="00930D05">
            <w:pPr>
              <w:spacing w:after="160" w:line="259" w:lineRule="auto"/>
            </w:pPr>
            <w:r w:rsidRPr="00930D05">
              <w:t>Converting between metric units of measurement</w:t>
            </w:r>
          </w:p>
          <w:p w14:paraId="4264F5C6" w14:textId="77777777" w:rsidR="00952528" w:rsidRPr="00930D05" w:rsidRDefault="00952528" w:rsidP="00930D05">
            <w:pPr>
              <w:spacing w:after="160" w:line="259" w:lineRule="auto"/>
            </w:pPr>
          </w:p>
        </w:tc>
        <w:tc>
          <w:tcPr>
            <w:tcW w:w="4486" w:type="dxa"/>
            <w:shd w:val="clear" w:color="auto" w:fill="9CC2E5" w:themeFill="accent1" w:themeFillTint="99"/>
          </w:tcPr>
          <w:p w14:paraId="3B6C68AD" w14:textId="77777777" w:rsidR="00952528" w:rsidRPr="00930D05" w:rsidRDefault="00952528" w:rsidP="00930D05">
            <w:pPr>
              <w:spacing w:after="160" w:line="259" w:lineRule="auto"/>
            </w:pPr>
          </w:p>
        </w:tc>
      </w:tr>
      <w:bookmarkEnd w:id="0"/>
    </w:tbl>
    <w:p w14:paraId="4019505A" w14:textId="77777777" w:rsidR="000434DC" w:rsidRDefault="000434DC" w:rsidP="00CD1F7E">
      <w:pPr>
        <w:shd w:val="clear" w:color="auto" w:fill="FFFFFF" w:themeFill="background1"/>
      </w:pPr>
    </w:p>
    <w:p w14:paraId="262C518E" w14:textId="023B6B5D" w:rsidR="00D55D9E" w:rsidRDefault="00D55D9E" w:rsidP="00CD1F7E">
      <w:pPr>
        <w:shd w:val="clear" w:color="auto" w:fill="FFFFFF" w:themeFill="background1"/>
      </w:pPr>
    </w:p>
    <w:p w14:paraId="6CE9ACD0" w14:textId="6B437BC1" w:rsidR="00250F01" w:rsidRPr="00F363F3" w:rsidRDefault="007E363A" w:rsidP="00CD1F7E">
      <w:pPr>
        <w:shd w:val="clear" w:color="auto" w:fill="FFFFFF" w:themeFill="background1"/>
        <w:rPr>
          <w:b/>
          <w:bCs/>
          <w:u w:val="single"/>
        </w:rPr>
      </w:pPr>
      <w:r w:rsidRPr="00F363F3">
        <w:rPr>
          <w:b/>
          <w:bCs/>
          <w:u w:val="single"/>
        </w:rPr>
        <w:lastRenderedPageBreak/>
        <w:t>Assessment 3</w:t>
      </w:r>
    </w:p>
    <w:tbl>
      <w:tblPr>
        <w:tblStyle w:val="TableGrid"/>
        <w:tblW w:w="16160" w:type="dxa"/>
        <w:tblInd w:w="-572" w:type="dxa"/>
        <w:tblLook w:val="04A0" w:firstRow="1" w:lastRow="0" w:firstColumn="1" w:lastColumn="0" w:noHBand="0" w:noVBand="1"/>
      </w:tblPr>
      <w:tblGrid>
        <w:gridCol w:w="1482"/>
        <w:gridCol w:w="78"/>
        <w:gridCol w:w="2961"/>
        <w:gridCol w:w="3294"/>
        <w:gridCol w:w="3809"/>
        <w:gridCol w:w="4536"/>
      </w:tblGrid>
      <w:tr w:rsidR="000D0566" w14:paraId="6BCFD401" w14:textId="77777777" w:rsidTr="00930D05">
        <w:tc>
          <w:tcPr>
            <w:tcW w:w="1560" w:type="dxa"/>
            <w:gridSpan w:val="2"/>
            <w:shd w:val="clear" w:color="auto" w:fill="FFFFFF" w:themeFill="background1"/>
          </w:tcPr>
          <w:p w14:paraId="00E9E6F8" w14:textId="77777777" w:rsidR="000D0566" w:rsidRDefault="000D0566" w:rsidP="00930D05">
            <w:pPr>
              <w:spacing w:after="160" w:line="259" w:lineRule="auto"/>
            </w:pPr>
          </w:p>
        </w:tc>
        <w:tc>
          <w:tcPr>
            <w:tcW w:w="2961" w:type="dxa"/>
            <w:shd w:val="clear" w:color="auto" w:fill="FFFF00"/>
          </w:tcPr>
          <w:p w14:paraId="284E5C83" w14:textId="4F05D021" w:rsidR="000D0566" w:rsidRDefault="7E214759" w:rsidP="00930D05">
            <w:pPr>
              <w:spacing w:after="160" w:line="259" w:lineRule="auto"/>
            </w:pPr>
            <w:r>
              <w:t>Acquiring</w:t>
            </w:r>
          </w:p>
        </w:tc>
        <w:tc>
          <w:tcPr>
            <w:tcW w:w="3294" w:type="dxa"/>
            <w:shd w:val="clear" w:color="auto" w:fill="C5E0B3" w:themeFill="accent6" w:themeFillTint="66"/>
          </w:tcPr>
          <w:p w14:paraId="613FCBB4" w14:textId="77777777" w:rsidR="000D0566" w:rsidRDefault="000D0566" w:rsidP="00930D05">
            <w:pPr>
              <w:spacing w:after="160" w:line="259" w:lineRule="auto"/>
            </w:pPr>
            <w:r>
              <w:t>Developing</w:t>
            </w:r>
          </w:p>
        </w:tc>
        <w:tc>
          <w:tcPr>
            <w:tcW w:w="3809" w:type="dxa"/>
            <w:shd w:val="clear" w:color="auto" w:fill="A8D08D" w:themeFill="accent6" w:themeFillTint="99"/>
          </w:tcPr>
          <w:p w14:paraId="6776B3FC" w14:textId="77777777" w:rsidR="000D0566" w:rsidRDefault="000D0566" w:rsidP="00930D05">
            <w:pPr>
              <w:spacing w:after="160" w:line="259" w:lineRule="auto"/>
            </w:pPr>
            <w:r>
              <w:t xml:space="preserve">Securing </w:t>
            </w:r>
          </w:p>
        </w:tc>
        <w:tc>
          <w:tcPr>
            <w:tcW w:w="4536" w:type="dxa"/>
            <w:shd w:val="clear" w:color="auto" w:fill="9CC2E5" w:themeFill="accent1" w:themeFillTint="99"/>
          </w:tcPr>
          <w:p w14:paraId="4FE3A8CE" w14:textId="77777777" w:rsidR="000D0566" w:rsidRDefault="000D0566" w:rsidP="00930D05">
            <w:pPr>
              <w:spacing w:after="160" w:line="259" w:lineRule="auto"/>
            </w:pPr>
            <w:r>
              <w:t>Extending</w:t>
            </w:r>
          </w:p>
        </w:tc>
      </w:tr>
      <w:tr w:rsidR="00952528" w14:paraId="4B93BB2D" w14:textId="77777777" w:rsidTr="00930D05">
        <w:tc>
          <w:tcPr>
            <w:tcW w:w="1482" w:type="dxa"/>
            <w:shd w:val="clear" w:color="auto" w:fill="FFFFFF" w:themeFill="background1"/>
          </w:tcPr>
          <w:p w14:paraId="0D418BA8" w14:textId="450506FB" w:rsidR="00952528" w:rsidRDefault="00952528" w:rsidP="00930D05">
            <w:pPr>
              <w:spacing w:after="160" w:line="259" w:lineRule="auto"/>
            </w:pPr>
            <w:r>
              <w:t>Measurement</w:t>
            </w:r>
          </w:p>
        </w:tc>
        <w:tc>
          <w:tcPr>
            <w:tcW w:w="3039" w:type="dxa"/>
            <w:gridSpan w:val="2"/>
            <w:shd w:val="clear" w:color="auto" w:fill="FFFF00"/>
          </w:tcPr>
          <w:p w14:paraId="74FF6003" w14:textId="77777777" w:rsidR="00952528" w:rsidRPr="00930D05" w:rsidRDefault="00952528" w:rsidP="00930D05">
            <w:pPr>
              <w:spacing w:after="160" w:line="259" w:lineRule="auto"/>
            </w:pPr>
            <w:r w:rsidRPr="00930D05">
              <w:t>Measure lengths in cm and mm</w:t>
            </w:r>
          </w:p>
          <w:p w14:paraId="04134390" w14:textId="77777777" w:rsidR="00952528" w:rsidRPr="00930D05" w:rsidRDefault="00952528" w:rsidP="00930D05">
            <w:pPr>
              <w:spacing w:after="160" w:line="259" w:lineRule="auto"/>
            </w:pPr>
            <w:r w:rsidRPr="00930D05">
              <w:t xml:space="preserve">Time - changing between am, pm and </w:t>
            </w:r>
            <w:proofErr w:type="gramStart"/>
            <w:r w:rsidRPr="00930D05">
              <w:t>24 hour</w:t>
            </w:r>
            <w:proofErr w:type="gramEnd"/>
            <w:r w:rsidRPr="00930D05">
              <w:t xml:space="preserve"> clock, finding finishing times</w:t>
            </w:r>
          </w:p>
          <w:p w14:paraId="72139126" w14:textId="20360F31" w:rsidR="00952528" w:rsidRPr="00930D05" w:rsidRDefault="00952528" w:rsidP="00930D05">
            <w:pPr>
              <w:spacing w:after="160" w:line="259" w:lineRule="auto"/>
            </w:pPr>
            <w:r w:rsidRPr="00930D05">
              <w:t xml:space="preserve">Convert km to </w:t>
            </w:r>
            <w:proofErr w:type="gramStart"/>
            <w:r w:rsidRPr="00930D05">
              <w:t>m,  m</w:t>
            </w:r>
            <w:proofErr w:type="gramEnd"/>
            <w:r w:rsidRPr="00930D05">
              <w:t xml:space="preserve"> to cm,  cm to mm –if possible do this by problem solving and reasoning questions not just lots of conversions </w:t>
            </w:r>
          </w:p>
          <w:p w14:paraId="73B45497" w14:textId="6AC12A67" w:rsidR="00952528" w:rsidRPr="00930D05" w:rsidRDefault="00952528" w:rsidP="00930D05">
            <w:pPr>
              <w:spacing w:after="160" w:line="259" w:lineRule="auto"/>
            </w:pPr>
            <w:r w:rsidRPr="00930D05">
              <w:t>Angles – Using a protractor (more work with angles in the last term)</w:t>
            </w:r>
          </w:p>
          <w:p w14:paraId="2697620E" w14:textId="77777777" w:rsidR="00952528" w:rsidRDefault="00952528" w:rsidP="00930D05">
            <w:pPr>
              <w:spacing w:after="160" w:line="259" w:lineRule="auto"/>
            </w:pPr>
          </w:p>
        </w:tc>
        <w:tc>
          <w:tcPr>
            <w:tcW w:w="3294" w:type="dxa"/>
            <w:shd w:val="clear" w:color="auto" w:fill="C5E0B3" w:themeFill="accent6" w:themeFillTint="66"/>
          </w:tcPr>
          <w:p w14:paraId="1DC2A2EA" w14:textId="2D6C4EC3" w:rsidR="00952528" w:rsidRDefault="00952528" w:rsidP="00930D05">
            <w:pPr>
              <w:spacing w:after="160" w:line="259" w:lineRule="auto"/>
            </w:pPr>
            <w:r>
              <w:t>Measuring and drawing lines accurately and making estimates for the lengths</w:t>
            </w:r>
          </w:p>
          <w:p w14:paraId="4EF0B962" w14:textId="38C79F7F" w:rsidR="00952528" w:rsidRPr="00644AF4" w:rsidRDefault="00952528" w:rsidP="00930D05">
            <w:pPr>
              <w:spacing w:after="160" w:line="259" w:lineRule="auto"/>
            </w:pPr>
            <w:r>
              <w:t xml:space="preserve"> </w:t>
            </w:r>
            <w:r w:rsidRPr="00644AF4">
              <w:t xml:space="preserve">Recap of change km to </w:t>
            </w:r>
            <w:proofErr w:type="gramStart"/>
            <w:r w:rsidRPr="00644AF4">
              <w:t>m,  m</w:t>
            </w:r>
            <w:proofErr w:type="gramEnd"/>
            <w:r w:rsidRPr="00644AF4">
              <w:t xml:space="preserve"> to cm,  cm to mm</w:t>
            </w:r>
            <w:r>
              <w:t xml:space="preserve"> –where possible do this by problem solving and reasoning questions not just lots of conversions</w:t>
            </w:r>
          </w:p>
          <w:p w14:paraId="0404BE4B" w14:textId="0B6C3433" w:rsidR="00952528" w:rsidRPr="00644AF4" w:rsidRDefault="00952528" w:rsidP="00930D05">
            <w:pPr>
              <w:spacing w:after="160" w:line="259" w:lineRule="auto"/>
            </w:pPr>
            <w:r>
              <w:t>Converting metric units for capacity and mass</w:t>
            </w:r>
          </w:p>
          <w:p w14:paraId="18998B81" w14:textId="77777777" w:rsidR="00952528" w:rsidRDefault="00952528" w:rsidP="00930D05">
            <w:pPr>
              <w:spacing w:after="160" w:line="259" w:lineRule="auto"/>
            </w:pPr>
          </w:p>
        </w:tc>
        <w:tc>
          <w:tcPr>
            <w:tcW w:w="3809" w:type="dxa"/>
            <w:shd w:val="clear" w:color="auto" w:fill="A8D08D" w:themeFill="accent6" w:themeFillTint="99"/>
          </w:tcPr>
          <w:p w14:paraId="5589943A" w14:textId="77777777" w:rsidR="00952528" w:rsidRDefault="00952528" w:rsidP="00930D05">
            <w:pPr>
              <w:spacing w:after="160" w:line="259" w:lineRule="auto"/>
            </w:pPr>
          </w:p>
        </w:tc>
        <w:tc>
          <w:tcPr>
            <w:tcW w:w="4536" w:type="dxa"/>
            <w:shd w:val="clear" w:color="auto" w:fill="9CC2E5" w:themeFill="accent1" w:themeFillTint="99"/>
          </w:tcPr>
          <w:p w14:paraId="4BF33060" w14:textId="77777777" w:rsidR="00952528" w:rsidRDefault="00952528" w:rsidP="00930D05">
            <w:pPr>
              <w:spacing w:after="160" w:line="259" w:lineRule="auto"/>
            </w:pPr>
          </w:p>
        </w:tc>
      </w:tr>
      <w:tr w:rsidR="00952528" w14:paraId="6DECDE50" w14:textId="77777777" w:rsidTr="00930D05">
        <w:tc>
          <w:tcPr>
            <w:tcW w:w="1482" w:type="dxa"/>
            <w:shd w:val="clear" w:color="auto" w:fill="FFFFFF" w:themeFill="background1"/>
          </w:tcPr>
          <w:p w14:paraId="7D808130" w14:textId="153AE2B6" w:rsidR="00952528" w:rsidRDefault="00952528" w:rsidP="00930D05">
            <w:pPr>
              <w:spacing w:after="160" w:line="259" w:lineRule="auto"/>
            </w:pPr>
            <w:r>
              <w:t>Area (&amp; Pythagoras)</w:t>
            </w:r>
          </w:p>
        </w:tc>
        <w:tc>
          <w:tcPr>
            <w:tcW w:w="3039" w:type="dxa"/>
            <w:gridSpan w:val="2"/>
            <w:shd w:val="clear" w:color="auto" w:fill="FFFF00"/>
          </w:tcPr>
          <w:p w14:paraId="763F220C" w14:textId="77777777" w:rsidR="00952528" w:rsidRPr="00930D05" w:rsidRDefault="00952528" w:rsidP="00930D05">
            <w:pPr>
              <w:spacing w:after="160" w:line="259" w:lineRule="auto"/>
            </w:pPr>
            <w:r w:rsidRPr="00930D05">
              <w:t>Shapes - recognizing and naming types of triangles, quadrilaterals &amp; polygons</w:t>
            </w:r>
          </w:p>
          <w:p w14:paraId="6F0A12B4" w14:textId="77777777" w:rsidR="00952528" w:rsidRPr="00930D05" w:rsidRDefault="00952528" w:rsidP="00930D05">
            <w:pPr>
              <w:spacing w:after="160" w:line="259" w:lineRule="auto"/>
            </w:pPr>
            <w:r w:rsidRPr="00930D05">
              <w:t>Congruent Shapes</w:t>
            </w:r>
          </w:p>
          <w:p w14:paraId="707C7667" w14:textId="77777777" w:rsidR="00952528" w:rsidRPr="00930D05" w:rsidRDefault="00952528" w:rsidP="00930D05">
            <w:pPr>
              <w:spacing w:after="160" w:line="259" w:lineRule="auto"/>
            </w:pPr>
            <w:r w:rsidRPr="00930D05">
              <w:t>Drawing circles and learning language associated with circles</w:t>
            </w:r>
          </w:p>
          <w:p w14:paraId="71D746B9" w14:textId="77777777" w:rsidR="00952528" w:rsidRPr="00930D05" w:rsidRDefault="00952528" w:rsidP="00930D05">
            <w:pPr>
              <w:spacing w:after="160" w:line="259" w:lineRule="auto"/>
            </w:pPr>
            <w:r w:rsidRPr="00930D05">
              <w:t>Area &amp; Perimeters of Squares, Rectangles and Triangles</w:t>
            </w:r>
          </w:p>
          <w:p w14:paraId="45E91875" w14:textId="77777777" w:rsidR="00952528" w:rsidRDefault="00952528" w:rsidP="00930D05">
            <w:pPr>
              <w:spacing w:after="160" w:line="259" w:lineRule="auto"/>
            </w:pPr>
          </w:p>
        </w:tc>
        <w:tc>
          <w:tcPr>
            <w:tcW w:w="3294" w:type="dxa"/>
            <w:shd w:val="clear" w:color="auto" w:fill="C5E0B3" w:themeFill="accent6" w:themeFillTint="66"/>
          </w:tcPr>
          <w:p w14:paraId="716B29CC" w14:textId="77777777" w:rsidR="00952528" w:rsidRPr="00930D05" w:rsidRDefault="00952528" w:rsidP="00930D05">
            <w:pPr>
              <w:spacing w:after="160" w:line="259" w:lineRule="auto"/>
            </w:pPr>
            <w:r w:rsidRPr="00930D05">
              <w:t>2D shapes</w:t>
            </w:r>
          </w:p>
          <w:p w14:paraId="372F6D1F" w14:textId="77777777" w:rsidR="00952528" w:rsidRPr="00930D05" w:rsidRDefault="00952528" w:rsidP="00930D05">
            <w:pPr>
              <w:spacing w:after="160" w:line="259" w:lineRule="auto"/>
            </w:pPr>
            <w:r w:rsidRPr="00930D05">
              <w:t>Quadrilaterals</w:t>
            </w:r>
          </w:p>
          <w:p w14:paraId="317A1B66" w14:textId="7112C817" w:rsidR="00952528" w:rsidRPr="00930D05" w:rsidRDefault="00952528" w:rsidP="00930D05">
            <w:pPr>
              <w:spacing w:after="160" w:line="259" w:lineRule="auto"/>
            </w:pPr>
            <w:r w:rsidRPr="00930D05">
              <w:t>Congruency</w:t>
            </w:r>
            <w:r w:rsidR="00930D05">
              <w:t>-</w:t>
            </w:r>
          </w:p>
          <w:p w14:paraId="3479E96E" w14:textId="77777777" w:rsidR="00952528" w:rsidRPr="00930D05" w:rsidRDefault="00952528" w:rsidP="00930D05">
            <w:pPr>
              <w:spacing w:after="160" w:line="259" w:lineRule="auto"/>
            </w:pPr>
            <w:r w:rsidRPr="00930D05">
              <w:t>Compound Perimeters</w:t>
            </w:r>
          </w:p>
          <w:p w14:paraId="43FCDE7A" w14:textId="77777777" w:rsidR="00952528" w:rsidRPr="00930D05" w:rsidRDefault="00952528" w:rsidP="00930D05">
            <w:pPr>
              <w:spacing w:after="160" w:line="259" w:lineRule="auto"/>
            </w:pPr>
            <w:r w:rsidRPr="00930D05">
              <w:t>Areas of quadrilaterals</w:t>
            </w:r>
          </w:p>
          <w:p w14:paraId="56EFCD07" w14:textId="77777777" w:rsidR="00952528" w:rsidRPr="00930D05" w:rsidRDefault="00952528" w:rsidP="00930D05">
            <w:pPr>
              <w:spacing w:after="160" w:line="259" w:lineRule="auto"/>
            </w:pPr>
            <w:r w:rsidRPr="00930D05">
              <w:t>Areas of Triangles</w:t>
            </w:r>
          </w:p>
          <w:p w14:paraId="48997629" w14:textId="77777777" w:rsidR="00952528" w:rsidRPr="00930D05" w:rsidRDefault="00952528" w:rsidP="00930D05">
            <w:pPr>
              <w:spacing w:after="160" w:line="259" w:lineRule="auto"/>
            </w:pPr>
            <w:r w:rsidRPr="00930D05">
              <w:t>Area of compound Shapes</w:t>
            </w:r>
          </w:p>
          <w:p w14:paraId="4256DCF5" w14:textId="77777777" w:rsidR="00952528" w:rsidRPr="00930D05" w:rsidRDefault="00952528" w:rsidP="00930D05">
            <w:pPr>
              <w:spacing w:after="160" w:line="259" w:lineRule="auto"/>
            </w:pPr>
            <w:r w:rsidRPr="00930D05">
              <w:t>Missing sides</w:t>
            </w:r>
          </w:p>
          <w:p w14:paraId="1A5C0A76" w14:textId="77777777" w:rsidR="00952528" w:rsidRDefault="00952528" w:rsidP="00930D05">
            <w:pPr>
              <w:spacing w:after="160" w:line="259" w:lineRule="auto"/>
            </w:pPr>
          </w:p>
        </w:tc>
        <w:tc>
          <w:tcPr>
            <w:tcW w:w="3809" w:type="dxa"/>
            <w:shd w:val="clear" w:color="auto" w:fill="A8D08D" w:themeFill="accent6" w:themeFillTint="99"/>
          </w:tcPr>
          <w:p w14:paraId="69B84D55" w14:textId="3CD01104" w:rsidR="00952528" w:rsidRPr="00930D05" w:rsidRDefault="00952528" w:rsidP="00930D05">
            <w:pPr>
              <w:spacing w:after="160" w:line="259" w:lineRule="auto"/>
            </w:pPr>
            <w:r w:rsidRPr="00930D05">
              <w:t>Identifying 2d shapes</w:t>
            </w:r>
          </w:p>
          <w:p w14:paraId="5E7B9D21" w14:textId="5BE394A4" w:rsidR="00952528" w:rsidRPr="00930D05" w:rsidRDefault="00952528" w:rsidP="00930D05">
            <w:pPr>
              <w:spacing w:after="160" w:line="259" w:lineRule="auto"/>
            </w:pPr>
            <w:r w:rsidRPr="00930D05">
              <w:t>Congruence</w:t>
            </w:r>
          </w:p>
          <w:p w14:paraId="4747E05E" w14:textId="5287E51C" w:rsidR="00952528" w:rsidRPr="00930D05" w:rsidRDefault="00952528" w:rsidP="00930D05">
            <w:pPr>
              <w:spacing w:after="160" w:line="259" w:lineRule="auto"/>
            </w:pPr>
            <w:r w:rsidRPr="00930D05">
              <w:t>Areas of quadrilaterals and triangles and working backwards</w:t>
            </w:r>
          </w:p>
          <w:p w14:paraId="2B7746C6" w14:textId="30269DD5" w:rsidR="00952528" w:rsidRPr="00930D05" w:rsidRDefault="00952528" w:rsidP="00930D05">
            <w:pPr>
              <w:spacing w:after="160" w:line="259" w:lineRule="auto"/>
            </w:pPr>
            <w:r w:rsidRPr="00930D05">
              <w:t>Area of circles and working backwards</w:t>
            </w:r>
          </w:p>
          <w:p w14:paraId="19E2DE7E" w14:textId="7D3B27FD" w:rsidR="00952528" w:rsidRPr="00930D05" w:rsidRDefault="00952528" w:rsidP="00930D05">
            <w:pPr>
              <w:spacing w:after="160" w:line="259" w:lineRule="auto"/>
            </w:pPr>
            <w:r w:rsidRPr="00930D05">
              <w:t>Circumference of circles</w:t>
            </w:r>
          </w:p>
          <w:p w14:paraId="580A0F0E" w14:textId="77777777" w:rsidR="00952528" w:rsidRDefault="00952528" w:rsidP="00930D05">
            <w:pPr>
              <w:spacing w:after="160" w:line="259" w:lineRule="auto"/>
            </w:pPr>
          </w:p>
        </w:tc>
        <w:tc>
          <w:tcPr>
            <w:tcW w:w="4536" w:type="dxa"/>
            <w:shd w:val="clear" w:color="auto" w:fill="9CC2E5" w:themeFill="accent1" w:themeFillTint="99"/>
          </w:tcPr>
          <w:p w14:paraId="5A4E4D8E" w14:textId="77777777" w:rsidR="00952528" w:rsidRPr="00930D05" w:rsidRDefault="00952528" w:rsidP="00930D05">
            <w:pPr>
              <w:spacing w:after="160" w:line="259" w:lineRule="auto"/>
            </w:pPr>
            <w:r w:rsidRPr="00930D05">
              <w:t>Areas of quadrilaterals and triangles and working backwards</w:t>
            </w:r>
          </w:p>
          <w:p w14:paraId="090231CE" w14:textId="62D812EF" w:rsidR="00952528" w:rsidRPr="00930D05" w:rsidRDefault="00952528" w:rsidP="00930D05">
            <w:pPr>
              <w:spacing w:after="160" w:line="259" w:lineRule="auto"/>
            </w:pPr>
            <w:r w:rsidRPr="00930D05">
              <w:t>Areas of circles and working backwards then compound area involving circles, confident with problem solving</w:t>
            </w:r>
          </w:p>
          <w:p w14:paraId="343D70EC" w14:textId="60614F86" w:rsidR="00952528" w:rsidRPr="00930D05" w:rsidRDefault="00952528" w:rsidP="00930D05">
            <w:pPr>
              <w:spacing w:after="160" w:line="259" w:lineRule="auto"/>
            </w:pPr>
            <w:r w:rsidRPr="00930D05">
              <w:t>Circumferences of circles and working backwards then compound perimeter involving circles – confident with problem solving</w:t>
            </w:r>
          </w:p>
          <w:p w14:paraId="3421D358" w14:textId="77777777" w:rsidR="00952528" w:rsidRPr="00930D05" w:rsidRDefault="00952528" w:rsidP="00930D05">
            <w:pPr>
              <w:spacing w:after="160" w:line="259" w:lineRule="auto"/>
            </w:pPr>
            <w:r w:rsidRPr="00930D05">
              <w:t>“Discovering” Pythagoras’ Theorem</w:t>
            </w:r>
          </w:p>
          <w:p w14:paraId="10B5A6FF" w14:textId="1216EB05" w:rsidR="00952528" w:rsidRPr="00930D05" w:rsidRDefault="00952528" w:rsidP="00930D05">
            <w:pPr>
              <w:spacing w:after="160" w:line="259" w:lineRule="auto"/>
            </w:pPr>
            <w:r w:rsidRPr="00930D05">
              <w:t>Finding the hypotenuse side and then the shorter side and applications</w:t>
            </w:r>
          </w:p>
          <w:p w14:paraId="69E41455" w14:textId="6758F224" w:rsidR="00952528" w:rsidRDefault="00952528" w:rsidP="00930D05">
            <w:pPr>
              <w:spacing w:after="160" w:line="259" w:lineRule="auto"/>
            </w:pPr>
          </w:p>
        </w:tc>
      </w:tr>
      <w:tr w:rsidR="00952528" w14:paraId="74327906" w14:textId="77777777" w:rsidTr="00930D05">
        <w:tc>
          <w:tcPr>
            <w:tcW w:w="1482" w:type="dxa"/>
            <w:shd w:val="clear" w:color="auto" w:fill="FFFFFF" w:themeFill="background1"/>
          </w:tcPr>
          <w:p w14:paraId="3319904F" w14:textId="06A65E33" w:rsidR="00952528" w:rsidRDefault="00952528" w:rsidP="00930D05">
            <w:pPr>
              <w:spacing w:after="160" w:line="259" w:lineRule="auto"/>
            </w:pPr>
            <w:r>
              <w:lastRenderedPageBreak/>
              <w:t>Volume</w:t>
            </w:r>
          </w:p>
        </w:tc>
        <w:tc>
          <w:tcPr>
            <w:tcW w:w="3039" w:type="dxa"/>
            <w:gridSpan w:val="2"/>
            <w:shd w:val="clear" w:color="auto" w:fill="FFFF00"/>
          </w:tcPr>
          <w:p w14:paraId="3E45D20E" w14:textId="77777777" w:rsidR="00952528" w:rsidRPr="00930D05" w:rsidRDefault="00952528" w:rsidP="00930D05">
            <w:pPr>
              <w:spacing w:after="160" w:line="259" w:lineRule="auto"/>
            </w:pPr>
            <w:r w:rsidRPr="00930D05">
              <w:t>Volume - by counting</w:t>
            </w:r>
          </w:p>
          <w:p w14:paraId="17983FA0" w14:textId="77777777" w:rsidR="00952528" w:rsidRPr="00930D05" w:rsidRDefault="00952528" w:rsidP="00930D05">
            <w:pPr>
              <w:spacing w:after="160" w:line="259" w:lineRule="auto"/>
            </w:pPr>
            <w:r w:rsidRPr="00930D05">
              <w:t xml:space="preserve">Volumes of </w:t>
            </w:r>
            <w:proofErr w:type="gramStart"/>
            <w:r w:rsidRPr="00930D05">
              <w:t>cuboids  using</w:t>
            </w:r>
            <w:proofErr w:type="gramEnd"/>
            <w:r w:rsidRPr="00930D05">
              <w:t xml:space="preserve"> the formula</w:t>
            </w:r>
          </w:p>
          <w:p w14:paraId="46CD9D1D" w14:textId="77777777" w:rsidR="00952528" w:rsidRPr="00930D05" w:rsidRDefault="00952528" w:rsidP="00930D05">
            <w:pPr>
              <w:spacing w:after="160" w:line="259" w:lineRule="auto"/>
            </w:pPr>
            <w:r w:rsidRPr="00930D05">
              <w:t>Nets of Shapes</w:t>
            </w:r>
          </w:p>
          <w:p w14:paraId="59114005" w14:textId="77777777" w:rsidR="00952528" w:rsidRPr="00930D05" w:rsidRDefault="00952528" w:rsidP="00930D05">
            <w:pPr>
              <w:spacing w:after="160" w:line="259" w:lineRule="auto"/>
            </w:pPr>
            <w:r w:rsidRPr="00930D05">
              <w:t>Plans and Elevations</w:t>
            </w:r>
          </w:p>
          <w:p w14:paraId="76C1FA3E" w14:textId="77777777" w:rsidR="00952528" w:rsidRDefault="00952528" w:rsidP="00930D05">
            <w:pPr>
              <w:spacing w:after="160" w:line="259" w:lineRule="auto"/>
            </w:pPr>
          </w:p>
        </w:tc>
        <w:tc>
          <w:tcPr>
            <w:tcW w:w="3294" w:type="dxa"/>
            <w:shd w:val="clear" w:color="auto" w:fill="C5E0B3" w:themeFill="accent6" w:themeFillTint="66"/>
          </w:tcPr>
          <w:p w14:paraId="32CAB844" w14:textId="134B1E13" w:rsidR="00952528" w:rsidRPr="00930D05" w:rsidRDefault="00952528" w:rsidP="00930D05">
            <w:pPr>
              <w:spacing w:after="160" w:line="259" w:lineRule="auto"/>
            </w:pPr>
            <w:r w:rsidRPr="00930D05">
              <w:t>Volumes of irregular shapes where the cross section is found and then multiply the length – include working backwards and using a mix of units to create a more complicated question</w:t>
            </w:r>
          </w:p>
          <w:p w14:paraId="121847ED" w14:textId="77777777" w:rsidR="00952528" w:rsidRDefault="00952528" w:rsidP="00930D05">
            <w:pPr>
              <w:spacing w:after="160" w:line="259" w:lineRule="auto"/>
            </w:pPr>
            <w:r>
              <w:t>Volumes of cuboids, cubes, triangular prism and cylinders – work backwards to find missing lengths</w:t>
            </w:r>
          </w:p>
          <w:p w14:paraId="3143BD11" w14:textId="4E50F01C" w:rsidR="00952528" w:rsidRDefault="00952528" w:rsidP="00930D05">
            <w:pPr>
              <w:spacing w:after="160" w:line="259" w:lineRule="auto"/>
            </w:pPr>
            <w:r>
              <w:t xml:space="preserve"> Fitting small boxes into large boxes –discuss the two different methods of doing this </w:t>
            </w:r>
            <w:proofErr w:type="spellStart"/>
            <w:r>
              <w:t>ie</w:t>
            </w:r>
            <w:proofErr w:type="spellEnd"/>
            <w:r>
              <w:t xml:space="preserve"> considering lengths and volumes</w:t>
            </w:r>
          </w:p>
          <w:p w14:paraId="0EB8F864" w14:textId="1DA8C42B" w:rsidR="00952528" w:rsidRDefault="00952528" w:rsidP="00930D05">
            <w:pPr>
              <w:spacing w:after="160" w:line="259" w:lineRule="auto"/>
            </w:pPr>
            <w:r>
              <w:t>Plans and elevations</w:t>
            </w:r>
          </w:p>
          <w:p w14:paraId="0AAA0AAC" w14:textId="77777777" w:rsidR="00952528" w:rsidRDefault="00952528" w:rsidP="00930D05">
            <w:pPr>
              <w:spacing w:after="160" w:line="259" w:lineRule="auto"/>
            </w:pPr>
          </w:p>
        </w:tc>
        <w:tc>
          <w:tcPr>
            <w:tcW w:w="3809" w:type="dxa"/>
            <w:shd w:val="clear" w:color="auto" w:fill="A8D08D" w:themeFill="accent6" w:themeFillTint="99"/>
          </w:tcPr>
          <w:p w14:paraId="38708EC4" w14:textId="22B6E791" w:rsidR="00952528" w:rsidRPr="00930D05" w:rsidRDefault="00952528" w:rsidP="00930D05">
            <w:pPr>
              <w:spacing w:after="160" w:line="259" w:lineRule="auto"/>
            </w:pPr>
            <w:r w:rsidRPr="00930D05">
              <w:t>Volumes of irregular shapes where the cross section is found and then multiply the length – confident with working backwards and using a mix of units to create a more complicated question</w:t>
            </w:r>
          </w:p>
          <w:p w14:paraId="516A4506" w14:textId="503B3AF4" w:rsidR="00952528" w:rsidRPr="00930D05" w:rsidRDefault="00952528" w:rsidP="00930D05">
            <w:pPr>
              <w:spacing w:after="160" w:line="259" w:lineRule="auto"/>
            </w:pPr>
            <w:r w:rsidRPr="00930D05">
              <w:t xml:space="preserve"> Volumes of cuboids, cubes, triangular prism and cylinders – confident with working backwards to find missing lengths</w:t>
            </w:r>
          </w:p>
          <w:p w14:paraId="1989653D" w14:textId="39E4B7E8" w:rsidR="00952528" w:rsidRPr="00930D05" w:rsidRDefault="00952528" w:rsidP="00930D05">
            <w:pPr>
              <w:spacing w:after="160" w:line="259" w:lineRule="auto"/>
            </w:pPr>
            <w:r w:rsidRPr="00930D05">
              <w:t>Nets of shapes</w:t>
            </w:r>
          </w:p>
          <w:p w14:paraId="46FD9AEB" w14:textId="6E77F4EB" w:rsidR="00952528" w:rsidRPr="00930D05" w:rsidRDefault="00952528" w:rsidP="00930D05">
            <w:pPr>
              <w:spacing w:after="160" w:line="259" w:lineRule="auto"/>
            </w:pPr>
            <w:r w:rsidRPr="00930D05">
              <w:t>Plans and elevations</w:t>
            </w:r>
          </w:p>
          <w:p w14:paraId="38681C8F" w14:textId="77777777" w:rsidR="00952528" w:rsidRDefault="00952528" w:rsidP="00930D05">
            <w:pPr>
              <w:spacing w:after="160" w:line="259" w:lineRule="auto"/>
            </w:pPr>
          </w:p>
        </w:tc>
        <w:tc>
          <w:tcPr>
            <w:tcW w:w="4536" w:type="dxa"/>
            <w:shd w:val="clear" w:color="auto" w:fill="B4C6E7" w:themeFill="accent5" w:themeFillTint="66"/>
          </w:tcPr>
          <w:p w14:paraId="0136407C" w14:textId="77777777" w:rsidR="00952528" w:rsidRPr="00930D05" w:rsidRDefault="00952528" w:rsidP="00930D05">
            <w:pPr>
              <w:spacing w:after="160" w:line="259" w:lineRule="auto"/>
            </w:pPr>
            <w:r w:rsidRPr="00930D05">
              <w:t>Learn how to round to 1 and 2 significant figures</w:t>
            </w:r>
          </w:p>
          <w:p w14:paraId="19548394" w14:textId="49309C7E" w:rsidR="00952528" w:rsidRPr="00930D05" w:rsidRDefault="00952528" w:rsidP="00930D05">
            <w:pPr>
              <w:spacing w:after="160" w:line="259" w:lineRule="auto"/>
            </w:pPr>
            <w:r w:rsidRPr="00930D05">
              <w:t>Volumes of irregular shapes where the cross section is found and then multiply the length – include working backwards and confident with using a mix of units to create a more complicated question</w:t>
            </w:r>
          </w:p>
          <w:p w14:paraId="5A4896E3" w14:textId="5269D0D3" w:rsidR="00952528" w:rsidRDefault="00952528" w:rsidP="00930D05">
            <w:pPr>
              <w:spacing w:after="160" w:line="259" w:lineRule="auto"/>
            </w:pPr>
            <w:r>
              <w:t>Volumes of cuboids, cubes, triangular prism and cylinders – confident with working backwards to find missing lengths</w:t>
            </w:r>
          </w:p>
          <w:p w14:paraId="42979657" w14:textId="77777777" w:rsidR="00952528" w:rsidRDefault="00952528" w:rsidP="00930D05">
            <w:pPr>
              <w:spacing w:after="160" w:line="259" w:lineRule="auto"/>
            </w:pPr>
            <w:r>
              <w:t xml:space="preserve">Fitting small boxes into large boxes –discuss the two different methods of doing this </w:t>
            </w:r>
            <w:proofErr w:type="spellStart"/>
            <w:r>
              <w:t>ie</w:t>
            </w:r>
            <w:proofErr w:type="spellEnd"/>
            <w:r>
              <w:t xml:space="preserve"> considering lengths and volumes</w:t>
            </w:r>
          </w:p>
          <w:p w14:paraId="55FB2505" w14:textId="2D5DE088" w:rsidR="00952528" w:rsidRDefault="00952528" w:rsidP="00930D05">
            <w:pPr>
              <w:spacing w:after="160" w:line="259" w:lineRule="auto"/>
            </w:pPr>
            <w:r>
              <w:t xml:space="preserve">Confident with Plans and elevations </w:t>
            </w:r>
            <w:proofErr w:type="spellStart"/>
            <w:r>
              <w:t>eg</w:t>
            </w:r>
            <w:proofErr w:type="spellEnd"/>
            <w:r>
              <w:t xml:space="preserve"> drawing 3D shapes from plans and elevations</w:t>
            </w:r>
          </w:p>
          <w:p w14:paraId="18F46E26" w14:textId="77777777" w:rsidR="00952528" w:rsidRDefault="00952528" w:rsidP="00930D05">
            <w:pPr>
              <w:spacing w:after="160" w:line="259" w:lineRule="auto"/>
            </w:pPr>
          </w:p>
        </w:tc>
      </w:tr>
      <w:tr w:rsidR="00952528" w14:paraId="47F24FB1" w14:textId="77777777" w:rsidTr="00930D05">
        <w:tc>
          <w:tcPr>
            <w:tcW w:w="1482" w:type="dxa"/>
            <w:shd w:val="clear" w:color="auto" w:fill="FFFFFF" w:themeFill="background1"/>
          </w:tcPr>
          <w:p w14:paraId="4F59D77C" w14:textId="36CCA443" w:rsidR="00952528" w:rsidRDefault="00952528" w:rsidP="00930D05">
            <w:pPr>
              <w:spacing w:after="160" w:line="259" w:lineRule="auto"/>
            </w:pPr>
            <w:r>
              <w:t xml:space="preserve">Averages </w:t>
            </w:r>
          </w:p>
        </w:tc>
        <w:tc>
          <w:tcPr>
            <w:tcW w:w="3039" w:type="dxa"/>
            <w:gridSpan w:val="2"/>
            <w:shd w:val="clear" w:color="auto" w:fill="FFFF00"/>
          </w:tcPr>
          <w:p w14:paraId="44AC9713" w14:textId="77777777" w:rsidR="00952528" w:rsidRDefault="00952528" w:rsidP="00930D05">
            <w:pPr>
              <w:spacing w:after="160" w:line="259" w:lineRule="auto"/>
            </w:pPr>
          </w:p>
        </w:tc>
        <w:tc>
          <w:tcPr>
            <w:tcW w:w="3294" w:type="dxa"/>
            <w:shd w:val="clear" w:color="auto" w:fill="C5E0B3" w:themeFill="accent6" w:themeFillTint="66"/>
          </w:tcPr>
          <w:p w14:paraId="2C2C8460" w14:textId="77777777" w:rsidR="00952528" w:rsidRDefault="00952528" w:rsidP="00930D05">
            <w:pPr>
              <w:spacing w:after="160" w:line="259" w:lineRule="auto"/>
            </w:pPr>
          </w:p>
        </w:tc>
        <w:tc>
          <w:tcPr>
            <w:tcW w:w="3809" w:type="dxa"/>
            <w:shd w:val="clear" w:color="auto" w:fill="A8D08D" w:themeFill="accent6" w:themeFillTint="99"/>
          </w:tcPr>
          <w:p w14:paraId="42DF33DC" w14:textId="77777777" w:rsidR="00952528" w:rsidRDefault="00952528" w:rsidP="00930D05">
            <w:pPr>
              <w:spacing w:after="160" w:line="259" w:lineRule="auto"/>
            </w:pPr>
          </w:p>
        </w:tc>
        <w:tc>
          <w:tcPr>
            <w:tcW w:w="4536" w:type="dxa"/>
            <w:shd w:val="clear" w:color="auto" w:fill="B4C6E7" w:themeFill="accent5" w:themeFillTint="66"/>
          </w:tcPr>
          <w:p w14:paraId="236A50CA" w14:textId="419186CF" w:rsidR="00952528" w:rsidRPr="00B631E8" w:rsidRDefault="00952528" w:rsidP="00930D05">
            <w:pPr>
              <w:spacing w:after="160" w:line="259" w:lineRule="auto"/>
            </w:pPr>
            <w:r>
              <w:t>Revise mean from a set of data and then teach mode and median. Focus on calculator skills finding the mean.</w:t>
            </w:r>
          </w:p>
          <w:p w14:paraId="40AA09AF" w14:textId="3C7DCA31" w:rsidR="00952528" w:rsidRDefault="00952528" w:rsidP="00930D05">
            <w:pPr>
              <w:spacing w:after="160" w:line="259" w:lineRule="auto"/>
            </w:pPr>
            <w:r w:rsidRPr="00930D05">
              <w:t xml:space="preserve"> </w:t>
            </w:r>
            <w:r>
              <w:t>Need to calculate averages and range before being able to interpret and compare them between two sets of data</w:t>
            </w:r>
          </w:p>
          <w:p w14:paraId="5642502C" w14:textId="236B8122" w:rsidR="00952528" w:rsidRDefault="00952528" w:rsidP="00930D05">
            <w:pPr>
              <w:spacing w:after="160" w:line="259" w:lineRule="auto"/>
            </w:pPr>
            <w:r>
              <w:t xml:space="preserve"> Single sets of data, frequency tables, then grouped frequency tables – good understanding of what the process that they are carrying out</w:t>
            </w:r>
          </w:p>
          <w:p w14:paraId="211F46F8" w14:textId="77777777" w:rsidR="00952528" w:rsidRDefault="00952528" w:rsidP="00930D05">
            <w:pPr>
              <w:spacing w:after="160" w:line="259" w:lineRule="auto"/>
            </w:pPr>
          </w:p>
        </w:tc>
      </w:tr>
    </w:tbl>
    <w:p w14:paraId="35E80A99" w14:textId="77777777" w:rsidR="000434DC" w:rsidRDefault="000434DC" w:rsidP="00CD1F7E">
      <w:pPr>
        <w:shd w:val="clear" w:color="auto" w:fill="FFFFFF" w:themeFill="background1"/>
      </w:pPr>
    </w:p>
    <w:p w14:paraId="21EB6C7F" w14:textId="27A3F05B" w:rsidR="00017C13" w:rsidRDefault="00017C13" w:rsidP="00CD1F7E">
      <w:pPr>
        <w:shd w:val="clear" w:color="auto" w:fill="FFFFFF" w:themeFill="background1"/>
      </w:pPr>
      <w:r>
        <w:br w:type="page"/>
      </w:r>
    </w:p>
    <w:p w14:paraId="57489B37" w14:textId="1A356DA7" w:rsidR="000434DC" w:rsidRPr="00F363F3" w:rsidRDefault="00017C13" w:rsidP="00CD1F7E">
      <w:pPr>
        <w:shd w:val="clear" w:color="auto" w:fill="FFFFFF" w:themeFill="background1"/>
        <w:rPr>
          <w:b/>
          <w:bCs/>
          <w:u w:val="single"/>
        </w:rPr>
      </w:pPr>
      <w:r w:rsidRPr="00F363F3">
        <w:rPr>
          <w:b/>
          <w:bCs/>
          <w:u w:val="single"/>
        </w:rPr>
        <w:lastRenderedPageBreak/>
        <w:t xml:space="preserve">Assessment 4 </w:t>
      </w:r>
    </w:p>
    <w:tbl>
      <w:tblPr>
        <w:tblStyle w:val="TableGrid"/>
        <w:tblW w:w="16160" w:type="dxa"/>
        <w:tblInd w:w="-572" w:type="dxa"/>
        <w:tblLook w:val="04A0" w:firstRow="1" w:lastRow="0" w:firstColumn="1" w:lastColumn="0" w:noHBand="0" w:noVBand="1"/>
      </w:tblPr>
      <w:tblGrid>
        <w:gridCol w:w="993"/>
        <w:gridCol w:w="45"/>
        <w:gridCol w:w="3100"/>
        <w:gridCol w:w="3659"/>
        <w:gridCol w:w="3827"/>
        <w:gridCol w:w="4536"/>
      </w:tblGrid>
      <w:tr w:rsidR="00017C13" w14:paraId="1ED51BD3" w14:textId="77777777" w:rsidTr="00930D05">
        <w:tc>
          <w:tcPr>
            <w:tcW w:w="1038" w:type="dxa"/>
            <w:gridSpan w:val="2"/>
            <w:shd w:val="clear" w:color="auto" w:fill="FFFFFF" w:themeFill="background1"/>
          </w:tcPr>
          <w:p w14:paraId="1D679DA4" w14:textId="77777777" w:rsidR="00017C13" w:rsidRDefault="00017C13" w:rsidP="00930D05">
            <w:pPr>
              <w:spacing w:after="160" w:line="259" w:lineRule="auto"/>
            </w:pPr>
          </w:p>
        </w:tc>
        <w:tc>
          <w:tcPr>
            <w:tcW w:w="3100" w:type="dxa"/>
            <w:shd w:val="clear" w:color="auto" w:fill="FFFF00"/>
          </w:tcPr>
          <w:p w14:paraId="2B176DCD" w14:textId="70CA38B1" w:rsidR="00017C13" w:rsidRPr="00930D05" w:rsidRDefault="7E214759" w:rsidP="00930D05">
            <w:pPr>
              <w:spacing w:after="160" w:line="259" w:lineRule="auto"/>
            </w:pPr>
            <w:r>
              <w:t>Acquiring</w:t>
            </w:r>
          </w:p>
        </w:tc>
        <w:tc>
          <w:tcPr>
            <w:tcW w:w="3659" w:type="dxa"/>
            <w:shd w:val="clear" w:color="auto" w:fill="C5E0B3" w:themeFill="accent6" w:themeFillTint="66"/>
          </w:tcPr>
          <w:p w14:paraId="3CDC276A" w14:textId="6AF79775" w:rsidR="00017C13" w:rsidRDefault="00017C13" w:rsidP="00930D05">
            <w:pPr>
              <w:spacing w:after="160" w:line="259" w:lineRule="auto"/>
            </w:pPr>
            <w:r>
              <w:t>Developing</w:t>
            </w:r>
          </w:p>
        </w:tc>
        <w:tc>
          <w:tcPr>
            <w:tcW w:w="3827" w:type="dxa"/>
            <w:shd w:val="clear" w:color="auto" w:fill="A8D08D" w:themeFill="accent6" w:themeFillTint="99"/>
          </w:tcPr>
          <w:p w14:paraId="64E0F475" w14:textId="377A5997" w:rsidR="00017C13" w:rsidRDefault="00017C13" w:rsidP="00930D05">
            <w:pPr>
              <w:spacing w:after="160" w:line="259" w:lineRule="auto"/>
            </w:pPr>
            <w:r>
              <w:t xml:space="preserve">Securing </w:t>
            </w:r>
          </w:p>
        </w:tc>
        <w:tc>
          <w:tcPr>
            <w:tcW w:w="4536" w:type="dxa"/>
            <w:shd w:val="clear" w:color="auto" w:fill="B4C6E7" w:themeFill="accent5" w:themeFillTint="66"/>
          </w:tcPr>
          <w:p w14:paraId="4FC0499E" w14:textId="6BCBD9E2" w:rsidR="00017C13" w:rsidRDefault="00017C13" w:rsidP="00930D05">
            <w:pPr>
              <w:spacing w:after="160" w:line="259" w:lineRule="auto"/>
            </w:pPr>
            <w:r>
              <w:t>Extending</w:t>
            </w:r>
          </w:p>
        </w:tc>
      </w:tr>
      <w:tr w:rsidR="00017C13" w14:paraId="4F4AD91D" w14:textId="77777777" w:rsidTr="00930D05">
        <w:tc>
          <w:tcPr>
            <w:tcW w:w="1038" w:type="dxa"/>
            <w:gridSpan w:val="2"/>
            <w:shd w:val="clear" w:color="auto" w:fill="FFFFFF" w:themeFill="background1"/>
          </w:tcPr>
          <w:p w14:paraId="5FAE009A" w14:textId="63AC1788" w:rsidR="00017C13" w:rsidRDefault="00017C13" w:rsidP="00930D05">
            <w:pPr>
              <w:spacing w:after="160" w:line="259" w:lineRule="auto"/>
            </w:pPr>
            <w:r>
              <w:t>Averages</w:t>
            </w:r>
          </w:p>
        </w:tc>
        <w:tc>
          <w:tcPr>
            <w:tcW w:w="3100" w:type="dxa"/>
            <w:shd w:val="clear" w:color="auto" w:fill="FFFF00"/>
          </w:tcPr>
          <w:p w14:paraId="315A0430" w14:textId="77777777" w:rsidR="00017C13" w:rsidRDefault="00017C13" w:rsidP="00930D05">
            <w:pPr>
              <w:spacing w:after="160" w:line="259" w:lineRule="auto"/>
            </w:pPr>
          </w:p>
        </w:tc>
        <w:tc>
          <w:tcPr>
            <w:tcW w:w="3659" w:type="dxa"/>
            <w:shd w:val="clear" w:color="auto" w:fill="C5E0B3" w:themeFill="accent6" w:themeFillTint="66"/>
          </w:tcPr>
          <w:p w14:paraId="452B9CBE" w14:textId="77777777" w:rsidR="00017C13" w:rsidRDefault="00017C13" w:rsidP="00930D05">
            <w:pPr>
              <w:spacing w:after="160" w:line="259" w:lineRule="auto"/>
            </w:pPr>
            <w:r>
              <w:t>Need to calculate averages and range before being able to interpret and compare them between two sets of data</w:t>
            </w:r>
          </w:p>
          <w:p w14:paraId="352903CF" w14:textId="77777777" w:rsidR="00017C13" w:rsidRDefault="00017C13" w:rsidP="00930D05">
            <w:pPr>
              <w:spacing w:after="160" w:line="259" w:lineRule="auto"/>
            </w:pPr>
            <w:r>
              <w:t>2 Single sets of data, frequency tables, then grouped frequency tables</w:t>
            </w:r>
          </w:p>
          <w:p w14:paraId="655F8305" w14:textId="77777777" w:rsidR="00017C13" w:rsidRDefault="00017C13" w:rsidP="00930D05">
            <w:pPr>
              <w:spacing w:after="160" w:line="259" w:lineRule="auto"/>
            </w:pPr>
          </w:p>
        </w:tc>
        <w:tc>
          <w:tcPr>
            <w:tcW w:w="3827" w:type="dxa"/>
            <w:shd w:val="clear" w:color="auto" w:fill="A8D08D" w:themeFill="accent6" w:themeFillTint="99"/>
          </w:tcPr>
          <w:p w14:paraId="0183ED6D" w14:textId="4810EBB1" w:rsidR="00017C13" w:rsidRPr="00930D05" w:rsidRDefault="00017C13" w:rsidP="00930D05">
            <w:pPr>
              <w:spacing w:after="160" w:line="259" w:lineRule="auto"/>
            </w:pPr>
            <w:r w:rsidRPr="00930D05">
              <w:t>Revise mean from a set of data and then teach mode and median. Focus on calculator skills finding the mean</w:t>
            </w:r>
          </w:p>
          <w:p w14:paraId="3D381E2D" w14:textId="7807678A" w:rsidR="00017C13" w:rsidRPr="00930D05" w:rsidRDefault="00017C13" w:rsidP="00930D05">
            <w:pPr>
              <w:spacing w:after="160" w:line="259" w:lineRule="auto"/>
            </w:pPr>
            <w:r w:rsidRPr="00930D05">
              <w:t>2 Need to calculate averages and range before being able to interpret and compare them between two sets of data</w:t>
            </w:r>
          </w:p>
          <w:p w14:paraId="2CEA8B4D" w14:textId="29BC6158" w:rsidR="00017C13" w:rsidRPr="00930D05" w:rsidRDefault="00017C13" w:rsidP="00930D05">
            <w:pPr>
              <w:spacing w:after="160" w:line="259" w:lineRule="auto"/>
            </w:pPr>
            <w:r w:rsidRPr="00930D05">
              <w:t xml:space="preserve"> Single sets of data, frequency tables.</w:t>
            </w:r>
          </w:p>
          <w:p w14:paraId="1C325200" w14:textId="77777777" w:rsidR="00017C13" w:rsidRDefault="00017C13" w:rsidP="00930D05">
            <w:pPr>
              <w:spacing w:after="160" w:line="259" w:lineRule="auto"/>
            </w:pPr>
          </w:p>
        </w:tc>
        <w:tc>
          <w:tcPr>
            <w:tcW w:w="4536" w:type="dxa"/>
            <w:shd w:val="clear" w:color="auto" w:fill="B4C6E7" w:themeFill="accent5" w:themeFillTint="66"/>
          </w:tcPr>
          <w:p w14:paraId="4CE6DA20" w14:textId="77777777" w:rsidR="00017C13" w:rsidRDefault="00017C13" w:rsidP="00930D05">
            <w:pPr>
              <w:spacing w:after="160" w:line="259" w:lineRule="auto"/>
            </w:pPr>
          </w:p>
        </w:tc>
        <w:bookmarkStart w:id="1" w:name="_GoBack"/>
        <w:bookmarkEnd w:id="1"/>
      </w:tr>
      <w:tr w:rsidR="00017C13" w14:paraId="316A6F7A" w14:textId="77777777" w:rsidTr="00930D05">
        <w:tc>
          <w:tcPr>
            <w:tcW w:w="1038" w:type="dxa"/>
            <w:gridSpan w:val="2"/>
            <w:shd w:val="clear" w:color="auto" w:fill="FFFFFF" w:themeFill="background1"/>
          </w:tcPr>
          <w:p w14:paraId="0577FF10" w14:textId="04F8BD3F" w:rsidR="00017C13" w:rsidRDefault="00017C13" w:rsidP="00930D05">
            <w:pPr>
              <w:spacing w:after="160" w:line="259" w:lineRule="auto"/>
            </w:pPr>
            <w:r>
              <w:t>Negative numbers</w:t>
            </w:r>
          </w:p>
        </w:tc>
        <w:tc>
          <w:tcPr>
            <w:tcW w:w="3100" w:type="dxa"/>
            <w:shd w:val="clear" w:color="auto" w:fill="FFFF00"/>
          </w:tcPr>
          <w:p w14:paraId="625DDE41" w14:textId="77777777" w:rsidR="00017C13" w:rsidRPr="00930D05" w:rsidRDefault="00017C13" w:rsidP="00930D05">
            <w:pPr>
              <w:spacing w:after="160" w:line="259" w:lineRule="auto"/>
            </w:pPr>
            <w:r w:rsidRPr="00930D05">
              <w:t xml:space="preserve">Negative Numbers in context </w:t>
            </w:r>
            <w:proofErr w:type="spellStart"/>
            <w:r w:rsidRPr="00930D05">
              <w:t>eg</w:t>
            </w:r>
            <w:proofErr w:type="spellEnd"/>
            <w:r w:rsidRPr="00930D05">
              <w:t xml:space="preserve"> temperature </w:t>
            </w:r>
          </w:p>
          <w:p w14:paraId="46244A7D" w14:textId="77777777" w:rsidR="00017C13" w:rsidRPr="00930D05" w:rsidRDefault="00017C13" w:rsidP="00930D05">
            <w:pPr>
              <w:spacing w:after="160" w:line="259" w:lineRule="auto"/>
            </w:pPr>
            <w:r w:rsidRPr="00930D05">
              <w:t>Adding and subtracting negative numbers</w:t>
            </w:r>
          </w:p>
          <w:p w14:paraId="794A864E" w14:textId="77777777" w:rsidR="00017C13" w:rsidRPr="00930D05" w:rsidRDefault="00017C13" w:rsidP="00930D05">
            <w:pPr>
              <w:spacing w:after="160" w:line="259" w:lineRule="auto"/>
            </w:pPr>
            <w:r w:rsidRPr="00930D05">
              <w:t>If time and pupils confident try multiplying and dividing</w:t>
            </w:r>
          </w:p>
          <w:p w14:paraId="6780ADE6" w14:textId="77777777" w:rsidR="00017C13" w:rsidRDefault="00017C13" w:rsidP="00930D05">
            <w:pPr>
              <w:spacing w:after="160" w:line="259" w:lineRule="auto"/>
            </w:pPr>
          </w:p>
        </w:tc>
        <w:tc>
          <w:tcPr>
            <w:tcW w:w="3659" w:type="dxa"/>
            <w:shd w:val="clear" w:color="auto" w:fill="C5E0B3" w:themeFill="accent6" w:themeFillTint="66"/>
          </w:tcPr>
          <w:p w14:paraId="15A023D1" w14:textId="591E8B7E" w:rsidR="00017C13" w:rsidRPr="00930D05" w:rsidRDefault="00017C13" w:rsidP="00930D05">
            <w:pPr>
              <w:spacing w:after="160" w:line="259" w:lineRule="auto"/>
            </w:pPr>
            <w:r w:rsidRPr="00930D05">
              <w:t>Adding and Subtracting negative numbers</w:t>
            </w:r>
          </w:p>
          <w:p w14:paraId="3B8AB522" w14:textId="1D012A85" w:rsidR="00017C13" w:rsidRPr="00930D05" w:rsidRDefault="00017C13" w:rsidP="00930D05">
            <w:pPr>
              <w:spacing w:after="160" w:line="259" w:lineRule="auto"/>
            </w:pPr>
            <w:r w:rsidRPr="00930D05">
              <w:t xml:space="preserve"> Multiplying and dividing negative numbers</w:t>
            </w:r>
          </w:p>
          <w:p w14:paraId="5353B9A2" w14:textId="6987925D" w:rsidR="00017C13" w:rsidRDefault="00017C13" w:rsidP="00930D05">
            <w:pPr>
              <w:spacing w:after="160" w:line="259" w:lineRule="auto"/>
            </w:pPr>
            <w:r w:rsidRPr="00930D05">
              <w:t xml:space="preserve">Using negative numbers in contextual questions </w:t>
            </w:r>
          </w:p>
          <w:p w14:paraId="4E9C4D62" w14:textId="77777777" w:rsidR="00017C13" w:rsidRDefault="00017C13" w:rsidP="00930D05">
            <w:pPr>
              <w:spacing w:after="160" w:line="259" w:lineRule="auto"/>
            </w:pPr>
          </w:p>
        </w:tc>
        <w:tc>
          <w:tcPr>
            <w:tcW w:w="3827" w:type="dxa"/>
            <w:shd w:val="clear" w:color="auto" w:fill="A8D08D" w:themeFill="accent6" w:themeFillTint="99"/>
          </w:tcPr>
          <w:p w14:paraId="23B473DC" w14:textId="77777777" w:rsidR="00017C13" w:rsidRPr="00930D05" w:rsidRDefault="00017C13" w:rsidP="00930D05">
            <w:pPr>
              <w:spacing w:after="160" w:line="259" w:lineRule="auto"/>
            </w:pPr>
            <w:r w:rsidRPr="00930D05">
              <w:t>Adding and Subtracting negative numbers</w:t>
            </w:r>
          </w:p>
          <w:p w14:paraId="5CCD765E" w14:textId="38AD61E7" w:rsidR="00017C13" w:rsidRPr="00930D05" w:rsidRDefault="00017C13" w:rsidP="00930D05">
            <w:pPr>
              <w:spacing w:after="160" w:line="259" w:lineRule="auto"/>
            </w:pPr>
            <w:r w:rsidRPr="00930D05">
              <w:t>Multiplying and dividing negative numbers</w:t>
            </w:r>
          </w:p>
          <w:p w14:paraId="3064A045" w14:textId="77777777" w:rsidR="00017C13" w:rsidRDefault="00017C13" w:rsidP="00930D05">
            <w:pPr>
              <w:spacing w:after="160" w:line="259" w:lineRule="auto"/>
            </w:pPr>
            <w:r w:rsidRPr="00930D05">
              <w:t xml:space="preserve">Using negative numbers in contextual questions </w:t>
            </w:r>
          </w:p>
          <w:p w14:paraId="5D5199F7" w14:textId="77777777" w:rsidR="00017C13" w:rsidRDefault="00017C13" w:rsidP="00930D05">
            <w:pPr>
              <w:spacing w:after="160" w:line="259" w:lineRule="auto"/>
            </w:pPr>
          </w:p>
        </w:tc>
        <w:tc>
          <w:tcPr>
            <w:tcW w:w="4536" w:type="dxa"/>
            <w:shd w:val="clear" w:color="auto" w:fill="B4C6E7" w:themeFill="accent5" w:themeFillTint="66"/>
          </w:tcPr>
          <w:p w14:paraId="199891CB" w14:textId="77777777" w:rsidR="00017C13" w:rsidRPr="00930D05" w:rsidRDefault="00017C13" w:rsidP="00930D05">
            <w:pPr>
              <w:spacing w:after="160" w:line="259" w:lineRule="auto"/>
            </w:pPr>
            <w:r w:rsidRPr="00930D05">
              <w:t>Adding and Subtracting negative numbers</w:t>
            </w:r>
          </w:p>
          <w:p w14:paraId="0D1DC9FA" w14:textId="1893D68F" w:rsidR="00017C13" w:rsidRPr="00930D05" w:rsidRDefault="00017C13" w:rsidP="00930D05">
            <w:pPr>
              <w:spacing w:after="160" w:line="259" w:lineRule="auto"/>
            </w:pPr>
            <w:r w:rsidRPr="00930D05">
              <w:t>Multiplying and dividing negative numbers</w:t>
            </w:r>
          </w:p>
          <w:p w14:paraId="4ADA3C42" w14:textId="21AFCF42" w:rsidR="00017C13" w:rsidRDefault="00017C13" w:rsidP="00930D05">
            <w:pPr>
              <w:spacing w:after="160" w:line="259" w:lineRule="auto"/>
            </w:pPr>
            <w:r>
              <w:t xml:space="preserve"> Using negative numbers in contextual questions or with BIDMAS to extend</w:t>
            </w:r>
          </w:p>
          <w:p w14:paraId="11CE4645" w14:textId="77777777" w:rsidR="00017C13" w:rsidRDefault="00017C13" w:rsidP="00930D05">
            <w:pPr>
              <w:spacing w:after="160" w:line="259" w:lineRule="auto"/>
            </w:pPr>
          </w:p>
        </w:tc>
      </w:tr>
      <w:tr w:rsidR="00952528" w14:paraId="50F63A1D" w14:textId="77777777" w:rsidTr="00930D05">
        <w:trPr>
          <w:trHeight w:val="1692"/>
        </w:trPr>
        <w:tc>
          <w:tcPr>
            <w:tcW w:w="993" w:type="dxa"/>
            <w:shd w:val="clear" w:color="auto" w:fill="FFFFFF" w:themeFill="background1"/>
          </w:tcPr>
          <w:p w14:paraId="5B436DD1" w14:textId="27678BAD" w:rsidR="00952528" w:rsidRDefault="00952528" w:rsidP="00930D05">
            <w:pPr>
              <w:spacing w:after="160" w:line="259" w:lineRule="auto"/>
            </w:pPr>
            <w:r>
              <w:t>Algebra</w:t>
            </w:r>
          </w:p>
        </w:tc>
        <w:tc>
          <w:tcPr>
            <w:tcW w:w="3145" w:type="dxa"/>
            <w:gridSpan w:val="2"/>
            <w:shd w:val="clear" w:color="auto" w:fill="FFFF00"/>
          </w:tcPr>
          <w:p w14:paraId="08B0AD2D" w14:textId="77777777" w:rsidR="00952528" w:rsidRPr="00930D05" w:rsidRDefault="00952528" w:rsidP="00930D05">
            <w:pPr>
              <w:spacing w:after="160" w:line="259" w:lineRule="auto"/>
            </w:pPr>
            <w:r w:rsidRPr="00930D05">
              <w:t>Introduction to algebraic notation</w:t>
            </w:r>
          </w:p>
          <w:p w14:paraId="7CF03996" w14:textId="77777777" w:rsidR="00952528" w:rsidRPr="00930D05" w:rsidRDefault="00952528" w:rsidP="00930D05">
            <w:pPr>
              <w:spacing w:after="160" w:line="259" w:lineRule="auto"/>
            </w:pPr>
            <w:r w:rsidRPr="00930D05">
              <w:t>2. Simplifying and expanding algebraic expressions</w:t>
            </w:r>
          </w:p>
          <w:p w14:paraId="26DE3012" w14:textId="77777777" w:rsidR="00952528" w:rsidRPr="00930D05" w:rsidRDefault="00952528" w:rsidP="00930D05">
            <w:pPr>
              <w:spacing w:after="160" w:line="259" w:lineRule="auto"/>
            </w:pPr>
            <w:r w:rsidRPr="00930D05">
              <w:t>3. Substituting into expressions and formulae</w:t>
            </w:r>
          </w:p>
          <w:p w14:paraId="34E6F0B1" w14:textId="77777777" w:rsidR="00952528" w:rsidRPr="00930D05" w:rsidRDefault="00952528" w:rsidP="00930D05">
            <w:pPr>
              <w:spacing w:after="160" w:line="259" w:lineRule="auto"/>
            </w:pPr>
            <w:r w:rsidRPr="00930D05">
              <w:t xml:space="preserve">4. Creating expressions, formulae and equations </w:t>
            </w:r>
          </w:p>
          <w:p w14:paraId="1AAC7B16" w14:textId="77777777" w:rsidR="00952528" w:rsidRPr="00930D05" w:rsidRDefault="00952528" w:rsidP="00930D05">
            <w:pPr>
              <w:spacing w:after="160" w:line="259" w:lineRule="auto"/>
            </w:pPr>
            <w:r w:rsidRPr="00930D05">
              <w:lastRenderedPageBreak/>
              <w:t>5. Number patterns and nth terms</w:t>
            </w:r>
          </w:p>
          <w:p w14:paraId="65FACB17" w14:textId="77777777" w:rsidR="00952528" w:rsidRPr="00930D05" w:rsidRDefault="00952528" w:rsidP="00930D05">
            <w:pPr>
              <w:spacing w:after="160" w:line="259" w:lineRule="auto"/>
            </w:pPr>
            <w:r w:rsidRPr="00930D05">
              <w:t xml:space="preserve">6. Solving Equations </w:t>
            </w:r>
          </w:p>
          <w:p w14:paraId="44D8C43E" w14:textId="77777777" w:rsidR="00952528" w:rsidRDefault="00952528" w:rsidP="00930D05">
            <w:pPr>
              <w:spacing w:after="160" w:line="259" w:lineRule="auto"/>
            </w:pPr>
          </w:p>
        </w:tc>
        <w:tc>
          <w:tcPr>
            <w:tcW w:w="3659" w:type="dxa"/>
            <w:shd w:val="clear" w:color="auto" w:fill="C5E0B3" w:themeFill="accent6" w:themeFillTint="66"/>
          </w:tcPr>
          <w:p w14:paraId="3416C08B" w14:textId="77777777" w:rsidR="00952528" w:rsidRDefault="00952528" w:rsidP="00930D05">
            <w:pPr>
              <w:spacing w:after="160" w:line="259" w:lineRule="auto"/>
            </w:pPr>
            <w:r>
              <w:lastRenderedPageBreak/>
              <w:t>Factors and Prime Numbers</w:t>
            </w:r>
          </w:p>
          <w:p w14:paraId="67E557C8" w14:textId="77777777" w:rsidR="00952528" w:rsidRPr="007B6E0D" w:rsidRDefault="00952528" w:rsidP="00930D05">
            <w:pPr>
              <w:spacing w:after="160" w:line="259" w:lineRule="auto"/>
            </w:pPr>
            <w:r>
              <w:t>2.Number patterns and number machines</w:t>
            </w:r>
          </w:p>
          <w:p w14:paraId="646571D7" w14:textId="77777777" w:rsidR="00952528" w:rsidRPr="00930D05" w:rsidRDefault="00952528" w:rsidP="00930D05">
            <w:pPr>
              <w:spacing w:after="160" w:line="259" w:lineRule="auto"/>
            </w:pPr>
            <w:r w:rsidRPr="00930D05">
              <w:t>3.Introduction to algebraic notation</w:t>
            </w:r>
          </w:p>
          <w:p w14:paraId="22CD2B4F" w14:textId="77777777" w:rsidR="00952528" w:rsidRPr="00930D05" w:rsidRDefault="00952528" w:rsidP="00930D05">
            <w:pPr>
              <w:spacing w:after="160" w:line="259" w:lineRule="auto"/>
            </w:pPr>
            <w:r w:rsidRPr="00930D05">
              <w:t>4. Simplifying and expanding algebraic expressions</w:t>
            </w:r>
          </w:p>
          <w:p w14:paraId="34034640" w14:textId="77777777" w:rsidR="00952528" w:rsidRPr="00930D05" w:rsidRDefault="00952528" w:rsidP="00930D05">
            <w:pPr>
              <w:spacing w:after="160" w:line="259" w:lineRule="auto"/>
            </w:pPr>
            <w:r w:rsidRPr="00930D05">
              <w:t>5. Substituting into expressions and formulae</w:t>
            </w:r>
          </w:p>
          <w:p w14:paraId="7CAAC2D6" w14:textId="77777777" w:rsidR="00952528" w:rsidRPr="00930D05" w:rsidRDefault="00952528" w:rsidP="00930D05">
            <w:pPr>
              <w:spacing w:after="160" w:line="259" w:lineRule="auto"/>
            </w:pPr>
            <w:r w:rsidRPr="00930D05">
              <w:lastRenderedPageBreak/>
              <w:t xml:space="preserve">6. Creating expressions, formulae and equations </w:t>
            </w:r>
          </w:p>
          <w:p w14:paraId="3E0197C9" w14:textId="77777777" w:rsidR="00952528" w:rsidRPr="00930D05" w:rsidRDefault="00952528" w:rsidP="00930D05">
            <w:pPr>
              <w:spacing w:after="160" w:line="259" w:lineRule="auto"/>
            </w:pPr>
            <w:r w:rsidRPr="00930D05">
              <w:t>7. Number patterns and nth terms</w:t>
            </w:r>
          </w:p>
          <w:p w14:paraId="5E28C03A" w14:textId="77777777" w:rsidR="00952528" w:rsidRPr="00930D05" w:rsidRDefault="00952528" w:rsidP="00930D05">
            <w:pPr>
              <w:spacing w:after="160" w:line="259" w:lineRule="auto"/>
            </w:pPr>
            <w:r w:rsidRPr="00930D05">
              <w:t xml:space="preserve">Solving Equations </w:t>
            </w:r>
          </w:p>
          <w:p w14:paraId="4AED45C8" w14:textId="77777777" w:rsidR="00952528" w:rsidRDefault="00952528" w:rsidP="00930D05">
            <w:pPr>
              <w:spacing w:after="160" w:line="259" w:lineRule="auto"/>
            </w:pPr>
          </w:p>
        </w:tc>
        <w:tc>
          <w:tcPr>
            <w:tcW w:w="3827" w:type="dxa"/>
            <w:shd w:val="clear" w:color="auto" w:fill="A8D08D" w:themeFill="accent6" w:themeFillTint="99"/>
          </w:tcPr>
          <w:p w14:paraId="2F2D23AF" w14:textId="77777777" w:rsidR="00952528" w:rsidRPr="00930D05" w:rsidRDefault="00952528" w:rsidP="00930D05">
            <w:pPr>
              <w:numPr>
                <w:ilvl w:val="0"/>
                <w:numId w:val="12"/>
              </w:numPr>
              <w:spacing w:after="160" w:line="259" w:lineRule="auto"/>
            </w:pPr>
            <w:r w:rsidRPr="00930D05">
              <w:lastRenderedPageBreak/>
              <w:t>Properties of numbers</w:t>
            </w:r>
          </w:p>
          <w:p w14:paraId="71BEC05F" w14:textId="77777777" w:rsidR="00952528" w:rsidRPr="00930D05" w:rsidRDefault="00952528" w:rsidP="00930D05">
            <w:pPr>
              <w:numPr>
                <w:ilvl w:val="0"/>
                <w:numId w:val="12"/>
              </w:numPr>
              <w:spacing w:after="160" w:line="259" w:lineRule="auto"/>
            </w:pPr>
            <w:r w:rsidRPr="00930D05">
              <w:t>Number machines</w:t>
            </w:r>
          </w:p>
          <w:p w14:paraId="3DE6E783" w14:textId="77777777" w:rsidR="00952528" w:rsidRPr="00930D05" w:rsidRDefault="00952528" w:rsidP="00930D05">
            <w:pPr>
              <w:numPr>
                <w:ilvl w:val="0"/>
                <w:numId w:val="12"/>
              </w:numPr>
              <w:spacing w:after="160" w:line="259" w:lineRule="auto"/>
            </w:pPr>
            <w:r w:rsidRPr="00930D05">
              <w:t>Introduction to algebraic notation</w:t>
            </w:r>
          </w:p>
          <w:p w14:paraId="5E4C4EC0" w14:textId="77777777" w:rsidR="00952528" w:rsidRPr="00930D05" w:rsidRDefault="00952528" w:rsidP="00930D05">
            <w:pPr>
              <w:numPr>
                <w:ilvl w:val="0"/>
                <w:numId w:val="12"/>
              </w:numPr>
              <w:spacing w:after="160" w:line="259" w:lineRule="auto"/>
            </w:pPr>
            <w:r w:rsidRPr="00930D05">
              <w:t>Simplifying expressions</w:t>
            </w:r>
          </w:p>
          <w:p w14:paraId="30760480" w14:textId="77777777" w:rsidR="00952528" w:rsidRPr="00930D05" w:rsidRDefault="00952528" w:rsidP="00930D05">
            <w:pPr>
              <w:numPr>
                <w:ilvl w:val="0"/>
                <w:numId w:val="12"/>
              </w:numPr>
              <w:spacing w:after="160" w:line="259" w:lineRule="auto"/>
            </w:pPr>
            <w:r w:rsidRPr="00930D05">
              <w:t>Expanding expressions</w:t>
            </w:r>
          </w:p>
          <w:p w14:paraId="3A9779CB" w14:textId="77777777" w:rsidR="00952528" w:rsidRPr="00930D05" w:rsidRDefault="00952528" w:rsidP="00930D05">
            <w:pPr>
              <w:numPr>
                <w:ilvl w:val="0"/>
                <w:numId w:val="12"/>
              </w:numPr>
              <w:spacing w:after="160" w:line="259" w:lineRule="auto"/>
            </w:pPr>
            <w:r w:rsidRPr="00930D05">
              <w:t xml:space="preserve">Substitution </w:t>
            </w:r>
          </w:p>
          <w:p w14:paraId="60282BAC" w14:textId="77777777" w:rsidR="00952528" w:rsidRPr="00930D05" w:rsidRDefault="00952528" w:rsidP="00930D05">
            <w:pPr>
              <w:numPr>
                <w:ilvl w:val="0"/>
                <w:numId w:val="12"/>
              </w:numPr>
              <w:spacing w:after="160" w:line="259" w:lineRule="auto"/>
            </w:pPr>
            <w:r w:rsidRPr="00930D05">
              <w:t>Solving simple linear equations</w:t>
            </w:r>
          </w:p>
          <w:p w14:paraId="002057E7" w14:textId="77777777" w:rsidR="00952528" w:rsidRPr="00930D05" w:rsidRDefault="00952528" w:rsidP="00930D05">
            <w:pPr>
              <w:numPr>
                <w:ilvl w:val="0"/>
                <w:numId w:val="12"/>
              </w:numPr>
              <w:spacing w:after="160" w:line="259" w:lineRule="auto"/>
            </w:pPr>
            <w:r w:rsidRPr="00930D05">
              <w:lastRenderedPageBreak/>
              <w:t>Finding nth terms</w:t>
            </w:r>
          </w:p>
          <w:p w14:paraId="0B9AD989" w14:textId="77777777" w:rsidR="00952528" w:rsidRDefault="00952528" w:rsidP="00930D05">
            <w:pPr>
              <w:spacing w:after="160" w:line="259" w:lineRule="auto"/>
            </w:pPr>
          </w:p>
        </w:tc>
        <w:tc>
          <w:tcPr>
            <w:tcW w:w="4536" w:type="dxa"/>
            <w:shd w:val="clear" w:color="auto" w:fill="B4C6E7" w:themeFill="accent5" w:themeFillTint="66"/>
          </w:tcPr>
          <w:p w14:paraId="4956F9C7" w14:textId="77777777" w:rsidR="00952528" w:rsidRPr="00930D05" w:rsidRDefault="00952528" w:rsidP="00930D05">
            <w:pPr>
              <w:spacing w:after="160" w:line="259" w:lineRule="auto"/>
            </w:pPr>
            <w:r w:rsidRPr="00930D05">
              <w:lastRenderedPageBreak/>
              <w:t>Introduction to algebraic notation</w:t>
            </w:r>
          </w:p>
          <w:p w14:paraId="28B9269A" w14:textId="77777777" w:rsidR="00952528" w:rsidRPr="00930D05" w:rsidRDefault="00952528" w:rsidP="00930D05">
            <w:pPr>
              <w:spacing w:after="160" w:line="259" w:lineRule="auto"/>
            </w:pPr>
            <w:r w:rsidRPr="00930D05">
              <w:t>2. Simplifying and expanding algebraic expressions</w:t>
            </w:r>
          </w:p>
          <w:p w14:paraId="620ABD95" w14:textId="77777777" w:rsidR="00952528" w:rsidRPr="00930D05" w:rsidRDefault="00952528" w:rsidP="00930D05">
            <w:pPr>
              <w:spacing w:after="160" w:line="259" w:lineRule="auto"/>
            </w:pPr>
            <w:r w:rsidRPr="00930D05">
              <w:t>3. Substituting into expressions and formulae</w:t>
            </w:r>
          </w:p>
          <w:p w14:paraId="5117DC96" w14:textId="77777777" w:rsidR="00952528" w:rsidRPr="00930D05" w:rsidRDefault="00952528" w:rsidP="00930D05">
            <w:pPr>
              <w:spacing w:after="160" w:line="259" w:lineRule="auto"/>
            </w:pPr>
            <w:r w:rsidRPr="00930D05">
              <w:t xml:space="preserve">4. Creating expressions, formulae and equations </w:t>
            </w:r>
          </w:p>
          <w:p w14:paraId="1B765012" w14:textId="77777777" w:rsidR="00952528" w:rsidRPr="00930D05" w:rsidRDefault="00952528" w:rsidP="00930D05">
            <w:pPr>
              <w:spacing w:after="160" w:line="259" w:lineRule="auto"/>
            </w:pPr>
            <w:r w:rsidRPr="00930D05">
              <w:t>5. Number patterns and nth terms</w:t>
            </w:r>
          </w:p>
          <w:p w14:paraId="24EA7365" w14:textId="77777777" w:rsidR="00952528" w:rsidRPr="00930D05" w:rsidRDefault="00952528" w:rsidP="00930D05">
            <w:pPr>
              <w:shd w:val="clear" w:color="auto" w:fill="B4C6E7" w:themeFill="accent5" w:themeFillTint="66"/>
              <w:spacing w:after="160" w:line="259" w:lineRule="auto"/>
            </w:pPr>
            <w:r w:rsidRPr="00930D05">
              <w:t xml:space="preserve">Solving Equations </w:t>
            </w:r>
          </w:p>
          <w:p w14:paraId="5159ADA7" w14:textId="77777777" w:rsidR="00952528" w:rsidRPr="00930D05" w:rsidRDefault="00952528" w:rsidP="00930D05">
            <w:pPr>
              <w:shd w:val="clear" w:color="auto" w:fill="B4C6E7" w:themeFill="accent5" w:themeFillTint="66"/>
              <w:spacing w:after="160" w:line="259" w:lineRule="auto"/>
            </w:pPr>
            <w:r w:rsidRPr="00930D05">
              <w:t>6. Solving equations with brackets</w:t>
            </w:r>
          </w:p>
          <w:p w14:paraId="3891EB22" w14:textId="77777777" w:rsidR="00952528" w:rsidRDefault="00952528" w:rsidP="00930D05">
            <w:pPr>
              <w:spacing w:after="160" w:line="259" w:lineRule="auto"/>
            </w:pPr>
          </w:p>
        </w:tc>
      </w:tr>
    </w:tbl>
    <w:p w14:paraId="13901DB0" w14:textId="77777777" w:rsidR="00C13039" w:rsidRDefault="00C13039" w:rsidP="00CD1F7E">
      <w:pPr>
        <w:shd w:val="clear" w:color="auto" w:fill="FFFFFF" w:themeFill="background1"/>
      </w:pPr>
    </w:p>
    <w:p w14:paraId="284BF038" w14:textId="77777777" w:rsidR="00C13039" w:rsidRDefault="00C13039" w:rsidP="00CD1F7E">
      <w:pPr>
        <w:shd w:val="clear" w:color="auto" w:fill="FFFFFF" w:themeFill="background1"/>
      </w:pPr>
    </w:p>
    <w:p w14:paraId="58D54087" w14:textId="77777777" w:rsidR="00C13039" w:rsidRDefault="00C13039" w:rsidP="00CD1F7E">
      <w:pPr>
        <w:shd w:val="clear" w:color="auto" w:fill="FFFFFF" w:themeFill="background1"/>
      </w:pPr>
    </w:p>
    <w:p w14:paraId="4EF132BD" w14:textId="77777777" w:rsidR="00C13039" w:rsidRDefault="00C13039" w:rsidP="00CD1F7E">
      <w:pPr>
        <w:shd w:val="clear" w:color="auto" w:fill="FFFFFF" w:themeFill="background1"/>
      </w:pPr>
    </w:p>
    <w:p w14:paraId="38CDE590" w14:textId="77777777" w:rsidR="00930D05" w:rsidRDefault="00930D05">
      <w:pPr>
        <w:rPr>
          <w:b/>
          <w:bCs/>
          <w:u w:val="single"/>
        </w:rPr>
      </w:pPr>
      <w:r>
        <w:rPr>
          <w:b/>
          <w:bCs/>
          <w:u w:val="single"/>
        </w:rPr>
        <w:br w:type="page"/>
      </w:r>
    </w:p>
    <w:p w14:paraId="3E833F68" w14:textId="386293D3" w:rsidR="00C13039" w:rsidRPr="00F363F3" w:rsidRDefault="009446B5" w:rsidP="00CD1F7E">
      <w:pPr>
        <w:shd w:val="clear" w:color="auto" w:fill="FFFFFF" w:themeFill="background1"/>
        <w:rPr>
          <w:b/>
          <w:bCs/>
          <w:u w:val="single"/>
        </w:rPr>
      </w:pPr>
      <w:r w:rsidRPr="00F363F3">
        <w:rPr>
          <w:b/>
          <w:bCs/>
          <w:u w:val="single"/>
        </w:rPr>
        <w:lastRenderedPageBreak/>
        <w:t>Final Topics</w:t>
      </w:r>
    </w:p>
    <w:tbl>
      <w:tblPr>
        <w:tblStyle w:val="TableGrid"/>
        <w:tblW w:w="16160" w:type="dxa"/>
        <w:tblInd w:w="-572" w:type="dxa"/>
        <w:tblLook w:val="04A0" w:firstRow="1" w:lastRow="0" w:firstColumn="1" w:lastColumn="0" w:noHBand="0" w:noVBand="1"/>
      </w:tblPr>
      <w:tblGrid>
        <w:gridCol w:w="993"/>
        <w:gridCol w:w="697"/>
        <w:gridCol w:w="2421"/>
        <w:gridCol w:w="581"/>
        <w:gridCol w:w="3105"/>
        <w:gridCol w:w="141"/>
        <w:gridCol w:w="3686"/>
        <w:gridCol w:w="4536"/>
      </w:tblGrid>
      <w:tr w:rsidR="009446B5" w14:paraId="1FAAEEC6" w14:textId="77777777" w:rsidTr="00930D05">
        <w:tc>
          <w:tcPr>
            <w:tcW w:w="993" w:type="dxa"/>
            <w:shd w:val="clear" w:color="auto" w:fill="FFFFFF" w:themeFill="background1"/>
          </w:tcPr>
          <w:p w14:paraId="1DB3420A" w14:textId="77777777" w:rsidR="009446B5" w:rsidRDefault="009446B5" w:rsidP="00930D05">
            <w:pPr>
              <w:spacing w:after="160" w:line="259" w:lineRule="auto"/>
            </w:pPr>
          </w:p>
        </w:tc>
        <w:tc>
          <w:tcPr>
            <w:tcW w:w="3118" w:type="dxa"/>
            <w:gridSpan w:val="2"/>
            <w:shd w:val="clear" w:color="auto" w:fill="FFFF00"/>
          </w:tcPr>
          <w:p w14:paraId="00F93342" w14:textId="72DD903F" w:rsidR="009446B5" w:rsidRDefault="7E214759" w:rsidP="00930D05">
            <w:pPr>
              <w:spacing w:after="160" w:line="259" w:lineRule="auto"/>
            </w:pPr>
            <w:r>
              <w:t>Acquiring</w:t>
            </w:r>
          </w:p>
        </w:tc>
        <w:tc>
          <w:tcPr>
            <w:tcW w:w="3686" w:type="dxa"/>
            <w:gridSpan w:val="2"/>
            <w:shd w:val="clear" w:color="auto" w:fill="C5E0B3" w:themeFill="accent6" w:themeFillTint="66"/>
          </w:tcPr>
          <w:p w14:paraId="7330123C" w14:textId="77777777" w:rsidR="009446B5" w:rsidRDefault="009446B5" w:rsidP="00930D05">
            <w:pPr>
              <w:spacing w:after="160" w:line="259" w:lineRule="auto"/>
            </w:pPr>
            <w:r>
              <w:t>Developing</w:t>
            </w:r>
          </w:p>
        </w:tc>
        <w:tc>
          <w:tcPr>
            <w:tcW w:w="3827" w:type="dxa"/>
            <w:gridSpan w:val="2"/>
            <w:shd w:val="clear" w:color="auto" w:fill="FFFFFF" w:themeFill="background1"/>
          </w:tcPr>
          <w:p w14:paraId="16388EE6" w14:textId="77777777" w:rsidR="009446B5" w:rsidRDefault="009446B5" w:rsidP="00930D05">
            <w:pPr>
              <w:spacing w:after="160" w:line="259" w:lineRule="auto"/>
            </w:pPr>
            <w:r>
              <w:t xml:space="preserve">Securing </w:t>
            </w:r>
          </w:p>
        </w:tc>
        <w:tc>
          <w:tcPr>
            <w:tcW w:w="4536" w:type="dxa"/>
            <w:shd w:val="clear" w:color="auto" w:fill="FFFFFF" w:themeFill="background1"/>
          </w:tcPr>
          <w:p w14:paraId="12CEB964" w14:textId="77777777" w:rsidR="009446B5" w:rsidRDefault="009446B5" w:rsidP="00930D05">
            <w:pPr>
              <w:spacing w:after="160" w:line="259" w:lineRule="auto"/>
            </w:pPr>
            <w:r>
              <w:t>Extending</w:t>
            </w:r>
          </w:p>
        </w:tc>
      </w:tr>
      <w:tr w:rsidR="00952528" w14:paraId="23D6E91D" w14:textId="77777777" w:rsidTr="00930D05">
        <w:tc>
          <w:tcPr>
            <w:tcW w:w="993" w:type="dxa"/>
            <w:shd w:val="clear" w:color="auto" w:fill="FFFFFF" w:themeFill="background1"/>
          </w:tcPr>
          <w:p w14:paraId="11203E4F" w14:textId="30C63245" w:rsidR="00952528" w:rsidRDefault="00952528" w:rsidP="00930D05">
            <w:pPr>
              <w:spacing w:after="160" w:line="259" w:lineRule="auto"/>
            </w:pPr>
            <w:r>
              <w:t>Straight line graphs</w:t>
            </w:r>
          </w:p>
        </w:tc>
        <w:tc>
          <w:tcPr>
            <w:tcW w:w="3118" w:type="dxa"/>
            <w:gridSpan w:val="2"/>
            <w:shd w:val="clear" w:color="auto" w:fill="FFFF00"/>
          </w:tcPr>
          <w:p w14:paraId="050D45BB" w14:textId="77777777" w:rsidR="00952528" w:rsidRPr="00930D05" w:rsidRDefault="00952528" w:rsidP="00930D05">
            <w:pPr>
              <w:spacing w:after="160" w:line="259" w:lineRule="auto"/>
            </w:pPr>
            <w:r w:rsidRPr="00930D05">
              <w:t>Coordinates -plotting in all four quadrants</w:t>
            </w:r>
          </w:p>
          <w:p w14:paraId="6938BF2B" w14:textId="77777777" w:rsidR="00952528" w:rsidRPr="00930D05" w:rsidRDefault="00952528" w:rsidP="00930D05">
            <w:pPr>
              <w:spacing w:after="160" w:line="259" w:lineRule="auto"/>
            </w:pPr>
            <w:r w:rsidRPr="00930D05">
              <w:t>Know and use equations of horizontal and vertical lines</w:t>
            </w:r>
          </w:p>
          <w:p w14:paraId="410AC337" w14:textId="77777777" w:rsidR="00952528" w:rsidRPr="00930D05" w:rsidRDefault="00952528" w:rsidP="00930D05">
            <w:pPr>
              <w:spacing w:after="160" w:line="259" w:lineRule="auto"/>
            </w:pPr>
            <w:r w:rsidRPr="00930D05">
              <w:t xml:space="preserve">Plot equations of simple straight lines </w:t>
            </w:r>
            <w:proofErr w:type="spellStart"/>
            <w:r w:rsidRPr="00930D05">
              <w:t>eg</w:t>
            </w:r>
            <w:proofErr w:type="spellEnd"/>
            <w:r w:rsidRPr="00930D05">
              <w:t xml:space="preserve"> y = 2x+3</w:t>
            </w:r>
          </w:p>
          <w:p w14:paraId="54EFF2B7" w14:textId="77777777" w:rsidR="00952528" w:rsidRPr="00930D05" w:rsidRDefault="00952528" w:rsidP="00930D05">
            <w:pPr>
              <w:spacing w:after="160" w:line="259" w:lineRule="auto"/>
            </w:pPr>
            <w:r w:rsidRPr="00930D05">
              <w:t>Looking at groups of points and finding the relationship</w:t>
            </w:r>
          </w:p>
          <w:p w14:paraId="143F393D" w14:textId="77777777" w:rsidR="00952528" w:rsidRPr="00930D05" w:rsidRDefault="00952528" w:rsidP="00930D05">
            <w:pPr>
              <w:spacing w:after="160" w:line="259" w:lineRule="auto"/>
              <w:ind w:left="720"/>
            </w:pPr>
            <w:proofErr w:type="spellStart"/>
            <w:r w:rsidRPr="00930D05">
              <w:t>Eg</w:t>
            </w:r>
            <w:proofErr w:type="spellEnd"/>
            <w:r w:rsidRPr="00930D05">
              <w:t xml:space="preserve"> 1 (1,2) (2,4), (3,6), (4,8)</w:t>
            </w:r>
          </w:p>
          <w:p w14:paraId="58839C12" w14:textId="77777777" w:rsidR="00952528" w:rsidRPr="00930D05" w:rsidRDefault="00952528" w:rsidP="00930D05">
            <w:pPr>
              <w:spacing w:after="160" w:line="259" w:lineRule="auto"/>
              <w:ind w:left="720"/>
            </w:pPr>
            <w:proofErr w:type="spellStart"/>
            <w:r w:rsidRPr="00930D05">
              <w:t>Eg</w:t>
            </w:r>
            <w:proofErr w:type="spellEnd"/>
            <w:r w:rsidRPr="00930D05">
              <w:t xml:space="preserve"> 2 (1, 5), (2, 6), (3, 7), (4, 8)</w:t>
            </w:r>
          </w:p>
          <w:p w14:paraId="4C07403F" w14:textId="77777777" w:rsidR="00952528" w:rsidRPr="00930D05" w:rsidRDefault="00952528" w:rsidP="00930D05">
            <w:pPr>
              <w:spacing w:after="160" w:line="259" w:lineRule="auto"/>
              <w:ind w:left="720"/>
            </w:pPr>
            <w:proofErr w:type="spellStart"/>
            <w:r w:rsidRPr="00930D05">
              <w:t>Eg</w:t>
            </w:r>
            <w:proofErr w:type="spellEnd"/>
            <w:r w:rsidRPr="00930D05">
              <w:t xml:space="preserve"> 3 (</w:t>
            </w:r>
            <w:proofErr w:type="gramStart"/>
            <w:r w:rsidRPr="00930D05">
              <w:t>1,-</w:t>
            </w:r>
            <w:proofErr w:type="gramEnd"/>
            <w:r w:rsidRPr="00930D05">
              <w:t>1), (2, -2) (-3,3), (-4,4)</w:t>
            </w:r>
          </w:p>
          <w:p w14:paraId="1D031306" w14:textId="77777777" w:rsidR="00952528" w:rsidRDefault="00952528" w:rsidP="00930D05">
            <w:pPr>
              <w:spacing w:after="160" w:line="259" w:lineRule="auto"/>
            </w:pPr>
          </w:p>
        </w:tc>
        <w:tc>
          <w:tcPr>
            <w:tcW w:w="3686" w:type="dxa"/>
            <w:gridSpan w:val="2"/>
            <w:shd w:val="clear" w:color="auto" w:fill="C5E0B3" w:themeFill="accent6" w:themeFillTint="66"/>
          </w:tcPr>
          <w:p w14:paraId="38302D72" w14:textId="77777777" w:rsidR="00952528" w:rsidRPr="00930D05" w:rsidRDefault="00952528" w:rsidP="00930D05">
            <w:pPr>
              <w:spacing w:after="160" w:line="259" w:lineRule="auto"/>
            </w:pPr>
            <w:r>
              <w:t xml:space="preserve"> </w:t>
            </w:r>
            <w:r w:rsidRPr="00930D05">
              <w:t>Plotting and reading coordinates in all 4 quadrants</w:t>
            </w:r>
          </w:p>
          <w:p w14:paraId="72611CCF" w14:textId="02D9B740" w:rsidR="00952528" w:rsidRPr="00930D05" w:rsidRDefault="00952528" w:rsidP="00930D05">
            <w:pPr>
              <w:spacing w:after="160" w:line="259" w:lineRule="auto"/>
            </w:pPr>
            <w:r w:rsidRPr="00930D05">
              <w:t>Plotting and recognising vertical and horizontal lines</w:t>
            </w:r>
          </w:p>
          <w:p w14:paraId="0DB5FC06" w14:textId="44ECEF5D" w:rsidR="00952528" w:rsidRPr="00930D05" w:rsidRDefault="00952528" w:rsidP="00930D05">
            <w:pPr>
              <w:spacing w:after="160" w:line="259" w:lineRule="auto"/>
            </w:pPr>
            <w:r w:rsidRPr="00930D05">
              <w:t xml:space="preserve">Plotting “diagonal lines” </w:t>
            </w:r>
            <w:proofErr w:type="spellStart"/>
            <w:r w:rsidRPr="00930D05">
              <w:t>eg</w:t>
            </w:r>
            <w:proofErr w:type="spellEnd"/>
            <w:r w:rsidRPr="00930D05">
              <w:t xml:space="preserve"> y = 4x – 6</w:t>
            </w:r>
          </w:p>
          <w:p w14:paraId="03FF057F" w14:textId="600814B5" w:rsidR="00952528" w:rsidRPr="00930D05" w:rsidRDefault="00952528" w:rsidP="00930D05">
            <w:pPr>
              <w:spacing w:after="160" w:line="259" w:lineRule="auto"/>
            </w:pPr>
            <w:r w:rsidRPr="00930D05">
              <w:t>Checking if a specific point is on a line numerically</w:t>
            </w:r>
          </w:p>
          <w:p w14:paraId="698291B5" w14:textId="2120E99F" w:rsidR="00952528" w:rsidRPr="00930D05" w:rsidRDefault="00952528" w:rsidP="00930D05">
            <w:pPr>
              <w:spacing w:after="160" w:line="259" w:lineRule="auto"/>
            </w:pPr>
            <w:r w:rsidRPr="00930D05">
              <w:t xml:space="preserve"> Begin Working out the gradient of a line</w:t>
            </w:r>
          </w:p>
          <w:p w14:paraId="53FBFDB5" w14:textId="6CCA1657" w:rsidR="00952528" w:rsidRPr="00930D05" w:rsidRDefault="00952528" w:rsidP="00930D05">
            <w:pPr>
              <w:spacing w:after="160" w:line="259" w:lineRule="auto"/>
            </w:pPr>
            <w:r w:rsidRPr="00930D05">
              <w:t xml:space="preserve">Stating the y –intercept of a line and finding the equation of a line Begin recognising and using the form of the line y = mx +c and what m and c stand for </w:t>
            </w:r>
          </w:p>
          <w:p w14:paraId="19FD9B1C" w14:textId="77777777" w:rsidR="00952528" w:rsidRDefault="00952528" w:rsidP="00930D05">
            <w:pPr>
              <w:spacing w:after="160" w:line="259" w:lineRule="auto"/>
            </w:pPr>
          </w:p>
        </w:tc>
        <w:tc>
          <w:tcPr>
            <w:tcW w:w="3827" w:type="dxa"/>
            <w:gridSpan w:val="2"/>
            <w:shd w:val="clear" w:color="auto" w:fill="FFFFFF" w:themeFill="background1"/>
          </w:tcPr>
          <w:p w14:paraId="3D6DF79F" w14:textId="77777777" w:rsidR="00952528" w:rsidRPr="00930D05" w:rsidRDefault="00952528" w:rsidP="00930D05">
            <w:pPr>
              <w:spacing w:after="160" w:line="259" w:lineRule="auto"/>
            </w:pPr>
            <w:r w:rsidRPr="00930D05">
              <w:t>Plotting and recognising vertical and horizontal lines</w:t>
            </w:r>
          </w:p>
          <w:p w14:paraId="3EC16288" w14:textId="77777777" w:rsidR="00952528" w:rsidRPr="00930D05" w:rsidRDefault="00952528" w:rsidP="00930D05">
            <w:pPr>
              <w:spacing w:after="160" w:line="259" w:lineRule="auto"/>
            </w:pPr>
            <w:r w:rsidRPr="00930D05">
              <w:t>Looking at groups of points and finding the relationship</w:t>
            </w:r>
          </w:p>
          <w:p w14:paraId="1BEDD818" w14:textId="77777777" w:rsidR="00952528" w:rsidRPr="00930D05" w:rsidRDefault="00952528" w:rsidP="00930D05">
            <w:pPr>
              <w:spacing w:after="160" w:line="259" w:lineRule="auto"/>
              <w:ind w:left="720"/>
            </w:pPr>
            <w:proofErr w:type="spellStart"/>
            <w:r w:rsidRPr="00930D05">
              <w:t>Eg</w:t>
            </w:r>
            <w:proofErr w:type="spellEnd"/>
            <w:r w:rsidRPr="00930D05">
              <w:t xml:space="preserve"> 1 (1,2) (2,4), (3,6), (4,8)</w:t>
            </w:r>
          </w:p>
          <w:p w14:paraId="0E87DEA6" w14:textId="77777777" w:rsidR="00952528" w:rsidRPr="00930D05" w:rsidRDefault="00952528" w:rsidP="00930D05">
            <w:pPr>
              <w:spacing w:after="160" w:line="259" w:lineRule="auto"/>
              <w:ind w:left="720"/>
            </w:pPr>
            <w:proofErr w:type="spellStart"/>
            <w:r w:rsidRPr="00930D05">
              <w:t>Eg</w:t>
            </w:r>
            <w:proofErr w:type="spellEnd"/>
            <w:r w:rsidRPr="00930D05">
              <w:t xml:space="preserve"> 2 (1, 5), (2, 6), (3, 7), (4, 8)</w:t>
            </w:r>
          </w:p>
          <w:p w14:paraId="0D753630" w14:textId="77777777" w:rsidR="00952528" w:rsidRPr="00930D05" w:rsidRDefault="00952528" w:rsidP="00930D05">
            <w:pPr>
              <w:spacing w:after="160" w:line="259" w:lineRule="auto"/>
              <w:ind w:left="720"/>
            </w:pPr>
            <w:proofErr w:type="spellStart"/>
            <w:r w:rsidRPr="00930D05">
              <w:t>Eg</w:t>
            </w:r>
            <w:proofErr w:type="spellEnd"/>
            <w:r w:rsidRPr="00930D05">
              <w:t xml:space="preserve"> 3 (</w:t>
            </w:r>
            <w:proofErr w:type="gramStart"/>
            <w:r w:rsidRPr="00930D05">
              <w:t>1,-</w:t>
            </w:r>
            <w:proofErr w:type="gramEnd"/>
            <w:r w:rsidRPr="00930D05">
              <w:t>1), (2, -2) (-3,3), (-4,4)</w:t>
            </w:r>
          </w:p>
          <w:p w14:paraId="4580E57A" w14:textId="2C9BC795" w:rsidR="00952528" w:rsidRPr="00930D05" w:rsidRDefault="00952528" w:rsidP="00930D05">
            <w:pPr>
              <w:spacing w:after="160" w:line="259" w:lineRule="auto"/>
            </w:pPr>
            <w:r w:rsidRPr="00930D05">
              <w:t xml:space="preserve">Plotting “diagonal lines” </w:t>
            </w:r>
            <w:proofErr w:type="spellStart"/>
            <w:r w:rsidRPr="00930D05">
              <w:t>eg</w:t>
            </w:r>
            <w:proofErr w:type="spellEnd"/>
            <w:r w:rsidRPr="00930D05">
              <w:t xml:space="preserve"> y = 4x – 6</w:t>
            </w:r>
          </w:p>
          <w:p w14:paraId="102492C7" w14:textId="35136E72" w:rsidR="00952528" w:rsidRPr="00930D05" w:rsidRDefault="00952528" w:rsidP="00930D05">
            <w:pPr>
              <w:spacing w:after="160" w:line="259" w:lineRule="auto"/>
            </w:pPr>
            <w:r w:rsidRPr="00930D05">
              <w:t>Checking if a specific point is on a line numerically</w:t>
            </w:r>
          </w:p>
          <w:p w14:paraId="661F9144" w14:textId="07B73BCD" w:rsidR="00952528" w:rsidRPr="00930D05" w:rsidRDefault="00952528" w:rsidP="00930D05">
            <w:pPr>
              <w:spacing w:after="160" w:line="259" w:lineRule="auto"/>
            </w:pPr>
            <w:r w:rsidRPr="00930D05">
              <w:t>Working out the gradient of a line</w:t>
            </w:r>
          </w:p>
          <w:p w14:paraId="6414C7A6" w14:textId="48F42D0F" w:rsidR="00952528" w:rsidRPr="00930D05" w:rsidRDefault="00952528" w:rsidP="00930D05">
            <w:pPr>
              <w:spacing w:after="160" w:line="259" w:lineRule="auto"/>
            </w:pPr>
            <w:r w:rsidRPr="00930D05">
              <w:t>Stating the y –intercept of a line and finding the equation of a line</w:t>
            </w:r>
          </w:p>
          <w:p w14:paraId="7BA4CB57" w14:textId="28109670" w:rsidR="00952528" w:rsidRPr="00930D05" w:rsidRDefault="00952528" w:rsidP="00930D05">
            <w:pPr>
              <w:spacing w:after="160" w:line="259" w:lineRule="auto"/>
            </w:pPr>
            <w:r w:rsidRPr="00930D05">
              <w:t xml:space="preserve">Begin recognising and using the form of the line y = mx +c and what m and c stand for  </w:t>
            </w:r>
          </w:p>
          <w:p w14:paraId="65D37548" w14:textId="5FB90EF0" w:rsidR="00952528" w:rsidRPr="00930D05" w:rsidRDefault="00952528" w:rsidP="00930D05">
            <w:pPr>
              <w:spacing w:after="160" w:line="259" w:lineRule="auto"/>
            </w:pPr>
            <w:r w:rsidRPr="00930D05">
              <w:t xml:space="preserve">If time Investigating the difference between parallel lines – </w:t>
            </w:r>
          </w:p>
          <w:p w14:paraId="3134310D" w14:textId="73B39F07" w:rsidR="00952528" w:rsidRDefault="00952528" w:rsidP="00930D05">
            <w:pPr>
              <w:spacing w:after="160" w:line="259" w:lineRule="auto"/>
            </w:pPr>
            <w:r w:rsidRPr="00930D05">
              <w:t xml:space="preserve"> Begin interpreting straight line graphs </w:t>
            </w:r>
            <w:proofErr w:type="spellStart"/>
            <w:r w:rsidRPr="00930D05">
              <w:t>eg</w:t>
            </w:r>
            <w:proofErr w:type="spellEnd"/>
            <w:r w:rsidRPr="00930D05">
              <w:t xml:space="preserve"> C=30n +20 is the cost in £ of a plumber’s bill for </w:t>
            </w:r>
            <w:proofErr w:type="spellStart"/>
            <w:r w:rsidRPr="00930D05">
              <w:t>n</w:t>
            </w:r>
            <w:proofErr w:type="spellEnd"/>
            <w:r w:rsidRPr="00930D05">
              <w:t xml:space="preserve"> hours- that £20 is the “call out change” and £30 in the cost per hour</w:t>
            </w:r>
          </w:p>
        </w:tc>
        <w:tc>
          <w:tcPr>
            <w:tcW w:w="4536" w:type="dxa"/>
            <w:shd w:val="clear" w:color="auto" w:fill="FFFFFF" w:themeFill="background1"/>
          </w:tcPr>
          <w:p w14:paraId="77065E43" w14:textId="767388A7" w:rsidR="00952528" w:rsidRPr="00930D05" w:rsidRDefault="00952528" w:rsidP="00930D05">
            <w:pPr>
              <w:spacing w:after="160" w:line="259" w:lineRule="auto"/>
            </w:pPr>
            <w:r w:rsidRPr="00930D05">
              <w:t>Plotting and recognising vertical and horizontal lines</w:t>
            </w:r>
          </w:p>
          <w:p w14:paraId="4A5B17BE" w14:textId="2657A179" w:rsidR="00952528" w:rsidRPr="00930D05" w:rsidRDefault="00952528" w:rsidP="00930D05">
            <w:pPr>
              <w:spacing w:after="160" w:line="259" w:lineRule="auto"/>
            </w:pPr>
            <w:r w:rsidRPr="00930D05">
              <w:t>Looking at groups of points and finding the relationship</w:t>
            </w:r>
          </w:p>
          <w:p w14:paraId="23AAA0FA" w14:textId="77777777" w:rsidR="00952528" w:rsidRPr="00930D05" w:rsidRDefault="00952528" w:rsidP="00930D05">
            <w:pPr>
              <w:spacing w:after="160" w:line="259" w:lineRule="auto"/>
              <w:ind w:left="720"/>
            </w:pPr>
            <w:proofErr w:type="spellStart"/>
            <w:r w:rsidRPr="00930D05">
              <w:t>Eg</w:t>
            </w:r>
            <w:proofErr w:type="spellEnd"/>
            <w:r w:rsidRPr="00930D05">
              <w:t xml:space="preserve"> 1 (1,2) (2,4), (3,6), (4,8)</w:t>
            </w:r>
          </w:p>
          <w:p w14:paraId="63EE5F33" w14:textId="77777777" w:rsidR="00952528" w:rsidRPr="00930D05" w:rsidRDefault="00952528" w:rsidP="00930D05">
            <w:pPr>
              <w:spacing w:after="160" w:line="259" w:lineRule="auto"/>
              <w:ind w:left="720"/>
            </w:pPr>
            <w:proofErr w:type="spellStart"/>
            <w:r w:rsidRPr="00930D05">
              <w:t>Eg</w:t>
            </w:r>
            <w:proofErr w:type="spellEnd"/>
            <w:r w:rsidRPr="00930D05">
              <w:t xml:space="preserve"> 2 (1, 5), (2, 6), (3, 7), (4, 8)</w:t>
            </w:r>
          </w:p>
          <w:p w14:paraId="4AC71333" w14:textId="77777777" w:rsidR="00952528" w:rsidRPr="00930D05" w:rsidRDefault="00952528" w:rsidP="00930D05">
            <w:pPr>
              <w:spacing w:after="160" w:line="259" w:lineRule="auto"/>
              <w:ind w:left="720"/>
            </w:pPr>
            <w:proofErr w:type="spellStart"/>
            <w:r w:rsidRPr="00930D05">
              <w:t>Eg</w:t>
            </w:r>
            <w:proofErr w:type="spellEnd"/>
            <w:r w:rsidRPr="00930D05">
              <w:t xml:space="preserve"> 3 (</w:t>
            </w:r>
            <w:proofErr w:type="gramStart"/>
            <w:r w:rsidRPr="00930D05">
              <w:t>1,-</w:t>
            </w:r>
            <w:proofErr w:type="gramEnd"/>
            <w:r w:rsidRPr="00930D05">
              <w:t>1), (2, -2) (-3,3), (-4,4)</w:t>
            </w:r>
          </w:p>
          <w:p w14:paraId="5238660A" w14:textId="77777777" w:rsidR="00952528" w:rsidRPr="00930D05" w:rsidRDefault="00952528" w:rsidP="00930D05">
            <w:pPr>
              <w:spacing w:after="160" w:line="259" w:lineRule="auto"/>
              <w:ind w:left="720"/>
            </w:pPr>
          </w:p>
          <w:p w14:paraId="58AF77A8" w14:textId="0FA88EC3" w:rsidR="00952528" w:rsidRPr="00930D05" w:rsidRDefault="00952528" w:rsidP="00930D05">
            <w:pPr>
              <w:spacing w:after="160" w:line="259" w:lineRule="auto"/>
            </w:pPr>
            <w:r w:rsidRPr="00930D05">
              <w:t xml:space="preserve"> Confident with plotting “diagonal lines” </w:t>
            </w:r>
            <w:proofErr w:type="spellStart"/>
            <w:r w:rsidRPr="00930D05">
              <w:t>eg</w:t>
            </w:r>
            <w:proofErr w:type="spellEnd"/>
            <w:r w:rsidRPr="00930D05">
              <w:t xml:space="preserve"> y = 4x - 6</w:t>
            </w:r>
          </w:p>
          <w:p w14:paraId="5E8E42B1" w14:textId="003B37A7" w:rsidR="00952528" w:rsidRDefault="00952528" w:rsidP="00930D05">
            <w:pPr>
              <w:spacing w:after="160" w:line="259" w:lineRule="auto"/>
            </w:pPr>
            <w:r>
              <w:t>Checking if a specific point is on a line numerically</w:t>
            </w:r>
          </w:p>
          <w:p w14:paraId="12A17844" w14:textId="3458A5C9" w:rsidR="00952528" w:rsidRPr="00930D05" w:rsidRDefault="00952528" w:rsidP="00930D05">
            <w:pPr>
              <w:spacing w:after="160" w:line="259" w:lineRule="auto"/>
            </w:pPr>
            <w:r w:rsidRPr="00930D05">
              <w:t>Working out the gradient of a line</w:t>
            </w:r>
          </w:p>
          <w:p w14:paraId="34415949" w14:textId="77777777" w:rsidR="00952528" w:rsidRPr="00930D05" w:rsidRDefault="00952528" w:rsidP="00930D05">
            <w:pPr>
              <w:spacing w:after="160" w:line="259" w:lineRule="auto"/>
            </w:pPr>
            <w:r w:rsidRPr="00930D05">
              <w:t xml:space="preserve"> Stating the y –intercept of a line and finding the equation of a line.</w:t>
            </w:r>
          </w:p>
          <w:p w14:paraId="357F2F30" w14:textId="66C69AD7" w:rsidR="00952528" w:rsidRPr="00930D05" w:rsidRDefault="00952528" w:rsidP="00930D05">
            <w:pPr>
              <w:spacing w:after="160" w:line="259" w:lineRule="auto"/>
            </w:pPr>
            <w:r w:rsidRPr="00930D05">
              <w:t xml:space="preserve">Confident in recognising and using the form of the line y = mx +c and what m and c stand for </w:t>
            </w:r>
          </w:p>
          <w:p w14:paraId="5AE485A7" w14:textId="0D5EDFF3" w:rsidR="00952528" w:rsidRPr="00930D05" w:rsidRDefault="00952528" w:rsidP="00930D05">
            <w:pPr>
              <w:spacing w:after="160" w:line="259" w:lineRule="auto"/>
            </w:pPr>
            <w:r w:rsidRPr="00930D05">
              <w:t>Investigating the difference between parallel lines – if time find some equations of parallel lines</w:t>
            </w:r>
          </w:p>
          <w:p w14:paraId="6065946C" w14:textId="628893A9" w:rsidR="00952528" w:rsidRPr="00930D05" w:rsidRDefault="00952528" w:rsidP="00930D05">
            <w:pPr>
              <w:spacing w:after="160" w:line="259" w:lineRule="auto"/>
            </w:pPr>
            <w:r w:rsidRPr="00930D05">
              <w:t xml:space="preserve"> Confident with Interpreting straight line graphs </w:t>
            </w:r>
            <w:proofErr w:type="spellStart"/>
            <w:r w:rsidRPr="00930D05">
              <w:t>eg</w:t>
            </w:r>
            <w:proofErr w:type="spellEnd"/>
            <w:r w:rsidRPr="00930D05">
              <w:t xml:space="preserve"> C=30n +20 is the cost in £ of a plumber’s bill for </w:t>
            </w:r>
            <w:proofErr w:type="spellStart"/>
            <w:r w:rsidRPr="00930D05">
              <w:t>n</w:t>
            </w:r>
            <w:proofErr w:type="spellEnd"/>
            <w:r w:rsidRPr="00930D05">
              <w:t xml:space="preserve"> hours- that £20 is the “call out change” and £30 in the cost per hour</w:t>
            </w:r>
          </w:p>
          <w:p w14:paraId="5B569675" w14:textId="77777777" w:rsidR="00952528" w:rsidRDefault="00952528" w:rsidP="00930D05">
            <w:pPr>
              <w:spacing w:after="160" w:line="259" w:lineRule="auto"/>
            </w:pPr>
          </w:p>
        </w:tc>
      </w:tr>
      <w:tr w:rsidR="00952528" w14:paraId="6EFB9240" w14:textId="77777777" w:rsidTr="00930D05">
        <w:tc>
          <w:tcPr>
            <w:tcW w:w="1690" w:type="dxa"/>
            <w:gridSpan w:val="2"/>
            <w:shd w:val="clear" w:color="auto" w:fill="FFFFFF" w:themeFill="background1"/>
          </w:tcPr>
          <w:p w14:paraId="52864CC4" w14:textId="4DEC8BF8" w:rsidR="00952528" w:rsidRDefault="00CF007F" w:rsidP="00930D05">
            <w:pPr>
              <w:spacing w:after="160" w:line="259" w:lineRule="auto"/>
            </w:pPr>
            <w:r>
              <w:lastRenderedPageBreak/>
              <w:br w:type="page"/>
            </w:r>
            <w:r w:rsidR="00952528">
              <w:t>Probability</w:t>
            </w:r>
          </w:p>
        </w:tc>
        <w:tc>
          <w:tcPr>
            <w:tcW w:w="3002" w:type="dxa"/>
            <w:gridSpan w:val="2"/>
            <w:shd w:val="clear" w:color="auto" w:fill="FFFF00"/>
          </w:tcPr>
          <w:p w14:paraId="1F2A0375" w14:textId="77777777" w:rsidR="00952528" w:rsidRPr="00930D05" w:rsidRDefault="00952528" w:rsidP="00930D05">
            <w:pPr>
              <w:spacing w:after="160" w:line="259" w:lineRule="auto"/>
            </w:pPr>
            <w:r w:rsidRPr="00930D05">
              <w:t>Introduce language</w:t>
            </w:r>
          </w:p>
          <w:p w14:paraId="5E2A38B1" w14:textId="77777777" w:rsidR="00952528" w:rsidRPr="00930D05" w:rsidRDefault="00952528" w:rsidP="00930D05">
            <w:pPr>
              <w:spacing w:after="160" w:line="259" w:lineRule="auto"/>
            </w:pPr>
            <w:r w:rsidRPr="00930D05">
              <w:t>and probability line</w:t>
            </w:r>
          </w:p>
          <w:p w14:paraId="2B2618BA" w14:textId="22C44225" w:rsidR="00952528" w:rsidRPr="00930D05" w:rsidRDefault="00952528" w:rsidP="00930D05">
            <w:pPr>
              <w:spacing w:after="160" w:line="259" w:lineRule="auto"/>
            </w:pPr>
            <w:r w:rsidRPr="00930D05">
              <w:t xml:space="preserve"> All probabilities lie </w:t>
            </w:r>
            <w:proofErr w:type="gramStart"/>
            <w:r w:rsidRPr="00930D05">
              <w:t>between  0</w:t>
            </w:r>
            <w:proofErr w:type="gramEnd"/>
            <w:r w:rsidRPr="00930D05">
              <w:t xml:space="preserve"> and 1</w:t>
            </w:r>
          </w:p>
          <w:p w14:paraId="3A276E9A" w14:textId="77777777" w:rsidR="00952528" w:rsidRPr="00930D05" w:rsidRDefault="00952528" w:rsidP="00930D05">
            <w:pPr>
              <w:spacing w:after="160" w:line="259" w:lineRule="auto"/>
            </w:pPr>
            <w:r w:rsidRPr="00930D05">
              <w:t xml:space="preserve">Experiments to </w:t>
            </w:r>
            <w:proofErr w:type="gramStart"/>
            <w:r w:rsidRPr="00930D05">
              <w:t>explore  probability</w:t>
            </w:r>
            <w:proofErr w:type="gramEnd"/>
          </w:p>
          <w:p w14:paraId="6C4F42B4" w14:textId="7705F225" w:rsidR="00952528" w:rsidRPr="00930D05" w:rsidRDefault="00952528" w:rsidP="00930D05">
            <w:pPr>
              <w:spacing w:after="160" w:line="259" w:lineRule="auto"/>
            </w:pPr>
            <w:r w:rsidRPr="00930D05">
              <w:t xml:space="preserve"> Listing outcomes of experiments</w:t>
            </w:r>
          </w:p>
          <w:p w14:paraId="37BEE210" w14:textId="066F4520" w:rsidR="00952528" w:rsidRPr="00930D05" w:rsidRDefault="00952528" w:rsidP="00930D05">
            <w:pPr>
              <w:spacing w:after="160" w:line="259" w:lineRule="auto"/>
            </w:pPr>
            <w:r w:rsidRPr="00930D05">
              <w:t>Different Ways of estimating probability</w:t>
            </w:r>
          </w:p>
          <w:p w14:paraId="30F33E3B" w14:textId="531A23F7" w:rsidR="00952528" w:rsidRPr="00930D05" w:rsidRDefault="00952528" w:rsidP="00930D05">
            <w:pPr>
              <w:spacing w:after="160" w:line="259" w:lineRule="auto"/>
            </w:pPr>
            <w:r w:rsidRPr="00930D05">
              <w:t>Using equally likely outcomes to find probabilities</w:t>
            </w:r>
          </w:p>
          <w:p w14:paraId="053BE29C" w14:textId="77777777" w:rsidR="00952528" w:rsidRDefault="00952528" w:rsidP="00930D05">
            <w:pPr>
              <w:spacing w:after="160" w:line="259" w:lineRule="auto"/>
            </w:pPr>
          </w:p>
        </w:tc>
        <w:tc>
          <w:tcPr>
            <w:tcW w:w="3246" w:type="dxa"/>
            <w:gridSpan w:val="2"/>
            <w:shd w:val="clear" w:color="auto" w:fill="C5E0B3" w:themeFill="accent6" w:themeFillTint="66"/>
          </w:tcPr>
          <w:p w14:paraId="456FC22A" w14:textId="7FDA01C1" w:rsidR="00952528" w:rsidRPr="00930D05" w:rsidRDefault="00952528" w:rsidP="00930D05">
            <w:pPr>
              <w:spacing w:after="160" w:line="259" w:lineRule="auto"/>
            </w:pPr>
            <w:r w:rsidRPr="00930D05">
              <w:t xml:space="preserve"> Using the probability scale </w:t>
            </w:r>
          </w:p>
          <w:p w14:paraId="0AEFD11D" w14:textId="43036711" w:rsidR="00952528" w:rsidRPr="00930D05" w:rsidRDefault="00952528" w:rsidP="00930D05">
            <w:pPr>
              <w:spacing w:after="160" w:line="259" w:lineRule="auto"/>
            </w:pPr>
            <w:r w:rsidRPr="00930D05">
              <w:t xml:space="preserve"> Discuss and use different ways of estimating probability List outcomes of experiments </w:t>
            </w:r>
          </w:p>
          <w:p w14:paraId="56589E74" w14:textId="77777777" w:rsidR="00952528" w:rsidRDefault="00952528" w:rsidP="00930D05">
            <w:pPr>
              <w:spacing w:after="160" w:line="259" w:lineRule="auto"/>
            </w:pPr>
            <w:r w:rsidRPr="00361CBD">
              <w:t>Use equally likely outcomes to calculate probabilities</w:t>
            </w:r>
          </w:p>
          <w:p w14:paraId="0CC6A0EF" w14:textId="68711C54" w:rsidR="00952528" w:rsidRPr="00361CBD" w:rsidRDefault="00952528" w:rsidP="00930D05">
            <w:pPr>
              <w:spacing w:after="160" w:line="259" w:lineRule="auto"/>
            </w:pPr>
            <w:r w:rsidRPr="00361CBD">
              <w:t xml:space="preserve">Use P(A’) notation when calculating the probability of an event not happening </w:t>
            </w:r>
          </w:p>
          <w:p w14:paraId="65712142" w14:textId="77777777" w:rsidR="00952528" w:rsidRDefault="00952528" w:rsidP="00930D05">
            <w:pPr>
              <w:spacing w:after="160" w:line="259" w:lineRule="auto"/>
            </w:pPr>
          </w:p>
        </w:tc>
        <w:tc>
          <w:tcPr>
            <w:tcW w:w="3686" w:type="dxa"/>
            <w:shd w:val="clear" w:color="auto" w:fill="FFFFFF" w:themeFill="background1"/>
          </w:tcPr>
          <w:p w14:paraId="025CDCFD" w14:textId="672A3028" w:rsidR="00952528" w:rsidRPr="00930D05" w:rsidRDefault="00952528" w:rsidP="00930D05">
            <w:pPr>
              <w:spacing w:after="160" w:line="259" w:lineRule="auto"/>
            </w:pPr>
            <w:r w:rsidRPr="00930D05">
              <w:t xml:space="preserve"> Using the probability scale </w:t>
            </w:r>
          </w:p>
          <w:p w14:paraId="69304005" w14:textId="77777777" w:rsidR="001B1375" w:rsidRPr="00930D05" w:rsidRDefault="00952528" w:rsidP="00930D05">
            <w:pPr>
              <w:spacing w:after="160" w:line="259" w:lineRule="auto"/>
            </w:pPr>
            <w:r w:rsidRPr="00930D05">
              <w:t xml:space="preserve">Discuss and use different ways of estimating probability </w:t>
            </w:r>
          </w:p>
          <w:p w14:paraId="0B77FFC8" w14:textId="7B14EC4F" w:rsidR="00952528" w:rsidRPr="00930D05" w:rsidRDefault="00952528" w:rsidP="00930D05">
            <w:pPr>
              <w:spacing w:after="160" w:line="259" w:lineRule="auto"/>
            </w:pPr>
            <w:r w:rsidRPr="00930D05">
              <w:t xml:space="preserve">List outcomes of experiments </w:t>
            </w:r>
          </w:p>
          <w:p w14:paraId="159C61CB" w14:textId="503F62E5" w:rsidR="00952528" w:rsidRPr="00930D05" w:rsidRDefault="00952528" w:rsidP="00930D05">
            <w:pPr>
              <w:spacing w:after="160" w:line="259" w:lineRule="auto"/>
            </w:pPr>
            <w:r w:rsidRPr="00930D05">
              <w:t>Use equally likely outcomes to calculate probabilities</w:t>
            </w:r>
          </w:p>
          <w:p w14:paraId="2B605CD3" w14:textId="7386F119" w:rsidR="00952528" w:rsidRPr="00930D05" w:rsidRDefault="00952528" w:rsidP="00930D05">
            <w:pPr>
              <w:spacing w:after="160" w:line="259" w:lineRule="auto"/>
            </w:pPr>
            <w:r w:rsidRPr="00930D05">
              <w:t xml:space="preserve"> Use P(A’) notation when calculating the probability of an event not happening </w:t>
            </w:r>
          </w:p>
          <w:p w14:paraId="4015CFB9" w14:textId="77777777" w:rsidR="00952528" w:rsidRDefault="00952528" w:rsidP="00930D05">
            <w:pPr>
              <w:spacing w:after="160" w:line="259" w:lineRule="auto"/>
            </w:pPr>
          </w:p>
        </w:tc>
        <w:tc>
          <w:tcPr>
            <w:tcW w:w="4536" w:type="dxa"/>
            <w:shd w:val="clear" w:color="auto" w:fill="FFFFFF" w:themeFill="background1"/>
          </w:tcPr>
          <w:p w14:paraId="22D13860" w14:textId="77777777" w:rsidR="00952528" w:rsidRPr="00930D05" w:rsidRDefault="00952528" w:rsidP="00930D05">
            <w:pPr>
              <w:spacing w:after="160" w:line="259" w:lineRule="auto"/>
            </w:pPr>
            <w:r w:rsidRPr="00930D05">
              <w:t xml:space="preserve"> Using the probability scale Discuss and use different ways of estimating probability </w:t>
            </w:r>
          </w:p>
          <w:p w14:paraId="57FAD25F" w14:textId="7A90DF3E" w:rsidR="00952528" w:rsidRPr="00930D05" w:rsidRDefault="00952528" w:rsidP="00930D05">
            <w:pPr>
              <w:spacing w:after="160" w:line="259" w:lineRule="auto"/>
            </w:pPr>
            <w:r w:rsidRPr="00930D05">
              <w:t xml:space="preserve"> List outcomes of experiments </w:t>
            </w:r>
          </w:p>
          <w:p w14:paraId="7BA02DF5" w14:textId="77777777" w:rsidR="00952528" w:rsidRDefault="00952528" w:rsidP="00930D05">
            <w:pPr>
              <w:spacing w:after="160" w:line="259" w:lineRule="auto"/>
            </w:pPr>
            <w:r w:rsidRPr="00361CBD">
              <w:t xml:space="preserve"> Use equally likely outcomes to calculate probabilities</w:t>
            </w:r>
          </w:p>
          <w:p w14:paraId="1BB3C976" w14:textId="24A22D1E" w:rsidR="00952528" w:rsidRPr="00930D05" w:rsidRDefault="00952528" w:rsidP="00930D05">
            <w:pPr>
              <w:spacing w:after="160" w:line="259" w:lineRule="auto"/>
            </w:pPr>
            <w:r w:rsidRPr="00361CBD">
              <w:t xml:space="preserve"> Use P(A’) notation when calculating the probability of an event not </w:t>
            </w:r>
            <w:proofErr w:type="gramStart"/>
            <w:r w:rsidRPr="00361CBD">
              <w:t xml:space="preserve">happening </w:t>
            </w:r>
            <w:r>
              <w:t xml:space="preserve"> -</w:t>
            </w:r>
            <w:proofErr w:type="gramEnd"/>
            <w:r>
              <w:t xml:space="preserve"> extend to </w:t>
            </w:r>
            <w:proofErr w:type="spellStart"/>
            <w:r>
              <w:t>e.g.using</w:t>
            </w:r>
            <w:proofErr w:type="spellEnd"/>
            <w:r>
              <w:t xml:space="preserve"> fraction calculations</w:t>
            </w:r>
          </w:p>
          <w:p w14:paraId="5B44640B" w14:textId="62619BB2" w:rsidR="00952528" w:rsidRPr="00361CBD" w:rsidRDefault="00952528" w:rsidP="00930D05">
            <w:pPr>
              <w:spacing w:after="160" w:line="259" w:lineRule="auto"/>
            </w:pPr>
            <w:r w:rsidRPr="00361CBD">
              <w:t xml:space="preserve">Use relative frequency to work out probability </w:t>
            </w:r>
            <w:r>
              <w:t>if time extend to problem solving</w:t>
            </w:r>
          </w:p>
          <w:p w14:paraId="577CEF77" w14:textId="77777777" w:rsidR="00952528" w:rsidRDefault="00952528" w:rsidP="00930D05">
            <w:pPr>
              <w:spacing w:after="160" w:line="259" w:lineRule="auto"/>
            </w:pPr>
          </w:p>
        </w:tc>
      </w:tr>
      <w:tr w:rsidR="00952528" w14:paraId="751AD53D" w14:textId="77777777" w:rsidTr="00930D05">
        <w:tc>
          <w:tcPr>
            <w:tcW w:w="1690" w:type="dxa"/>
            <w:gridSpan w:val="2"/>
            <w:shd w:val="clear" w:color="auto" w:fill="FFFFFF" w:themeFill="background1"/>
          </w:tcPr>
          <w:p w14:paraId="62BBD415" w14:textId="1D4AFEBD" w:rsidR="00952528" w:rsidRDefault="00952528" w:rsidP="00930D05">
            <w:pPr>
              <w:spacing w:after="160" w:line="259" w:lineRule="auto"/>
            </w:pPr>
            <w:r>
              <w:t>Ratio</w:t>
            </w:r>
          </w:p>
        </w:tc>
        <w:tc>
          <w:tcPr>
            <w:tcW w:w="3002" w:type="dxa"/>
            <w:gridSpan w:val="2"/>
            <w:shd w:val="clear" w:color="auto" w:fill="FFFF00"/>
          </w:tcPr>
          <w:p w14:paraId="5AC42662" w14:textId="77777777" w:rsidR="00952528" w:rsidRDefault="00952528" w:rsidP="00930D05">
            <w:pPr>
              <w:spacing w:after="160" w:line="259" w:lineRule="auto"/>
            </w:pPr>
          </w:p>
        </w:tc>
        <w:tc>
          <w:tcPr>
            <w:tcW w:w="3246" w:type="dxa"/>
            <w:gridSpan w:val="2"/>
            <w:shd w:val="clear" w:color="auto" w:fill="C5E0B3" w:themeFill="accent6" w:themeFillTint="66"/>
          </w:tcPr>
          <w:p w14:paraId="32016800" w14:textId="77777777" w:rsidR="00952528" w:rsidRDefault="00952528" w:rsidP="00930D05">
            <w:pPr>
              <w:spacing w:after="160" w:line="259" w:lineRule="auto"/>
            </w:pPr>
          </w:p>
        </w:tc>
        <w:tc>
          <w:tcPr>
            <w:tcW w:w="3686" w:type="dxa"/>
            <w:shd w:val="clear" w:color="auto" w:fill="FFFFFF" w:themeFill="background1"/>
          </w:tcPr>
          <w:p w14:paraId="7011E737" w14:textId="77777777" w:rsidR="00952528" w:rsidRPr="00930D05" w:rsidRDefault="00952528" w:rsidP="00930D05">
            <w:pPr>
              <w:spacing w:after="160" w:line="259" w:lineRule="auto"/>
            </w:pPr>
            <w:r w:rsidRPr="00930D05">
              <w:t xml:space="preserve">Write worded information in ratio form and </w:t>
            </w:r>
            <w:proofErr w:type="spellStart"/>
            <w:r w:rsidRPr="00930D05">
              <w:t>visa</w:t>
            </w:r>
            <w:proofErr w:type="spellEnd"/>
            <w:r w:rsidRPr="00930D05">
              <w:t xml:space="preserve"> versa and ensure understanding that ratio is a way of comparing part to part</w:t>
            </w:r>
          </w:p>
          <w:p w14:paraId="79E0092F" w14:textId="77777777" w:rsidR="00952528" w:rsidRPr="00930D05" w:rsidRDefault="00952528" w:rsidP="00930D05">
            <w:pPr>
              <w:spacing w:after="160" w:line="259" w:lineRule="auto"/>
            </w:pPr>
            <w:r w:rsidRPr="00930D05">
              <w:t>2. Simplifying ratio and solving problems with equivalent ratio</w:t>
            </w:r>
          </w:p>
          <w:p w14:paraId="22CD58F8" w14:textId="77777777" w:rsidR="00952528" w:rsidRPr="00930D05" w:rsidRDefault="00952528" w:rsidP="00930D05">
            <w:pPr>
              <w:spacing w:after="160" w:line="259" w:lineRule="auto"/>
            </w:pPr>
            <w:r w:rsidRPr="00930D05">
              <w:t xml:space="preserve">3. Writing ratio is the form </w:t>
            </w:r>
            <w:proofErr w:type="gramStart"/>
            <w:r w:rsidRPr="00930D05">
              <w:t>1:n</w:t>
            </w:r>
            <w:proofErr w:type="gramEnd"/>
          </w:p>
          <w:p w14:paraId="3ADAF68A" w14:textId="77777777" w:rsidR="00952528" w:rsidRPr="00930D05" w:rsidRDefault="00952528" w:rsidP="00930D05">
            <w:pPr>
              <w:spacing w:after="160" w:line="259" w:lineRule="auto"/>
            </w:pPr>
            <w:r w:rsidRPr="00930D05">
              <w:t>4. Divide an amount in a given ratio</w:t>
            </w:r>
          </w:p>
          <w:p w14:paraId="7AFF9F23" w14:textId="348F26D0" w:rsidR="00952528" w:rsidRPr="00930D05" w:rsidRDefault="00952528" w:rsidP="00930D05">
            <w:pPr>
              <w:spacing w:after="160" w:line="259" w:lineRule="auto"/>
            </w:pPr>
            <w:r w:rsidRPr="00930D05">
              <w:t>5 Finding amounts when the difference between 2 ratios are given</w:t>
            </w:r>
          </w:p>
        </w:tc>
        <w:tc>
          <w:tcPr>
            <w:tcW w:w="4536" w:type="dxa"/>
            <w:shd w:val="clear" w:color="auto" w:fill="FFFFFF" w:themeFill="background1"/>
          </w:tcPr>
          <w:p w14:paraId="596391E9" w14:textId="77777777" w:rsidR="00952528" w:rsidRPr="00930D05" w:rsidRDefault="00952528" w:rsidP="00930D05">
            <w:pPr>
              <w:spacing w:after="160" w:line="259" w:lineRule="auto"/>
            </w:pPr>
            <w:r w:rsidRPr="00930D05">
              <w:t xml:space="preserve">1. Write worded information in ratio form and </w:t>
            </w:r>
            <w:proofErr w:type="spellStart"/>
            <w:r w:rsidRPr="00930D05">
              <w:t>visa</w:t>
            </w:r>
            <w:proofErr w:type="spellEnd"/>
            <w:r w:rsidRPr="00930D05">
              <w:t xml:space="preserve"> versa and ensure understanding that ratio is a way of comparing part to part</w:t>
            </w:r>
          </w:p>
          <w:p w14:paraId="5BE18317" w14:textId="77777777" w:rsidR="00952528" w:rsidRPr="00930D05" w:rsidRDefault="00952528" w:rsidP="00930D05">
            <w:pPr>
              <w:spacing w:after="160" w:line="259" w:lineRule="auto"/>
            </w:pPr>
            <w:r w:rsidRPr="00930D05">
              <w:t>2. Simplifying ratio and solving problems with equivalent ratio</w:t>
            </w:r>
          </w:p>
          <w:p w14:paraId="756EF553" w14:textId="77777777" w:rsidR="00952528" w:rsidRPr="00930D05" w:rsidRDefault="00952528" w:rsidP="00930D05">
            <w:pPr>
              <w:spacing w:after="160" w:line="259" w:lineRule="auto"/>
            </w:pPr>
            <w:r w:rsidRPr="00930D05">
              <w:t xml:space="preserve">3. Writing ratio is the form </w:t>
            </w:r>
            <w:proofErr w:type="gramStart"/>
            <w:r w:rsidRPr="00930D05">
              <w:t>1:n</w:t>
            </w:r>
            <w:proofErr w:type="gramEnd"/>
          </w:p>
          <w:p w14:paraId="3CC6678A" w14:textId="77777777" w:rsidR="00952528" w:rsidRDefault="00952528" w:rsidP="00930D05">
            <w:pPr>
              <w:spacing w:after="160" w:line="259" w:lineRule="auto"/>
            </w:pPr>
            <w:r w:rsidRPr="00930D05">
              <w:t>4</w:t>
            </w:r>
            <w:r>
              <w:t>. Divide an amount in a given ratio</w:t>
            </w:r>
          </w:p>
          <w:p w14:paraId="227EF2AD" w14:textId="77777777" w:rsidR="00952528" w:rsidRDefault="00952528" w:rsidP="00930D05">
            <w:pPr>
              <w:spacing w:after="160" w:line="259" w:lineRule="auto"/>
            </w:pPr>
            <w:r>
              <w:t>5 Finding amounts when the difference between 2 ratios are given</w:t>
            </w:r>
          </w:p>
          <w:p w14:paraId="138875C5" w14:textId="77777777" w:rsidR="00952528" w:rsidRDefault="00952528" w:rsidP="00930D05">
            <w:pPr>
              <w:spacing w:after="160" w:line="259" w:lineRule="auto"/>
            </w:pPr>
          </w:p>
        </w:tc>
      </w:tr>
      <w:tr w:rsidR="00952528" w14:paraId="3DDAEF73" w14:textId="77777777" w:rsidTr="00930D05">
        <w:tc>
          <w:tcPr>
            <w:tcW w:w="1690" w:type="dxa"/>
            <w:gridSpan w:val="2"/>
          </w:tcPr>
          <w:p w14:paraId="34AB4B4D" w14:textId="79ADF51E" w:rsidR="00952528" w:rsidRDefault="00952528" w:rsidP="00930D05">
            <w:pPr>
              <w:spacing w:after="160" w:line="259" w:lineRule="auto"/>
            </w:pPr>
            <w:r>
              <w:t>Transformations</w:t>
            </w:r>
          </w:p>
        </w:tc>
        <w:tc>
          <w:tcPr>
            <w:tcW w:w="3002" w:type="dxa"/>
            <w:gridSpan w:val="2"/>
            <w:shd w:val="clear" w:color="auto" w:fill="FFFF00"/>
          </w:tcPr>
          <w:p w14:paraId="136A54CE" w14:textId="77777777" w:rsidR="00952528" w:rsidRPr="00930D05" w:rsidRDefault="00952528" w:rsidP="00930D05">
            <w:pPr>
              <w:overflowPunct w:val="0"/>
              <w:autoSpaceDE w:val="0"/>
              <w:autoSpaceDN w:val="0"/>
              <w:adjustRightInd w:val="0"/>
              <w:spacing w:after="160" w:line="259" w:lineRule="auto"/>
              <w:textAlignment w:val="baseline"/>
            </w:pPr>
            <w:r w:rsidRPr="00930D05">
              <w:t>Reflective &amp; Rotational Symmetry only brief as this is not on the GCSE specification at all</w:t>
            </w:r>
          </w:p>
          <w:p w14:paraId="5A9D5DCE" w14:textId="77777777" w:rsidR="00952528" w:rsidRPr="00930D05" w:rsidRDefault="00952528" w:rsidP="00930D05">
            <w:pPr>
              <w:overflowPunct w:val="0"/>
              <w:autoSpaceDE w:val="0"/>
              <w:autoSpaceDN w:val="0"/>
              <w:adjustRightInd w:val="0"/>
              <w:spacing w:after="160" w:line="259" w:lineRule="auto"/>
              <w:textAlignment w:val="baseline"/>
            </w:pPr>
            <w:r w:rsidRPr="00930D05">
              <w:lastRenderedPageBreak/>
              <w:t xml:space="preserve">Rotate shapes using a </w:t>
            </w:r>
            <w:proofErr w:type="spellStart"/>
            <w:r w:rsidRPr="00930D05">
              <w:t>centre</w:t>
            </w:r>
            <w:proofErr w:type="spellEnd"/>
            <w:r w:rsidRPr="00930D05">
              <w:t xml:space="preserve"> of </w:t>
            </w:r>
            <w:proofErr w:type="gramStart"/>
            <w:r w:rsidRPr="00930D05">
              <w:t>rotation  G</w:t>
            </w:r>
            <w:proofErr w:type="gramEnd"/>
            <w:r w:rsidRPr="00930D05">
              <w:t>3</w:t>
            </w:r>
          </w:p>
          <w:p w14:paraId="62248844" w14:textId="32709313" w:rsidR="00952528" w:rsidRPr="00930D05" w:rsidRDefault="00952528" w:rsidP="00930D05">
            <w:pPr>
              <w:overflowPunct w:val="0"/>
              <w:autoSpaceDE w:val="0"/>
              <w:autoSpaceDN w:val="0"/>
              <w:adjustRightInd w:val="0"/>
              <w:spacing w:after="160" w:line="259" w:lineRule="auto"/>
              <w:textAlignment w:val="baseline"/>
            </w:pPr>
            <w:r w:rsidRPr="00930D05">
              <w:t xml:space="preserve">Reflect shapes given a line of symmetry  </w:t>
            </w:r>
          </w:p>
          <w:p w14:paraId="61827D15" w14:textId="68D70048" w:rsidR="00952528" w:rsidRPr="00930D05" w:rsidRDefault="00952528" w:rsidP="00930D05">
            <w:pPr>
              <w:overflowPunct w:val="0"/>
              <w:autoSpaceDE w:val="0"/>
              <w:autoSpaceDN w:val="0"/>
              <w:adjustRightInd w:val="0"/>
              <w:spacing w:after="160" w:line="259" w:lineRule="auto"/>
              <w:textAlignment w:val="baseline"/>
            </w:pPr>
            <w:r w:rsidRPr="00930D05">
              <w:t xml:space="preserve"> Translations using </w:t>
            </w:r>
            <w:proofErr w:type="gramStart"/>
            <w:r w:rsidRPr="00930D05">
              <w:t>words  (</w:t>
            </w:r>
            <w:proofErr w:type="spellStart"/>
            <w:proofErr w:type="gramEnd"/>
            <w:r w:rsidRPr="00930D05">
              <w:t>i.e</w:t>
            </w:r>
            <w:proofErr w:type="spellEnd"/>
            <w:r w:rsidRPr="00930D05">
              <w:t xml:space="preserve"> not vector notation)</w:t>
            </w:r>
          </w:p>
          <w:p w14:paraId="66057DD2" w14:textId="77777777" w:rsidR="00952528" w:rsidRPr="00930D05" w:rsidRDefault="00952528" w:rsidP="00930D05">
            <w:pPr>
              <w:overflowPunct w:val="0"/>
              <w:autoSpaceDE w:val="0"/>
              <w:autoSpaceDN w:val="0"/>
              <w:adjustRightInd w:val="0"/>
              <w:spacing w:after="160" w:line="259" w:lineRule="auto"/>
              <w:textAlignment w:val="baseline"/>
            </w:pPr>
            <w:r w:rsidRPr="00930D05">
              <w:t>-if can cope with vectors then use them</w:t>
            </w:r>
          </w:p>
          <w:p w14:paraId="2A74A61C" w14:textId="77777777" w:rsidR="00952528" w:rsidRDefault="00952528" w:rsidP="00930D05">
            <w:pPr>
              <w:spacing w:after="160" w:line="259" w:lineRule="auto"/>
            </w:pPr>
          </w:p>
        </w:tc>
        <w:tc>
          <w:tcPr>
            <w:tcW w:w="3246" w:type="dxa"/>
            <w:gridSpan w:val="2"/>
            <w:shd w:val="clear" w:color="auto" w:fill="C5E0B3" w:themeFill="accent6" w:themeFillTint="66"/>
          </w:tcPr>
          <w:p w14:paraId="5A388508" w14:textId="087C630E" w:rsidR="00952528" w:rsidRDefault="00952528" w:rsidP="00930D05">
            <w:pPr>
              <w:spacing w:after="160" w:line="259" w:lineRule="auto"/>
            </w:pPr>
            <w:r>
              <w:lastRenderedPageBreak/>
              <w:t xml:space="preserve">Reflecting shapes using basic lines of symmetry </w:t>
            </w:r>
            <w:proofErr w:type="spellStart"/>
            <w:r>
              <w:t>eg</w:t>
            </w:r>
            <w:proofErr w:type="spellEnd"/>
            <w:r>
              <w:t xml:space="preserve"> </w:t>
            </w:r>
            <w:proofErr w:type="gramStart"/>
            <w:r>
              <w:t>x  =</w:t>
            </w:r>
            <w:proofErr w:type="gramEnd"/>
            <w:r>
              <w:t xml:space="preserve"> 4, y = - 2, and if possible </w:t>
            </w:r>
          </w:p>
          <w:p w14:paraId="45547666" w14:textId="5093C463" w:rsidR="00952528" w:rsidRDefault="00952528" w:rsidP="00930D05">
            <w:pPr>
              <w:spacing w:after="160" w:line="259" w:lineRule="auto"/>
            </w:pPr>
            <w:r>
              <w:t xml:space="preserve"> y = x, y = -x </w:t>
            </w:r>
          </w:p>
          <w:p w14:paraId="544EEF82" w14:textId="26D9B1B1" w:rsidR="00952528" w:rsidRDefault="00952528" w:rsidP="00930D05">
            <w:pPr>
              <w:spacing w:after="160" w:line="259" w:lineRule="auto"/>
            </w:pPr>
            <w:r>
              <w:lastRenderedPageBreak/>
              <w:t xml:space="preserve">Rotating shapes using a centre of rotation, angle and direction </w:t>
            </w:r>
          </w:p>
          <w:p w14:paraId="734740DD" w14:textId="24332F67" w:rsidR="00952528" w:rsidRDefault="00952528" w:rsidP="00930D05">
            <w:pPr>
              <w:spacing w:after="160" w:line="259" w:lineRule="auto"/>
            </w:pPr>
            <w:r>
              <w:t>Translating shapes using vector notation</w:t>
            </w:r>
          </w:p>
          <w:p w14:paraId="0F905B0B" w14:textId="3C207204" w:rsidR="00952528" w:rsidRDefault="00952528" w:rsidP="00930D05">
            <w:pPr>
              <w:spacing w:after="160" w:line="259" w:lineRule="auto"/>
            </w:pPr>
            <w:r>
              <w:t xml:space="preserve">Enlargements – scale factors just positive integers and begin using a centre of enlargement. </w:t>
            </w:r>
          </w:p>
          <w:p w14:paraId="5815518B" w14:textId="08C55194" w:rsidR="00952528" w:rsidRDefault="00952528" w:rsidP="00930D05">
            <w:pPr>
              <w:spacing w:after="160" w:line="259" w:lineRule="auto"/>
            </w:pPr>
            <w:r>
              <w:t>Begin Describing all 4 transformations using correct terminology</w:t>
            </w:r>
          </w:p>
        </w:tc>
        <w:tc>
          <w:tcPr>
            <w:tcW w:w="3686" w:type="dxa"/>
            <w:shd w:val="clear" w:color="auto" w:fill="FFFFFF" w:themeFill="background1"/>
          </w:tcPr>
          <w:p w14:paraId="0E6BE4FC" w14:textId="4EE1FBF7" w:rsidR="00952528" w:rsidRPr="00930D05" w:rsidRDefault="00952528" w:rsidP="00930D05">
            <w:pPr>
              <w:spacing w:after="160" w:line="259" w:lineRule="auto"/>
            </w:pPr>
            <w:r w:rsidRPr="00930D05">
              <w:lastRenderedPageBreak/>
              <w:t xml:space="preserve">Reflecting shapes using basic lines of symmetry </w:t>
            </w:r>
            <w:proofErr w:type="spellStart"/>
            <w:r w:rsidRPr="00930D05">
              <w:t>eg</w:t>
            </w:r>
            <w:proofErr w:type="spellEnd"/>
            <w:r w:rsidRPr="00930D05">
              <w:t xml:space="preserve"> </w:t>
            </w:r>
            <w:proofErr w:type="gramStart"/>
            <w:r w:rsidRPr="00930D05">
              <w:t>x  =</w:t>
            </w:r>
            <w:proofErr w:type="gramEnd"/>
            <w:r w:rsidRPr="00930D05">
              <w:t xml:space="preserve"> 4, y = - 2, and if possible </w:t>
            </w:r>
          </w:p>
          <w:p w14:paraId="5C3C5596" w14:textId="694A81BC" w:rsidR="00952528" w:rsidRPr="00930D05" w:rsidRDefault="00952528" w:rsidP="00930D05">
            <w:pPr>
              <w:spacing w:after="160" w:line="259" w:lineRule="auto"/>
            </w:pPr>
            <w:r w:rsidRPr="00930D05">
              <w:t xml:space="preserve"> y = x, y = -x </w:t>
            </w:r>
          </w:p>
          <w:p w14:paraId="11AC449F" w14:textId="1F4672AB" w:rsidR="00952528" w:rsidRPr="00930D05" w:rsidRDefault="00952528" w:rsidP="00930D05">
            <w:pPr>
              <w:spacing w:after="160" w:line="259" w:lineRule="auto"/>
            </w:pPr>
            <w:r w:rsidRPr="00930D05">
              <w:lastRenderedPageBreak/>
              <w:t>Rotating shapes using a centre of rotation, angle and direction</w:t>
            </w:r>
          </w:p>
          <w:p w14:paraId="18D1352C" w14:textId="34CE0319" w:rsidR="00952528" w:rsidRPr="00930D05" w:rsidRDefault="00952528" w:rsidP="00930D05">
            <w:pPr>
              <w:spacing w:after="160" w:line="259" w:lineRule="auto"/>
            </w:pPr>
            <w:r w:rsidRPr="00930D05">
              <w:t xml:space="preserve">Translating shapes using vector notation </w:t>
            </w:r>
          </w:p>
          <w:p w14:paraId="2CF18F4F" w14:textId="23AFDF0C" w:rsidR="00952528" w:rsidRPr="00930D05" w:rsidRDefault="00952528" w:rsidP="00930D05">
            <w:pPr>
              <w:spacing w:after="160" w:line="259" w:lineRule="auto"/>
            </w:pPr>
            <w:r w:rsidRPr="00930D05">
              <w:t>Enlargements – scale factors just positive integers and begin using a centre of enlargement.</w:t>
            </w:r>
          </w:p>
          <w:p w14:paraId="4A1397A0" w14:textId="02997FAC" w:rsidR="00952528" w:rsidRPr="00930D05" w:rsidRDefault="00952528" w:rsidP="00930D05">
            <w:pPr>
              <w:spacing w:after="160" w:line="259" w:lineRule="auto"/>
            </w:pPr>
            <w:r w:rsidRPr="00930D05">
              <w:t>Begin describing all 4 transformations using correct terminology</w:t>
            </w:r>
          </w:p>
          <w:p w14:paraId="44E62560" w14:textId="77777777" w:rsidR="00952528" w:rsidRDefault="00952528" w:rsidP="00930D05">
            <w:pPr>
              <w:spacing w:after="160" w:line="259" w:lineRule="auto"/>
            </w:pPr>
          </w:p>
        </w:tc>
        <w:tc>
          <w:tcPr>
            <w:tcW w:w="4536" w:type="dxa"/>
            <w:shd w:val="clear" w:color="auto" w:fill="FFFFFF" w:themeFill="background1"/>
          </w:tcPr>
          <w:p w14:paraId="43C52B4C" w14:textId="0A7C8221" w:rsidR="00952528" w:rsidRDefault="00952528" w:rsidP="00930D05">
            <w:pPr>
              <w:spacing w:after="160" w:line="259" w:lineRule="auto"/>
            </w:pPr>
            <w:r>
              <w:lastRenderedPageBreak/>
              <w:t xml:space="preserve">Reflecting shapes using basic lines of symmetry </w:t>
            </w:r>
            <w:proofErr w:type="spellStart"/>
            <w:r>
              <w:t>eg</w:t>
            </w:r>
            <w:proofErr w:type="spellEnd"/>
            <w:r>
              <w:t xml:space="preserve"> </w:t>
            </w:r>
            <w:proofErr w:type="gramStart"/>
            <w:r>
              <w:t>x  =</w:t>
            </w:r>
            <w:proofErr w:type="gramEnd"/>
            <w:r>
              <w:t xml:space="preserve"> 4,        y = - 2,    y = x, y = -x </w:t>
            </w:r>
          </w:p>
          <w:p w14:paraId="7E1ACBD0" w14:textId="30CBCE24" w:rsidR="00952528" w:rsidRDefault="00952528" w:rsidP="00930D05">
            <w:pPr>
              <w:spacing w:after="160" w:line="259" w:lineRule="auto"/>
            </w:pPr>
            <w:r>
              <w:t>Rotating shapes using a centre of rotation, angle and direction</w:t>
            </w:r>
          </w:p>
          <w:p w14:paraId="6509D628" w14:textId="6447F81E" w:rsidR="00952528" w:rsidRDefault="00952528" w:rsidP="00930D05">
            <w:pPr>
              <w:spacing w:after="160" w:line="259" w:lineRule="auto"/>
            </w:pPr>
            <w:r>
              <w:lastRenderedPageBreak/>
              <w:t xml:space="preserve">Translating shapes </w:t>
            </w:r>
            <w:r w:rsidRPr="00857238">
              <w:t xml:space="preserve">using vector notation </w:t>
            </w:r>
          </w:p>
          <w:p w14:paraId="4569B671" w14:textId="04F57227" w:rsidR="00952528" w:rsidRDefault="00952528" w:rsidP="00930D05">
            <w:pPr>
              <w:spacing w:after="160" w:line="259" w:lineRule="auto"/>
            </w:pPr>
            <w:r>
              <w:t xml:space="preserve">Enlargements – scale factors just positive integers and using a centre of enlargement. </w:t>
            </w:r>
          </w:p>
          <w:p w14:paraId="0388D4D6" w14:textId="278DBD58" w:rsidR="00952528" w:rsidRDefault="00952528" w:rsidP="00930D05">
            <w:pPr>
              <w:spacing w:after="160" w:line="259" w:lineRule="auto"/>
            </w:pPr>
            <w:r>
              <w:t>Confidently describing all 4 transformations using correct terminology</w:t>
            </w:r>
          </w:p>
          <w:p w14:paraId="1CB3EEC0" w14:textId="77777777" w:rsidR="00952528" w:rsidRDefault="00952528" w:rsidP="00930D05">
            <w:pPr>
              <w:spacing w:after="160" w:line="259" w:lineRule="auto"/>
            </w:pPr>
          </w:p>
        </w:tc>
      </w:tr>
      <w:tr w:rsidR="00952528" w14:paraId="282372D1" w14:textId="77777777" w:rsidTr="00930D05">
        <w:tc>
          <w:tcPr>
            <w:tcW w:w="1690" w:type="dxa"/>
            <w:gridSpan w:val="2"/>
            <w:shd w:val="clear" w:color="auto" w:fill="FFFFFF" w:themeFill="background1"/>
          </w:tcPr>
          <w:p w14:paraId="48340A23" w14:textId="74D4D558" w:rsidR="00952528" w:rsidRDefault="00952528" w:rsidP="00930D05">
            <w:pPr>
              <w:spacing w:after="160" w:line="259" w:lineRule="auto"/>
            </w:pPr>
            <w:r>
              <w:lastRenderedPageBreak/>
              <w:t>Money</w:t>
            </w:r>
          </w:p>
        </w:tc>
        <w:tc>
          <w:tcPr>
            <w:tcW w:w="3002" w:type="dxa"/>
            <w:gridSpan w:val="2"/>
            <w:shd w:val="clear" w:color="auto" w:fill="FFFF00"/>
          </w:tcPr>
          <w:p w14:paraId="6BC20141" w14:textId="77777777" w:rsidR="00952528" w:rsidRPr="00930D05" w:rsidRDefault="00952528" w:rsidP="00930D05">
            <w:pPr>
              <w:numPr>
                <w:ilvl w:val="0"/>
                <w:numId w:val="16"/>
              </w:numPr>
              <w:spacing w:after="160" w:line="259" w:lineRule="auto"/>
            </w:pPr>
            <w:r w:rsidRPr="00930D05">
              <w:t>Practise basic calculations using money</w:t>
            </w:r>
          </w:p>
          <w:p w14:paraId="0CB71773" w14:textId="77777777" w:rsidR="00952528" w:rsidRPr="00930D05" w:rsidRDefault="00952528" w:rsidP="00930D05">
            <w:pPr>
              <w:numPr>
                <w:ilvl w:val="0"/>
                <w:numId w:val="16"/>
              </w:numPr>
              <w:spacing w:after="160" w:line="259" w:lineRule="auto"/>
            </w:pPr>
            <w:r w:rsidRPr="00930D05">
              <w:t>Focus on using and applying maths</w:t>
            </w:r>
          </w:p>
          <w:p w14:paraId="0F75B0AB" w14:textId="77777777" w:rsidR="00952528" w:rsidRDefault="00952528" w:rsidP="00930D05">
            <w:pPr>
              <w:spacing w:after="160" w:line="259" w:lineRule="auto"/>
            </w:pPr>
          </w:p>
        </w:tc>
        <w:tc>
          <w:tcPr>
            <w:tcW w:w="3246" w:type="dxa"/>
            <w:gridSpan w:val="2"/>
            <w:shd w:val="clear" w:color="auto" w:fill="C5E0B3" w:themeFill="accent6" w:themeFillTint="66"/>
          </w:tcPr>
          <w:p w14:paraId="31073C54" w14:textId="77777777" w:rsidR="00952528" w:rsidRDefault="00952528" w:rsidP="00930D05">
            <w:pPr>
              <w:spacing w:after="160" w:line="259" w:lineRule="auto"/>
            </w:pPr>
          </w:p>
        </w:tc>
        <w:tc>
          <w:tcPr>
            <w:tcW w:w="3686" w:type="dxa"/>
            <w:shd w:val="clear" w:color="auto" w:fill="FFFFFF" w:themeFill="background1"/>
          </w:tcPr>
          <w:p w14:paraId="7DA242CC" w14:textId="77777777" w:rsidR="00952528" w:rsidRDefault="00952528" w:rsidP="00930D05">
            <w:pPr>
              <w:spacing w:after="160" w:line="259" w:lineRule="auto"/>
            </w:pPr>
          </w:p>
        </w:tc>
        <w:tc>
          <w:tcPr>
            <w:tcW w:w="4536" w:type="dxa"/>
            <w:shd w:val="clear" w:color="auto" w:fill="FFFFFF" w:themeFill="background1"/>
          </w:tcPr>
          <w:p w14:paraId="1B51B1EC" w14:textId="77777777" w:rsidR="00952528" w:rsidRDefault="00952528" w:rsidP="00930D05">
            <w:pPr>
              <w:spacing w:after="160" w:line="259" w:lineRule="auto"/>
            </w:pPr>
          </w:p>
        </w:tc>
      </w:tr>
      <w:tr w:rsidR="00952528" w14:paraId="4C39DA97" w14:textId="77777777" w:rsidTr="00930D05">
        <w:tc>
          <w:tcPr>
            <w:tcW w:w="1690" w:type="dxa"/>
            <w:gridSpan w:val="2"/>
            <w:shd w:val="clear" w:color="auto" w:fill="FFFFFF" w:themeFill="background1"/>
          </w:tcPr>
          <w:p w14:paraId="4E4D2778" w14:textId="0C66776D" w:rsidR="00952528" w:rsidRDefault="00952528" w:rsidP="00930D05">
            <w:pPr>
              <w:spacing w:after="160" w:line="259" w:lineRule="auto"/>
            </w:pPr>
            <w:r>
              <w:t>Angles</w:t>
            </w:r>
          </w:p>
        </w:tc>
        <w:tc>
          <w:tcPr>
            <w:tcW w:w="3002" w:type="dxa"/>
            <w:gridSpan w:val="2"/>
            <w:shd w:val="clear" w:color="auto" w:fill="FFFF00"/>
          </w:tcPr>
          <w:p w14:paraId="19276F0F" w14:textId="77777777" w:rsidR="00952528" w:rsidRPr="00930D05" w:rsidRDefault="00952528" w:rsidP="00930D05">
            <w:pPr>
              <w:spacing w:after="160" w:line="259" w:lineRule="auto"/>
            </w:pPr>
            <w:r w:rsidRPr="00930D05">
              <w:t>Revisit basic angle work from KS2</w:t>
            </w:r>
          </w:p>
          <w:p w14:paraId="18DC54EA" w14:textId="77777777" w:rsidR="00952528" w:rsidRPr="00930D05" w:rsidRDefault="00952528" w:rsidP="00930D05">
            <w:pPr>
              <w:spacing w:after="160" w:line="259" w:lineRule="auto"/>
            </w:pPr>
            <w:r w:rsidRPr="00930D05">
              <w:t>2. Angles. Measuring, drawing &amp; identifying angles.</w:t>
            </w:r>
          </w:p>
          <w:p w14:paraId="57B24CE7" w14:textId="77777777" w:rsidR="00952528" w:rsidRPr="00930D05" w:rsidRDefault="00952528" w:rsidP="00930D05">
            <w:pPr>
              <w:spacing w:after="160" w:line="259" w:lineRule="auto"/>
            </w:pPr>
            <w:r w:rsidRPr="00930D05">
              <w:t>3. Angles on a straight line, at a point and in a triangle/quadrilateral</w:t>
            </w:r>
          </w:p>
          <w:p w14:paraId="6E3D2716" w14:textId="77777777" w:rsidR="00952528" w:rsidRPr="00930D05" w:rsidRDefault="00952528" w:rsidP="00930D05">
            <w:pPr>
              <w:spacing w:after="160" w:line="259" w:lineRule="auto"/>
            </w:pPr>
            <w:r w:rsidRPr="00930D05">
              <w:t>Identifying types of triangles from the angles</w:t>
            </w:r>
          </w:p>
          <w:p w14:paraId="3B1169C8" w14:textId="77777777" w:rsidR="00952528" w:rsidRPr="00930D05" w:rsidRDefault="00952528" w:rsidP="00930D05">
            <w:pPr>
              <w:spacing w:after="160" w:line="259" w:lineRule="auto"/>
            </w:pPr>
            <w:r w:rsidRPr="00930D05">
              <w:t>4. Tessellation - understanding of tessellation, which shapes tessellate,</w:t>
            </w:r>
          </w:p>
          <w:p w14:paraId="00F00F33" w14:textId="2F9A6F06" w:rsidR="00952528" w:rsidRDefault="00952528" w:rsidP="00930D05">
            <w:pPr>
              <w:spacing w:after="160" w:line="259" w:lineRule="auto"/>
            </w:pPr>
            <w:r w:rsidRPr="00930D05">
              <w:lastRenderedPageBreak/>
              <w:t>draw shapes which tessellate</w:t>
            </w:r>
          </w:p>
        </w:tc>
        <w:tc>
          <w:tcPr>
            <w:tcW w:w="3246" w:type="dxa"/>
            <w:gridSpan w:val="2"/>
            <w:shd w:val="clear" w:color="auto" w:fill="C5E0B3" w:themeFill="accent6" w:themeFillTint="66"/>
          </w:tcPr>
          <w:p w14:paraId="7938912E" w14:textId="77777777" w:rsidR="00952528" w:rsidRPr="00F74A13" w:rsidRDefault="00952528" w:rsidP="00930D05">
            <w:pPr>
              <w:spacing w:after="160" w:line="259" w:lineRule="auto"/>
            </w:pPr>
            <w:r>
              <w:lastRenderedPageBreak/>
              <w:t>. Measuring and classifying angles</w:t>
            </w:r>
          </w:p>
          <w:p w14:paraId="0A269BF5" w14:textId="77777777" w:rsidR="00952528" w:rsidRPr="00930D05" w:rsidRDefault="00952528" w:rsidP="00930D05">
            <w:pPr>
              <w:spacing w:after="160" w:line="259" w:lineRule="auto"/>
            </w:pPr>
            <w:r w:rsidRPr="00930D05">
              <w:t>2. Revisit basic angle work from KS2</w:t>
            </w:r>
          </w:p>
          <w:p w14:paraId="0639BE6E" w14:textId="77777777" w:rsidR="00952528" w:rsidRPr="00930D05" w:rsidRDefault="00952528" w:rsidP="00930D05">
            <w:pPr>
              <w:spacing w:after="160" w:line="259" w:lineRule="auto"/>
            </w:pPr>
            <w:r w:rsidRPr="00930D05">
              <w:t>3. Angles on parallel lines</w:t>
            </w:r>
          </w:p>
          <w:p w14:paraId="704B2CD1" w14:textId="22800CC7" w:rsidR="00952528" w:rsidRPr="00930D05" w:rsidRDefault="00952528" w:rsidP="00930D05">
            <w:pPr>
              <w:spacing w:after="160" w:line="259" w:lineRule="auto"/>
            </w:pPr>
            <w:r w:rsidRPr="00930D05">
              <w:t xml:space="preserve">4. Angles and </w:t>
            </w:r>
            <w:r w:rsidR="00D86F9A" w:rsidRPr="00930D05">
              <w:t>tessellations</w:t>
            </w:r>
            <w:r w:rsidRPr="00930D05">
              <w:t xml:space="preserve">. </w:t>
            </w:r>
          </w:p>
          <w:p w14:paraId="1483BA86" w14:textId="77777777" w:rsidR="00952528" w:rsidRDefault="00952528" w:rsidP="00930D05">
            <w:pPr>
              <w:spacing w:after="160" w:line="259" w:lineRule="auto"/>
            </w:pPr>
          </w:p>
        </w:tc>
        <w:tc>
          <w:tcPr>
            <w:tcW w:w="3686" w:type="dxa"/>
            <w:shd w:val="clear" w:color="auto" w:fill="FFFFFF" w:themeFill="background1"/>
          </w:tcPr>
          <w:p w14:paraId="29BA7E6F" w14:textId="77777777" w:rsidR="00952528" w:rsidRPr="00930D05" w:rsidRDefault="00952528" w:rsidP="00930D05">
            <w:pPr>
              <w:spacing w:after="160" w:line="259" w:lineRule="auto"/>
            </w:pPr>
            <w:r w:rsidRPr="00930D05">
              <w:t>Revisit basic angle work from KS2</w:t>
            </w:r>
          </w:p>
          <w:p w14:paraId="72912384" w14:textId="77777777" w:rsidR="00952528" w:rsidRPr="00930D05" w:rsidRDefault="00952528" w:rsidP="00930D05">
            <w:pPr>
              <w:spacing w:after="160" w:line="259" w:lineRule="auto"/>
            </w:pPr>
            <w:r w:rsidRPr="00930D05">
              <w:t>2. Angles on parallel lines</w:t>
            </w:r>
          </w:p>
          <w:p w14:paraId="450C6BD3" w14:textId="77777777" w:rsidR="00952528" w:rsidRPr="00930D05" w:rsidRDefault="00952528" w:rsidP="00930D05">
            <w:pPr>
              <w:spacing w:after="160" w:line="259" w:lineRule="auto"/>
            </w:pPr>
            <w:r w:rsidRPr="00930D05">
              <w:t>3. Sum of angles in a polygon</w:t>
            </w:r>
          </w:p>
          <w:p w14:paraId="089154A6" w14:textId="77777777" w:rsidR="00952528" w:rsidRPr="00930D05" w:rsidRDefault="00952528" w:rsidP="00930D05">
            <w:pPr>
              <w:spacing w:after="160" w:line="259" w:lineRule="auto"/>
            </w:pPr>
            <w:r w:rsidRPr="00930D05">
              <w:t>4. Exterior angles on any polygon and exterior angles of a regular polygon</w:t>
            </w:r>
          </w:p>
          <w:p w14:paraId="1C97537E" w14:textId="77777777" w:rsidR="00952528" w:rsidRDefault="00952528" w:rsidP="00930D05">
            <w:pPr>
              <w:spacing w:after="160" w:line="259" w:lineRule="auto"/>
            </w:pPr>
          </w:p>
        </w:tc>
        <w:tc>
          <w:tcPr>
            <w:tcW w:w="4536" w:type="dxa"/>
            <w:shd w:val="clear" w:color="auto" w:fill="FFFFFF" w:themeFill="background1"/>
          </w:tcPr>
          <w:p w14:paraId="05A8738D" w14:textId="77777777" w:rsidR="00952528" w:rsidRPr="00930D05" w:rsidRDefault="00952528" w:rsidP="00930D05">
            <w:pPr>
              <w:spacing w:after="160" w:line="259" w:lineRule="auto"/>
            </w:pPr>
            <w:r w:rsidRPr="00930D05">
              <w:t>1. Revisit basic angle work from KS2</w:t>
            </w:r>
          </w:p>
          <w:p w14:paraId="2A658B11" w14:textId="77777777" w:rsidR="00952528" w:rsidRPr="00930D05" w:rsidRDefault="00952528" w:rsidP="00930D05">
            <w:pPr>
              <w:spacing w:after="160" w:line="259" w:lineRule="auto"/>
            </w:pPr>
            <w:r w:rsidRPr="00930D05">
              <w:t>2. Angles on parallel lines</w:t>
            </w:r>
          </w:p>
          <w:p w14:paraId="1494D06A" w14:textId="77777777" w:rsidR="00952528" w:rsidRPr="00930D05" w:rsidRDefault="00952528" w:rsidP="00930D05">
            <w:pPr>
              <w:spacing w:after="160" w:line="259" w:lineRule="auto"/>
            </w:pPr>
            <w:r w:rsidRPr="00930D05">
              <w:t>3. Sum of angles in a polygon</w:t>
            </w:r>
          </w:p>
          <w:p w14:paraId="2C0C1FB1" w14:textId="77777777" w:rsidR="00952528" w:rsidRPr="00930D05" w:rsidRDefault="00952528" w:rsidP="00930D05">
            <w:pPr>
              <w:spacing w:after="160" w:line="259" w:lineRule="auto"/>
            </w:pPr>
            <w:r w:rsidRPr="00930D05">
              <w:t>4. Exterior angles on any polygon and exterior angles of a regular polygon</w:t>
            </w:r>
          </w:p>
          <w:p w14:paraId="3D504A29" w14:textId="77777777" w:rsidR="00952528" w:rsidRDefault="00952528" w:rsidP="00930D05">
            <w:pPr>
              <w:spacing w:after="160" w:line="259" w:lineRule="auto"/>
            </w:pPr>
          </w:p>
        </w:tc>
      </w:tr>
    </w:tbl>
    <w:p w14:paraId="06B9B283" w14:textId="77777777" w:rsidR="000434DC" w:rsidRDefault="000434DC" w:rsidP="00CD1F7E">
      <w:pPr>
        <w:shd w:val="clear" w:color="auto" w:fill="FFFFFF" w:themeFill="background1"/>
      </w:pPr>
    </w:p>
    <w:p w14:paraId="1D020F2D" w14:textId="77777777" w:rsidR="000434DC" w:rsidRDefault="000434DC" w:rsidP="00CD1F7E">
      <w:pPr>
        <w:shd w:val="clear" w:color="auto" w:fill="FFFFFF" w:themeFill="background1"/>
      </w:pPr>
    </w:p>
    <w:p w14:paraId="730D050A" w14:textId="77777777" w:rsidR="000434DC" w:rsidRDefault="000434DC" w:rsidP="00CD1F7E">
      <w:pPr>
        <w:shd w:val="clear" w:color="auto" w:fill="FFFFFF" w:themeFill="background1"/>
      </w:pPr>
    </w:p>
    <w:sectPr w:rsidR="000434DC" w:rsidSect="000434D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1637"/>
    <w:multiLevelType w:val="hybridMultilevel"/>
    <w:tmpl w:val="EE828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865B7"/>
    <w:multiLevelType w:val="hybridMultilevel"/>
    <w:tmpl w:val="96AE1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B19BD"/>
    <w:multiLevelType w:val="hybridMultilevel"/>
    <w:tmpl w:val="FFEA4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A1F49"/>
    <w:multiLevelType w:val="hybridMultilevel"/>
    <w:tmpl w:val="8F36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12098"/>
    <w:multiLevelType w:val="hybridMultilevel"/>
    <w:tmpl w:val="659EF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A1621"/>
    <w:multiLevelType w:val="hybridMultilevel"/>
    <w:tmpl w:val="2D44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24AE3"/>
    <w:multiLevelType w:val="hybridMultilevel"/>
    <w:tmpl w:val="59268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51823"/>
    <w:multiLevelType w:val="hybridMultilevel"/>
    <w:tmpl w:val="B9AEE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7846A9"/>
    <w:multiLevelType w:val="hybridMultilevel"/>
    <w:tmpl w:val="3EA4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50942"/>
    <w:multiLevelType w:val="hybridMultilevel"/>
    <w:tmpl w:val="763A3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7A5CCE"/>
    <w:multiLevelType w:val="hybridMultilevel"/>
    <w:tmpl w:val="E6C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EF660A"/>
    <w:multiLevelType w:val="hybridMultilevel"/>
    <w:tmpl w:val="6B8E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5516F"/>
    <w:multiLevelType w:val="hybridMultilevel"/>
    <w:tmpl w:val="F5A8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62399"/>
    <w:multiLevelType w:val="hybridMultilevel"/>
    <w:tmpl w:val="9D1A8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9271C5"/>
    <w:multiLevelType w:val="hybridMultilevel"/>
    <w:tmpl w:val="F59AC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6714C3"/>
    <w:multiLevelType w:val="hybridMultilevel"/>
    <w:tmpl w:val="4B4C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1"/>
  </w:num>
  <w:num w:numId="5">
    <w:abstractNumId w:val="13"/>
  </w:num>
  <w:num w:numId="6">
    <w:abstractNumId w:val="15"/>
  </w:num>
  <w:num w:numId="7">
    <w:abstractNumId w:val="6"/>
  </w:num>
  <w:num w:numId="8">
    <w:abstractNumId w:val="0"/>
  </w:num>
  <w:num w:numId="9">
    <w:abstractNumId w:val="7"/>
  </w:num>
  <w:num w:numId="10">
    <w:abstractNumId w:val="2"/>
  </w:num>
  <w:num w:numId="11">
    <w:abstractNumId w:val="8"/>
  </w:num>
  <w:num w:numId="12">
    <w:abstractNumId w:val="3"/>
  </w:num>
  <w:num w:numId="13">
    <w:abstractNumId w:val="10"/>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4DC"/>
    <w:rsid w:val="00004A0B"/>
    <w:rsid w:val="00017C13"/>
    <w:rsid w:val="0004308F"/>
    <w:rsid w:val="000434DC"/>
    <w:rsid w:val="00063377"/>
    <w:rsid w:val="0008607B"/>
    <w:rsid w:val="00087E55"/>
    <w:rsid w:val="000C156A"/>
    <w:rsid w:val="000C53D3"/>
    <w:rsid w:val="000D0566"/>
    <w:rsid w:val="000E2A22"/>
    <w:rsid w:val="000F368E"/>
    <w:rsid w:val="000F3C8C"/>
    <w:rsid w:val="001119EE"/>
    <w:rsid w:val="00151664"/>
    <w:rsid w:val="0018034E"/>
    <w:rsid w:val="001B1375"/>
    <w:rsid w:val="001E5E0D"/>
    <w:rsid w:val="00232013"/>
    <w:rsid w:val="00243103"/>
    <w:rsid w:val="00250F01"/>
    <w:rsid w:val="00270A59"/>
    <w:rsid w:val="00280B4C"/>
    <w:rsid w:val="002B1CD6"/>
    <w:rsid w:val="002B384C"/>
    <w:rsid w:val="003A7AAD"/>
    <w:rsid w:val="003E3820"/>
    <w:rsid w:val="00471723"/>
    <w:rsid w:val="0047251F"/>
    <w:rsid w:val="00473DCA"/>
    <w:rsid w:val="004B54ED"/>
    <w:rsid w:val="005338B3"/>
    <w:rsid w:val="005433EF"/>
    <w:rsid w:val="00547E5C"/>
    <w:rsid w:val="005529A7"/>
    <w:rsid w:val="00573867"/>
    <w:rsid w:val="005912EC"/>
    <w:rsid w:val="005A6C2C"/>
    <w:rsid w:val="005B7625"/>
    <w:rsid w:val="005C3B5C"/>
    <w:rsid w:val="00622937"/>
    <w:rsid w:val="00642678"/>
    <w:rsid w:val="006B47FB"/>
    <w:rsid w:val="006B5C87"/>
    <w:rsid w:val="006C06B7"/>
    <w:rsid w:val="006C07EB"/>
    <w:rsid w:val="006F6A3F"/>
    <w:rsid w:val="00705246"/>
    <w:rsid w:val="00737A41"/>
    <w:rsid w:val="00761040"/>
    <w:rsid w:val="007670DD"/>
    <w:rsid w:val="00784F23"/>
    <w:rsid w:val="00787FC0"/>
    <w:rsid w:val="00792116"/>
    <w:rsid w:val="007A04EE"/>
    <w:rsid w:val="007C3079"/>
    <w:rsid w:val="007E363A"/>
    <w:rsid w:val="007E7FAB"/>
    <w:rsid w:val="00812EC4"/>
    <w:rsid w:val="00813681"/>
    <w:rsid w:val="008703B2"/>
    <w:rsid w:val="00897478"/>
    <w:rsid w:val="00897F76"/>
    <w:rsid w:val="00930D05"/>
    <w:rsid w:val="009446B5"/>
    <w:rsid w:val="00952528"/>
    <w:rsid w:val="009648D4"/>
    <w:rsid w:val="00995329"/>
    <w:rsid w:val="009B2717"/>
    <w:rsid w:val="009C18C8"/>
    <w:rsid w:val="009C2680"/>
    <w:rsid w:val="009E280F"/>
    <w:rsid w:val="009F3E0C"/>
    <w:rsid w:val="00A24E1D"/>
    <w:rsid w:val="00AD3BD6"/>
    <w:rsid w:val="00B34FF6"/>
    <w:rsid w:val="00B62DCA"/>
    <w:rsid w:val="00BB1F7C"/>
    <w:rsid w:val="00BC0DD5"/>
    <w:rsid w:val="00BE3127"/>
    <w:rsid w:val="00C13039"/>
    <w:rsid w:val="00C203DC"/>
    <w:rsid w:val="00C26665"/>
    <w:rsid w:val="00C30B62"/>
    <w:rsid w:val="00CA0B36"/>
    <w:rsid w:val="00CB2270"/>
    <w:rsid w:val="00CD1F7E"/>
    <w:rsid w:val="00CF007F"/>
    <w:rsid w:val="00D04FB9"/>
    <w:rsid w:val="00D3256A"/>
    <w:rsid w:val="00D5223D"/>
    <w:rsid w:val="00D5390D"/>
    <w:rsid w:val="00D55D9E"/>
    <w:rsid w:val="00D73533"/>
    <w:rsid w:val="00D86F9A"/>
    <w:rsid w:val="00DF7B67"/>
    <w:rsid w:val="00E14136"/>
    <w:rsid w:val="00E1492D"/>
    <w:rsid w:val="00E40A43"/>
    <w:rsid w:val="00E41C10"/>
    <w:rsid w:val="00EA5EF1"/>
    <w:rsid w:val="00EF5FF0"/>
    <w:rsid w:val="00F13C59"/>
    <w:rsid w:val="00F363F3"/>
    <w:rsid w:val="00F51677"/>
    <w:rsid w:val="00F71127"/>
    <w:rsid w:val="00F713FC"/>
    <w:rsid w:val="00F767AC"/>
    <w:rsid w:val="00FD150A"/>
    <w:rsid w:val="1527E812"/>
    <w:rsid w:val="1CE91572"/>
    <w:rsid w:val="1E84E5D3"/>
    <w:rsid w:val="493A97C9"/>
    <w:rsid w:val="4E0E08EC"/>
    <w:rsid w:val="679FA511"/>
    <w:rsid w:val="716D57AB"/>
    <w:rsid w:val="77BAB0F5"/>
    <w:rsid w:val="7E214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8C5D"/>
  <w15:chartTrackingRefBased/>
  <w15:docId w15:val="{B5159662-A2B5-4A12-8241-3F024AEC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E06CCAC8A0D4BA74115CABCBF9A58" ma:contentTypeVersion="12" ma:contentTypeDescription="Create a new document." ma:contentTypeScope="" ma:versionID="f13bc5286024ed18099ea21b2b92fc90">
  <xsd:schema xmlns:xsd="http://www.w3.org/2001/XMLSchema" xmlns:xs="http://www.w3.org/2001/XMLSchema" xmlns:p="http://schemas.microsoft.com/office/2006/metadata/properties" xmlns:ns3="2b0eb4a8-dd7a-40e4-90b1-efb0426251b2" xmlns:ns4="b95e37e7-f921-48e8-b025-06dc2da4d0fe" targetNamespace="http://schemas.microsoft.com/office/2006/metadata/properties" ma:root="true" ma:fieldsID="e762912841f5ca3e6030759ef7530959" ns3:_="" ns4:_="">
    <xsd:import namespace="2b0eb4a8-dd7a-40e4-90b1-efb0426251b2"/>
    <xsd:import namespace="b95e37e7-f921-48e8-b025-06dc2da4d0f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eb4a8-dd7a-40e4-90b1-efb0426251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37e7-f921-48e8-b025-06dc2da4d0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D133-A956-493C-8502-BB7CCFC64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eb4a8-dd7a-40e4-90b1-efb0426251b2"/>
    <ds:schemaRef ds:uri="b95e37e7-f921-48e8-b025-06dc2da4d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854D4-ADB2-45AC-93B3-1800EC2C0246}">
  <ds:schemaRefs>
    <ds:schemaRef ds:uri="http://www.w3.org/XML/1998/namespace"/>
    <ds:schemaRef ds:uri="http://schemas.microsoft.com/office/infopath/2007/PartnerControls"/>
    <ds:schemaRef ds:uri="http://purl.org/dc/dcmitype/"/>
    <ds:schemaRef ds:uri="http://purl.org/dc/terms/"/>
    <ds:schemaRef ds:uri="2b0eb4a8-dd7a-40e4-90b1-efb0426251b2"/>
    <ds:schemaRef ds:uri="http://purl.org/dc/elements/1.1/"/>
    <ds:schemaRef ds:uri="b95e37e7-f921-48e8-b025-06dc2da4d0f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BA997D3-A60F-4083-A73C-9604D8EEA0CE}">
  <ds:schemaRefs>
    <ds:schemaRef ds:uri="http://schemas.microsoft.com/sharepoint/v3/contenttype/forms"/>
  </ds:schemaRefs>
</ds:datastoreItem>
</file>

<file path=customXml/itemProps4.xml><?xml version="1.0" encoding="utf-8"?>
<ds:datastoreItem xmlns:ds="http://schemas.openxmlformats.org/officeDocument/2006/customXml" ds:itemID="{8D26900C-32D8-4C47-9DC0-29849811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Newbould</dc:creator>
  <cp:keywords/>
  <dc:description/>
  <cp:lastModifiedBy>Monita Atkinson</cp:lastModifiedBy>
  <cp:revision>2</cp:revision>
  <dcterms:created xsi:type="dcterms:W3CDTF">2024-02-19T11:18:00Z</dcterms:created>
  <dcterms:modified xsi:type="dcterms:W3CDTF">2024-02-19T11:18:00Z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0x010100EA2E06CCAC8A0D4BA74115CABCBF9A58</vt:lpwstr>
  </property>
</Properties>
</file>