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78AB316" w:rsidP="378AB316" w:rsidRDefault="378AB316" w14:paraId="5BE54781" w14:textId="26E1D57E">
      <w:pPr>
        <w:rPr>
          <w:lang w:val="en-US"/>
        </w:rPr>
      </w:pPr>
    </w:p>
    <w:p w:rsidR="00395DB9" w:rsidP="19EB185F" w:rsidRDefault="19EB185F" w14:paraId="54DFB27D" w14:textId="473AC5A5">
      <w:pPr>
        <w:rPr>
          <w:lang w:val="en-US"/>
        </w:rPr>
      </w:pPr>
      <w:r w:rsidRPr="19EB185F">
        <w:rPr>
          <w:lang w:val="en-US"/>
        </w:rPr>
        <w:t>Carmel College Curriculum Implementation – KS 4 Long term plan       Subject…</w:t>
      </w:r>
      <w:r w:rsidR="00741DCC">
        <w:rPr>
          <w:lang w:val="en-US"/>
        </w:rPr>
        <w:t xml:space="preserve">OCR </w:t>
      </w:r>
      <w:r w:rsidRPr="19EB185F">
        <w:rPr>
          <w:lang w:val="en-US"/>
        </w:rPr>
        <w:t>Health and Social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6520"/>
      </w:tblGrid>
      <w:tr w:rsidR="004077CC" w:rsidTr="23D92067" w14:paraId="422B73B7" w14:textId="77777777">
        <w:trPr>
          <w:trHeight w:val="364"/>
        </w:trPr>
        <w:tc>
          <w:tcPr>
            <w:tcW w:w="1980" w:type="dxa"/>
            <w:shd w:val="clear" w:color="auto" w:fill="FFFFFF" w:themeFill="background1"/>
            <w:tcMar/>
          </w:tcPr>
          <w:p w:rsidR="004077CC" w:rsidRDefault="004077CC" w14:paraId="3698806A" w14:textId="77777777">
            <w:pPr>
              <w:rPr>
                <w:lang w:val="en-US"/>
              </w:rPr>
            </w:pPr>
          </w:p>
        </w:tc>
        <w:tc>
          <w:tcPr>
            <w:tcW w:w="5812" w:type="dxa"/>
            <w:shd w:val="clear" w:color="auto" w:fill="CCFFFF"/>
            <w:tcMar/>
          </w:tcPr>
          <w:p w:rsidR="004077CC" w:rsidP="007F71A7" w:rsidRDefault="00EC52DD" w14:paraId="13832B7E" w14:textId="11CFE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10</w:t>
            </w:r>
          </w:p>
        </w:tc>
        <w:tc>
          <w:tcPr>
            <w:tcW w:w="6520" w:type="dxa"/>
            <w:shd w:val="clear" w:color="auto" w:fill="63E2F7"/>
            <w:tcMar/>
          </w:tcPr>
          <w:p w:rsidR="004077CC" w:rsidP="007F71A7" w:rsidRDefault="00EC52DD" w14:paraId="2A28311B" w14:textId="74524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11</w:t>
            </w:r>
          </w:p>
        </w:tc>
      </w:tr>
      <w:tr w:rsidR="004077CC" w:rsidTr="23D92067" w14:paraId="46C9D7E3" w14:textId="77777777">
        <w:tc>
          <w:tcPr>
            <w:tcW w:w="1980" w:type="dxa"/>
            <w:shd w:val="clear" w:color="auto" w:fill="CCFFFF"/>
            <w:tcMar/>
          </w:tcPr>
          <w:p w:rsidR="004077CC" w:rsidP="009C52BE" w:rsidRDefault="004077CC" w14:paraId="704B585E" w14:textId="77777777">
            <w:pPr>
              <w:jc w:val="center"/>
              <w:rPr>
                <w:sz w:val="20"/>
                <w:szCs w:val="20"/>
                <w:lang w:val="en-US"/>
              </w:rPr>
            </w:pPr>
            <w:bookmarkStart w:name="_Hlk10825536" w:id="0"/>
          </w:p>
          <w:p w:rsidR="004077CC" w:rsidP="009C52BE" w:rsidRDefault="004077CC" w14:paraId="31CA02EE" w14:textId="709A736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:rsidRPr="00B872BA" w:rsidR="004077CC" w:rsidP="009C52BE" w:rsidRDefault="004077CC" w14:paraId="709F04AC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10BE53B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8031856" w14:textId="7A9499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Pr="00E006DB" w:rsidR="00741DCC" w:rsidP="00B70546" w:rsidRDefault="00741DCC" w14:paraId="1E557750" w14:textId="7B4D25D3">
            <w:pPr>
              <w:tabs>
                <w:tab w:val="left" w:pos="2210"/>
              </w:tabs>
              <w:rPr>
                <w:b/>
                <w:sz w:val="28"/>
                <w:lang w:val="en-US"/>
              </w:rPr>
            </w:pPr>
            <w:r w:rsidRPr="00E006DB">
              <w:rPr>
                <w:b/>
                <w:sz w:val="28"/>
                <w:lang w:val="en-US"/>
              </w:rPr>
              <w:t>R033: NEA_</w:t>
            </w:r>
            <w:r w:rsidRPr="00E006DB" w:rsidR="00A17E23">
              <w:rPr>
                <w:b/>
                <w:sz w:val="28"/>
                <w:lang w:val="en-US"/>
              </w:rPr>
              <w:t xml:space="preserve"> </w:t>
            </w:r>
            <w:r w:rsidRPr="00E006DB">
              <w:rPr>
                <w:b/>
                <w:sz w:val="28"/>
                <w:lang w:val="en-US"/>
              </w:rPr>
              <w:t>Supporting Individuals through life events</w:t>
            </w:r>
          </w:p>
          <w:p w:rsidR="009E6751" w:rsidP="00B70546" w:rsidRDefault="009E6751" w14:paraId="08EE2CDF" w14:textId="77777777">
            <w:pPr>
              <w:tabs>
                <w:tab w:val="left" w:pos="2210"/>
              </w:tabs>
              <w:rPr>
                <w:b/>
                <w:lang w:val="en-US"/>
              </w:rPr>
            </w:pPr>
          </w:p>
          <w:p w:rsidR="00B70546" w:rsidP="00B70546" w:rsidRDefault="009E6751" w14:paraId="2B2CF255" w14:textId="343C17A4">
            <w:pPr>
              <w:tabs>
                <w:tab w:val="left" w:pos="221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NEA released in June</w:t>
            </w:r>
          </w:p>
          <w:p w:rsidR="009E6751" w:rsidP="00B70546" w:rsidRDefault="009E6751" w14:paraId="0063C400" w14:textId="77777777">
            <w:pPr>
              <w:tabs>
                <w:tab w:val="left" w:pos="2210"/>
              </w:tabs>
              <w:rPr>
                <w:b/>
                <w:lang w:val="en-US"/>
              </w:rPr>
            </w:pPr>
          </w:p>
          <w:p w:rsidRPr="00741DCC" w:rsidR="00741DCC" w:rsidP="00741DCC" w:rsidRDefault="00741DCC" w14:paraId="76595E66" w14:textId="7777777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41D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1.1 Life Stages and Development</w:t>
            </w:r>
          </w:p>
          <w:p w:rsidRPr="00603016" w:rsidR="00741DCC" w:rsidP="00741DCC" w:rsidRDefault="00603016" w14:paraId="56DB8C33" w14:textId="6BB19D11">
            <w:pPr>
              <w:tabs>
                <w:tab w:val="left" w:pos="2210"/>
              </w:tabs>
              <w:rPr>
                <w:rFonts w:cstheme="minorHAnsi"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 xml:space="preserve">1.1 </w:t>
            </w:r>
            <w:r w:rsidRPr="00603016" w:rsidR="00741DCC">
              <w:rPr>
                <w:rFonts w:cstheme="minorHAnsi"/>
                <w:bCs/>
                <w:color w:val="000000" w:themeColor="text1"/>
                <w:szCs w:val="20"/>
              </w:rPr>
              <w:t>Life stages and key milestones of growth and development for age groups</w:t>
            </w:r>
          </w:p>
          <w:p w:rsidR="00741DCC" w:rsidP="00741DCC" w:rsidRDefault="00741DCC" w14:paraId="02749C95" w14:textId="77777777">
            <w:pPr>
              <w:tabs>
                <w:tab w:val="left" w:pos="2210"/>
              </w:tabs>
            </w:pPr>
            <w:r>
              <w:t xml:space="preserve">1.2 </w:t>
            </w:r>
            <w:r>
              <w:t>PIES development across the life stages</w:t>
            </w:r>
          </w:p>
          <w:p w:rsidR="00741DCC" w:rsidP="00741DCC" w:rsidRDefault="00741DCC" w14:paraId="3DA5F153" w14:textId="77777777">
            <w:pPr>
              <w:tabs>
                <w:tab w:val="left" w:pos="2210"/>
              </w:tabs>
            </w:pPr>
            <w:r w:rsidRPr="00741DCC">
              <w:rPr>
                <w:lang w:val="en-US"/>
              </w:rPr>
              <w:t>1.3</w:t>
            </w:r>
            <w:r>
              <w:rPr>
                <w:b/>
                <w:lang w:val="en-US"/>
              </w:rPr>
              <w:t xml:space="preserve"> </w:t>
            </w:r>
            <w:r>
              <w:t>Factors affecting growth and development across the life stages</w:t>
            </w:r>
          </w:p>
          <w:p w:rsidR="00741DCC" w:rsidP="00741DCC" w:rsidRDefault="00741DCC" w14:paraId="3E21B11E" w14:textId="51FADDE4">
            <w:pPr>
              <w:tabs>
                <w:tab w:val="left" w:pos="2210"/>
              </w:tabs>
            </w:pPr>
            <w:r w:rsidRPr="00741DCC">
              <w:rPr>
                <w:lang w:val="en-US"/>
              </w:rPr>
              <w:t>1.4</w:t>
            </w:r>
            <w:r>
              <w:rPr>
                <w:b/>
                <w:lang w:val="en-US"/>
              </w:rPr>
              <w:t xml:space="preserve"> </w:t>
            </w:r>
            <w:r>
              <w:t>How the growth and development of an individual is affected by</w:t>
            </w:r>
            <w:r w:rsidR="009E6751">
              <w:t xml:space="preserve"> specific factors </w:t>
            </w:r>
          </w:p>
          <w:p w:rsidR="00621EFA" w:rsidP="00741DCC" w:rsidRDefault="00621EFA" w14:paraId="201F6772" w14:textId="77777777">
            <w:pPr>
              <w:tabs>
                <w:tab w:val="left" w:pos="2210"/>
              </w:tabs>
            </w:pPr>
          </w:p>
          <w:p w:rsidRPr="00741DCC" w:rsidR="00BC5149" w:rsidP="00BC5149" w:rsidRDefault="00BC5149" w14:paraId="3E2CCC8A" w14:textId="77777777">
            <w:pPr>
              <w:rPr>
                <w:b/>
              </w:rPr>
            </w:pPr>
            <w:r w:rsidRPr="00741DCC">
              <w:rPr>
                <w:b/>
              </w:rPr>
              <w:t>2.1 Life events and their impacts on individuals</w:t>
            </w:r>
          </w:p>
          <w:p w:rsidR="00BC5149" w:rsidP="00BC5149" w:rsidRDefault="00BC5149" w14:paraId="57AF992E" w14:textId="77777777">
            <w:r>
              <w:t>2.2 Impacts that l</w:t>
            </w:r>
            <w:bookmarkStart w:name="_GoBack" w:id="1"/>
            <w:bookmarkEnd w:id="1"/>
            <w:r>
              <w:t>ife events have on individuals</w:t>
            </w:r>
          </w:p>
          <w:p w:rsidR="00BC5149" w:rsidP="00BC5149" w:rsidRDefault="00BC5149" w14:paraId="06946BC1" w14:textId="77777777">
            <w:r>
              <w:t>2.3 Identifying individual’s needs based on the impacts of life events</w:t>
            </w:r>
          </w:p>
          <w:p w:rsidRPr="00741DCC" w:rsidR="00603016" w:rsidP="002C4A70" w:rsidRDefault="00603016" w14:paraId="49C96173" w14:textId="6CE8E839">
            <w:pPr>
              <w:rPr>
                <w:b/>
                <w:lang w:val="en-US"/>
              </w:rPr>
            </w:pPr>
          </w:p>
        </w:tc>
        <w:tc>
          <w:tcPr>
            <w:tcW w:w="6520" w:type="dxa"/>
            <w:tcMar/>
          </w:tcPr>
          <w:p w:rsidRPr="00E006DB" w:rsidR="00A17E23" w:rsidP="00A17E23" w:rsidRDefault="00A17E23" w14:paraId="10A40609" w14:textId="66E85D38">
            <w:pPr>
              <w:tabs>
                <w:tab w:val="left" w:pos="2210"/>
              </w:tabs>
              <w:rPr>
                <w:b/>
                <w:sz w:val="28"/>
                <w:lang w:val="en-US"/>
              </w:rPr>
            </w:pPr>
            <w:r w:rsidRPr="00E006DB">
              <w:rPr>
                <w:b/>
                <w:sz w:val="28"/>
                <w:lang w:val="en-US"/>
              </w:rPr>
              <w:t>R035:</w:t>
            </w:r>
            <w:r w:rsidRPr="00E006DB">
              <w:rPr>
                <w:b/>
                <w:sz w:val="28"/>
                <w:lang w:val="en-US"/>
              </w:rPr>
              <w:t xml:space="preserve"> </w:t>
            </w:r>
            <w:r w:rsidRPr="00E006DB">
              <w:rPr>
                <w:b/>
                <w:sz w:val="28"/>
                <w:lang w:val="en-US"/>
              </w:rPr>
              <w:t>NEA_ Health Promotion Campaigns</w:t>
            </w:r>
          </w:p>
          <w:p w:rsidR="00A17E23" w:rsidP="00741DCC" w:rsidRDefault="00A17E23" w14:paraId="2B9DFC64" w14:textId="77777777">
            <w:pPr>
              <w:rPr>
                <w:b/>
              </w:rPr>
            </w:pPr>
          </w:p>
          <w:p w:rsidRPr="00A17E23" w:rsidR="00603016" w:rsidP="00741DCC" w:rsidRDefault="00603016" w14:paraId="4A8E6A2C" w14:textId="7F885125">
            <w:pPr>
              <w:rPr>
                <w:b/>
              </w:rPr>
            </w:pPr>
            <w:r w:rsidRPr="00A17E23">
              <w:rPr>
                <w:b/>
              </w:rPr>
              <w:t>Topic Area 2: Factors influencing health</w:t>
            </w:r>
          </w:p>
          <w:p w:rsidR="00603016" w:rsidP="00741DCC" w:rsidRDefault="00603016" w14:paraId="6B2B42E1" w14:textId="77777777">
            <w:r>
              <w:t>2.1 Factors influencing health and wellbeing</w:t>
            </w:r>
          </w:p>
          <w:p w:rsidR="00603016" w:rsidP="00741DCC" w:rsidRDefault="00603016" w14:paraId="255ED224" w14:textId="7C991BEB">
            <w:r>
              <w:t xml:space="preserve">       </w:t>
            </w:r>
            <w:r>
              <w:t xml:space="preserve">Lifestyle choices </w:t>
            </w:r>
            <w:r>
              <w:t xml:space="preserve"> </w:t>
            </w:r>
          </w:p>
          <w:p w:rsidR="00603016" w:rsidP="00741DCC" w:rsidRDefault="00603016" w14:paraId="3FACF716" w14:textId="77777777">
            <w:r>
              <w:t xml:space="preserve">       </w:t>
            </w:r>
            <w:r>
              <w:t>Health</w:t>
            </w:r>
          </w:p>
          <w:p w:rsidR="00603016" w:rsidP="00741DCC" w:rsidRDefault="00603016" w14:paraId="56E5C9D0" w14:textId="6CD04BAE">
            <w:r>
              <w:t xml:space="preserve">      </w:t>
            </w:r>
            <w:r>
              <w:t xml:space="preserve">Education and socio-economic </w:t>
            </w:r>
          </w:p>
          <w:p w:rsidR="00603016" w:rsidP="00741DCC" w:rsidRDefault="00603016" w14:paraId="2D148D43" w14:textId="7126A29E">
            <w:r>
              <w:t xml:space="preserve">      </w:t>
            </w:r>
            <w:r>
              <w:t>Access to health services</w:t>
            </w:r>
          </w:p>
          <w:p w:rsidR="00621EFA" w:rsidP="00741DCC" w:rsidRDefault="00621EFA" w14:paraId="72398D5E" w14:textId="77777777"/>
          <w:p w:rsidR="00603016" w:rsidP="00741DCC" w:rsidRDefault="00603016" w14:paraId="280A4EA9" w14:textId="77777777">
            <w:r>
              <w:t>2.2 Leading a healthy lifestyle</w:t>
            </w:r>
          </w:p>
          <w:p w:rsidR="00A17E23" w:rsidP="00741DCC" w:rsidRDefault="00A17E23" w14:paraId="1D07BDF4" w14:textId="77777777">
            <w:r>
              <w:t xml:space="preserve">      </w:t>
            </w:r>
            <w:r>
              <w:t>What individuals can do to be healthy</w:t>
            </w:r>
          </w:p>
          <w:p w:rsidR="00A17E23" w:rsidP="00741DCC" w:rsidRDefault="00A17E23" w14:paraId="00B05C51" w14:textId="24F146A9">
            <w:r>
              <w:t xml:space="preserve">      </w:t>
            </w:r>
            <w:r>
              <w:t>Benefits of leading a healthy lifestyle related to</w:t>
            </w:r>
          </w:p>
          <w:p w:rsidR="00621EFA" w:rsidP="00741DCC" w:rsidRDefault="00621EFA" w14:paraId="57309071" w14:textId="77777777"/>
          <w:p w:rsidR="00A17E23" w:rsidP="00A17E23" w:rsidRDefault="00A17E23" w14:paraId="08D24B13" w14:textId="77777777">
            <w:r>
              <w:t>2.3 Barriers to leading a healthy lifestyle</w:t>
            </w:r>
          </w:p>
          <w:p w:rsidR="00A17E23" w:rsidP="00A17E23" w:rsidRDefault="00A17E23" w14:paraId="0696BB80" w14:textId="1EE349E4">
            <w:r>
              <w:t xml:space="preserve">      What prevents individuals from being healthy</w:t>
            </w:r>
          </w:p>
          <w:p w:rsidR="00621EFA" w:rsidP="00A17E23" w:rsidRDefault="00621EFA" w14:paraId="10967BCF" w14:textId="77777777"/>
          <w:p w:rsidR="00621EFA" w:rsidP="00621EFA" w:rsidRDefault="00621EFA" w14:paraId="608D8C7A" w14:textId="77777777"/>
          <w:p w:rsidR="00621EFA" w:rsidP="00621EFA" w:rsidRDefault="00621EFA" w14:paraId="41CB8334" w14:textId="6900D8E4"/>
        </w:tc>
      </w:tr>
      <w:tr w:rsidR="004077CC" w:rsidTr="23D92067" w14:paraId="20C3CF79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1E648DE0" w14:textId="42AD57A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486BED2A" w14:textId="5F4613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9E6751" w:rsidRDefault="009E6751" w14:paraId="67B0E356" w14:textId="77777777">
            <w:pPr>
              <w:rPr>
                <w:b/>
                <w:lang w:val="en-US"/>
              </w:rPr>
            </w:pPr>
          </w:p>
          <w:p w:rsidR="009E6751" w:rsidRDefault="009E6751" w14:paraId="1C51374E" w14:textId="271B85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OCR set assignment</w:t>
            </w:r>
            <w:r w:rsidR="00621EFA">
              <w:rPr>
                <w:b/>
                <w:lang w:val="en-US"/>
              </w:rPr>
              <w:t xml:space="preserve"> R033</w:t>
            </w:r>
            <w:r>
              <w:rPr>
                <w:b/>
                <w:lang w:val="en-US"/>
              </w:rPr>
              <w:t>:</w:t>
            </w:r>
          </w:p>
          <w:p w:rsidR="00621EFA" w:rsidRDefault="00621EFA" w14:paraId="65D0DD1F" w14:textId="77777777">
            <w:pPr>
              <w:rPr>
                <w:b/>
                <w:lang w:val="en-US"/>
              </w:rPr>
            </w:pPr>
          </w:p>
          <w:p w:rsidR="009E6751" w:rsidRDefault="00741DCC" w14:paraId="6A9DB036" w14:textId="77777777">
            <w:pPr>
              <w:rPr>
                <w:b/>
                <w:lang w:val="en-US"/>
              </w:rPr>
            </w:pPr>
            <w:r w:rsidRPr="009E6751">
              <w:rPr>
                <w:b/>
                <w:lang w:val="en-US"/>
              </w:rPr>
              <w:t>Task 1</w:t>
            </w:r>
            <w:r w:rsidR="009E6751">
              <w:rPr>
                <w:b/>
                <w:lang w:val="en-US"/>
              </w:rPr>
              <w:t xml:space="preserve"> Life stages</w:t>
            </w:r>
            <w:r w:rsidRPr="009E6751">
              <w:rPr>
                <w:b/>
                <w:lang w:val="en-US"/>
              </w:rPr>
              <w:t xml:space="preserve">: </w:t>
            </w:r>
          </w:p>
          <w:p w:rsidRPr="009E6751" w:rsidR="00EC52DD" w:rsidRDefault="00741DCC" w14:paraId="267CAFB1" w14:textId="3D3663C1">
            <w:pPr>
              <w:rPr>
                <w:b/>
                <w:lang w:val="en-US"/>
              </w:rPr>
            </w:pPr>
            <w:r w:rsidRPr="009E6751">
              <w:rPr>
                <w:lang w:val="en-US"/>
              </w:rPr>
              <w:t>Growth and development of specific age range described</w:t>
            </w:r>
          </w:p>
          <w:p w:rsidR="00741DCC" w:rsidRDefault="009E6751" w14:paraId="4CABBCA3" w14:textId="5F98FA41">
            <w:pPr>
              <w:rPr>
                <w:lang w:val="en-US"/>
              </w:rPr>
            </w:pPr>
            <w:r w:rsidRPr="009E6751">
              <w:rPr>
                <w:lang w:val="en-US"/>
              </w:rPr>
              <w:t>How growth and development has been affected by 2</w:t>
            </w:r>
            <w:r>
              <w:rPr>
                <w:lang w:val="en-US"/>
              </w:rPr>
              <w:t xml:space="preserve"> of each of the </w:t>
            </w:r>
            <w:r w:rsidRPr="009E6751">
              <w:rPr>
                <w:lang w:val="en-US"/>
              </w:rPr>
              <w:t>specified factors</w:t>
            </w:r>
            <w:r>
              <w:rPr>
                <w:lang w:val="en-US"/>
              </w:rPr>
              <w:t xml:space="preserve"> </w:t>
            </w:r>
          </w:p>
          <w:p w:rsidR="00BC5149" w:rsidRDefault="00BC5149" w14:paraId="0AC573A5" w14:textId="53F24739">
            <w:pPr>
              <w:rPr>
                <w:lang w:val="en-US"/>
              </w:rPr>
            </w:pPr>
          </w:p>
          <w:p w:rsidR="00BC5149" w:rsidP="00BC5149" w:rsidRDefault="00BC5149" w14:paraId="61918671" w14:textId="77777777">
            <w:r w:rsidRPr="009E6751">
              <w:rPr>
                <w:b/>
              </w:rPr>
              <w:t>Task 2</w:t>
            </w:r>
            <w:r>
              <w:rPr>
                <w:b/>
              </w:rPr>
              <w:t>a</w:t>
            </w:r>
            <w:r w:rsidRPr="009E6751">
              <w:rPr>
                <w:b/>
              </w:rPr>
              <w:t xml:space="preserve"> Life events and sources of support</w:t>
            </w:r>
            <w:r>
              <w:t>:</w:t>
            </w:r>
          </w:p>
          <w:p w:rsidR="00BC5149" w:rsidP="00BC5149" w:rsidRDefault="00BC5149" w14:paraId="26DF7C96" w14:textId="77777777">
            <w:r>
              <w:t>Description of two life events on an individual and the life stage they occurred in (Interview).</w:t>
            </w:r>
          </w:p>
          <w:p w:rsidR="00BC5149" w:rsidP="00BC5149" w:rsidRDefault="00BC5149" w14:paraId="66BB50AB" w14:textId="77777777">
            <w:r>
              <w:t>PIES impact of life events</w:t>
            </w:r>
          </w:p>
          <w:p w:rsidR="00BC5149" w:rsidP="00BC5149" w:rsidRDefault="00BC5149" w14:paraId="3B12A995" w14:textId="77777777">
            <w:r>
              <w:t>Explanation of the needs of the individual</w:t>
            </w:r>
          </w:p>
          <w:p w:rsidR="00BC5149" w:rsidRDefault="00BC5149" w14:paraId="10A33E16" w14:textId="77777777">
            <w:pPr>
              <w:rPr>
                <w:lang w:val="en-US"/>
              </w:rPr>
            </w:pPr>
          </w:p>
          <w:p w:rsidR="009E6751" w:rsidRDefault="009E6751" w14:paraId="6F764BF5" w14:textId="72C362A1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FFFFCC"/>
            <w:tcMar/>
          </w:tcPr>
          <w:p w:rsidR="3BE545FE" w:rsidP="3BE545FE" w:rsidRDefault="3BE545FE" w14:paraId="50F71A52" w14:textId="2097B68C">
            <w:r>
              <w:lastRenderedPageBreak/>
              <w:t xml:space="preserve"> </w:t>
            </w:r>
          </w:p>
          <w:p w:rsidR="00A17E23" w:rsidP="00A17E23" w:rsidRDefault="00A17E23" w14:paraId="5B68F119" w14:textId="57EF07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OCR set assignment</w:t>
            </w:r>
            <w:r w:rsidR="00621EFA">
              <w:rPr>
                <w:b/>
                <w:lang w:val="en-US"/>
              </w:rPr>
              <w:t xml:space="preserve"> R035</w:t>
            </w:r>
            <w:r>
              <w:rPr>
                <w:b/>
                <w:lang w:val="en-US"/>
              </w:rPr>
              <w:t>:</w:t>
            </w:r>
          </w:p>
          <w:p w:rsidR="00621EFA" w:rsidP="23D92067" w:rsidRDefault="00621EFA" w14:paraId="080446C4" w14:textId="77777777" w14:noSpellErr="1">
            <w:pPr>
              <w:rPr>
                <w:b w:val="1"/>
                <w:bCs w:val="1"/>
                <w:lang w:val="en-US"/>
              </w:rPr>
            </w:pPr>
          </w:p>
          <w:p w:rsidR="00A17E23" w:rsidRDefault="00A17E23" w14:paraId="411F54CE" w14:textId="10AA7F51">
            <w:r w:rsidRPr="23D92067" w:rsidR="00A17E23">
              <w:rPr>
                <w:b w:val="1"/>
                <w:bCs w:val="1"/>
              </w:rPr>
              <w:t>Task 1a: One public health campaign:</w:t>
            </w:r>
            <w:r w:rsidR="00A17E23">
              <w:rPr/>
              <w:t xml:space="preserve"> </w:t>
            </w:r>
            <w:r w:rsidR="00A17E23">
              <w:rPr/>
              <w:t>explanation of reasons for choice of the public health challenge.</w:t>
            </w:r>
          </w:p>
          <w:p w:rsidR="23D92067" w:rsidRDefault="23D92067" w14:noSpellErr="1" w14:paraId="09E221B1"/>
          <w:p w:rsidR="00621EFA" w:rsidRDefault="00621EFA" w14:noSpellErr="1" w14:paraId="2769BB8B" w14:textId="0542DD0B">
            <w:r w:rsidRPr="23D92067" w:rsidR="00621EFA">
              <w:rPr>
                <w:b w:val="1"/>
                <w:bCs w:val="1"/>
              </w:rPr>
              <w:t>Task 1b</w:t>
            </w:r>
            <w:r w:rsidRPr="23D92067" w:rsidR="00621EFA">
              <w:rPr>
                <w:b w:val="1"/>
                <w:bCs w:val="1"/>
              </w:rPr>
              <w:t>/2</w:t>
            </w:r>
            <w:r w:rsidR="00621EFA">
              <w:rPr/>
              <w:t>: produce information on the health campaign that you are going to deliver</w:t>
            </w:r>
          </w:p>
          <w:p w:rsidR="23D92067" w:rsidP="23D92067" w:rsidRDefault="23D92067" w14:paraId="6EB7B87C" w14:textId="7678281C">
            <w:pPr>
              <w:pStyle w:val="Normal"/>
              <w:rPr>
                <w:b w:val="1"/>
                <w:bCs w:val="1"/>
                <w:lang w:val="en-US"/>
              </w:rPr>
            </w:pPr>
          </w:p>
          <w:p w:rsidR="00621EFA" w:rsidP="00621EFA" w:rsidRDefault="00621EFA" w14:paraId="149CDB07" w14:textId="77777777">
            <w:r w:rsidRPr="00621EFA">
              <w:rPr>
                <w:b/>
              </w:rPr>
              <w:t>Task 3</w:t>
            </w:r>
            <w:r>
              <w:t xml:space="preserve">: Plan and create a health promotion campaign. </w:t>
            </w:r>
          </w:p>
          <w:p w:rsidR="00621EFA" w:rsidP="00621EFA" w:rsidRDefault="00621EFA" w14:paraId="608B4B0C" w14:textId="77777777">
            <w:r>
              <w:t>Produce a plan for a health promotion campaign</w:t>
            </w:r>
          </w:p>
          <w:p w:rsidR="00621EFA" w:rsidP="00621EFA" w:rsidRDefault="00621EFA" w14:paraId="5ACAEB57" w14:textId="77777777">
            <w:r>
              <w:t>Introduce and deliver your health campaign</w:t>
            </w:r>
          </w:p>
          <w:p w:rsidR="00621EFA" w:rsidP="00621EFA" w:rsidRDefault="00621EFA" w14:paraId="35B35C98" w14:textId="77777777"/>
          <w:p w:rsidR="00A17E23" w:rsidP="00621EFA" w:rsidRDefault="00A17E23" w14:paraId="7B9663DB" w14:textId="2F076DD4"/>
        </w:tc>
      </w:tr>
      <w:bookmarkEnd w:id="0"/>
      <w:tr w:rsidR="004077CC" w:rsidTr="23D92067" w14:paraId="7FB4BAE5" w14:textId="77777777">
        <w:tc>
          <w:tcPr>
            <w:tcW w:w="1980" w:type="dxa"/>
            <w:shd w:val="clear" w:color="auto" w:fill="B9F4F9"/>
            <w:tcMar/>
          </w:tcPr>
          <w:p w:rsidR="004077CC" w:rsidP="009C52BE" w:rsidRDefault="004077CC" w14:paraId="3CED24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3CD91039" w14:textId="65EFD5E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Pr="00B872BA" w:rsidR="004077CC" w:rsidP="009C52BE" w:rsidRDefault="004077CC" w14:paraId="6E501F7D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12D4F4E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2FB1D44" w14:textId="1556C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BC5149" w:rsidP="00BC5149" w:rsidRDefault="00BC5149" w14:paraId="457D8929" w14:textId="77777777">
            <w:pPr>
              <w:rPr>
                <w:b/>
              </w:rPr>
            </w:pPr>
            <w:r w:rsidRPr="00741DCC">
              <w:rPr>
                <w:b/>
              </w:rPr>
              <w:t>3.1 Sources of support that meet individual need</w:t>
            </w:r>
          </w:p>
          <w:p w:rsidR="00BC5149" w:rsidP="00BC5149" w:rsidRDefault="00BC5149" w14:paraId="7C03CB39" w14:textId="77777777">
            <w:r>
              <w:t>3.1 Sources of support</w:t>
            </w:r>
          </w:p>
          <w:p w:rsidR="00BC5149" w:rsidP="00BC5149" w:rsidRDefault="00BC5149" w14:paraId="38984809" w14:textId="77777777">
            <w:r>
              <w:t xml:space="preserve">3.2 The roles of practitioners in providing support </w:t>
            </w:r>
          </w:p>
          <w:p w:rsidR="00BC5149" w:rsidP="00BC5149" w:rsidRDefault="00BC5149" w14:paraId="451064B3" w14:textId="77777777">
            <w:r>
              <w:t xml:space="preserve">3.3 The roles of informal care givers in providing support </w:t>
            </w:r>
          </w:p>
          <w:p w:rsidR="00BC5149" w:rsidP="00BC5149" w:rsidRDefault="00BC5149" w14:paraId="20F4024B" w14:textId="77777777">
            <w:r>
              <w:t>3.4 How practitioners meet individual needs</w:t>
            </w:r>
          </w:p>
          <w:p w:rsidR="002C4A70" w:rsidP="00BC5149" w:rsidRDefault="00BC5149" w14:paraId="45926DD2" w14:textId="4C08B3DD">
            <w:pPr>
              <w:rPr>
                <w:b/>
              </w:rPr>
            </w:pPr>
            <w:r>
              <w:t>3.5 Research and recommend personalised support based on individual needs: formal, informal, charities</w:t>
            </w:r>
          </w:p>
          <w:p w:rsidRPr="00741DCC" w:rsidR="00741DCC" w:rsidP="00BC5149" w:rsidRDefault="00741DCC" w14:paraId="1C69B3C3" w14:textId="16FDB258"/>
        </w:tc>
        <w:tc>
          <w:tcPr>
            <w:tcW w:w="6520" w:type="dxa"/>
            <w:tcMar/>
          </w:tcPr>
          <w:p w:rsidR="002C4A70" w:rsidP="002C4A70" w:rsidRDefault="002C4A70" w14:paraId="3FDD4984" w14:textId="77777777">
            <w:pPr>
              <w:rPr>
                <w:b/>
              </w:rPr>
            </w:pPr>
          </w:p>
          <w:p w:rsidRPr="00A17E23" w:rsidR="002C4A70" w:rsidP="002C4A70" w:rsidRDefault="002C4A70" w14:paraId="4A2ED94A" w14:textId="59377701">
            <w:pPr>
              <w:rPr>
                <w:b/>
              </w:rPr>
            </w:pPr>
            <w:r w:rsidRPr="00A17E23">
              <w:rPr>
                <w:b/>
              </w:rPr>
              <w:t>Topic Area 3/4: Deliver and evaluate a health promotion campaign</w:t>
            </w:r>
          </w:p>
          <w:p w:rsidR="002C4A70" w:rsidP="002C4A70" w:rsidRDefault="002C4A70" w14:paraId="0252BFE2" w14:textId="77777777">
            <w:r>
              <w:t>3.1 How to plan a health promotion campaign</w:t>
            </w:r>
          </w:p>
          <w:p w:rsidR="002C4A70" w:rsidP="002C4A70" w:rsidRDefault="002C4A70" w14:paraId="3B97E5F8" w14:textId="77777777"/>
          <w:p w:rsidR="002C4A70" w:rsidP="002C4A70" w:rsidRDefault="002C4A70" w14:paraId="4D5E1CA8" w14:textId="77777777">
            <w:r>
              <w:t>4.1 How to deliver a health promotion campaign</w:t>
            </w:r>
          </w:p>
          <w:p w:rsidR="002C4A70" w:rsidP="002C4A70" w:rsidRDefault="002C4A70" w14:paraId="2E7E4767" w14:textId="77777777"/>
          <w:p w:rsidR="002C4A70" w:rsidP="002C4A70" w:rsidRDefault="002C4A70" w14:paraId="3D860340" w14:textId="77777777">
            <w:r>
              <w:t>4.2 How to evaluate own performance</w:t>
            </w:r>
          </w:p>
          <w:p w:rsidR="00A17E23" w:rsidP="3BE545FE" w:rsidRDefault="00A17E23" w14:paraId="3ADB6787" w14:textId="41AD6638"/>
        </w:tc>
      </w:tr>
      <w:tr w:rsidR="004077CC" w:rsidTr="23D92067" w14:paraId="576E26C8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676E793A" w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5372EFC2" w14:textId="0EC2EF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9E6751" w:rsidP="009E6751" w:rsidRDefault="009E6751" w14:paraId="0939A6CF" w14:textId="77777777">
            <w:pPr>
              <w:rPr>
                <w:b/>
                <w:lang w:val="en-US"/>
              </w:rPr>
            </w:pPr>
          </w:p>
          <w:p w:rsidR="009E6751" w:rsidP="009E6751" w:rsidRDefault="009E6751" w14:paraId="2809D7AD" w14:textId="7B691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OCR set assignment:</w:t>
            </w:r>
          </w:p>
          <w:p w:rsidR="002C4A70" w:rsidP="009E6751" w:rsidRDefault="002C4A70" w14:paraId="09E0858A" w14:textId="77777777">
            <w:pPr>
              <w:rPr>
                <w:b/>
                <w:lang w:val="en-US"/>
              </w:rPr>
            </w:pPr>
          </w:p>
          <w:p w:rsidR="3BE545FE" w:rsidP="3BE545FE" w:rsidRDefault="00741DCC" w14:paraId="46E72000" w14:textId="1B8A9847">
            <w:r w:rsidRPr="00741DCC">
              <w:rPr>
                <w:b/>
              </w:rPr>
              <w:t>R03</w:t>
            </w:r>
            <w:r w:rsidR="002C4A70">
              <w:rPr>
                <w:b/>
              </w:rPr>
              <w:t>3</w:t>
            </w:r>
            <w:r>
              <w:t xml:space="preserve"> NEA </w:t>
            </w:r>
            <w:r w:rsidRPr="00E006DB">
              <w:rPr>
                <w:b/>
              </w:rPr>
              <w:t>completed for</w:t>
            </w:r>
            <w:r w:rsidRPr="00E006DB" w:rsidR="00E006DB">
              <w:rPr>
                <w:b/>
              </w:rPr>
              <w:t xml:space="preserve"> Jan</w:t>
            </w:r>
            <w:r w:rsidR="00E006DB">
              <w:t xml:space="preserve"> but might need</w:t>
            </w:r>
            <w:r>
              <w:t xml:space="preserve"> </w:t>
            </w:r>
            <w:r w:rsidR="002C4A70">
              <w:rPr>
                <w:b/>
              </w:rPr>
              <w:t>May 15</w:t>
            </w:r>
            <w:r w:rsidRPr="002C4A70" w:rsidR="002C4A70">
              <w:rPr>
                <w:b/>
                <w:vertAlign w:val="superscript"/>
              </w:rPr>
              <w:t>th</w:t>
            </w:r>
            <w:r w:rsidR="002C4A70">
              <w:rPr>
                <w:b/>
              </w:rPr>
              <w:t xml:space="preserve"> </w:t>
            </w:r>
            <w:r>
              <w:t xml:space="preserve">submission </w:t>
            </w:r>
          </w:p>
          <w:p w:rsidR="00E006DB" w:rsidP="00E006DB" w:rsidRDefault="00E006DB" w14:paraId="4E82D89C" w14:textId="77777777">
            <w:pPr>
              <w:rPr>
                <w:b/>
              </w:rPr>
            </w:pPr>
          </w:p>
          <w:p w:rsidR="00E006DB" w:rsidP="00E006DB" w:rsidRDefault="00E006DB" w14:paraId="0CBCB4E9" w14:textId="77777777">
            <w:pPr>
              <w:rPr>
                <w:rStyle w:val="normaltextrun"/>
                <w:rFonts w:cs="Arial"/>
                <w:color w:val="000000"/>
                <w:bdr w:val="none" w:color="auto" w:sz="0" w:space="0" w:frame="1"/>
                <w:lang w:val="en-US"/>
              </w:rPr>
            </w:pPr>
            <w:r w:rsidRPr="009E6751">
              <w:rPr>
                <w:b/>
              </w:rPr>
              <w:t xml:space="preserve">Task 2b: </w:t>
            </w:r>
            <w:r w:rsidRPr="009E6751">
              <w:rPr>
                <w:rStyle w:val="normaltextrun"/>
                <w:rFonts w:cs="Arial"/>
                <w:b/>
                <w:color w:val="000000"/>
                <w:bdr w:val="none" w:color="auto" w:sz="0" w:space="0" w:frame="1"/>
                <w:lang w:val="en-US"/>
              </w:rPr>
              <w:t>Research and recommend support to meet individual needs</w:t>
            </w:r>
            <w:r>
              <w:rPr>
                <w:rStyle w:val="normaltextrun"/>
                <w:rFonts w:cs="Arial"/>
                <w:color w:val="000000"/>
                <w:bdr w:val="none" w:color="auto" w:sz="0" w:space="0" w:frame="1"/>
                <w:lang w:val="en-US"/>
              </w:rPr>
              <w:t>:</w:t>
            </w:r>
          </w:p>
          <w:p w:rsidR="00E006DB" w:rsidP="00E006DB" w:rsidRDefault="00E006DB" w14:paraId="3E751920" w14:textId="77777777">
            <w:r>
              <w:t>Support available for your individual</w:t>
            </w:r>
          </w:p>
          <w:p w:rsidR="00E006DB" w:rsidP="00E006DB" w:rsidRDefault="00E006DB" w14:paraId="2D51A93B" w14:textId="77777777">
            <w:r>
              <w:t>Justification of support and care values</w:t>
            </w:r>
          </w:p>
          <w:p w:rsidR="00E006DB" w:rsidP="3BE545FE" w:rsidRDefault="00E006DB" w14:paraId="37330331" w14:textId="77777777"/>
          <w:p w:rsidR="002C4A70" w:rsidP="3BE545FE" w:rsidRDefault="002C4A70" w14:paraId="293ADB50" w14:textId="77777777"/>
          <w:p w:rsidR="009E6751" w:rsidP="3BE545FE" w:rsidRDefault="009E6751" w14:paraId="24C6A3D6" w14:textId="77777777"/>
          <w:p w:rsidR="009E6751" w:rsidP="002C4A70" w:rsidRDefault="009E6751" w14:paraId="5E738566" w14:textId="3BBDCE02"/>
        </w:tc>
        <w:tc>
          <w:tcPr>
            <w:tcW w:w="6520" w:type="dxa"/>
            <w:shd w:val="clear" w:color="auto" w:fill="FFFFCC"/>
            <w:tcMar/>
          </w:tcPr>
          <w:p w:rsidR="00621EFA" w:rsidP="00621EFA" w:rsidRDefault="00621EFA" w14:paraId="7A8B8A41" w14:textId="77777777">
            <w:pPr>
              <w:rPr>
                <w:b/>
                <w:lang w:val="en-US"/>
              </w:rPr>
            </w:pPr>
          </w:p>
          <w:p w:rsidR="002C4A70" w:rsidP="002C4A70" w:rsidRDefault="002C4A70" w14:paraId="5EBFCB4D" w14:textId="69273C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OCR set assignment R035:</w:t>
            </w:r>
          </w:p>
          <w:p w:rsidR="002C4A70" w:rsidP="002C4A70" w:rsidRDefault="002C4A70" w14:paraId="21411597" w14:textId="58E5FD7F">
            <w:pPr>
              <w:rPr>
                <w:b/>
                <w:lang w:val="en-US"/>
              </w:rPr>
            </w:pPr>
          </w:p>
          <w:p w:rsidRPr="002C4A70" w:rsidR="002C4A70" w:rsidP="002C4A70" w:rsidRDefault="002C4A70" w14:paraId="0A3AE175" w14:textId="56ED878B">
            <w:r w:rsidRPr="00741DCC">
              <w:rPr>
                <w:b/>
              </w:rPr>
              <w:t>R03</w:t>
            </w:r>
            <w:r>
              <w:rPr>
                <w:b/>
              </w:rPr>
              <w:t>5</w:t>
            </w:r>
            <w:r>
              <w:t xml:space="preserve"> NEA completed for </w:t>
            </w:r>
            <w:r w:rsidRPr="00D11BFE">
              <w:rPr>
                <w:b/>
              </w:rPr>
              <w:t>Jan submission</w:t>
            </w:r>
            <w:r>
              <w:t xml:space="preserve"> </w:t>
            </w:r>
          </w:p>
          <w:p w:rsidR="002C4A70" w:rsidP="002C4A70" w:rsidRDefault="002C4A70" w14:paraId="41CD2667" w14:textId="77777777"/>
          <w:p w:rsidR="002C4A70" w:rsidP="002C4A70" w:rsidRDefault="002C4A70" w14:paraId="76471F45" w14:textId="77777777">
            <w:r w:rsidRPr="00621EFA">
              <w:rPr>
                <w:b/>
              </w:rPr>
              <w:t>Task 4</w:t>
            </w:r>
            <w:r>
              <w:t>: Deliver your health promotion campaign</w:t>
            </w:r>
          </w:p>
          <w:p w:rsidR="002C4A70" w:rsidP="002C4A70" w:rsidRDefault="002C4A70" w14:paraId="2187A2D0" w14:textId="77777777">
            <w:r>
              <w:t>Evaluate strengths and weaknesses of health campaign</w:t>
            </w:r>
          </w:p>
          <w:p w:rsidR="00621EFA" w:rsidP="002C4A70" w:rsidRDefault="002C4A70" w14:paraId="3F14E4DC" w14:textId="6B7DCC11">
            <w:r>
              <w:t>Witness statements and feedback</w:t>
            </w:r>
          </w:p>
        </w:tc>
      </w:tr>
      <w:tr w:rsidR="004077CC" w:rsidTr="23D92067" w14:paraId="7DC28ED7" w14:textId="77777777">
        <w:tc>
          <w:tcPr>
            <w:tcW w:w="1980" w:type="dxa"/>
            <w:shd w:val="clear" w:color="auto" w:fill="63E2F7"/>
            <w:tcMar/>
          </w:tcPr>
          <w:p w:rsidR="004077CC" w:rsidP="009C52BE" w:rsidRDefault="004077CC" w14:paraId="4F762D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67B519B9" w14:textId="7DD0D48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:rsidR="004077CC" w:rsidP="009C52BE" w:rsidRDefault="004077CC" w14:paraId="4DEE803D" w14:textId="557D0F1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Pr="00B872BA" w:rsidR="004077CC" w:rsidP="009C52BE" w:rsidRDefault="004077CC" w14:paraId="39B7A949" w14:textId="77777777">
            <w:pPr>
              <w:jc w:val="center"/>
              <w:rPr>
                <w:sz w:val="16"/>
                <w:szCs w:val="16"/>
              </w:rPr>
            </w:pPr>
          </w:p>
          <w:p w:rsidRPr="007F71A7" w:rsidR="004077CC" w:rsidP="009C52BE" w:rsidRDefault="004077CC" w14:paraId="37D298DB" w14:textId="1589EF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2C4A70" w:rsidP="002C4A70" w:rsidRDefault="00E006DB" w14:paraId="2DFFB29A" w14:textId="76C24DB4">
            <w:pPr>
              <w:rPr>
                <w:b/>
              </w:rPr>
            </w:pPr>
            <w:r>
              <w:rPr>
                <w:b/>
              </w:rPr>
              <w:t>Completion of R033 NEA</w:t>
            </w:r>
          </w:p>
          <w:p w:rsidR="00E006DB" w:rsidP="002C4A70" w:rsidRDefault="00E006DB" w14:paraId="172BE110" w14:textId="0965E13B">
            <w:pPr>
              <w:rPr>
                <w:b/>
              </w:rPr>
            </w:pPr>
          </w:p>
          <w:p w:rsidR="00E006DB" w:rsidP="002C4A70" w:rsidRDefault="00E006DB" w14:paraId="247E53AD" w14:textId="161C8439">
            <w:pPr>
              <w:rPr>
                <w:b/>
              </w:rPr>
            </w:pPr>
            <w:r>
              <w:rPr>
                <w:b/>
              </w:rPr>
              <w:t>Start:</w:t>
            </w:r>
          </w:p>
          <w:p w:rsidRPr="00E006DB" w:rsidR="00E006DB" w:rsidP="00E006DB" w:rsidRDefault="00E006DB" w14:paraId="75582D25" w14:textId="77777777">
            <w:pPr>
              <w:rPr>
                <w:sz w:val="28"/>
              </w:rPr>
            </w:pPr>
            <w:r w:rsidRPr="00E006DB">
              <w:rPr>
                <w:b/>
                <w:sz w:val="28"/>
              </w:rPr>
              <w:t>Unit R032:</w:t>
            </w:r>
            <w:r w:rsidRPr="00E006DB">
              <w:rPr>
                <w:sz w:val="28"/>
              </w:rPr>
              <w:t xml:space="preserve"> </w:t>
            </w:r>
            <w:r w:rsidRPr="00E006DB">
              <w:rPr>
                <w:b/>
                <w:sz w:val="28"/>
              </w:rPr>
              <w:t>Principles of care in health and social care settings</w:t>
            </w:r>
          </w:p>
          <w:p w:rsidR="00E006DB" w:rsidP="00E006DB" w:rsidRDefault="00E006DB" w14:paraId="52C8E3BE" w14:textId="77777777">
            <w:pPr>
              <w:rPr>
                <w:b/>
              </w:rPr>
            </w:pPr>
          </w:p>
          <w:p w:rsidR="00E006DB" w:rsidP="00E006DB" w:rsidRDefault="00E006DB" w14:paraId="7FD5E13D" w14:textId="77777777">
            <w:r w:rsidRPr="002C4A70">
              <w:rPr>
                <w:b/>
              </w:rPr>
              <w:t>Topic Area 1</w:t>
            </w:r>
            <w:r>
              <w:t>: The rights of service users in health and social care settings</w:t>
            </w:r>
          </w:p>
          <w:p w:rsidR="00E006DB" w:rsidP="00E006DB" w:rsidRDefault="00E006DB" w14:paraId="4B2ECC9B" w14:textId="77777777"/>
          <w:p w:rsidR="00E006DB" w:rsidP="00E006DB" w:rsidRDefault="00E006DB" w14:paraId="5D6C426E" w14:textId="77777777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Types of care settings</w:t>
            </w:r>
          </w:p>
          <w:p w:rsidR="00E006DB" w:rsidP="00E006DB" w:rsidRDefault="00E006DB" w14:paraId="1D3D53EC" w14:textId="77777777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The rights of service users</w:t>
            </w:r>
          </w:p>
          <w:p w:rsidR="002C4A70" w:rsidP="00E006DB" w:rsidRDefault="00E006DB" w14:paraId="5ADD4117" w14:textId="54C95608">
            <w:r>
              <w:t>1.3 The benefits to service users’ health and wellbeing when their rights are maintained</w:t>
            </w:r>
          </w:p>
        </w:tc>
        <w:tc>
          <w:tcPr>
            <w:tcW w:w="6520" w:type="dxa"/>
            <w:tcMar/>
          </w:tcPr>
          <w:p w:rsidR="3BE545FE" w:rsidP="23D92067" w:rsidRDefault="3BE545FE" w14:noSpellErr="1" w14:paraId="38EBC461" w14:textId="77777777">
            <w:pPr>
              <w:rPr>
                <w:sz w:val="28"/>
                <w:szCs w:val="28"/>
              </w:rPr>
            </w:pPr>
            <w:r w:rsidRPr="23D92067" w:rsidR="00E006DB">
              <w:rPr>
                <w:b w:val="1"/>
                <w:bCs w:val="1"/>
                <w:sz w:val="28"/>
                <w:szCs w:val="28"/>
              </w:rPr>
              <w:t>Unit R032:</w:t>
            </w:r>
            <w:r w:rsidRPr="23D92067" w:rsidR="00E006DB">
              <w:rPr>
                <w:sz w:val="28"/>
                <w:szCs w:val="28"/>
              </w:rPr>
              <w:t xml:space="preserve"> </w:t>
            </w:r>
            <w:r w:rsidRPr="23D92067" w:rsidR="00E006DB">
              <w:rPr>
                <w:b w:val="1"/>
                <w:bCs w:val="1"/>
                <w:sz w:val="28"/>
                <w:szCs w:val="28"/>
              </w:rPr>
              <w:t>Principles of care in health and social care settings</w:t>
            </w:r>
          </w:p>
          <w:p w:rsidR="3BE545FE" w:rsidP="23D92067" w:rsidRDefault="3BE545FE" w14:noSpellErr="1" w14:paraId="42AFB3EF" w14:textId="3049FE63">
            <w:pPr>
              <w:rPr>
                <w:b w:val="1"/>
                <w:bCs w:val="1"/>
              </w:rPr>
            </w:pPr>
            <w:r w:rsidRPr="23D92067" w:rsidR="00E006DB">
              <w:rPr>
                <w:b w:val="1"/>
                <w:bCs w:val="1"/>
              </w:rPr>
              <w:t>Topic Area 3: Effective communication in health and social care settings</w:t>
            </w:r>
          </w:p>
          <w:p w:rsidR="3BE545FE" w:rsidP="23D92067" w:rsidRDefault="3BE545FE" w14:paraId="4EE88813" w14:textId="3F1B075D">
            <w:pPr>
              <w:pStyle w:val="Normal"/>
            </w:pPr>
          </w:p>
          <w:p w:rsidR="00E006DB" w:rsidP="00E006DB" w:rsidRDefault="00E006DB" w14:paraId="367FC84F" w14:textId="77777777">
            <w:r>
              <w:t>3.4 The importance of special methods of communication in health and social care settings</w:t>
            </w:r>
          </w:p>
          <w:p w:rsidR="002C4A70" w:rsidP="00E006DB" w:rsidRDefault="00E006DB" w14:paraId="19892DFB" w14:textId="77777777">
            <w:r>
              <w:t>3.5 The importance of effective communication in health and social care settings</w:t>
            </w:r>
          </w:p>
          <w:p w:rsidR="00E006DB" w:rsidP="00E006DB" w:rsidRDefault="00E006DB" w14:paraId="5BB31920" w14:textId="77777777"/>
          <w:p w:rsidRPr="002C4A70" w:rsidR="00E006DB" w:rsidP="00E006DB" w:rsidRDefault="00E006DB" w14:paraId="00D7B73F" w14:textId="77777777">
            <w:pPr>
              <w:rPr>
                <w:b/>
              </w:rPr>
            </w:pPr>
            <w:r w:rsidRPr="002C4A70">
              <w:rPr>
                <w:b/>
              </w:rPr>
              <w:t>Topic Area 4: Protecting service users and service providers in health and social care settings</w:t>
            </w:r>
          </w:p>
          <w:p w:rsidR="00E006DB" w:rsidP="00E006DB" w:rsidRDefault="00E006DB" w14:paraId="6E9D9E76" w14:textId="77777777"/>
          <w:p w:rsidR="00E006DB" w:rsidP="00E006DB" w:rsidRDefault="00E006DB" w14:paraId="2FD50603" w14:textId="77777777">
            <w:r>
              <w:t>4.1 Safeguarding</w:t>
            </w:r>
          </w:p>
          <w:p w:rsidR="00E006DB" w:rsidP="00E006DB" w:rsidRDefault="00E006DB" w14:paraId="1A546ABF" w14:textId="77777777">
            <w:r>
              <w:t>4.2 Infection prevention</w:t>
            </w:r>
          </w:p>
          <w:p w:rsidR="00E006DB" w:rsidP="00E006DB" w:rsidRDefault="00E006DB" w14:paraId="338FEA11" w14:textId="77777777">
            <w:r>
              <w:t>4.3 Safety procedures and measures</w:t>
            </w:r>
          </w:p>
          <w:p w:rsidR="00E006DB" w:rsidP="00E006DB" w:rsidRDefault="00E006DB" w14:paraId="33136F5C" w14:textId="77777777">
            <w:r>
              <w:t>4.4 How security measures protect service users and staff</w:t>
            </w:r>
          </w:p>
          <w:p w:rsidR="00E006DB" w:rsidP="00E006DB" w:rsidRDefault="00E006DB" w14:paraId="1AFCED2B" w14:textId="3EB5B37A"/>
        </w:tc>
      </w:tr>
      <w:tr w:rsidR="004077CC" w:rsidTr="23D92067" w14:paraId="1FE7E814" w14:textId="77777777">
        <w:tc>
          <w:tcPr>
            <w:tcW w:w="1980" w:type="dxa"/>
            <w:shd w:val="clear" w:color="auto" w:fill="FFFFCC"/>
            <w:tcMar/>
          </w:tcPr>
          <w:p w:rsidR="004077CC" w:rsidP="00CE2B8D" w:rsidRDefault="004077CC" w14:paraId="078DF3F9" w14:textId="6BD546C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2BEEBD73" w14:textId="7DBFC6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2C4A70" w:rsidP="002C4A70" w:rsidRDefault="00E006DB" w14:paraId="5D720362" w14:textId="75D2819B">
            <w:pPr>
              <w:rPr>
                <w:b/>
              </w:rPr>
            </w:pPr>
            <w:r>
              <w:t>Exam style questions for Topic area 1</w:t>
            </w:r>
          </w:p>
          <w:p w:rsidR="3BE545FE" w:rsidP="00E006DB" w:rsidRDefault="3BE545FE" w14:paraId="009005CE" w14:textId="47205D8B"/>
        </w:tc>
        <w:tc>
          <w:tcPr>
            <w:tcW w:w="6520" w:type="dxa"/>
            <w:shd w:val="clear" w:color="auto" w:fill="FFFFCC"/>
            <w:tcMar/>
          </w:tcPr>
          <w:p w:rsidR="3BE545FE" w:rsidP="3BE545FE" w:rsidRDefault="3BE545FE" w14:paraId="7CF63378" w14:textId="77777777">
            <w:r>
              <w:t xml:space="preserve"> </w:t>
            </w:r>
          </w:p>
          <w:p w:rsidR="002C4A70" w:rsidP="3BE545FE" w:rsidRDefault="00E006DB" w14:paraId="0DB3532E" w14:textId="131A8906">
            <w:r>
              <w:t>Exam style questions for all topic areas</w:t>
            </w:r>
          </w:p>
        </w:tc>
      </w:tr>
      <w:tr w:rsidR="004077CC" w:rsidTr="23D92067" w14:paraId="350997B4" w14:textId="77777777">
        <w:tc>
          <w:tcPr>
            <w:tcW w:w="1980" w:type="dxa"/>
            <w:shd w:val="clear" w:color="auto" w:fill="03E2E7"/>
            <w:tcMar/>
          </w:tcPr>
          <w:p w:rsidR="004077CC" w:rsidP="009C52BE" w:rsidRDefault="004077CC" w14:paraId="5ACF159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4077CC" w:rsidP="009C52BE" w:rsidRDefault="004077CC" w14:paraId="1B1237E5" w14:textId="700A6B9B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4077CC" w:rsidP="009C52BE" w:rsidRDefault="004077CC" w14:paraId="7D8BABA0" w14:textId="7777777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EBF151E" w14:textId="51BA924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2C4A70" w:rsidP="002C4A70" w:rsidRDefault="002C4A70" w14:paraId="087BBAC7" w14:textId="49ED8C1F">
            <w:pPr>
              <w:rPr>
                <w:b/>
              </w:rPr>
            </w:pPr>
          </w:p>
          <w:p w:rsidR="00E006DB" w:rsidP="00E006DB" w:rsidRDefault="00E006DB" w14:paraId="6A94B590" w14:textId="77777777">
            <w:pPr>
              <w:rPr>
                <w:b/>
              </w:rPr>
            </w:pPr>
            <w:r w:rsidRPr="002C4A70">
              <w:rPr>
                <w:b/>
              </w:rPr>
              <w:t>Topic Area 2: Person-centred values</w:t>
            </w:r>
          </w:p>
          <w:p w:rsidRPr="002C4A70" w:rsidR="00E006DB" w:rsidP="00E006DB" w:rsidRDefault="00E006DB" w14:paraId="6606384A" w14:textId="77777777">
            <w:pPr>
              <w:rPr>
                <w:b/>
              </w:rPr>
            </w:pPr>
          </w:p>
          <w:p w:rsidR="00E006DB" w:rsidP="00E006DB" w:rsidRDefault="00E006DB" w14:paraId="17AA6D11" w14:textId="77777777">
            <w:r>
              <w:t>2.1 Person-centred values and how they are applied by service providers</w:t>
            </w:r>
          </w:p>
          <w:p w:rsidR="00E006DB" w:rsidP="00E006DB" w:rsidRDefault="00E006DB" w14:paraId="0026D429" w14:textId="77777777">
            <w:r>
              <w:t>2.2 Benefits of applying the person-centred values</w:t>
            </w:r>
          </w:p>
          <w:p w:rsidR="00E006DB" w:rsidP="00E006DB" w:rsidRDefault="00E006DB" w14:paraId="6CA5D819" w14:textId="77777777">
            <w:r>
              <w:t>2.3 Effects on service users’ health and wellbeing if person-centred values are not applied</w:t>
            </w:r>
          </w:p>
          <w:p w:rsidR="00E006DB" w:rsidP="002C4A70" w:rsidRDefault="00E006DB" w14:paraId="392564B1" w14:textId="77777777">
            <w:pPr>
              <w:rPr>
                <w:b/>
              </w:rPr>
            </w:pPr>
          </w:p>
          <w:p w:rsidR="002C4A70" w:rsidP="002C4A70" w:rsidRDefault="002C4A70" w14:paraId="27AD5490" w14:textId="19553829"/>
        </w:tc>
        <w:tc>
          <w:tcPr>
            <w:tcW w:w="6520" w:type="dxa"/>
            <w:tcMar/>
          </w:tcPr>
          <w:p w:rsidR="00E006DB" w:rsidP="00E006DB" w:rsidRDefault="00E006DB" w14:paraId="1025DEA8" w14:textId="77777777"/>
          <w:p w:rsidR="00E006DB" w:rsidP="00E006DB" w:rsidRDefault="00E006DB" w14:paraId="5A2BCD43" w14:textId="77777777"/>
          <w:p w:rsidR="00E006DB" w:rsidP="00E006DB" w:rsidRDefault="00E006DB" w14:paraId="0E184821" w14:textId="17DB7BDF">
            <w:r>
              <w:t xml:space="preserve">Revision for </w:t>
            </w:r>
            <w:r w:rsidRPr="002C4A70">
              <w:rPr>
                <w:b/>
              </w:rPr>
              <w:t>Unit R032:</w:t>
            </w:r>
            <w:r>
              <w:t xml:space="preserve"> </w:t>
            </w:r>
            <w:r w:rsidRPr="002C4A70">
              <w:rPr>
                <w:b/>
              </w:rPr>
              <w:t>Principles of care in health and social care settings</w:t>
            </w:r>
          </w:p>
          <w:p w:rsidR="002C4A70" w:rsidP="002C4A70" w:rsidRDefault="002C4A70" w14:paraId="66393FB8" w14:textId="77777777"/>
          <w:p w:rsidR="3BE545FE" w:rsidP="002C4A70" w:rsidRDefault="3BE545FE" w14:paraId="377E5383" w14:textId="5D3ADEBC"/>
        </w:tc>
      </w:tr>
      <w:tr w:rsidR="004077CC" w:rsidTr="23D92067" w14:paraId="48C26530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238EA8D0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4CFF1F23" w14:textId="49D5A1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2C4A70" w:rsidP="3BE545FE" w:rsidRDefault="002C4A70" w14:paraId="18898288" w14:textId="77777777"/>
          <w:p w:rsidR="3BE545FE" w:rsidP="3BE545FE" w:rsidRDefault="00E006DB" w14:paraId="529EAF9D" w14:textId="660EACF0">
            <w:r>
              <w:t>Exam style questions for Topic area 1 and 2</w:t>
            </w:r>
          </w:p>
        </w:tc>
        <w:tc>
          <w:tcPr>
            <w:tcW w:w="6520" w:type="dxa"/>
            <w:shd w:val="clear" w:color="auto" w:fill="FFFFCC"/>
            <w:tcMar/>
          </w:tcPr>
          <w:p w:rsidR="3BE545FE" w:rsidP="00741DCC" w:rsidRDefault="3BE545FE" w14:paraId="5A836ABD" w14:textId="77777777"/>
          <w:p w:rsidR="002C4A70" w:rsidP="00741DCC" w:rsidRDefault="00E006DB" w14:paraId="63F9AE87" w14:textId="44174A10">
            <w:r>
              <w:t>Exam style questions for all topic areas</w:t>
            </w:r>
          </w:p>
        </w:tc>
      </w:tr>
      <w:tr w:rsidR="004077CC" w:rsidTr="23D92067" w14:paraId="6D53E081" w14:textId="77777777">
        <w:tc>
          <w:tcPr>
            <w:tcW w:w="1980" w:type="dxa"/>
            <w:shd w:val="clear" w:color="auto" w:fill="33CCCC"/>
            <w:tcMar/>
          </w:tcPr>
          <w:p w:rsidR="004077CC" w:rsidP="00CE2B8D" w:rsidRDefault="004077CC" w14:paraId="4F29E54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4077CC" w:rsidP="00CE2B8D" w:rsidRDefault="004077CC" w14:paraId="0D980B21" w14:textId="2F7FA6AC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4077CC" w:rsidP="009C52BE" w:rsidRDefault="004077CC" w14:paraId="1504FB12" w14:textId="520C29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37AB3C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7D541B06" w14:textId="32EEF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E006DB" w:rsidP="00E006DB" w:rsidRDefault="00E006DB" w14:paraId="21B0E5C5" w14:textId="77777777">
            <w:pPr>
              <w:rPr>
                <w:b/>
              </w:rPr>
            </w:pPr>
          </w:p>
          <w:p w:rsidR="00E006DB" w:rsidP="00E006DB" w:rsidRDefault="00E006DB" w14:paraId="156FC45E" w14:textId="3049FE63">
            <w:pPr>
              <w:rPr>
                <w:b/>
              </w:rPr>
            </w:pPr>
            <w:r w:rsidRPr="002C4A70">
              <w:rPr>
                <w:b/>
              </w:rPr>
              <w:t>Topic Area 3: Effective communication in health and social care settings</w:t>
            </w:r>
          </w:p>
          <w:p w:rsidRPr="002C4A70" w:rsidR="00E006DB" w:rsidP="00E006DB" w:rsidRDefault="00E006DB" w14:paraId="7BCCF946" w14:textId="77777777">
            <w:pPr>
              <w:rPr>
                <w:b/>
              </w:rPr>
            </w:pPr>
          </w:p>
          <w:p w:rsidR="00E006DB" w:rsidP="00E006DB" w:rsidRDefault="00E006DB" w14:paraId="0183FC4D" w14:textId="77777777">
            <w:r>
              <w:t>3.1 The importance of verbal communication skills in health and social care settings</w:t>
            </w:r>
          </w:p>
          <w:p w:rsidR="00E006DB" w:rsidP="00E006DB" w:rsidRDefault="00E006DB" w14:paraId="3F72D1D7" w14:textId="77777777">
            <w:r>
              <w:t>3.2 The importance of non-verbal communication skills in health and social care settings</w:t>
            </w:r>
          </w:p>
          <w:p w:rsidR="00E006DB" w:rsidP="00E006DB" w:rsidRDefault="00E006DB" w14:paraId="32E903F8" w14:textId="77777777">
            <w:r>
              <w:t>3.3 The importance of active listening in health and social care settings</w:t>
            </w:r>
          </w:p>
          <w:p w:rsidR="002C4A70" w:rsidP="00E006DB" w:rsidRDefault="002C4A70" w14:paraId="191FF9B1" w14:textId="1C4987A0"/>
        </w:tc>
        <w:tc>
          <w:tcPr>
            <w:tcW w:w="6520" w:type="dxa"/>
            <w:tcMar/>
          </w:tcPr>
          <w:p w:rsidR="00E006DB" w:rsidP="00E006DB" w:rsidRDefault="00E006DB" w14:paraId="3CECC411" w14:textId="77777777"/>
          <w:p w:rsidR="00E006DB" w:rsidP="00E006DB" w:rsidRDefault="3BE545FE" w14:paraId="7E854C3F" w14:textId="5ACB1B8D">
            <w:r>
              <w:t xml:space="preserve"> </w:t>
            </w:r>
            <w:r w:rsidR="00E006DB">
              <w:t xml:space="preserve">Revision for </w:t>
            </w:r>
            <w:r w:rsidRPr="002C4A70" w:rsidR="00E006DB">
              <w:rPr>
                <w:b/>
              </w:rPr>
              <w:t>Unit R032:</w:t>
            </w:r>
            <w:r w:rsidR="00E006DB">
              <w:t xml:space="preserve"> </w:t>
            </w:r>
            <w:r w:rsidRPr="002C4A70" w:rsidR="00E006DB">
              <w:rPr>
                <w:b/>
              </w:rPr>
              <w:t>Principles of care in health and social care settings</w:t>
            </w:r>
          </w:p>
          <w:p w:rsidR="3BE545FE" w:rsidP="00E006DB" w:rsidRDefault="3BE545FE" w14:paraId="57C0ED98" w14:textId="56C02761"/>
          <w:p w:rsidRPr="00E006DB" w:rsidR="00E006DB" w:rsidP="00E006DB" w:rsidRDefault="00E006DB" w14:paraId="534BFE62" w14:textId="1F69FC74">
            <w:pPr>
              <w:rPr>
                <w:sz w:val="28"/>
              </w:rPr>
            </w:pPr>
            <w:r>
              <w:t>Exam:</w:t>
            </w:r>
            <w:r w:rsidRPr="00E006DB">
              <w:rPr>
                <w:b/>
                <w:sz w:val="28"/>
              </w:rPr>
              <w:t xml:space="preserve"> </w:t>
            </w:r>
            <w:r w:rsidRPr="00E006DB">
              <w:rPr>
                <w:b/>
                <w:sz w:val="28"/>
              </w:rPr>
              <w:t>Unit R032:</w:t>
            </w:r>
            <w:r w:rsidRPr="00E006DB">
              <w:rPr>
                <w:sz w:val="28"/>
              </w:rPr>
              <w:t xml:space="preserve"> </w:t>
            </w:r>
            <w:r w:rsidRPr="00E006DB">
              <w:rPr>
                <w:b/>
                <w:sz w:val="28"/>
              </w:rPr>
              <w:t>Principles of care in health and social care settings</w:t>
            </w:r>
          </w:p>
          <w:p w:rsidR="00BC5149" w:rsidP="00BC5149" w:rsidRDefault="00BC5149" w14:paraId="5FB63B6C" w14:textId="16AF047D"/>
          <w:p w:rsidR="00BC5149" w:rsidP="00BC5149" w:rsidRDefault="00BC5149" w14:paraId="7B80A0F2" w14:textId="77777777"/>
          <w:p w:rsidR="00BC5149" w:rsidP="00E006DB" w:rsidRDefault="00BC5149" w14:paraId="53C705B3" w14:textId="5F303728"/>
        </w:tc>
      </w:tr>
      <w:tr w:rsidR="004077CC" w:rsidTr="23D92067" w14:paraId="2B8AB553" w14:textId="77777777">
        <w:tc>
          <w:tcPr>
            <w:tcW w:w="1980" w:type="dxa"/>
            <w:shd w:val="clear" w:color="auto" w:fill="FFFFCC"/>
            <w:tcMar/>
          </w:tcPr>
          <w:p w:rsidR="004077CC" w:rsidP="00904F79" w:rsidRDefault="004077CC" w14:paraId="6A47CA23" w14:textId="5F229E2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240A0C86" w14:textId="7FFF45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2C4A70" w:rsidRDefault="002C4A70" w14:paraId="7DF4DA98" w14:textId="77777777"/>
          <w:p w:rsidR="3BE545FE" w:rsidRDefault="00E006DB" w14:paraId="22F8A8B4" w14:textId="69A12432">
            <w:r>
              <w:t>Exam style questions for Topic area 1, 2 and 3</w:t>
            </w:r>
          </w:p>
        </w:tc>
        <w:tc>
          <w:tcPr>
            <w:tcW w:w="6520" w:type="dxa"/>
            <w:shd w:val="clear" w:color="auto" w:fill="FFFFCC"/>
            <w:tcMar/>
          </w:tcPr>
          <w:p w:rsidR="3BE545FE" w:rsidP="3BE545FE" w:rsidRDefault="3BE545FE" w14:paraId="783BC883" w14:textId="486681E1"/>
          <w:p w:rsidR="3BE545FE" w:rsidP="3BE545FE" w:rsidRDefault="00E006DB" w14:paraId="125E6A36" w14:textId="5AAE683D">
            <w:r>
              <w:t>Exam style questions for all topic areas</w:t>
            </w:r>
          </w:p>
        </w:tc>
      </w:tr>
      <w:tr w:rsidR="004077CC" w:rsidTr="23D92067" w14:paraId="5A56FF68" w14:textId="77777777">
        <w:tc>
          <w:tcPr>
            <w:tcW w:w="1980" w:type="dxa"/>
            <w:shd w:val="clear" w:color="auto" w:fill="06B6A9"/>
            <w:tcMar/>
          </w:tcPr>
          <w:p w:rsidR="004077CC" w:rsidP="009C52BE" w:rsidRDefault="004077CC" w14:paraId="76A9410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51D6A53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0D094ABE" w14:textId="10B2BE51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Summer half term </w:t>
            </w:r>
            <w:r w:rsidR="00603016">
              <w:rPr>
                <w:sz w:val="20"/>
                <w:szCs w:val="20"/>
                <w:lang w:val="en-US"/>
              </w:rPr>
              <w:t>6</w:t>
            </w:r>
          </w:p>
          <w:p w:rsidR="004077CC" w:rsidP="009C52BE" w:rsidRDefault="004077CC" w14:paraId="4832CD12" w14:textId="5113330B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61930CC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33C4D168" w14:textId="55D76B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2C4A70" w:rsidP="00603016" w:rsidRDefault="002C4A70" w14:paraId="4721FAFF" w14:textId="77777777">
            <w:pPr>
              <w:tabs>
                <w:tab w:val="left" w:pos="2210"/>
              </w:tabs>
              <w:rPr>
                <w:b/>
                <w:lang w:val="en-US"/>
              </w:rPr>
            </w:pPr>
          </w:p>
          <w:p w:rsidR="00603016" w:rsidP="00603016" w:rsidRDefault="00603016" w14:paraId="3AA67F2E" w14:textId="4BCE5F11">
            <w:pPr>
              <w:tabs>
                <w:tab w:val="left" w:pos="221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NEA released in June</w:t>
            </w:r>
          </w:p>
          <w:p w:rsidRPr="00E006DB" w:rsidR="00603016" w:rsidP="00603016" w:rsidRDefault="00603016" w14:paraId="15559A0F" w14:textId="5F093015">
            <w:pPr>
              <w:tabs>
                <w:tab w:val="left" w:pos="2210"/>
              </w:tabs>
              <w:rPr>
                <w:b/>
                <w:sz w:val="28"/>
                <w:lang w:val="en-US"/>
              </w:rPr>
            </w:pPr>
            <w:r w:rsidRPr="00E006DB">
              <w:rPr>
                <w:b/>
                <w:sz w:val="28"/>
                <w:lang w:val="en-US"/>
              </w:rPr>
              <w:t>R035:</w:t>
            </w:r>
            <w:r w:rsidRPr="00E006DB" w:rsidR="00E006DB">
              <w:rPr>
                <w:b/>
                <w:sz w:val="28"/>
                <w:lang w:val="en-US"/>
              </w:rPr>
              <w:t xml:space="preserve"> </w:t>
            </w:r>
            <w:r w:rsidRPr="00E006DB" w:rsidR="00A17E23">
              <w:rPr>
                <w:b/>
                <w:sz w:val="28"/>
                <w:lang w:val="en-US"/>
              </w:rPr>
              <w:t>NEA_</w:t>
            </w:r>
            <w:r w:rsidRPr="00E006DB">
              <w:rPr>
                <w:b/>
                <w:sz w:val="28"/>
                <w:lang w:val="en-US"/>
              </w:rPr>
              <w:t xml:space="preserve"> Health Promotion Campaigns</w:t>
            </w:r>
          </w:p>
          <w:p w:rsidRPr="00A17E23" w:rsidR="00603016" w:rsidP="00603016" w:rsidRDefault="00603016" w14:paraId="7DA95BD6" w14:textId="01627E9C">
            <w:pPr>
              <w:tabs>
                <w:tab w:val="left" w:pos="2210"/>
              </w:tabs>
              <w:rPr>
                <w:b/>
              </w:rPr>
            </w:pPr>
            <w:r w:rsidRPr="00A17E23">
              <w:rPr>
                <w:b/>
              </w:rPr>
              <w:t>Topic Area 1: Current public health issues and the impact on society</w:t>
            </w:r>
          </w:p>
          <w:p w:rsidRPr="00A17E23" w:rsidR="00603016" w:rsidP="00603016" w:rsidRDefault="00603016" w14:paraId="3A9FCD43" w14:textId="0DDB6070">
            <w:pPr>
              <w:pStyle w:val="ListParagraph"/>
              <w:numPr>
                <w:ilvl w:val="1"/>
                <w:numId w:val="1"/>
              </w:numPr>
              <w:tabs>
                <w:tab w:val="left" w:pos="221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7E23">
              <w:rPr>
                <w:rFonts w:asciiTheme="minorHAnsi" w:hAnsiTheme="minorHAnsi" w:cstheme="minorHAnsi"/>
              </w:rPr>
              <w:t>The importance of a healthy society</w:t>
            </w:r>
          </w:p>
          <w:p w:rsidRPr="00A17E23" w:rsidR="00603016" w:rsidP="00603016" w:rsidRDefault="00603016" w14:paraId="6E8560B1" w14:textId="643C746F">
            <w:pPr>
              <w:pStyle w:val="ListParagraph"/>
              <w:tabs>
                <w:tab w:val="left" w:pos="2210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17E23">
              <w:rPr>
                <w:rFonts w:asciiTheme="minorHAnsi" w:hAnsiTheme="minorHAnsi" w:cstheme="minorHAnsi"/>
              </w:rPr>
              <w:t>Reasons why a healthy society is important</w:t>
            </w:r>
          </w:p>
          <w:p w:rsidRPr="00A17E23" w:rsidR="00603016" w:rsidP="00603016" w:rsidRDefault="00603016" w14:paraId="7E4BA75A" w14:textId="23593EF1">
            <w:pPr>
              <w:tabs>
                <w:tab w:val="left" w:pos="2210"/>
              </w:tabs>
              <w:rPr>
                <w:rFonts w:cstheme="minorHAnsi"/>
              </w:rPr>
            </w:pPr>
            <w:r w:rsidRPr="00A17E23">
              <w:rPr>
                <w:rFonts w:cstheme="minorHAnsi"/>
              </w:rPr>
              <w:lastRenderedPageBreak/>
              <w:t>1.2 Public health challenges for society</w:t>
            </w:r>
          </w:p>
          <w:p w:rsidRPr="00A17E23" w:rsidR="00603016" w:rsidP="00603016" w:rsidRDefault="00603016" w14:paraId="61702FAE" w14:textId="6442E040">
            <w:pPr>
              <w:pStyle w:val="ListParagraph"/>
              <w:tabs>
                <w:tab w:val="left" w:pos="2210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17E23">
              <w:rPr>
                <w:rFonts w:asciiTheme="minorHAnsi" w:hAnsiTheme="minorHAnsi" w:cstheme="minorHAnsi"/>
              </w:rPr>
              <w:t>Current challenges to public health</w:t>
            </w:r>
          </w:p>
          <w:p w:rsidRPr="00A17E23" w:rsidR="00603016" w:rsidP="00603016" w:rsidRDefault="00603016" w14:paraId="74A1DFC6" w14:textId="5D2D0DFB">
            <w:pPr>
              <w:pStyle w:val="ListParagraph"/>
              <w:tabs>
                <w:tab w:val="left" w:pos="2210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17E23">
              <w:rPr>
                <w:rFonts w:asciiTheme="minorHAnsi" w:hAnsiTheme="minorHAnsi" w:cstheme="minorHAnsi"/>
              </w:rPr>
              <w:t>Organisations promoting public health challenges</w:t>
            </w:r>
          </w:p>
          <w:p w:rsidRPr="00A17E23" w:rsidR="00A17E23" w:rsidP="00A17E23" w:rsidRDefault="00A17E23" w14:paraId="56D3160D" w14:textId="77777777">
            <w:pPr>
              <w:rPr>
                <w:rFonts w:cstheme="minorHAnsi"/>
              </w:rPr>
            </w:pPr>
            <w:r w:rsidRPr="00A17E23">
              <w:rPr>
                <w:rFonts w:cstheme="minorHAnsi"/>
              </w:rPr>
              <w:t>1.3 Current health promotion campaigns and their benefits</w:t>
            </w:r>
          </w:p>
          <w:p w:rsidRPr="00A17E23" w:rsidR="00A17E23" w:rsidP="00A17E23" w:rsidRDefault="00A17E23" w14:paraId="7B01CF47" w14:textId="77777777">
            <w:pPr>
              <w:rPr>
                <w:rFonts w:cstheme="minorHAnsi"/>
              </w:rPr>
            </w:pPr>
            <w:r w:rsidRPr="00A17E23">
              <w:rPr>
                <w:rFonts w:cstheme="minorHAnsi"/>
              </w:rPr>
              <w:t xml:space="preserve">      Current health promotion campaigns </w:t>
            </w:r>
          </w:p>
          <w:p w:rsidRPr="00A17E23" w:rsidR="00A17E23" w:rsidP="00A17E23" w:rsidRDefault="00A17E23" w14:paraId="0F79DFD7" w14:textId="77777777">
            <w:pPr>
              <w:rPr>
                <w:rFonts w:cstheme="minorHAnsi"/>
              </w:rPr>
            </w:pPr>
            <w:r w:rsidRPr="00A17E23">
              <w:rPr>
                <w:rFonts w:cstheme="minorHAnsi"/>
              </w:rPr>
              <w:t xml:space="preserve">      Benefits of a health promotion campaign</w:t>
            </w:r>
          </w:p>
          <w:p w:rsidRPr="00A17E23" w:rsidR="00A17E23" w:rsidP="00A17E23" w:rsidRDefault="00A17E23" w14:paraId="518CF71F" w14:textId="77777777">
            <w:pPr>
              <w:rPr>
                <w:rFonts w:cstheme="minorHAnsi"/>
              </w:rPr>
            </w:pPr>
            <w:r w:rsidRPr="00A17E23">
              <w:rPr>
                <w:rFonts w:cstheme="minorHAnsi"/>
              </w:rPr>
              <w:t xml:space="preserve">     Who the health promotion campaign is targeting</w:t>
            </w:r>
          </w:p>
          <w:p w:rsidRPr="00A17E23" w:rsidR="00A17E23" w:rsidP="00A17E23" w:rsidRDefault="00A17E23" w14:paraId="247E2EAD" w14:textId="77777777">
            <w:pPr>
              <w:tabs>
                <w:tab w:val="left" w:pos="2210"/>
              </w:tabs>
              <w:rPr>
                <w:b/>
                <w:lang w:val="en-US"/>
              </w:rPr>
            </w:pPr>
          </w:p>
          <w:p w:rsidR="3BE545FE" w:rsidP="00741DCC" w:rsidRDefault="3BE545FE" w14:paraId="2E91A7D4" w14:textId="5BAB48BC"/>
        </w:tc>
        <w:tc>
          <w:tcPr>
            <w:tcW w:w="6520" w:type="dxa"/>
            <w:tcMar/>
          </w:tcPr>
          <w:p w:rsidR="002C4A70" w:rsidP="002C4A70" w:rsidRDefault="002C4A70" w14:paraId="1DE1D5FB" w14:textId="77777777"/>
          <w:p w:rsidRPr="00E006DB" w:rsidR="00E006DB" w:rsidP="00E006DB" w:rsidRDefault="00E006DB" w14:paraId="18DBEC30" w14:textId="77777777">
            <w:pPr>
              <w:rPr>
                <w:sz w:val="28"/>
              </w:rPr>
            </w:pPr>
            <w:r>
              <w:t>Exam:</w:t>
            </w:r>
            <w:r w:rsidRPr="00E006DB">
              <w:rPr>
                <w:b/>
                <w:sz w:val="28"/>
              </w:rPr>
              <w:t xml:space="preserve"> Unit R032:</w:t>
            </w:r>
            <w:r w:rsidRPr="00E006DB">
              <w:rPr>
                <w:sz w:val="28"/>
              </w:rPr>
              <w:t xml:space="preserve"> </w:t>
            </w:r>
            <w:r w:rsidRPr="00E006DB">
              <w:rPr>
                <w:b/>
                <w:sz w:val="28"/>
              </w:rPr>
              <w:t>Principles of care in health and social care settings</w:t>
            </w:r>
          </w:p>
          <w:p w:rsidR="002C4A70" w:rsidP="002C4A70" w:rsidRDefault="002C4A70" w14:paraId="103D4DCD" w14:textId="77777777"/>
          <w:p w:rsidR="3BE545FE" w:rsidP="00E006DB" w:rsidRDefault="3BE545FE" w14:paraId="693F19A3" w14:textId="5E51CA68"/>
        </w:tc>
      </w:tr>
      <w:tr w:rsidR="004077CC" w:rsidTr="23D92067" w14:paraId="5C852AAB" w14:textId="77777777">
        <w:tc>
          <w:tcPr>
            <w:tcW w:w="1980" w:type="dxa"/>
            <w:shd w:val="clear" w:color="auto" w:fill="FFFFCC"/>
            <w:tcMar/>
          </w:tcPr>
          <w:p w:rsidR="004077CC" w:rsidP="00904F79" w:rsidRDefault="004077CC" w14:paraId="732B038C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62B14E63" w14:textId="0680E58C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812" w:type="dxa"/>
            <w:shd w:val="clear" w:color="auto" w:fill="FFFFCC"/>
            <w:tcMar/>
          </w:tcPr>
          <w:p w:rsidR="3BE545FE" w:rsidP="23D92067" w:rsidRDefault="00A17E23" w14:paraId="33163493" w14:textId="01787D59">
            <w:pPr>
              <w:rPr>
                <w:b w:val="1"/>
                <w:bCs w:val="1"/>
              </w:rPr>
            </w:pPr>
            <w:r w:rsidRPr="23D92067" w:rsidR="00A17E23">
              <w:rPr>
                <w:b w:val="1"/>
                <w:bCs w:val="1"/>
              </w:rPr>
              <w:t>Planning</w:t>
            </w:r>
          </w:p>
          <w:p w:rsidR="3BE545FE" w:rsidP="00741DCC" w:rsidRDefault="00A17E23" w14:paraId="78A7E74D" w14:textId="10AA7F51">
            <w:r w:rsidRPr="23D92067" w:rsidR="00A17E23">
              <w:rPr>
                <w:b w:val="1"/>
                <w:bCs w:val="1"/>
              </w:rPr>
              <w:t>Task 1a: One public health campaign:</w:t>
            </w:r>
            <w:r w:rsidR="00A17E23">
              <w:rPr/>
              <w:t xml:space="preserve"> </w:t>
            </w:r>
            <w:r w:rsidR="00A17E23">
              <w:rPr/>
              <w:t>explanation of reasons for choice of the public health challenge.</w:t>
            </w:r>
          </w:p>
          <w:p w:rsidR="00A17E23" w:rsidP="00741DCC" w:rsidRDefault="00A17E23" w14:paraId="22D605B7" w14:textId="77777777"/>
          <w:p w:rsidR="00A17E23" w:rsidP="00741DCC" w:rsidRDefault="00621EFA" w14:paraId="1E718776" w14:textId="0542DD0B">
            <w:r w:rsidRPr="00621EFA">
              <w:rPr>
                <w:b/>
              </w:rPr>
              <w:t>Task 1b</w:t>
            </w:r>
            <w:r>
              <w:rPr>
                <w:b/>
              </w:rPr>
              <w:t>/2</w:t>
            </w:r>
            <w:r>
              <w:t>: produce information on the health campaign that you are going to deliver</w:t>
            </w:r>
          </w:p>
        </w:tc>
        <w:tc>
          <w:tcPr>
            <w:tcW w:w="6520" w:type="dxa"/>
            <w:shd w:val="clear" w:color="auto" w:fill="FFFFCC"/>
            <w:tcMar/>
          </w:tcPr>
          <w:p w:rsidRPr="00603016" w:rsidR="3BE545FE" w:rsidRDefault="00741DCC" w14:paraId="764C26E0" w14:textId="2607F0E4">
            <w:pPr>
              <w:rPr>
                <w:b/>
              </w:rPr>
            </w:pPr>
            <w:r w:rsidRPr="00603016">
              <w:rPr>
                <w:b/>
              </w:rPr>
              <w:t>R032:</w:t>
            </w:r>
            <w:r w:rsidRPr="00603016" w:rsidR="00603016">
              <w:rPr>
                <w:b/>
              </w:rPr>
              <w:t xml:space="preserve"> Exam Principles</w:t>
            </w:r>
            <w:r w:rsidRPr="00603016">
              <w:rPr>
                <w:b/>
              </w:rPr>
              <w:t xml:space="preserve"> of care </w:t>
            </w:r>
            <w:r w:rsidRPr="00603016" w:rsidR="00603016">
              <w:rPr>
                <w:b/>
              </w:rPr>
              <w:t>in</w:t>
            </w:r>
            <w:r w:rsidRPr="00603016">
              <w:rPr>
                <w:b/>
              </w:rPr>
              <w:t xml:space="preserve"> health and social care settings </w:t>
            </w:r>
          </w:p>
        </w:tc>
      </w:tr>
    </w:tbl>
    <w:p w:rsidR="3BE545FE" w:rsidRDefault="3BE545FE" w14:paraId="279C660A" w14:textId="16BBABE6"/>
    <w:p w:rsidR="007A465B" w:rsidRDefault="007A465B" w14:paraId="40F88763" w14:textId="77777777">
      <w:pPr>
        <w:rPr>
          <w:noProof/>
          <w:lang w:val="en-US"/>
        </w:rPr>
      </w:pPr>
    </w:p>
    <w:p w:rsidR="3BE545FE" w:rsidP="3BE545FE" w:rsidRDefault="3BE545FE" w14:paraId="3C22FA05" w14:textId="4516CCCE">
      <w:pPr>
        <w:rPr>
          <w:lang w:val="en-US"/>
        </w:rPr>
      </w:pPr>
    </w:p>
    <w:sectPr w:rsidR="3BE545FE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CC1"/>
    <w:multiLevelType w:val="multilevel"/>
    <w:tmpl w:val="BA88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9402ED"/>
    <w:multiLevelType w:val="multilevel"/>
    <w:tmpl w:val="B5AE6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D4D83"/>
    <w:rsid w:val="001E7EC2"/>
    <w:rsid w:val="002C4A70"/>
    <w:rsid w:val="002E531E"/>
    <w:rsid w:val="0030237F"/>
    <w:rsid w:val="00395DB9"/>
    <w:rsid w:val="003C2156"/>
    <w:rsid w:val="004077CC"/>
    <w:rsid w:val="00603016"/>
    <w:rsid w:val="00621EFA"/>
    <w:rsid w:val="00737012"/>
    <w:rsid w:val="00741DCC"/>
    <w:rsid w:val="007A465B"/>
    <w:rsid w:val="007F71A7"/>
    <w:rsid w:val="00904F79"/>
    <w:rsid w:val="00996E5C"/>
    <w:rsid w:val="009C52BE"/>
    <w:rsid w:val="009E6751"/>
    <w:rsid w:val="00A17E23"/>
    <w:rsid w:val="00A937D5"/>
    <w:rsid w:val="00B70546"/>
    <w:rsid w:val="00BC5149"/>
    <w:rsid w:val="00CE2B8D"/>
    <w:rsid w:val="00CF2B9D"/>
    <w:rsid w:val="00D11BFE"/>
    <w:rsid w:val="00DD31A0"/>
    <w:rsid w:val="00E006DB"/>
    <w:rsid w:val="00EC52DD"/>
    <w:rsid w:val="19EB185F"/>
    <w:rsid w:val="23D92067"/>
    <w:rsid w:val="378AB316"/>
    <w:rsid w:val="3BE545FE"/>
    <w:rsid w:val="77694CA9"/>
    <w:rsid w:val="79E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qFormat/>
    <w:rsid w:val="00741DCC"/>
    <w:pPr>
      <w:spacing w:after="120" w:line="264" w:lineRule="auto"/>
    </w:pPr>
    <w:rPr>
      <w:rFonts w:ascii="Arial" w:hAnsi="Arial" w:eastAsia="MS Mincho" w:cs="Times New Roman"/>
      <w:szCs w:val="24"/>
    </w:rPr>
  </w:style>
  <w:style w:type="character" w:styleId="ListParagraphChar" w:customStyle="1">
    <w:name w:val="List Paragraph Char"/>
    <w:basedOn w:val="DefaultParagraphFont"/>
    <w:link w:val="ListParagraph"/>
    <w:locked/>
    <w:rsid w:val="00741DCC"/>
    <w:rPr>
      <w:rFonts w:ascii="Arial" w:hAnsi="Arial" w:eastAsia="MS Mincho" w:cs="Times New Roman"/>
      <w:szCs w:val="24"/>
    </w:rPr>
  </w:style>
  <w:style w:type="character" w:styleId="normaltextrun" w:customStyle="1">
    <w:name w:val="normaltextrun"/>
    <w:basedOn w:val="DefaultParagraphFont"/>
    <w:rsid w:val="009E6751"/>
  </w:style>
  <w:style w:type="character" w:styleId="eop" w:customStyle="1">
    <w:name w:val="eop"/>
    <w:basedOn w:val="DefaultParagraphFont"/>
    <w:rsid w:val="006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399A75EB8942A05EB7C466196B9A" ma:contentTypeVersion="13" ma:contentTypeDescription="Create a new document." ma:contentTypeScope="" ma:versionID="d983bfbb46eeef898f22d1c1cbc6fda2">
  <xsd:schema xmlns:xsd="http://www.w3.org/2001/XMLSchema" xmlns:xs="http://www.w3.org/2001/XMLSchema" xmlns:p="http://schemas.microsoft.com/office/2006/metadata/properties" xmlns:ns2="4b216eb4-fdf2-40a5-96b6-ca564b466b67" xmlns:ns3="3b67cec7-59a1-4f0b-85d9-83b8799f8c50" targetNamespace="http://schemas.microsoft.com/office/2006/metadata/properties" ma:root="true" ma:fieldsID="a53884eee43128280f5312e3ed786334" ns2:_="" ns3:_="">
    <xsd:import namespace="4b216eb4-fdf2-40a5-96b6-ca564b466b67"/>
    <xsd:import namespace="3b67cec7-59a1-4f0b-85d9-83b8799f8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6eb4-fdf2-40a5-96b6-ca564b46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cec7-59a1-4f0b-85d9-83b8799f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BC6AE-D505-42E3-B6CA-32C2366F9609}"/>
</file>

<file path=customXml/itemProps2.xml><?xml version="1.0" encoding="utf-8"?>
<ds:datastoreItem xmlns:ds="http://schemas.openxmlformats.org/officeDocument/2006/customXml" ds:itemID="{C69DD667-D043-4169-A0BA-6B6BBE22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DC31B-A496-440A-AA63-3EAAD796B0C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edf396a-6a0e-42e2-b6c3-0a704a9cd820"/>
    <ds:schemaRef ds:uri="1e38d6a2-18d3-4ff4-879e-0a6665606130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Kane</dc:creator>
  <cp:keywords/>
  <dc:description/>
  <cp:lastModifiedBy>Emily Dunn</cp:lastModifiedBy>
  <cp:revision>3</cp:revision>
  <dcterms:created xsi:type="dcterms:W3CDTF">2022-05-25T09:44:00Z</dcterms:created>
  <dcterms:modified xsi:type="dcterms:W3CDTF">2022-06-27T13:16:04Z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0x010100BADE399A75EB8942A05EB7C466196B9A</vt:lpwstr>
  </property>
</Properties>
</file>