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4F" w:rsidRDefault="0080014F" w:rsidP="00CF7718">
      <w:pPr>
        <w:autoSpaceDE w:val="0"/>
        <w:autoSpaceDN w:val="0"/>
        <w:adjustRightInd w:val="0"/>
        <w:spacing w:after="0"/>
        <w:jc w:val="center"/>
        <w:rPr>
          <w:rFonts w:ascii="Calibri" w:hAnsi="Calibri" w:cs="Arial"/>
          <w:b/>
          <w:bCs/>
          <w:color w:val="000000"/>
          <w:sz w:val="28"/>
          <w:szCs w:val="28"/>
        </w:rPr>
      </w:pPr>
    </w:p>
    <w:p w:rsidR="00CF7718" w:rsidRPr="00EB534C" w:rsidRDefault="0080014F" w:rsidP="00CF7718">
      <w:pPr>
        <w:autoSpaceDE w:val="0"/>
        <w:autoSpaceDN w:val="0"/>
        <w:adjustRightInd w:val="0"/>
        <w:spacing w:after="0"/>
        <w:jc w:val="center"/>
        <w:rPr>
          <w:rFonts w:ascii="Calibri" w:hAnsi="Calibri" w:cs="Arial"/>
          <w:b/>
          <w:bCs/>
          <w:color w:val="000000"/>
          <w:sz w:val="28"/>
          <w:szCs w:val="28"/>
        </w:rPr>
      </w:pPr>
      <w:r>
        <w:rPr>
          <w:rFonts w:ascii="Calibri" w:hAnsi="Calibri" w:cs="Arial"/>
          <w:b/>
          <w:bCs/>
          <w:color w:val="000000"/>
          <w:sz w:val="28"/>
          <w:szCs w:val="28"/>
        </w:rPr>
        <w:t>DATA PROTECTION</w:t>
      </w:r>
      <w:r w:rsidR="00CF7718" w:rsidRPr="00EB534C">
        <w:rPr>
          <w:rFonts w:ascii="Calibri" w:hAnsi="Calibri" w:cs="Arial"/>
          <w:b/>
          <w:bCs/>
          <w:color w:val="000000"/>
          <w:sz w:val="28"/>
          <w:szCs w:val="28"/>
        </w:rPr>
        <w:t xml:space="preserve"> POLICY</w:t>
      </w:r>
    </w:p>
    <w:p w:rsidR="00CF7718" w:rsidRPr="00EB534C" w:rsidRDefault="00CF7718" w:rsidP="00CF7718">
      <w:pPr>
        <w:autoSpaceDE w:val="0"/>
        <w:autoSpaceDN w:val="0"/>
        <w:adjustRightInd w:val="0"/>
        <w:spacing w:after="0"/>
        <w:jc w:val="center"/>
        <w:rPr>
          <w:rFonts w:ascii="Calibri" w:hAnsi="Calibri" w:cs="Arial"/>
          <w:b/>
          <w:bCs/>
          <w:color w:val="000000"/>
          <w:sz w:val="28"/>
          <w:szCs w:val="28"/>
        </w:rPr>
      </w:pPr>
    </w:p>
    <w:p w:rsidR="00CF7718" w:rsidRPr="00EB534C" w:rsidRDefault="00CF7718" w:rsidP="00CF7718">
      <w:pPr>
        <w:autoSpaceDE w:val="0"/>
        <w:autoSpaceDN w:val="0"/>
        <w:adjustRightInd w:val="0"/>
        <w:spacing w:after="0"/>
        <w:jc w:val="center"/>
        <w:rPr>
          <w:rFonts w:ascii="Calibri" w:hAnsi="Calibri"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4056"/>
      </w:tblGrid>
      <w:tr w:rsidR="00CF7718" w:rsidRPr="00EB534C" w:rsidTr="002E5CDB">
        <w:tc>
          <w:tcPr>
            <w:tcW w:w="6487" w:type="dxa"/>
            <w:shd w:val="clear" w:color="auto" w:fill="auto"/>
          </w:tcPr>
          <w:p w:rsidR="00CF7718" w:rsidRPr="00EB534C" w:rsidRDefault="00CF7718" w:rsidP="0080014F">
            <w:pPr>
              <w:autoSpaceDE w:val="0"/>
              <w:autoSpaceDN w:val="0"/>
              <w:adjustRightInd w:val="0"/>
              <w:spacing w:before="0" w:after="0"/>
              <w:rPr>
                <w:rFonts w:ascii="Calibri" w:hAnsi="Calibri" w:cs="Arial"/>
                <w:b/>
                <w:bCs/>
                <w:color w:val="000000"/>
                <w:sz w:val="24"/>
              </w:rPr>
            </w:pPr>
            <w:r w:rsidRPr="00EB534C">
              <w:rPr>
                <w:rFonts w:ascii="Calibri" w:hAnsi="Calibri" w:cs="Arial"/>
                <w:b/>
                <w:bCs/>
                <w:color w:val="000000"/>
                <w:sz w:val="24"/>
              </w:rPr>
              <w:t>Name of Responsible Manager / Headteacher:</w:t>
            </w:r>
          </w:p>
        </w:tc>
        <w:tc>
          <w:tcPr>
            <w:tcW w:w="4111" w:type="dxa"/>
            <w:shd w:val="clear" w:color="auto" w:fill="auto"/>
          </w:tcPr>
          <w:p w:rsidR="00CF7718" w:rsidRPr="00EB534C" w:rsidRDefault="00CF7718" w:rsidP="0080014F">
            <w:pPr>
              <w:autoSpaceDE w:val="0"/>
              <w:autoSpaceDN w:val="0"/>
              <w:adjustRightInd w:val="0"/>
              <w:spacing w:before="0" w:after="0"/>
              <w:rPr>
                <w:rFonts w:ascii="Calibri" w:hAnsi="Calibri" w:cs="Arial"/>
                <w:color w:val="000000"/>
                <w:sz w:val="24"/>
              </w:rPr>
            </w:pPr>
            <w:proofErr w:type="spellStart"/>
            <w:r>
              <w:rPr>
                <w:rFonts w:ascii="Calibri" w:hAnsi="Calibri" w:cs="Arial"/>
                <w:color w:val="000000"/>
                <w:sz w:val="24"/>
              </w:rPr>
              <w:t>Mr</w:t>
            </w:r>
            <w:proofErr w:type="spellEnd"/>
            <w:r>
              <w:rPr>
                <w:rFonts w:ascii="Calibri" w:hAnsi="Calibri" w:cs="Arial"/>
                <w:color w:val="000000"/>
                <w:sz w:val="24"/>
              </w:rPr>
              <w:t xml:space="preserve"> J</w:t>
            </w:r>
            <w:r w:rsidRPr="00EB534C">
              <w:rPr>
                <w:rFonts w:ascii="Calibri" w:hAnsi="Calibri" w:cs="Arial"/>
                <w:color w:val="000000"/>
                <w:sz w:val="24"/>
              </w:rPr>
              <w:t xml:space="preserve"> DF Martin</w:t>
            </w:r>
          </w:p>
        </w:tc>
      </w:tr>
      <w:tr w:rsidR="00CF7718" w:rsidRPr="00EB534C" w:rsidTr="002E5CDB">
        <w:tc>
          <w:tcPr>
            <w:tcW w:w="6487" w:type="dxa"/>
            <w:shd w:val="clear" w:color="auto" w:fill="auto"/>
          </w:tcPr>
          <w:p w:rsidR="00CF7718" w:rsidRPr="00EB534C" w:rsidRDefault="00CF7718" w:rsidP="0080014F">
            <w:pPr>
              <w:autoSpaceDE w:val="0"/>
              <w:autoSpaceDN w:val="0"/>
              <w:adjustRightInd w:val="0"/>
              <w:spacing w:before="0" w:after="0"/>
              <w:rPr>
                <w:rFonts w:ascii="Calibri" w:hAnsi="Calibri" w:cs="Arial"/>
                <w:b/>
                <w:bCs/>
                <w:color w:val="000000"/>
                <w:sz w:val="24"/>
              </w:rPr>
            </w:pPr>
            <w:r w:rsidRPr="00EB534C">
              <w:rPr>
                <w:rFonts w:ascii="Calibri" w:hAnsi="Calibri" w:cs="Arial"/>
                <w:b/>
                <w:bCs/>
                <w:color w:val="000000"/>
                <w:sz w:val="24"/>
              </w:rPr>
              <w:t>Policy Owner:</w:t>
            </w:r>
          </w:p>
        </w:tc>
        <w:tc>
          <w:tcPr>
            <w:tcW w:w="4111" w:type="dxa"/>
            <w:shd w:val="clear" w:color="auto" w:fill="auto"/>
          </w:tcPr>
          <w:p w:rsidR="00CF7718" w:rsidRPr="00EB534C" w:rsidRDefault="00CF7718" w:rsidP="0080014F">
            <w:pPr>
              <w:autoSpaceDE w:val="0"/>
              <w:autoSpaceDN w:val="0"/>
              <w:adjustRightInd w:val="0"/>
              <w:spacing w:before="0" w:after="0"/>
              <w:rPr>
                <w:rFonts w:ascii="Calibri" w:hAnsi="Calibri" w:cs="Arial"/>
                <w:bCs/>
                <w:color w:val="000000"/>
                <w:sz w:val="24"/>
              </w:rPr>
            </w:pPr>
            <w:proofErr w:type="spellStart"/>
            <w:r>
              <w:rPr>
                <w:rFonts w:ascii="Calibri" w:hAnsi="Calibri" w:cs="Arial"/>
                <w:bCs/>
                <w:color w:val="000000"/>
                <w:sz w:val="24"/>
              </w:rPr>
              <w:t>Mrs</w:t>
            </w:r>
            <w:proofErr w:type="spellEnd"/>
            <w:r>
              <w:rPr>
                <w:rFonts w:ascii="Calibri" w:hAnsi="Calibri" w:cs="Arial"/>
                <w:bCs/>
                <w:color w:val="000000"/>
                <w:sz w:val="24"/>
              </w:rPr>
              <w:t xml:space="preserve"> L</w:t>
            </w:r>
            <w:r w:rsidRPr="00EB534C">
              <w:rPr>
                <w:rFonts w:ascii="Calibri" w:hAnsi="Calibri" w:cs="Arial"/>
                <w:bCs/>
                <w:color w:val="000000"/>
                <w:sz w:val="24"/>
              </w:rPr>
              <w:t xml:space="preserve"> Riordan</w:t>
            </w:r>
          </w:p>
        </w:tc>
      </w:tr>
      <w:tr w:rsidR="00CF7718" w:rsidRPr="00EB534C" w:rsidTr="002E5CDB">
        <w:tc>
          <w:tcPr>
            <w:tcW w:w="6487" w:type="dxa"/>
            <w:shd w:val="clear" w:color="auto" w:fill="auto"/>
          </w:tcPr>
          <w:p w:rsidR="00CF7718" w:rsidRPr="00EB534C" w:rsidRDefault="00CF7718" w:rsidP="0080014F">
            <w:pPr>
              <w:autoSpaceDE w:val="0"/>
              <w:autoSpaceDN w:val="0"/>
              <w:adjustRightInd w:val="0"/>
              <w:spacing w:before="0" w:after="0"/>
              <w:rPr>
                <w:rFonts w:ascii="Calibri" w:hAnsi="Calibri" w:cs="Arial"/>
                <w:b/>
                <w:bCs/>
                <w:color w:val="000000"/>
                <w:sz w:val="24"/>
              </w:rPr>
            </w:pPr>
            <w:r w:rsidRPr="00EB534C">
              <w:rPr>
                <w:rFonts w:ascii="Calibri" w:hAnsi="Calibri" w:cs="Arial"/>
                <w:b/>
                <w:bCs/>
                <w:color w:val="000000"/>
                <w:sz w:val="24"/>
              </w:rPr>
              <w:t>Date of Policy Approval by Governing Body:</w:t>
            </w:r>
          </w:p>
        </w:tc>
        <w:tc>
          <w:tcPr>
            <w:tcW w:w="4111" w:type="dxa"/>
            <w:shd w:val="clear" w:color="auto" w:fill="auto"/>
          </w:tcPr>
          <w:p w:rsidR="00CF7718" w:rsidRPr="00EB534C" w:rsidRDefault="00567F52" w:rsidP="0080014F">
            <w:pPr>
              <w:autoSpaceDE w:val="0"/>
              <w:autoSpaceDN w:val="0"/>
              <w:adjustRightInd w:val="0"/>
              <w:spacing w:before="0" w:after="0"/>
              <w:rPr>
                <w:rFonts w:ascii="Calibri" w:hAnsi="Calibri" w:cs="Arial"/>
                <w:color w:val="000000"/>
                <w:sz w:val="24"/>
              </w:rPr>
            </w:pPr>
            <w:r>
              <w:rPr>
                <w:rFonts w:ascii="Calibri" w:hAnsi="Calibri" w:cs="Arial"/>
                <w:color w:val="000000"/>
                <w:sz w:val="24"/>
              </w:rPr>
              <w:t>June 2018</w:t>
            </w:r>
          </w:p>
        </w:tc>
      </w:tr>
      <w:tr w:rsidR="00CF7718" w:rsidRPr="00EB534C" w:rsidTr="002E5CDB">
        <w:tc>
          <w:tcPr>
            <w:tcW w:w="6487" w:type="dxa"/>
            <w:shd w:val="clear" w:color="auto" w:fill="auto"/>
          </w:tcPr>
          <w:p w:rsidR="00CF7718" w:rsidRPr="00EB534C" w:rsidRDefault="00CF7718" w:rsidP="0080014F">
            <w:pPr>
              <w:autoSpaceDE w:val="0"/>
              <w:autoSpaceDN w:val="0"/>
              <w:adjustRightInd w:val="0"/>
              <w:spacing w:before="0" w:after="0"/>
              <w:rPr>
                <w:rFonts w:ascii="Calibri" w:hAnsi="Calibri" w:cs="Arial"/>
                <w:b/>
                <w:bCs/>
                <w:color w:val="000000"/>
                <w:sz w:val="24"/>
              </w:rPr>
            </w:pPr>
            <w:r w:rsidRPr="00EB534C">
              <w:rPr>
                <w:rFonts w:ascii="Calibri" w:hAnsi="Calibri" w:cs="Arial"/>
                <w:b/>
                <w:bCs/>
                <w:color w:val="000000"/>
                <w:sz w:val="24"/>
              </w:rPr>
              <w:t>Date of last Policy Review:</w:t>
            </w:r>
          </w:p>
        </w:tc>
        <w:tc>
          <w:tcPr>
            <w:tcW w:w="4111" w:type="dxa"/>
            <w:shd w:val="clear" w:color="auto" w:fill="auto"/>
          </w:tcPr>
          <w:p w:rsidR="00CF7718" w:rsidRPr="00EB534C" w:rsidRDefault="00567F52" w:rsidP="0080014F">
            <w:pPr>
              <w:autoSpaceDE w:val="0"/>
              <w:autoSpaceDN w:val="0"/>
              <w:adjustRightInd w:val="0"/>
              <w:spacing w:before="0" w:after="0"/>
              <w:rPr>
                <w:rFonts w:ascii="Calibri" w:hAnsi="Calibri" w:cs="Arial"/>
                <w:color w:val="000000"/>
                <w:sz w:val="24"/>
              </w:rPr>
            </w:pPr>
            <w:r>
              <w:rPr>
                <w:rFonts w:ascii="Calibri" w:hAnsi="Calibri" w:cs="Arial"/>
                <w:color w:val="000000"/>
                <w:sz w:val="24"/>
              </w:rPr>
              <w:t>June</w:t>
            </w:r>
            <w:r w:rsidR="00727FB9">
              <w:rPr>
                <w:rFonts w:ascii="Calibri" w:hAnsi="Calibri" w:cs="Arial"/>
                <w:color w:val="000000"/>
                <w:sz w:val="24"/>
              </w:rPr>
              <w:t xml:space="preserve"> 2018</w:t>
            </w:r>
          </w:p>
        </w:tc>
      </w:tr>
      <w:tr w:rsidR="00CF7718" w:rsidRPr="00EB534C" w:rsidTr="002E5CDB">
        <w:tc>
          <w:tcPr>
            <w:tcW w:w="6487" w:type="dxa"/>
            <w:shd w:val="clear" w:color="auto" w:fill="auto"/>
          </w:tcPr>
          <w:p w:rsidR="00CF7718" w:rsidRPr="00EB534C" w:rsidRDefault="00CF7718" w:rsidP="0080014F">
            <w:pPr>
              <w:autoSpaceDE w:val="0"/>
              <w:autoSpaceDN w:val="0"/>
              <w:adjustRightInd w:val="0"/>
              <w:spacing w:before="0" w:after="0"/>
              <w:rPr>
                <w:rFonts w:ascii="Calibri" w:hAnsi="Calibri" w:cs="Arial"/>
                <w:b/>
                <w:color w:val="000000"/>
                <w:sz w:val="24"/>
              </w:rPr>
            </w:pPr>
            <w:r w:rsidRPr="00EB534C">
              <w:rPr>
                <w:rFonts w:ascii="Calibri" w:hAnsi="Calibri" w:cs="Arial"/>
                <w:b/>
                <w:color w:val="000000"/>
                <w:sz w:val="24"/>
              </w:rPr>
              <w:t>Date of next Policy Review:</w:t>
            </w:r>
          </w:p>
        </w:tc>
        <w:tc>
          <w:tcPr>
            <w:tcW w:w="4111" w:type="dxa"/>
            <w:shd w:val="clear" w:color="auto" w:fill="auto"/>
          </w:tcPr>
          <w:p w:rsidR="00CF7718" w:rsidRPr="00EB534C" w:rsidRDefault="00727FB9" w:rsidP="0080014F">
            <w:pPr>
              <w:autoSpaceDE w:val="0"/>
              <w:autoSpaceDN w:val="0"/>
              <w:adjustRightInd w:val="0"/>
              <w:spacing w:before="0" w:after="0"/>
              <w:rPr>
                <w:rFonts w:ascii="Calibri" w:hAnsi="Calibri" w:cs="Arial"/>
                <w:color w:val="000000"/>
                <w:sz w:val="24"/>
              </w:rPr>
            </w:pPr>
            <w:r>
              <w:rPr>
                <w:rFonts w:ascii="Calibri" w:hAnsi="Calibri" w:cs="Arial"/>
                <w:color w:val="000000"/>
                <w:sz w:val="24"/>
              </w:rPr>
              <w:t>J</w:t>
            </w:r>
            <w:r w:rsidR="00567F52">
              <w:rPr>
                <w:rFonts w:ascii="Calibri" w:hAnsi="Calibri" w:cs="Arial"/>
                <w:color w:val="000000"/>
                <w:sz w:val="24"/>
              </w:rPr>
              <w:t>une</w:t>
            </w:r>
            <w:r>
              <w:rPr>
                <w:rFonts w:ascii="Calibri" w:hAnsi="Calibri" w:cs="Arial"/>
                <w:color w:val="000000"/>
                <w:sz w:val="24"/>
              </w:rPr>
              <w:t xml:space="preserve"> 2020</w:t>
            </w:r>
          </w:p>
        </w:tc>
      </w:tr>
    </w:tbl>
    <w:p w:rsidR="00CF7718" w:rsidRPr="00EB534C" w:rsidRDefault="00224301" w:rsidP="00224301">
      <w:pPr>
        <w:autoSpaceDE w:val="0"/>
        <w:autoSpaceDN w:val="0"/>
        <w:adjustRightInd w:val="0"/>
        <w:spacing w:before="0" w:after="0"/>
        <w:rPr>
          <w:rFonts w:ascii="Calibri" w:hAnsi="Calibri" w:cs="Arial"/>
          <w:color w:val="000000"/>
          <w:sz w:val="24"/>
        </w:rPr>
      </w:pPr>
      <w:r>
        <w:rPr>
          <w:rFonts w:ascii="Calibri" w:hAnsi="Calibri" w:cs="Arial"/>
          <w:color w:val="000000"/>
          <w:sz w:val="24"/>
        </w:rPr>
        <w:br/>
      </w: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The school collects and uses personal information (referred to in the General Data Protection Regulation (GDPR) as personal data) about staff, pupils, parents and other individuals who come into contact with the school. This information is gathered in order to enable the provision of education and other associated functions. In addition, the school may be required by law to collect, use and share certain information.</w:t>
      </w:r>
    </w:p>
    <w:p w:rsidR="00224301" w:rsidRDefault="00224301" w:rsidP="00224301">
      <w:pPr>
        <w:autoSpaceDE w:val="0"/>
        <w:autoSpaceDN w:val="0"/>
        <w:adjustRightInd w:val="0"/>
        <w:spacing w:before="0" w:after="0" w:line="276" w:lineRule="auto"/>
        <w:rPr>
          <w:rFonts w:asciiTheme="minorHAnsi" w:hAnsiTheme="minorHAnsi" w:cstheme="minorHAnsi"/>
          <w:color w:val="000000"/>
          <w:sz w:val="24"/>
          <w:szCs w:val="22"/>
        </w:rPr>
      </w:pPr>
    </w:p>
    <w:p w:rsid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The school is the Data Controller, of the personal data that it collects and receives for these purposes.</w:t>
      </w:r>
    </w:p>
    <w:p w:rsid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The school has a Data Protection Officer, who may be contacted at</w:t>
      </w:r>
      <w:r w:rsidR="00224301">
        <w:rPr>
          <w:rFonts w:asciiTheme="minorHAnsi" w:hAnsiTheme="minorHAnsi" w:cstheme="minorHAnsi"/>
          <w:color w:val="000000"/>
          <w:sz w:val="24"/>
          <w:szCs w:val="22"/>
        </w:rPr>
        <w:t xml:space="preserve"> </w:t>
      </w:r>
      <w:hyperlink r:id="rId7" w:history="1">
        <w:r w:rsidR="00224301" w:rsidRPr="00224301">
          <w:rPr>
            <w:rStyle w:val="Hyperlink"/>
            <w:rFonts w:asciiTheme="minorHAnsi" w:hAnsiTheme="minorHAnsi" w:cstheme="minorHAnsi"/>
            <w:sz w:val="24"/>
            <w:szCs w:val="22"/>
          </w:rPr>
          <w:t>admin@chjs.net</w:t>
        </w:r>
      </w:hyperlink>
      <w:r w:rsidR="00224301" w:rsidRPr="00224301">
        <w:rPr>
          <w:rFonts w:asciiTheme="minorHAnsi" w:hAnsiTheme="minorHAnsi" w:cstheme="minorHAnsi"/>
          <w:color w:val="000000"/>
          <w:sz w:val="24"/>
          <w:szCs w:val="22"/>
        </w:rPr>
        <w:t xml:space="preserve"> or Tel: 01256 473777</w:t>
      </w:r>
    </w:p>
    <w:p w:rsidR="00224301" w:rsidRDefault="00224301" w:rsidP="00224301">
      <w:pPr>
        <w:autoSpaceDE w:val="0"/>
        <w:autoSpaceDN w:val="0"/>
        <w:adjustRightInd w:val="0"/>
        <w:spacing w:before="0" w:after="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b/>
          <w:bCs/>
          <w:color w:val="000000"/>
          <w:sz w:val="24"/>
          <w:szCs w:val="22"/>
        </w:rPr>
      </w:pPr>
      <w:r w:rsidRPr="00224301">
        <w:rPr>
          <w:rFonts w:asciiTheme="minorHAnsi" w:hAnsiTheme="minorHAnsi" w:cstheme="minorHAnsi"/>
          <w:color w:val="000000"/>
          <w:sz w:val="24"/>
          <w:szCs w:val="22"/>
        </w:rPr>
        <w:t>The school issues Privacy Notices (also known as a Fair Processing Notices) to all pupils/parents and staff.  These summarise the personal information held about pupils and staff, the purpose for which it is held and who it may be shared with.  It also provides information about an individual’s rights in respect of their personal data</w:t>
      </w:r>
      <w:r w:rsidR="00224301">
        <w:rPr>
          <w:rFonts w:asciiTheme="minorHAnsi" w:hAnsiTheme="minorHAnsi" w:cstheme="minorHAnsi"/>
          <w:color w:val="000000"/>
          <w:sz w:val="24"/>
          <w:szCs w:val="22"/>
        </w:rPr>
        <w:t>.</w:t>
      </w:r>
    </w:p>
    <w:p w:rsidR="0080014F" w:rsidRPr="00224301" w:rsidRDefault="0080014F" w:rsidP="00224301">
      <w:pPr>
        <w:autoSpaceDE w:val="0"/>
        <w:autoSpaceDN w:val="0"/>
        <w:adjustRightInd w:val="0"/>
        <w:spacing w:before="0" w:after="0" w:line="360" w:lineRule="auto"/>
        <w:rPr>
          <w:rFonts w:asciiTheme="minorHAnsi" w:hAnsiTheme="minorHAnsi" w:cstheme="minorHAnsi"/>
          <w:b/>
          <w:bCs/>
          <w:color w:val="000000"/>
          <w:sz w:val="24"/>
          <w:szCs w:val="22"/>
        </w:rPr>
      </w:pPr>
    </w:p>
    <w:tbl>
      <w:tblPr>
        <w:tblStyle w:val="TableGrid"/>
        <w:tblW w:w="0" w:type="auto"/>
        <w:tblLook w:val="04A0" w:firstRow="1" w:lastRow="0" w:firstColumn="1" w:lastColumn="0" w:noHBand="0" w:noVBand="1"/>
      </w:tblPr>
      <w:tblGrid>
        <w:gridCol w:w="10456"/>
      </w:tblGrid>
      <w:tr w:rsidR="005E1A82" w:rsidTr="005E1A82">
        <w:tc>
          <w:tcPr>
            <w:tcW w:w="10456" w:type="dxa"/>
            <w:shd w:val="clear" w:color="auto" w:fill="DEEAF6" w:themeFill="accent1" w:themeFillTint="33"/>
          </w:tcPr>
          <w:p w:rsidR="005E1A82" w:rsidRDefault="0080014F" w:rsidP="005E1A82">
            <w:pPr>
              <w:autoSpaceDE w:val="0"/>
              <w:autoSpaceDN w:val="0"/>
              <w:adjustRightInd w:val="0"/>
              <w:spacing w:before="0" w:after="0" w:line="276" w:lineRule="auto"/>
              <w:outlineLvl w:val="0"/>
              <w:rPr>
                <w:rFonts w:asciiTheme="minorHAnsi" w:hAnsiTheme="minorHAnsi" w:cstheme="minorHAnsi"/>
                <w:b/>
                <w:bCs/>
                <w:color w:val="000000"/>
                <w:sz w:val="24"/>
                <w:szCs w:val="22"/>
              </w:rPr>
            </w:pPr>
            <w:r w:rsidRPr="00224301">
              <w:rPr>
                <w:rFonts w:asciiTheme="minorHAnsi" w:hAnsiTheme="minorHAnsi" w:cstheme="minorHAnsi"/>
                <w:b/>
                <w:bCs/>
                <w:color w:val="000000"/>
                <w:sz w:val="24"/>
                <w:szCs w:val="22"/>
              </w:rPr>
              <w:t>Purp</w:t>
            </w:r>
            <w:r w:rsidR="005E1A82" w:rsidRPr="00224301">
              <w:rPr>
                <w:rFonts w:asciiTheme="minorHAnsi" w:hAnsiTheme="minorHAnsi" w:cstheme="minorHAnsi"/>
                <w:b/>
                <w:bCs/>
                <w:color w:val="000000"/>
                <w:sz w:val="24"/>
                <w:szCs w:val="22"/>
              </w:rPr>
              <w:t>ose</w:t>
            </w:r>
          </w:p>
        </w:tc>
      </w:tr>
    </w:tbl>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This policy sets out how the school deals with personal information correctly and securely and in accordance with the GDPR, and other related legislation. </w:t>
      </w:r>
    </w:p>
    <w:p w:rsidR="0080014F" w:rsidRPr="00224301" w:rsidRDefault="0080014F" w:rsidP="00224301">
      <w:pPr>
        <w:autoSpaceDE w:val="0"/>
        <w:autoSpaceDN w:val="0"/>
        <w:adjustRightInd w:val="0"/>
        <w:spacing w:before="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This policy applies to all personal information however it is collected, used, recorded and stored by the school and whether it is held on paper or electronically.</w:t>
      </w:r>
    </w:p>
    <w:p w:rsidR="0080014F" w:rsidRPr="00224301" w:rsidRDefault="0080014F" w:rsidP="00282ACD">
      <w:pPr>
        <w:autoSpaceDE w:val="0"/>
        <w:autoSpaceDN w:val="0"/>
        <w:adjustRightInd w:val="0"/>
        <w:spacing w:before="0" w:line="276" w:lineRule="auto"/>
        <w:rPr>
          <w:rFonts w:asciiTheme="minorHAnsi" w:hAnsiTheme="minorHAnsi" w:cstheme="minorHAnsi"/>
          <w:color w:val="000000"/>
          <w:sz w:val="24"/>
          <w:szCs w:val="22"/>
        </w:rPr>
      </w:pPr>
    </w:p>
    <w:tbl>
      <w:tblPr>
        <w:tblStyle w:val="TableGrid"/>
        <w:tblW w:w="0" w:type="auto"/>
        <w:shd w:val="clear" w:color="auto" w:fill="DEEAF6" w:themeFill="accent1" w:themeFillTint="33"/>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autoSpaceDE w:val="0"/>
              <w:autoSpaceDN w:val="0"/>
              <w:adjustRightInd w:val="0"/>
              <w:spacing w:before="0" w:after="0" w:line="276" w:lineRule="auto"/>
              <w:outlineLvl w:val="0"/>
              <w:rPr>
                <w:rFonts w:asciiTheme="minorHAnsi" w:hAnsiTheme="minorHAnsi" w:cstheme="minorHAnsi"/>
                <w:b/>
                <w:bCs/>
                <w:color w:val="000000"/>
                <w:sz w:val="24"/>
                <w:szCs w:val="22"/>
              </w:rPr>
            </w:pPr>
            <w:r w:rsidRPr="005E1A82">
              <w:rPr>
                <w:rFonts w:asciiTheme="minorHAnsi" w:hAnsiTheme="minorHAnsi" w:cstheme="minorHAnsi"/>
                <w:b/>
                <w:bCs/>
                <w:color w:val="000000"/>
                <w:sz w:val="24"/>
                <w:szCs w:val="22"/>
              </w:rPr>
              <w:t>What is Personal Information/ data?</w:t>
            </w:r>
          </w:p>
        </w:tc>
      </w:tr>
    </w:tbl>
    <w:p w:rsidR="0080014F" w:rsidRPr="00224301" w:rsidRDefault="0080014F" w:rsidP="00224301">
      <w:pPr>
        <w:autoSpaceDE w:val="0"/>
        <w:autoSpaceDN w:val="0"/>
        <w:adjustRightInd w:val="0"/>
        <w:spacing w:before="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Personal information or data means any information relating to an identified or identifiable individual.  An identifiable individual is one who can be identified, directly or indirectly by reference to details such as a name, an identification number, location data, an online identifier or by their physical, physiological, genetic, mental, economic, cultural or social identity. Personal data includes (but is not limited to) an individual’s, name, address, date of birth, photograph, bank details and other information that identifies them.</w:t>
      </w:r>
    </w:p>
    <w:tbl>
      <w:tblPr>
        <w:tblStyle w:val="TableGrid"/>
        <w:tblW w:w="0" w:type="auto"/>
        <w:shd w:val="clear" w:color="auto" w:fill="DEEAF6" w:themeFill="accent1" w:themeFillTint="33"/>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autoSpaceDE w:val="0"/>
              <w:autoSpaceDN w:val="0"/>
              <w:adjustRightInd w:val="0"/>
              <w:spacing w:before="0" w:after="0" w:line="276" w:lineRule="auto"/>
              <w:outlineLvl w:val="0"/>
              <w:rPr>
                <w:rFonts w:asciiTheme="minorHAnsi" w:hAnsiTheme="minorHAnsi" w:cstheme="minorHAnsi"/>
                <w:b/>
                <w:bCs/>
                <w:color w:val="000000"/>
                <w:sz w:val="24"/>
                <w:szCs w:val="22"/>
              </w:rPr>
            </w:pPr>
            <w:r w:rsidRPr="005E1A82">
              <w:rPr>
                <w:rFonts w:asciiTheme="minorHAnsi" w:hAnsiTheme="minorHAnsi" w:cstheme="minorHAnsi"/>
                <w:b/>
                <w:bCs/>
                <w:color w:val="000000"/>
                <w:sz w:val="24"/>
                <w:szCs w:val="22"/>
              </w:rPr>
              <w:lastRenderedPageBreak/>
              <w:t>Data Protection Principles</w:t>
            </w:r>
          </w:p>
        </w:tc>
      </w:tr>
    </w:tbl>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The GDPR establishes six principles as well as a number of additional duties that must be adhered to at all times:</w:t>
      </w: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bookmarkStart w:id="0" w:name="OLE_LINK1"/>
      <w:bookmarkStart w:id="1" w:name="OLE_LINK2"/>
      <w:r w:rsidRPr="00224301">
        <w:rPr>
          <w:rFonts w:asciiTheme="minorHAnsi" w:hAnsiTheme="minorHAnsi" w:cstheme="minorHAnsi"/>
          <w:color w:val="000000"/>
          <w:sz w:val="24"/>
          <w:szCs w:val="22"/>
        </w:rPr>
        <w:t>1. Personal data shall be processed lawfully, fairly and in a transparent manner</w:t>
      </w: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2. Personal data shall be collected for specified, explicit and legitimate purposes and not further processed in a manner that is incompatible with those purposes (subject to exceptions for specific archiving purposes)</w:t>
      </w: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3. Personal data shall be adequate, relevant and limited to what is necessary to the purposes for which they are processed and not excessive;</w:t>
      </w: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4. Personal data shall be accurate and where necessary, kept up to date;</w:t>
      </w:r>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5. Personal data shall be kept in a form that permits the identification of data subjects for no longer than is necessary for the purposes for which the personal data are processed;</w:t>
      </w:r>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6. Personal data shall be processed in a manner that ensures appropriate security of the personal</w:t>
      </w:r>
    </w:p>
    <w:p w:rsidR="0080014F" w:rsidRPr="00224301" w:rsidRDefault="0080014F" w:rsidP="00224301">
      <w:pPr>
        <w:autoSpaceDE w:val="0"/>
        <w:autoSpaceDN w:val="0"/>
        <w:adjustRightInd w:val="0"/>
        <w:spacing w:before="0" w:line="276" w:lineRule="auto"/>
        <w:ind w:left="360" w:hanging="360"/>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 </w:t>
      </w:r>
    </w:p>
    <w:tbl>
      <w:tblPr>
        <w:tblStyle w:val="TableGrid"/>
        <w:tblW w:w="0" w:type="auto"/>
        <w:shd w:val="clear" w:color="auto" w:fill="DEEAF6" w:themeFill="accent1" w:themeFillTint="33"/>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autoSpaceDE w:val="0"/>
              <w:autoSpaceDN w:val="0"/>
              <w:adjustRightInd w:val="0"/>
              <w:spacing w:before="0" w:after="0" w:line="276" w:lineRule="auto"/>
              <w:rPr>
                <w:rFonts w:asciiTheme="minorHAnsi" w:hAnsiTheme="minorHAnsi" w:cstheme="minorHAnsi"/>
                <w:b/>
                <w:color w:val="000000"/>
                <w:sz w:val="24"/>
                <w:szCs w:val="22"/>
              </w:rPr>
            </w:pPr>
            <w:r w:rsidRPr="005E1A82">
              <w:rPr>
                <w:rFonts w:asciiTheme="minorHAnsi" w:hAnsiTheme="minorHAnsi" w:cstheme="minorHAnsi"/>
                <w:b/>
                <w:color w:val="000000"/>
                <w:sz w:val="24"/>
                <w:szCs w:val="22"/>
              </w:rPr>
              <w:t>Duties</w:t>
            </w:r>
          </w:p>
        </w:tc>
      </w:tr>
    </w:tbl>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Personal data shall not be transferred to a country or territory outside the</w:t>
      </w:r>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European Economic Area, unless that country or territory ensures an </w:t>
      </w:r>
      <w:bookmarkStart w:id="2" w:name="_GoBack"/>
      <w:bookmarkEnd w:id="2"/>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adequate level of data protection. </w:t>
      </w:r>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p>
    <w:p w:rsidR="0080014F" w:rsidRPr="00224301" w:rsidRDefault="0080014F" w:rsidP="00224301">
      <w:pPr>
        <w:autoSpaceDE w:val="0"/>
        <w:autoSpaceDN w:val="0"/>
        <w:adjustRightInd w:val="0"/>
        <w:spacing w:before="0" w:after="0" w:line="276" w:lineRule="auto"/>
        <w:ind w:left="360" w:hanging="360"/>
        <w:rPr>
          <w:rFonts w:asciiTheme="minorHAnsi" w:hAnsiTheme="minorHAnsi" w:cstheme="minorHAnsi"/>
          <w:color w:val="000000"/>
          <w:sz w:val="24"/>
          <w:szCs w:val="22"/>
        </w:rPr>
      </w:pPr>
      <w:r w:rsidRPr="00224301">
        <w:rPr>
          <w:rFonts w:asciiTheme="minorHAnsi" w:hAnsiTheme="minorHAnsi" w:cstheme="minorHAnsi"/>
          <w:color w:val="000000"/>
          <w:sz w:val="24"/>
          <w:szCs w:val="22"/>
        </w:rPr>
        <w:t>Data Controllers have a General Duty of accountability for personal data.</w:t>
      </w:r>
    </w:p>
    <w:bookmarkEnd w:id="0"/>
    <w:bookmarkEnd w:id="1"/>
    <w:p w:rsidR="00224301" w:rsidRDefault="00224301" w:rsidP="00224301">
      <w:pPr>
        <w:autoSpaceDE w:val="0"/>
        <w:autoSpaceDN w:val="0"/>
        <w:adjustRightInd w:val="0"/>
        <w:spacing w:before="0" w:after="0" w:line="276" w:lineRule="auto"/>
        <w:ind w:left="360" w:hanging="360"/>
        <w:rPr>
          <w:rFonts w:asciiTheme="minorHAnsi" w:hAnsiTheme="minorHAnsi" w:cstheme="minorHAnsi"/>
          <w:b/>
          <w:color w:val="000000"/>
          <w:sz w:val="24"/>
          <w:szCs w:val="22"/>
        </w:rPr>
      </w:pPr>
    </w:p>
    <w:tbl>
      <w:tblPr>
        <w:tblStyle w:val="TableGrid"/>
        <w:tblW w:w="10490" w:type="dxa"/>
        <w:tblInd w:w="-5" w:type="dxa"/>
        <w:tblLook w:val="04A0" w:firstRow="1" w:lastRow="0" w:firstColumn="1" w:lastColumn="0" w:noHBand="0" w:noVBand="1"/>
      </w:tblPr>
      <w:tblGrid>
        <w:gridCol w:w="10490"/>
      </w:tblGrid>
      <w:tr w:rsidR="005E1A82" w:rsidRPr="005E1A82" w:rsidTr="005E1A82">
        <w:tc>
          <w:tcPr>
            <w:tcW w:w="10490" w:type="dxa"/>
            <w:shd w:val="clear" w:color="auto" w:fill="DEEAF6" w:themeFill="accent1" w:themeFillTint="33"/>
          </w:tcPr>
          <w:p w:rsidR="005E1A82" w:rsidRPr="005E1A82" w:rsidRDefault="005E1A82" w:rsidP="005E1A82">
            <w:pPr>
              <w:autoSpaceDE w:val="0"/>
              <w:autoSpaceDN w:val="0"/>
              <w:adjustRightInd w:val="0"/>
              <w:spacing w:before="0" w:after="0" w:line="276" w:lineRule="auto"/>
              <w:rPr>
                <w:rFonts w:asciiTheme="minorHAnsi" w:hAnsiTheme="minorHAnsi" w:cstheme="minorHAnsi"/>
                <w:b/>
                <w:color w:val="000000"/>
                <w:sz w:val="24"/>
                <w:szCs w:val="22"/>
              </w:rPr>
            </w:pPr>
            <w:r w:rsidRPr="005E1A82">
              <w:rPr>
                <w:rFonts w:asciiTheme="minorHAnsi" w:hAnsiTheme="minorHAnsi" w:cstheme="minorHAnsi"/>
                <w:b/>
                <w:color w:val="000000"/>
                <w:sz w:val="24"/>
                <w:szCs w:val="22"/>
              </w:rPr>
              <w:t>Commitment</w:t>
            </w:r>
          </w:p>
        </w:tc>
      </w:tr>
    </w:tbl>
    <w:p w:rsidR="0080014F" w:rsidRPr="00224301" w:rsidRDefault="0080014F" w:rsidP="00224301">
      <w:p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The school is committed to maintaining the principles and duties in the GDPR at all times. </w:t>
      </w:r>
      <w:r w:rsidR="00224301" w:rsidRPr="00224301">
        <w:rPr>
          <w:rFonts w:asciiTheme="minorHAnsi" w:hAnsiTheme="minorHAnsi" w:cstheme="minorHAnsi"/>
          <w:color w:val="000000"/>
          <w:sz w:val="24"/>
          <w:szCs w:val="22"/>
        </w:rPr>
        <w:t>Therefore,</w:t>
      </w:r>
      <w:r w:rsidRPr="00224301">
        <w:rPr>
          <w:rFonts w:asciiTheme="minorHAnsi" w:hAnsiTheme="minorHAnsi" w:cstheme="minorHAnsi"/>
          <w:color w:val="000000"/>
          <w:sz w:val="24"/>
          <w:szCs w:val="22"/>
        </w:rPr>
        <w:t xml:space="preserve"> the school will:</w:t>
      </w:r>
    </w:p>
    <w:p w:rsidR="0080014F" w:rsidRPr="00224301" w:rsidRDefault="0080014F" w:rsidP="00224301">
      <w:pPr>
        <w:autoSpaceDE w:val="0"/>
        <w:autoSpaceDN w:val="0"/>
        <w:adjustRightInd w:val="0"/>
        <w:spacing w:before="0" w:line="276" w:lineRule="auto"/>
        <w:ind w:left="720"/>
        <w:rPr>
          <w:rFonts w:asciiTheme="minorHAnsi" w:hAnsiTheme="minorHAnsi" w:cstheme="minorHAnsi"/>
          <w:color w:val="000000"/>
          <w:sz w:val="24"/>
          <w:szCs w:val="22"/>
        </w:rPr>
      </w:pPr>
    </w:p>
    <w:p w:rsidR="0080014F" w:rsidRPr="00CB23EE"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Inform </w:t>
      </w:r>
      <w:r w:rsidRPr="00CB23EE">
        <w:rPr>
          <w:rFonts w:asciiTheme="minorHAnsi" w:hAnsiTheme="minorHAnsi" w:cstheme="minorHAnsi"/>
          <w:color w:val="000000"/>
          <w:sz w:val="24"/>
          <w:szCs w:val="22"/>
        </w:rPr>
        <w:t>individuals of the identity and contact details of the data controller</w:t>
      </w:r>
    </w:p>
    <w:p w:rsidR="00CB23EE" w:rsidRPr="00CB23EE" w:rsidRDefault="00CB23EE" w:rsidP="00CB23EE">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CB23EE">
        <w:rPr>
          <w:rFonts w:asciiTheme="minorHAnsi" w:hAnsiTheme="minorHAnsi" w:cstheme="minorHAnsi"/>
          <w:i/>
          <w:sz w:val="24"/>
        </w:rPr>
        <w:t xml:space="preserve">The data controller is </w:t>
      </w:r>
      <w:r w:rsidRPr="00CB23EE">
        <w:rPr>
          <w:rFonts w:asciiTheme="minorHAnsi" w:hAnsiTheme="minorHAnsi" w:cstheme="minorHAnsi"/>
          <w:i/>
          <w:sz w:val="24"/>
        </w:rPr>
        <w:t>Castle Hill</w:t>
      </w:r>
      <w:r w:rsidRPr="00CB23EE">
        <w:rPr>
          <w:rFonts w:asciiTheme="minorHAnsi" w:hAnsiTheme="minorHAnsi" w:cstheme="minorHAnsi"/>
          <w:i/>
          <w:sz w:val="24"/>
        </w:rPr>
        <w:t xml:space="preserve"> Primary School.</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Inform individuals of the contact details of the Data Protection Officer</w:t>
      </w:r>
    </w:p>
    <w:p w:rsidR="00CB23EE" w:rsidRPr="00CB23EE" w:rsidRDefault="00CB23EE" w:rsidP="00CB23EE">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CB23EE">
        <w:rPr>
          <w:rFonts w:asciiTheme="minorHAnsi" w:hAnsiTheme="minorHAnsi" w:cstheme="minorHAnsi"/>
          <w:i/>
          <w:sz w:val="24"/>
        </w:rPr>
        <w:t xml:space="preserve">Data Protection Officer: </w:t>
      </w:r>
      <w:r w:rsidRPr="00CB23EE">
        <w:rPr>
          <w:rFonts w:asciiTheme="minorHAnsi" w:hAnsiTheme="minorHAnsi" w:cstheme="minorHAnsi"/>
          <w:i/>
          <w:sz w:val="24"/>
        </w:rPr>
        <w:t>Louise Riordan (School Business Manager)</w:t>
      </w:r>
    </w:p>
    <w:p w:rsidR="00CB23EE" w:rsidRPr="00CB23EE" w:rsidRDefault="00CB23EE" w:rsidP="00CB23EE">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Pr>
          <w:rFonts w:asciiTheme="minorHAnsi" w:hAnsiTheme="minorHAnsi" w:cstheme="minorHAnsi"/>
          <w:i/>
          <w:sz w:val="24"/>
        </w:rPr>
        <w:t xml:space="preserve">Email: </w:t>
      </w:r>
      <w:hyperlink r:id="rId8" w:history="1">
        <w:r w:rsidRPr="00D17EE8">
          <w:rPr>
            <w:rStyle w:val="Hyperlink"/>
            <w:rFonts w:asciiTheme="minorHAnsi" w:hAnsiTheme="minorHAnsi" w:cstheme="minorHAnsi"/>
            <w:i/>
            <w:sz w:val="24"/>
          </w:rPr>
          <w:t>admin@chjs.net</w:t>
        </w:r>
      </w:hyperlink>
      <w:r>
        <w:rPr>
          <w:rFonts w:asciiTheme="minorHAnsi" w:hAnsiTheme="minorHAnsi" w:cstheme="minorHAnsi"/>
          <w:i/>
          <w:sz w:val="24"/>
        </w:rPr>
        <w:t>; Tel: 01256 473777</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Inform </w:t>
      </w:r>
      <w:r w:rsidR="00224301" w:rsidRPr="00224301">
        <w:rPr>
          <w:rFonts w:asciiTheme="minorHAnsi" w:hAnsiTheme="minorHAnsi" w:cstheme="minorHAnsi"/>
          <w:color w:val="000000"/>
          <w:sz w:val="24"/>
          <w:szCs w:val="22"/>
        </w:rPr>
        <w:t>individuals of</w:t>
      </w:r>
      <w:r w:rsidRPr="00224301">
        <w:rPr>
          <w:rFonts w:asciiTheme="minorHAnsi" w:hAnsiTheme="minorHAnsi" w:cstheme="minorHAnsi"/>
          <w:color w:val="000000"/>
          <w:sz w:val="24"/>
          <w:szCs w:val="22"/>
        </w:rPr>
        <w:t xml:space="preserve"> the purposes that </w:t>
      </w:r>
      <w:r w:rsidR="00224301" w:rsidRPr="00224301">
        <w:rPr>
          <w:rFonts w:asciiTheme="minorHAnsi" w:hAnsiTheme="minorHAnsi" w:cstheme="minorHAnsi"/>
          <w:color w:val="000000"/>
          <w:sz w:val="24"/>
          <w:szCs w:val="22"/>
        </w:rPr>
        <w:t>personal information</w:t>
      </w:r>
      <w:r w:rsidRPr="00224301">
        <w:rPr>
          <w:rFonts w:asciiTheme="minorHAnsi" w:hAnsiTheme="minorHAnsi" w:cstheme="minorHAnsi"/>
          <w:color w:val="000000"/>
          <w:sz w:val="24"/>
          <w:szCs w:val="22"/>
        </w:rPr>
        <w:t xml:space="preserve"> is being collected and the basis for this</w:t>
      </w:r>
    </w:p>
    <w:p w:rsidR="00CB23EE" w:rsidRPr="00CB23EE" w:rsidRDefault="00CB23EE" w:rsidP="00CB23EE">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CB23EE">
        <w:rPr>
          <w:rFonts w:asciiTheme="minorHAnsi" w:hAnsiTheme="minorHAnsi" w:cstheme="minorHAnsi"/>
          <w:i/>
          <w:sz w:val="24"/>
        </w:rPr>
        <w:t>We will issue privacy notices to all new parents &amp; staff. Privacy Notices will be re-issued to all parents and staff following any changes</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lastRenderedPageBreak/>
        <w:t>Inform individuals when their information is shared, and why and with whom unless the GDPR provides a reason not to do this.</w:t>
      </w:r>
    </w:p>
    <w:p w:rsidR="009F0019" w:rsidRPr="009F0019" w:rsidRDefault="009F0019" w:rsidP="009F0019">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9F0019">
        <w:rPr>
          <w:rFonts w:asciiTheme="minorHAnsi" w:hAnsiTheme="minorHAnsi" w:cstheme="minorHAnsi"/>
          <w:i/>
          <w:sz w:val="24"/>
        </w:rPr>
        <w:t>This will be done via our Privacy Notices.</w:t>
      </w:r>
    </w:p>
    <w:p w:rsidR="0080014F" w:rsidRPr="00224301"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If the school plans to transfer personal data outside the </w:t>
      </w:r>
      <w:r w:rsidR="006139CA" w:rsidRPr="00224301">
        <w:rPr>
          <w:rFonts w:asciiTheme="minorHAnsi" w:hAnsiTheme="minorHAnsi" w:cstheme="minorHAnsi"/>
          <w:color w:val="000000"/>
          <w:sz w:val="24"/>
          <w:szCs w:val="22"/>
        </w:rPr>
        <w:t>EEA,</w:t>
      </w:r>
      <w:r w:rsidRPr="00224301">
        <w:rPr>
          <w:rFonts w:asciiTheme="minorHAnsi" w:hAnsiTheme="minorHAnsi" w:cstheme="minorHAnsi"/>
          <w:color w:val="000000"/>
          <w:sz w:val="24"/>
          <w:szCs w:val="22"/>
        </w:rPr>
        <w:t xml:space="preserve"> the school will inform individuals and provide them with details of where they can obtain details of the safeguards for that information</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Inform individuals of their data subject rights </w:t>
      </w:r>
    </w:p>
    <w:p w:rsidR="001D20E3" w:rsidRPr="001D20E3" w:rsidRDefault="001D20E3" w:rsidP="001D20E3">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1D20E3">
        <w:rPr>
          <w:rFonts w:asciiTheme="minorHAnsi" w:hAnsiTheme="minorHAnsi" w:cstheme="minorHAnsi"/>
          <w:i/>
          <w:sz w:val="24"/>
        </w:rPr>
        <w:t>The rights to be informed, of access, to rectification, to erasure, to restrict processing, to data portability, to object to processing, related to automated decision making.</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Inform individuals that the individual may withdraw consent (where relevant) and that if consent is withdrawn that the school will cease processing their data although that will not affect the legality of data processed up until that point.</w:t>
      </w:r>
    </w:p>
    <w:p w:rsidR="00A52FD6" w:rsidRPr="00A52FD6" w:rsidRDefault="00A52FD6" w:rsidP="00A52FD6">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A52FD6">
        <w:rPr>
          <w:rFonts w:asciiTheme="minorHAnsi" w:hAnsiTheme="minorHAnsi" w:cstheme="minorHAnsi"/>
          <w:i/>
          <w:sz w:val="24"/>
        </w:rPr>
        <w:t>Parents should contact the school office in writing to withdraw consent.</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Provide details of the length of time an individual’s data will be kept</w:t>
      </w:r>
    </w:p>
    <w:p w:rsidR="003D0297" w:rsidRPr="003D0297" w:rsidRDefault="003D0297" w:rsidP="003D0297">
      <w:pPr>
        <w:numPr>
          <w:ilvl w:val="1"/>
          <w:numId w:val="1"/>
        </w:numPr>
        <w:autoSpaceDE w:val="0"/>
        <w:autoSpaceDN w:val="0"/>
        <w:adjustRightInd w:val="0"/>
        <w:spacing w:before="0" w:after="0" w:line="276" w:lineRule="auto"/>
        <w:rPr>
          <w:rFonts w:asciiTheme="minorHAnsi" w:hAnsiTheme="minorHAnsi" w:cstheme="minorHAnsi"/>
          <w:i/>
          <w:color w:val="000000"/>
          <w:sz w:val="24"/>
        </w:rPr>
      </w:pPr>
      <w:r w:rsidRPr="003D0297">
        <w:rPr>
          <w:rFonts w:asciiTheme="minorHAnsi" w:hAnsiTheme="minorHAnsi" w:cstheme="minorHAnsi"/>
          <w:i/>
          <w:sz w:val="24"/>
        </w:rPr>
        <w:t>Castle Hill</w:t>
      </w:r>
      <w:r w:rsidRPr="003D0297">
        <w:rPr>
          <w:rFonts w:asciiTheme="minorHAnsi" w:hAnsiTheme="minorHAnsi" w:cstheme="minorHAnsi"/>
          <w:i/>
          <w:sz w:val="24"/>
        </w:rPr>
        <w:t xml:space="preserve"> Primary School retain data according to the HCC School Records Retention Schedule v3.0, unless overridden by Statute</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Should the school decide to use an individual’s personal data for a different reason to that for which it was originally collected the school shall inform the </w:t>
      </w:r>
      <w:r w:rsidR="00CB23EE" w:rsidRPr="00224301">
        <w:rPr>
          <w:rFonts w:asciiTheme="minorHAnsi" w:hAnsiTheme="minorHAnsi" w:cstheme="minorHAnsi"/>
          <w:color w:val="000000"/>
          <w:sz w:val="24"/>
          <w:szCs w:val="22"/>
        </w:rPr>
        <w:t>individual and</w:t>
      </w:r>
      <w:r w:rsidRPr="00224301">
        <w:rPr>
          <w:rFonts w:asciiTheme="minorHAnsi" w:hAnsiTheme="minorHAnsi" w:cstheme="minorHAnsi"/>
          <w:color w:val="000000"/>
          <w:sz w:val="24"/>
          <w:szCs w:val="22"/>
        </w:rPr>
        <w:t xml:space="preserve"> where necessary seek consent</w:t>
      </w:r>
    </w:p>
    <w:p w:rsidR="006139CA" w:rsidRPr="006139CA" w:rsidRDefault="006139CA" w:rsidP="006139CA">
      <w:pPr>
        <w:numPr>
          <w:ilvl w:val="1"/>
          <w:numId w:val="1"/>
        </w:numPr>
        <w:autoSpaceDE w:val="0"/>
        <w:autoSpaceDN w:val="0"/>
        <w:adjustRightInd w:val="0"/>
        <w:spacing w:before="0" w:after="0" w:line="276" w:lineRule="auto"/>
        <w:rPr>
          <w:rFonts w:asciiTheme="minorHAnsi" w:hAnsiTheme="minorHAnsi" w:cstheme="minorHAnsi"/>
          <w:i/>
          <w:color w:val="000000"/>
          <w:sz w:val="24"/>
        </w:rPr>
      </w:pPr>
      <w:r w:rsidRPr="006139CA">
        <w:rPr>
          <w:rFonts w:asciiTheme="minorHAnsi" w:hAnsiTheme="minorHAnsi" w:cstheme="minorHAnsi"/>
          <w:i/>
          <w:sz w:val="24"/>
        </w:rPr>
        <w:t>This will be done in writing.</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Check the accuracy of the information it holds and review it at regular intervals.</w:t>
      </w:r>
    </w:p>
    <w:p w:rsidR="006139CA" w:rsidRPr="006139CA" w:rsidRDefault="006139CA" w:rsidP="006139CA">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6139CA">
        <w:rPr>
          <w:rFonts w:asciiTheme="minorHAnsi" w:hAnsiTheme="minorHAnsi" w:cstheme="minorHAnsi"/>
          <w:i/>
          <w:sz w:val="24"/>
        </w:rPr>
        <w:t>Data sheets will be sent home annually so that parents can check and amend/update information as necessary. Parents are asked to inform the school, without delay, during the school year if any information changes.</w:t>
      </w:r>
    </w:p>
    <w:p w:rsidR="0080014F"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Ensure that only </w:t>
      </w:r>
      <w:proofErr w:type="spellStart"/>
      <w:r w:rsidRPr="00224301">
        <w:rPr>
          <w:rFonts w:asciiTheme="minorHAnsi" w:hAnsiTheme="minorHAnsi" w:cstheme="minorHAnsi"/>
          <w:color w:val="000000"/>
          <w:sz w:val="24"/>
          <w:szCs w:val="22"/>
        </w:rPr>
        <w:t>authorised</w:t>
      </w:r>
      <w:proofErr w:type="spellEnd"/>
      <w:r w:rsidRPr="00224301">
        <w:rPr>
          <w:rFonts w:asciiTheme="minorHAnsi" w:hAnsiTheme="minorHAnsi" w:cstheme="minorHAnsi"/>
          <w:color w:val="000000"/>
          <w:sz w:val="24"/>
          <w:szCs w:val="22"/>
        </w:rPr>
        <w:t xml:space="preserve"> personnel have access to the personal information whatever medium (paper or electronic) it is stored in.</w:t>
      </w:r>
    </w:p>
    <w:p w:rsidR="006139CA" w:rsidRPr="009B471B" w:rsidRDefault="006139CA" w:rsidP="006139CA">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9B471B">
        <w:rPr>
          <w:rFonts w:asciiTheme="minorHAnsi" w:hAnsiTheme="minorHAnsi" w:cstheme="minorHAnsi"/>
          <w:i/>
          <w:sz w:val="24"/>
        </w:rPr>
        <w:t xml:space="preserve">All computers require the user to sign in with a secure password. All packages that hold personal data including SIMS, IBC, Target Tracker, </w:t>
      </w:r>
      <w:proofErr w:type="spellStart"/>
      <w:r w:rsidRPr="009B471B">
        <w:rPr>
          <w:rFonts w:asciiTheme="minorHAnsi" w:hAnsiTheme="minorHAnsi" w:cstheme="minorHAnsi"/>
          <w:i/>
          <w:sz w:val="24"/>
        </w:rPr>
        <w:t>Tucasi</w:t>
      </w:r>
      <w:proofErr w:type="spellEnd"/>
      <w:r w:rsidRPr="009B471B">
        <w:rPr>
          <w:rFonts w:asciiTheme="minorHAnsi" w:hAnsiTheme="minorHAnsi" w:cstheme="minorHAnsi"/>
          <w:i/>
          <w:sz w:val="24"/>
        </w:rPr>
        <w:t xml:space="preserve"> and Cool Milk have restricted access, as has the Office drive on the school’s network. All paper files are kept in the school or </w:t>
      </w:r>
      <w:proofErr w:type="spellStart"/>
      <w:r w:rsidRPr="009B471B">
        <w:rPr>
          <w:rFonts w:asciiTheme="minorHAnsi" w:hAnsiTheme="minorHAnsi" w:cstheme="minorHAnsi"/>
          <w:i/>
          <w:sz w:val="24"/>
        </w:rPr>
        <w:t>headteacher’s</w:t>
      </w:r>
      <w:proofErr w:type="spellEnd"/>
      <w:r w:rsidRPr="009B471B">
        <w:rPr>
          <w:rFonts w:asciiTheme="minorHAnsi" w:hAnsiTheme="minorHAnsi" w:cstheme="minorHAnsi"/>
          <w:i/>
          <w:sz w:val="24"/>
        </w:rPr>
        <w:t xml:space="preserve"> offices in locked cabinets.</w:t>
      </w:r>
    </w:p>
    <w:p w:rsidR="0080014F" w:rsidRPr="00224301"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Ensure that clear and robust safeguards are in place to ensure personal information is kept securely and to protect personal information from loss, theft and </w:t>
      </w:r>
      <w:proofErr w:type="spellStart"/>
      <w:r w:rsidRPr="00224301">
        <w:rPr>
          <w:rFonts w:asciiTheme="minorHAnsi" w:hAnsiTheme="minorHAnsi" w:cstheme="minorHAnsi"/>
          <w:color w:val="000000"/>
          <w:sz w:val="24"/>
          <w:szCs w:val="22"/>
        </w:rPr>
        <w:t>unauthorised</w:t>
      </w:r>
      <w:proofErr w:type="spellEnd"/>
      <w:r w:rsidRPr="00224301">
        <w:rPr>
          <w:rFonts w:asciiTheme="minorHAnsi" w:hAnsiTheme="minorHAnsi" w:cstheme="minorHAnsi"/>
          <w:color w:val="000000"/>
          <w:sz w:val="24"/>
          <w:szCs w:val="22"/>
        </w:rPr>
        <w:t xml:space="preserve"> disclosure, irrespective of the format in which it is recorded.</w:t>
      </w:r>
    </w:p>
    <w:p w:rsidR="0080014F" w:rsidRPr="00224301" w:rsidRDefault="0080014F" w:rsidP="00224301">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Ensure that personal information is not retained longer than it is needed.</w:t>
      </w:r>
    </w:p>
    <w:p w:rsidR="0080014F" w:rsidRDefault="0080014F" w:rsidP="005E5457">
      <w:pPr>
        <w:numPr>
          <w:ilvl w:val="0"/>
          <w:numId w:val="1"/>
        </w:numPr>
        <w:autoSpaceDE w:val="0"/>
        <w:autoSpaceDN w:val="0"/>
        <w:adjustRightInd w:val="0"/>
        <w:spacing w:before="0" w:after="0" w:line="276" w:lineRule="auto"/>
        <w:rPr>
          <w:rFonts w:asciiTheme="minorHAnsi" w:hAnsiTheme="minorHAnsi" w:cstheme="minorHAnsi"/>
          <w:color w:val="000000"/>
          <w:sz w:val="24"/>
          <w:szCs w:val="22"/>
        </w:rPr>
      </w:pPr>
      <w:r w:rsidRPr="005E5457">
        <w:rPr>
          <w:rFonts w:asciiTheme="minorHAnsi" w:hAnsiTheme="minorHAnsi" w:cstheme="minorHAnsi"/>
          <w:color w:val="000000"/>
          <w:sz w:val="24"/>
          <w:szCs w:val="22"/>
        </w:rPr>
        <w:t>Ensure that when information is destroyed that it is done so</w:t>
      </w:r>
      <w:r w:rsidR="005E5457" w:rsidRPr="005E5457">
        <w:rPr>
          <w:rFonts w:asciiTheme="minorHAnsi" w:hAnsiTheme="minorHAnsi" w:cstheme="minorHAnsi"/>
          <w:color w:val="000000"/>
          <w:sz w:val="24"/>
          <w:szCs w:val="22"/>
        </w:rPr>
        <w:t xml:space="preserve"> </w:t>
      </w:r>
      <w:r w:rsidRPr="005E5457">
        <w:rPr>
          <w:rFonts w:asciiTheme="minorHAnsi" w:hAnsiTheme="minorHAnsi" w:cstheme="minorHAnsi"/>
          <w:color w:val="000000"/>
          <w:sz w:val="24"/>
          <w:szCs w:val="22"/>
        </w:rPr>
        <w:t>appropriately and securely.</w:t>
      </w:r>
    </w:p>
    <w:p w:rsidR="005E5457" w:rsidRPr="005E5457" w:rsidRDefault="005E5457" w:rsidP="005E5457">
      <w:pPr>
        <w:numPr>
          <w:ilvl w:val="1"/>
          <w:numId w:val="1"/>
        </w:numPr>
        <w:autoSpaceDE w:val="0"/>
        <w:autoSpaceDN w:val="0"/>
        <w:adjustRightInd w:val="0"/>
        <w:spacing w:before="0" w:after="0" w:line="276" w:lineRule="auto"/>
        <w:rPr>
          <w:rFonts w:asciiTheme="minorHAnsi" w:hAnsiTheme="minorHAnsi" w:cstheme="minorHAnsi"/>
          <w:i/>
          <w:color w:val="000000"/>
          <w:sz w:val="32"/>
          <w:szCs w:val="22"/>
        </w:rPr>
      </w:pPr>
      <w:r w:rsidRPr="005E5457">
        <w:rPr>
          <w:rFonts w:asciiTheme="minorHAnsi" w:hAnsiTheme="minorHAnsi" w:cstheme="minorHAnsi"/>
          <w:i/>
          <w:sz w:val="24"/>
        </w:rPr>
        <w:t>All paper records are shredded or sent for secure destruction. All electronic data records are securely wiped before disposal.</w:t>
      </w:r>
    </w:p>
    <w:p w:rsidR="0080014F" w:rsidRPr="00224301" w:rsidRDefault="0080014F" w:rsidP="00224301">
      <w:pPr>
        <w:numPr>
          <w:ilvl w:val="0"/>
          <w:numId w:val="2"/>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Share personal information with others only when it is legally appropriate to do so.</w:t>
      </w:r>
    </w:p>
    <w:p w:rsidR="0080014F" w:rsidRPr="00224301" w:rsidRDefault="0080014F" w:rsidP="00224301">
      <w:pPr>
        <w:numPr>
          <w:ilvl w:val="0"/>
          <w:numId w:val="2"/>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Comply with the duty to respond to requests for access to personal information </w:t>
      </w:r>
      <w:r w:rsidR="00CB23EE" w:rsidRPr="00224301">
        <w:rPr>
          <w:rFonts w:asciiTheme="minorHAnsi" w:hAnsiTheme="minorHAnsi" w:cstheme="minorHAnsi"/>
          <w:color w:val="000000"/>
          <w:sz w:val="24"/>
          <w:szCs w:val="22"/>
        </w:rPr>
        <w:t>(known</w:t>
      </w:r>
      <w:r w:rsidRPr="00224301">
        <w:rPr>
          <w:rFonts w:asciiTheme="minorHAnsi" w:hAnsiTheme="minorHAnsi" w:cstheme="minorHAnsi"/>
          <w:color w:val="000000"/>
          <w:sz w:val="24"/>
          <w:szCs w:val="22"/>
        </w:rPr>
        <w:t xml:space="preserve"> as Subject Access Requests)</w:t>
      </w:r>
    </w:p>
    <w:p w:rsidR="0080014F" w:rsidRPr="00224301" w:rsidRDefault="0080014F" w:rsidP="00224301">
      <w:pPr>
        <w:numPr>
          <w:ilvl w:val="0"/>
          <w:numId w:val="2"/>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lastRenderedPageBreak/>
        <w:t>Ensure that personal information is not transferred outside the EEA without the appropriate safeguards</w:t>
      </w:r>
    </w:p>
    <w:p w:rsidR="0080014F" w:rsidRPr="00224301" w:rsidRDefault="0080014F" w:rsidP="00224301">
      <w:pPr>
        <w:numPr>
          <w:ilvl w:val="0"/>
          <w:numId w:val="2"/>
        </w:numPr>
        <w:autoSpaceDE w:val="0"/>
        <w:autoSpaceDN w:val="0"/>
        <w:adjustRightInd w:val="0"/>
        <w:spacing w:before="0" w:after="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Ensure that all staff and governors are aware of and understand these policies and procedures.</w:t>
      </w:r>
    </w:p>
    <w:p w:rsidR="0080014F" w:rsidRPr="00224301" w:rsidRDefault="0080014F" w:rsidP="00224301">
      <w:pPr>
        <w:autoSpaceDE w:val="0"/>
        <w:autoSpaceDN w:val="0"/>
        <w:adjustRightInd w:val="0"/>
        <w:spacing w:before="0" w:line="276" w:lineRule="auto"/>
        <w:rPr>
          <w:rFonts w:asciiTheme="minorHAnsi" w:hAnsiTheme="minorHAnsi" w:cstheme="minorHAnsi"/>
          <w:b/>
          <w:bCs/>
          <w:color w:val="000000"/>
          <w:sz w:val="24"/>
          <w:szCs w:val="22"/>
        </w:rPr>
      </w:pPr>
    </w:p>
    <w:tbl>
      <w:tblPr>
        <w:tblStyle w:val="TableGrid"/>
        <w:tblW w:w="0" w:type="auto"/>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shd w:val="clear" w:color="auto" w:fill="DEEAF6" w:themeFill="accent1" w:themeFillTint="33"/>
              <w:autoSpaceDE w:val="0"/>
              <w:autoSpaceDN w:val="0"/>
              <w:adjustRightInd w:val="0"/>
              <w:spacing w:before="0" w:after="0" w:line="276" w:lineRule="auto"/>
              <w:outlineLvl w:val="0"/>
              <w:rPr>
                <w:rFonts w:asciiTheme="minorHAnsi" w:hAnsiTheme="minorHAnsi" w:cstheme="minorHAnsi"/>
                <w:b/>
                <w:bCs/>
                <w:color w:val="000000"/>
                <w:sz w:val="24"/>
                <w:szCs w:val="22"/>
              </w:rPr>
            </w:pPr>
            <w:r w:rsidRPr="005E1A82">
              <w:rPr>
                <w:rFonts w:asciiTheme="minorHAnsi" w:hAnsiTheme="minorHAnsi" w:cstheme="minorHAnsi"/>
                <w:b/>
                <w:bCs/>
                <w:color w:val="000000"/>
                <w:sz w:val="24"/>
                <w:szCs w:val="22"/>
              </w:rPr>
              <w:t>Complaints</w:t>
            </w:r>
          </w:p>
        </w:tc>
      </w:tr>
    </w:tbl>
    <w:p w:rsidR="0080014F" w:rsidRPr="00224301" w:rsidRDefault="0080014F" w:rsidP="00224301">
      <w:pPr>
        <w:autoSpaceDE w:val="0"/>
        <w:autoSpaceDN w:val="0"/>
        <w:adjustRightInd w:val="0"/>
        <w:spacing w:before="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Complaints will be dealt with in accordance with the school’s complaints policy. Complaints relating to the handling of personal information may be referred to the Information Commissioner who can be contacted at Wycliffe House, Water Lane </w:t>
      </w:r>
      <w:proofErr w:type="spellStart"/>
      <w:r w:rsidRPr="00224301">
        <w:rPr>
          <w:rFonts w:asciiTheme="minorHAnsi" w:hAnsiTheme="minorHAnsi" w:cstheme="minorHAnsi"/>
          <w:color w:val="000000"/>
          <w:sz w:val="24"/>
          <w:szCs w:val="22"/>
        </w:rPr>
        <w:t>Wilmslow</w:t>
      </w:r>
      <w:proofErr w:type="spellEnd"/>
      <w:r w:rsidRPr="00224301">
        <w:rPr>
          <w:rFonts w:asciiTheme="minorHAnsi" w:hAnsiTheme="minorHAnsi" w:cstheme="minorHAnsi"/>
          <w:color w:val="000000"/>
          <w:sz w:val="24"/>
          <w:szCs w:val="22"/>
        </w:rPr>
        <w:t xml:space="preserve"> Cheshire SK9 5AF or at </w:t>
      </w:r>
      <w:hyperlink r:id="rId9" w:history="1">
        <w:r w:rsidRPr="00224301">
          <w:rPr>
            <w:rStyle w:val="Hyperlink"/>
            <w:rFonts w:asciiTheme="minorHAnsi" w:hAnsiTheme="minorHAnsi" w:cstheme="minorHAnsi"/>
            <w:sz w:val="24"/>
            <w:szCs w:val="22"/>
          </w:rPr>
          <w:t>www.ico.gov.uk</w:t>
        </w:r>
      </w:hyperlink>
    </w:p>
    <w:p w:rsidR="0080014F" w:rsidRPr="00224301" w:rsidRDefault="0080014F" w:rsidP="00224301">
      <w:pPr>
        <w:autoSpaceDE w:val="0"/>
        <w:autoSpaceDN w:val="0"/>
        <w:adjustRightInd w:val="0"/>
        <w:spacing w:before="0" w:line="276" w:lineRule="auto"/>
        <w:rPr>
          <w:rFonts w:asciiTheme="minorHAnsi" w:hAnsiTheme="minorHAnsi" w:cstheme="minorHAnsi"/>
          <w:b/>
          <w:bCs/>
          <w:color w:val="000000"/>
          <w:sz w:val="24"/>
          <w:szCs w:val="22"/>
        </w:rPr>
      </w:pPr>
    </w:p>
    <w:tbl>
      <w:tblPr>
        <w:tblStyle w:val="TableGrid"/>
        <w:tblW w:w="0" w:type="auto"/>
        <w:shd w:val="clear" w:color="auto" w:fill="DEEAF6" w:themeFill="accent1" w:themeFillTint="33"/>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autoSpaceDE w:val="0"/>
              <w:autoSpaceDN w:val="0"/>
              <w:adjustRightInd w:val="0"/>
              <w:spacing w:before="0" w:after="0" w:line="276" w:lineRule="auto"/>
              <w:outlineLvl w:val="0"/>
              <w:rPr>
                <w:rFonts w:asciiTheme="minorHAnsi" w:hAnsiTheme="minorHAnsi" w:cstheme="minorHAnsi"/>
                <w:b/>
                <w:bCs/>
                <w:color w:val="000000"/>
                <w:sz w:val="24"/>
                <w:szCs w:val="22"/>
              </w:rPr>
            </w:pPr>
            <w:r w:rsidRPr="005E1A82">
              <w:rPr>
                <w:rFonts w:asciiTheme="minorHAnsi" w:hAnsiTheme="minorHAnsi" w:cstheme="minorHAnsi"/>
                <w:b/>
                <w:bCs/>
                <w:color w:val="000000"/>
                <w:sz w:val="24"/>
                <w:szCs w:val="22"/>
              </w:rPr>
              <w:t>Review</w:t>
            </w:r>
          </w:p>
        </w:tc>
      </w:tr>
    </w:tbl>
    <w:p w:rsidR="0080014F" w:rsidRPr="00224301" w:rsidRDefault="0080014F" w:rsidP="00224301">
      <w:pPr>
        <w:autoSpaceDE w:val="0"/>
        <w:autoSpaceDN w:val="0"/>
        <w:adjustRightInd w:val="0"/>
        <w:spacing w:before="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This policy will be reviewed as it is deemed appropriate, but no less frequently than </w:t>
      </w:r>
      <w:r w:rsidR="001F3C7F">
        <w:rPr>
          <w:rFonts w:asciiTheme="minorHAnsi" w:hAnsiTheme="minorHAnsi" w:cstheme="minorHAnsi"/>
          <w:color w:val="000000"/>
          <w:sz w:val="24"/>
          <w:szCs w:val="22"/>
        </w:rPr>
        <w:t>every two</w:t>
      </w:r>
      <w:r w:rsidRPr="00224301">
        <w:rPr>
          <w:rFonts w:asciiTheme="minorHAnsi" w:hAnsiTheme="minorHAnsi" w:cstheme="minorHAnsi"/>
          <w:color w:val="000000"/>
          <w:sz w:val="24"/>
          <w:szCs w:val="22"/>
        </w:rPr>
        <w:t xml:space="preserve"> years. The policy review will be undertaken by the Data Protection </w:t>
      </w:r>
      <w:r w:rsidR="001F3C7F" w:rsidRPr="00224301">
        <w:rPr>
          <w:rFonts w:asciiTheme="minorHAnsi" w:hAnsiTheme="minorHAnsi" w:cstheme="minorHAnsi"/>
          <w:color w:val="000000"/>
          <w:sz w:val="24"/>
          <w:szCs w:val="22"/>
        </w:rPr>
        <w:t>Officer, Head</w:t>
      </w:r>
      <w:r w:rsidRPr="00224301">
        <w:rPr>
          <w:rFonts w:asciiTheme="minorHAnsi" w:hAnsiTheme="minorHAnsi" w:cstheme="minorHAnsi"/>
          <w:color w:val="000000"/>
          <w:sz w:val="24"/>
          <w:szCs w:val="22"/>
        </w:rPr>
        <w:t xml:space="preserve"> teacher, or nominated representative.</w:t>
      </w:r>
    </w:p>
    <w:p w:rsidR="0080014F" w:rsidRPr="00224301" w:rsidRDefault="0080014F" w:rsidP="00224301">
      <w:pPr>
        <w:autoSpaceDE w:val="0"/>
        <w:autoSpaceDN w:val="0"/>
        <w:adjustRightInd w:val="0"/>
        <w:spacing w:before="0" w:line="276" w:lineRule="auto"/>
        <w:rPr>
          <w:rFonts w:asciiTheme="minorHAnsi" w:hAnsiTheme="minorHAnsi" w:cstheme="minorHAnsi"/>
          <w:b/>
          <w:bCs/>
          <w:color w:val="000000"/>
          <w:sz w:val="24"/>
          <w:szCs w:val="22"/>
        </w:rPr>
      </w:pPr>
    </w:p>
    <w:tbl>
      <w:tblPr>
        <w:tblStyle w:val="TableGrid"/>
        <w:tblW w:w="0" w:type="auto"/>
        <w:shd w:val="clear" w:color="auto" w:fill="DEEAF6" w:themeFill="accent1" w:themeFillTint="33"/>
        <w:tblLook w:val="04A0" w:firstRow="1" w:lastRow="0" w:firstColumn="1" w:lastColumn="0" w:noHBand="0" w:noVBand="1"/>
      </w:tblPr>
      <w:tblGrid>
        <w:gridCol w:w="10456"/>
      </w:tblGrid>
      <w:tr w:rsidR="005E1A82" w:rsidRPr="005E1A82" w:rsidTr="005E1A82">
        <w:tc>
          <w:tcPr>
            <w:tcW w:w="10456" w:type="dxa"/>
            <w:shd w:val="clear" w:color="auto" w:fill="DEEAF6" w:themeFill="accent1" w:themeFillTint="33"/>
          </w:tcPr>
          <w:p w:rsidR="005E1A82" w:rsidRPr="005E1A82" w:rsidRDefault="005E1A82" w:rsidP="005E1A82">
            <w:pPr>
              <w:autoSpaceDE w:val="0"/>
              <w:autoSpaceDN w:val="0"/>
              <w:adjustRightInd w:val="0"/>
              <w:spacing w:before="0" w:after="0" w:line="276" w:lineRule="auto"/>
              <w:outlineLvl w:val="0"/>
              <w:rPr>
                <w:rFonts w:asciiTheme="minorHAnsi" w:hAnsiTheme="minorHAnsi" w:cstheme="minorHAnsi"/>
                <w:b/>
                <w:bCs/>
                <w:color w:val="000000"/>
                <w:sz w:val="24"/>
                <w:szCs w:val="22"/>
              </w:rPr>
            </w:pPr>
            <w:r w:rsidRPr="005E1A82">
              <w:rPr>
                <w:rFonts w:asciiTheme="minorHAnsi" w:hAnsiTheme="minorHAnsi" w:cstheme="minorHAnsi"/>
                <w:b/>
                <w:bCs/>
                <w:color w:val="000000"/>
                <w:sz w:val="24"/>
                <w:szCs w:val="22"/>
              </w:rPr>
              <w:t>Contacts</w:t>
            </w:r>
          </w:p>
        </w:tc>
      </w:tr>
    </w:tbl>
    <w:p w:rsidR="0080014F" w:rsidRPr="00224301" w:rsidRDefault="0080014F" w:rsidP="00224301">
      <w:pPr>
        <w:autoSpaceDE w:val="0"/>
        <w:autoSpaceDN w:val="0"/>
        <w:adjustRightInd w:val="0"/>
        <w:spacing w:before="0" w:line="276" w:lineRule="auto"/>
        <w:rPr>
          <w:rFonts w:asciiTheme="minorHAnsi" w:hAnsiTheme="minorHAnsi" w:cstheme="minorHAnsi"/>
          <w:color w:val="000000"/>
          <w:sz w:val="24"/>
          <w:szCs w:val="22"/>
        </w:rPr>
      </w:pPr>
      <w:r w:rsidRPr="00224301">
        <w:rPr>
          <w:rFonts w:asciiTheme="minorHAnsi" w:hAnsiTheme="minorHAnsi" w:cstheme="minorHAnsi"/>
          <w:color w:val="000000"/>
          <w:sz w:val="24"/>
          <w:szCs w:val="22"/>
        </w:rPr>
        <w:t xml:space="preserve">If you have any enquires in relation to this policy, please contact </w:t>
      </w:r>
      <w:r w:rsidR="001918D8">
        <w:rPr>
          <w:rFonts w:asciiTheme="minorHAnsi" w:hAnsiTheme="minorHAnsi" w:cstheme="minorHAnsi"/>
          <w:color w:val="000000"/>
          <w:sz w:val="24"/>
          <w:szCs w:val="22"/>
        </w:rPr>
        <w:t xml:space="preserve">the Data Protection Officer </w:t>
      </w:r>
      <w:r w:rsidRPr="00224301">
        <w:rPr>
          <w:rFonts w:asciiTheme="minorHAnsi" w:hAnsiTheme="minorHAnsi" w:cstheme="minorHAnsi"/>
          <w:color w:val="000000"/>
          <w:sz w:val="24"/>
          <w:szCs w:val="22"/>
        </w:rPr>
        <w:t xml:space="preserve">who will also act as the contact point for any </w:t>
      </w:r>
    </w:p>
    <w:p w:rsidR="0080014F" w:rsidRPr="00224301" w:rsidRDefault="0080014F" w:rsidP="00224301">
      <w:pPr>
        <w:autoSpaceDE w:val="0"/>
        <w:autoSpaceDN w:val="0"/>
        <w:adjustRightInd w:val="0"/>
        <w:spacing w:before="0" w:line="276" w:lineRule="auto"/>
        <w:rPr>
          <w:rFonts w:asciiTheme="minorHAnsi" w:hAnsiTheme="minorHAnsi" w:cstheme="minorHAnsi"/>
          <w:sz w:val="24"/>
          <w:szCs w:val="22"/>
        </w:rPr>
      </w:pPr>
      <w:r w:rsidRPr="00224301">
        <w:rPr>
          <w:rFonts w:asciiTheme="minorHAnsi" w:hAnsiTheme="minorHAnsi" w:cstheme="minorHAnsi"/>
          <w:sz w:val="24"/>
          <w:szCs w:val="22"/>
        </w:rPr>
        <w:t xml:space="preserve"> </w:t>
      </w:r>
    </w:p>
    <w:p w:rsidR="00FD05BE" w:rsidRPr="00224301" w:rsidRDefault="00752403" w:rsidP="00224301">
      <w:pPr>
        <w:spacing w:before="0" w:line="276" w:lineRule="auto"/>
        <w:rPr>
          <w:rFonts w:asciiTheme="minorHAnsi" w:hAnsiTheme="minorHAnsi" w:cstheme="minorHAnsi"/>
          <w:sz w:val="24"/>
          <w:szCs w:val="22"/>
        </w:rPr>
      </w:pPr>
    </w:p>
    <w:sectPr w:rsidR="00FD05BE" w:rsidRPr="00224301" w:rsidSect="00224301">
      <w:headerReference w:type="default" r:id="rId10"/>
      <w:footerReference w:type="default" r:id="rId11"/>
      <w:pgSz w:w="11906" w:h="16838"/>
      <w:pgMar w:top="1985" w:right="720" w:bottom="720" w:left="720" w:header="568"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18" w:rsidRDefault="00CF7718" w:rsidP="00CF7718">
      <w:pPr>
        <w:spacing w:before="0" w:after="0"/>
      </w:pPr>
      <w:r>
        <w:separator/>
      </w:r>
    </w:p>
  </w:endnote>
  <w:endnote w:type="continuationSeparator" w:id="0">
    <w:p w:rsidR="00CF7718" w:rsidRDefault="00CF7718" w:rsidP="00CF77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01" w:rsidRPr="00224301" w:rsidRDefault="00224301" w:rsidP="00282ACD">
    <w:pPr>
      <w:pStyle w:val="Footer"/>
      <w:pBdr>
        <w:top w:val="thinThickSmallGap" w:sz="24" w:space="27" w:color="622423"/>
      </w:pBdr>
      <w:tabs>
        <w:tab w:val="right" w:pos="10460"/>
      </w:tabs>
      <w:rPr>
        <w:rFonts w:ascii="Calibri" w:eastAsia="Times New Roman" w:hAnsi="Calibri"/>
      </w:rPr>
    </w:pPr>
    <w:r w:rsidRPr="00EB534C">
      <w:rPr>
        <w:rFonts w:ascii="Calibri" w:eastAsia="Times New Roman" w:hAnsi="Calibri"/>
      </w:rPr>
      <w:t xml:space="preserve">CHPS </w:t>
    </w:r>
    <w:r>
      <w:rPr>
        <w:rFonts w:ascii="Calibri" w:eastAsia="Times New Roman" w:hAnsi="Calibri"/>
      </w:rPr>
      <w:t>Data Protection</w:t>
    </w:r>
    <w:r w:rsidR="00567F52">
      <w:rPr>
        <w:rFonts w:ascii="Calibri" w:eastAsia="Times New Roman" w:hAnsi="Calibri"/>
      </w:rPr>
      <w:t xml:space="preserve"> Policy – June</w:t>
    </w:r>
    <w:r w:rsidRPr="00EB534C">
      <w:rPr>
        <w:rFonts w:ascii="Calibri" w:eastAsia="Times New Roman" w:hAnsi="Calibri"/>
      </w:rPr>
      <w:t xml:space="preserve"> 2018</w:t>
    </w:r>
    <w:r w:rsidRPr="00EB534C">
      <w:rPr>
        <w:rFonts w:ascii="Calibri" w:eastAsia="Times New Roman" w:hAnsi="Calibri"/>
      </w:rPr>
      <w:tab/>
    </w:r>
    <w:r>
      <w:rPr>
        <w:rFonts w:ascii="Calibri" w:eastAsia="Times New Roman" w:hAnsi="Calibri"/>
      </w:rPr>
      <w:tab/>
    </w:r>
    <w:r>
      <w:rPr>
        <w:rFonts w:ascii="Calibri" w:eastAsia="Times New Roman" w:hAnsi="Calibri"/>
      </w:rPr>
      <w:tab/>
    </w:r>
    <w:r w:rsidRPr="00EB534C">
      <w:rPr>
        <w:rFonts w:ascii="Calibri" w:eastAsia="Times New Roman" w:hAnsi="Calibri"/>
      </w:rPr>
      <w:t xml:space="preserve">Page </w:t>
    </w:r>
    <w:r w:rsidRPr="00EB534C">
      <w:rPr>
        <w:rFonts w:ascii="Calibri" w:eastAsia="Times New Roman" w:hAnsi="Calibri"/>
      </w:rPr>
      <w:fldChar w:fldCharType="begin"/>
    </w:r>
    <w:r w:rsidRPr="00EB534C">
      <w:rPr>
        <w:rFonts w:ascii="Calibri" w:hAnsi="Calibri"/>
      </w:rPr>
      <w:instrText xml:space="preserve"> PAGE   \* MERGEFORMAT </w:instrText>
    </w:r>
    <w:r w:rsidRPr="00EB534C">
      <w:rPr>
        <w:rFonts w:ascii="Calibri" w:eastAsia="Times New Roman" w:hAnsi="Calibri"/>
      </w:rPr>
      <w:fldChar w:fldCharType="separate"/>
    </w:r>
    <w:r w:rsidR="00752403" w:rsidRPr="00752403">
      <w:rPr>
        <w:rFonts w:ascii="Calibri" w:eastAsia="Times New Roman" w:hAnsi="Calibri"/>
        <w:noProof/>
      </w:rPr>
      <w:t>4</w:t>
    </w:r>
    <w:r w:rsidRPr="00EB534C">
      <w:rPr>
        <w:rFonts w:ascii="Calibri" w:eastAsia="Times New Roman" w:hAnsi="Calibr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18" w:rsidRDefault="00CF7718" w:rsidP="00CF7718">
      <w:pPr>
        <w:spacing w:before="0" w:after="0"/>
      </w:pPr>
      <w:r>
        <w:separator/>
      </w:r>
    </w:p>
  </w:footnote>
  <w:footnote w:type="continuationSeparator" w:id="0">
    <w:p w:rsidR="00CF7718" w:rsidRDefault="00CF7718" w:rsidP="00CF771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718" w:rsidRPr="00CF7718" w:rsidRDefault="0080014F" w:rsidP="00CF7718">
    <w:pPr>
      <w:pStyle w:val="Heade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-1120140</wp:posOffset>
          </wp:positionV>
          <wp:extent cx="1600200" cy="725805"/>
          <wp:effectExtent l="0" t="0" r="0" b="0"/>
          <wp:wrapSquare wrapText="bothSides"/>
          <wp:docPr id="23" name="Picture 23" descr="Description: Description: C:\Users\lriordan\AppData\Local\Microsoft\Windows\INetCache\Content.Word\castle hill primary logo GOLD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Users\lriordan\AppData\Local\Microsoft\Windows\INetCache\Content.Word\castle hill primary logo GOLD 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24E6D"/>
    <w:multiLevelType w:val="hybridMultilevel"/>
    <w:tmpl w:val="6E0C3E3A"/>
    <w:lvl w:ilvl="0" w:tplc="08090001">
      <w:start w:val="1"/>
      <w:numFmt w:val="bullet"/>
      <w:lvlText w:val=""/>
      <w:lvlJc w:val="left"/>
      <w:pPr>
        <w:tabs>
          <w:tab w:val="num" w:pos="720"/>
        </w:tabs>
        <w:ind w:left="720" w:hanging="360"/>
      </w:pPr>
      <w:rPr>
        <w:rFonts w:ascii="Symbol" w:hAnsi="Symbol" w:hint="default"/>
      </w:rPr>
    </w:lvl>
    <w:lvl w:ilvl="1" w:tplc="808883FE">
      <w:start w:val="1"/>
      <w:numFmt w:val="bullet"/>
      <w:lvlText w:val="o"/>
      <w:lvlJc w:val="left"/>
      <w:pPr>
        <w:tabs>
          <w:tab w:val="num" w:pos="1440"/>
        </w:tabs>
        <w:ind w:left="1440" w:hanging="360"/>
      </w:pPr>
      <w:rPr>
        <w:rFonts w:ascii="Courier New" w:hAnsi="Courier New" w:cs="Courier New"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18"/>
    <w:rsid w:val="000B655F"/>
    <w:rsid w:val="001918D8"/>
    <w:rsid w:val="001D20E3"/>
    <w:rsid w:val="001F3C7F"/>
    <w:rsid w:val="00224301"/>
    <w:rsid w:val="00282ACD"/>
    <w:rsid w:val="003D0297"/>
    <w:rsid w:val="00414120"/>
    <w:rsid w:val="00567F52"/>
    <w:rsid w:val="005E1A82"/>
    <w:rsid w:val="005E5457"/>
    <w:rsid w:val="006139CA"/>
    <w:rsid w:val="006C699D"/>
    <w:rsid w:val="00727FB9"/>
    <w:rsid w:val="00752403"/>
    <w:rsid w:val="007B6E8A"/>
    <w:rsid w:val="0080014F"/>
    <w:rsid w:val="00977D02"/>
    <w:rsid w:val="009B471B"/>
    <w:rsid w:val="009F0019"/>
    <w:rsid w:val="00A52FD6"/>
    <w:rsid w:val="00C45950"/>
    <w:rsid w:val="00CB23EE"/>
    <w:rsid w:val="00CF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8B2E9"/>
  <w15:chartTrackingRefBased/>
  <w15:docId w15:val="{D5140E0D-EA25-43D3-9B76-8B834112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18"/>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718"/>
    <w:pPr>
      <w:tabs>
        <w:tab w:val="center" w:pos="4513"/>
        <w:tab w:val="right" w:pos="9026"/>
      </w:tabs>
      <w:spacing w:before="0" w:after="0"/>
    </w:pPr>
  </w:style>
  <w:style w:type="character" w:customStyle="1" w:styleId="HeaderChar">
    <w:name w:val="Header Char"/>
    <w:basedOn w:val="DefaultParagraphFont"/>
    <w:link w:val="Header"/>
    <w:uiPriority w:val="99"/>
    <w:rsid w:val="00CF7718"/>
    <w:rPr>
      <w:rFonts w:ascii="Arial" w:eastAsia="MS Mincho" w:hAnsi="Arial" w:cs="Times New Roman"/>
      <w:sz w:val="20"/>
      <w:szCs w:val="24"/>
      <w:lang w:val="en-US"/>
    </w:rPr>
  </w:style>
  <w:style w:type="paragraph" w:styleId="Footer">
    <w:name w:val="footer"/>
    <w:basedOn w:val="Normal"/>
    <w:link w:val="FooterChar"/>
    <w:uiPriority w:val="99"/>
    <w:unhideWhenUsed/>
    <w:rsid w:val="00CF7718"/>
    <w:pPr>
      <w:tabs>
        <w:tab w:val="center" w:pos="4513"/>
        <w:tab w:val="right" w:pos="9026"/>
      </w:tabs>
      <w:spacing w:before="0" w:after="0"/>
    </w:pPr>
  </w:style>
  <w:style w:type="character" w:customStyle="1" w:styleId="FooterChar">
    <w:name w:val="Footer Char"/>
    <w:basedOn w:val="DefaultParagraphFont"/>
    <w:link w:val="Footer"/>
    <w:uiPriority w:val="99"/>
    <w:rsid w:val="00CF7718"/>
    <w:rPr>
      <w:rFonts w:ascii="Arial" w:eastAsia="MS Mincho" w:hAnsi="Arial" w:cs="Times New Roman"/>
      <w:sz w:val="20"/>
      <w:szCs w:val="24"/>
      <w:lang w:val="en-US"/>
    </w:rPr>
  </w:style>
  <w:style w:type="character" w:styleId="Hyperlink">
    <w:name w:val="Hyperlink"/>
    <w:rsid w:val="0080014F"/>
    <w:rPr>
      <w:color w:val="0000FF"/>
      <w:u w:val="single"/>
    </w:rPr>
  </w:style>
  <w:style w:type="character" w:styleId="PageNumber">
    <w:name w:val="page number"/>
    <w:basedOn w:val="DefaultParagraphFont"/>
    <w:uiPriority w:val="99"/>
    <w:semiHidden/>
    <w:unhideWhenUsed/>
    <w:rsid w:val="00224301"/>
  </w:style>
  <w:style w:type="table" w:styleId="TableGrid">
    <w:name w:val="Table Grid"/>
    <w:basedOn w:val="TableNormal"/>
    <w:uiPriority w:val="39"/>
    <w:rsid w:val="005E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j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chj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Riordan</dc:creator>
  <cp:keywords/>
  <dc:description/>
  <cp:lastModifiedBy>Louise Riordan</cp:lastModifiedBy>
  <cp:revision>2</cp:revision>
  <dcterms:created xsi:type="dcterms:W3CDTF">2018-10-17T10:49:00Z</dcterms:created>
  <dcterms:modified xsi:type="dcterms:W3CDTF">2018-10-17T10:49:00Z</dcterms:modified>
</cp:coreProperties>
</file>