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34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2430"/>
        <w:gridCol w:w="2430"/>
        <w:gridCol w:w="2430"/>
        <w:gridCol w:w="2430"/>
        <w:gridCol w:w="2430"/>
        <w:gridCol w:w="2430"/>
        <w:tblGridChange w:id="0">
          <w:tblGrid>
            <w:gridCol w:w="765"/>
            <w:gridCol w:w="2430"/>
            <w:gridCol w:w="2430"/>
            <w:gridCol w:w="2430"/>
            <w:gridCol w:w="2430"/>
            <w:gridCol w:w="2430"/>
            <w:gridCol w:w="2430"/>
          </w:tblGrid>
        </w:tblGridChange>
      </w:tblGrid>
      <w:tr>
        <w:trPr>
          <w:cantSplit w:val="0"/>
          <w:trHeight w:val="1185" w:hRule="atLeast"/>
          <w:tblHeader w:val="0"/>
        </w:trPr>
        <w:tc>
          <w:tcPr>
            <w:gridSpan w:val="7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Lexend" w:cs="Lexend" w:eastAsia="Lexend" w:hAnsi="Lexend"/>
                <w:b w:val="1"/>
                <w:bCs w:val="1"/>
                <w:sz w:val="12"/>
                <w:szCs w:val="12"/>
                <w:shd w:fill="c9daf8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47626</wp:posOffset>
                  </wp:positionV>
                  <wp:extent cx="1662113" cy="578619"/>
                  <wp:effectExtent b="0" l="0" r="0" t="0"/>
                  <wp:wrapSquare wrapText="bothSides" distB="114300" distT="114300" distL="114300" distR="11430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2113" cy="57861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50"/>
                <w:szCs w:val="50"/>
                <w:shd w:fill="c9daf8" w:val="clear"/>
                <w:rtl w:val="0"/>
              </w:rPr>
              <w:t xml:space="preserve">Respect, Responsibility, Resilience.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.07470703125" w:hRule="atLeast"/>
          <w:tblHeader w:val="0"/>
        </w:trPr>
        <w:tc>
          <w:tcPr>
            <w:gridSpan w:val="7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       PSHE CURRICULUM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rtl w:val="0"/>
              </w:rPr>
              <w:t xml:space="preserve">    </w:t>
            </w: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</w:rPr>
              <w:drawing>
                <wp:inline distB="114300" distT="114300" distL="114300" distR="114300">
                  <wp:extent cx="788066" cy="312908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66" cy="3129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SPRING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SUMMER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5.00000000000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</w:rPr>
              <w:drawing>
                <wp:inline distB="114300" distT="114300" distL="114300" distR="114300">
                  <wp:extent cx="500063" cy="519673"/>
                  <wp:effectExtent b="0" l="0" r="0" t="0"/>
                  <wp:docPr id="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196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</w:rPr>
              <w:drawing>
                <wp:inline distB="114300" distT="114300" distL="114300" distR="114300">
                  <wp:extent cx="529811" cy="559800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11" cy="55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</w:rPr>
              <w:drawing>
                <wp:inline distB="114300" distT="114300" distL="114300" distR="114300">
                  <wp:extent cx="548384" cy="57885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384" cy="578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</w:rPr>
              <w:drawing>
                <wp:inline distB="114300" distT="114300" distL="114300" distR="114300">
                  <wp:extent cx="528638" cy="567084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638" cy="5670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</w:rPr>
              <w:drawing>
                <wp:inline distB="114300" distT="114300" distL="114300" distR="114300">
                  <wp:extent cx="554553" cy="573675"/>
                  <wp:effectExtent b="0" l="0" r="0" t="0"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553" cy="573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</w:rPr>
              <w:drawing>
                <wp:inline distB="114300" distT="114300" distL="114300" distR="114300">
                  <wp:extent cx="542925" cy="563807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638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EYFS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Self-identity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Understanding feelings Being in a classroom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gentle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Rights and responsibilities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Identifying talents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special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Families 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Where we live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Making friends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Standing up for yourself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Challenges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Perseverance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Goalsetting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Overcoming obstacles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Seeking help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Jobs /Achieving goals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Exercising bodies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Physical activity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Healthy food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Sleep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Keeping clean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Safety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Family life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Friendships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Breaking friendships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Falling out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Dealing with bullying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a good friend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Bodies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Respecting my body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Growing up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Growth and change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Fun and fears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 Celebrations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6"/>
                <w:szCs w:val="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CV </w:t>
            </w:r>
            <w:r w:rsidDel="00000000" w:rsidR="00000000" w:rsidRPr="00000000">
              <w:rPr>
                <w:rFonts w:ascii="Lexend" w:cs="Lexend" w:eastAsia="Lexend" w:hAnsi="Lexend"/>
                <w:sz w:val="6"/>
                <w:szCs w:val="6"/>
                <w:rtl w:val="0"/>
              </w:rPr>
              <w:t xml:space="preserve">adaptation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Firework safety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Tooth care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Water safety 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Year 1-2 A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Feeling special and safe Being part of a class </w:t>
            </w:r>
          </w:p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Rights and responsibilities Rewards and feeling proud Consequences </w:t>
            </w:r>
          </w:p>
          <w:p w:rsidR="00000000" w:rsidDel="00000000" w:rsidP="00000000" w:rsidRDefault="00000000" w:rsidRPr="00000000" w14:paraId="0000004E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Owning the Learning Charter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Similarities and differences Understanding bullying and knowing how to deal with it Making new friends Celebrating the differences in everyone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Identifying successes and achievements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 Learning styles 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Working well and celebrating achievement with a partner Tackling new challenges Identifying and overcoming obstacles 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Feelings of success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Keeping myself healthy Healthier lifestyle choices Keeping clean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safe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Medicine safety/safety with household items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Road safety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Linking health and happiness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Belonging to a family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Making friends/being a good friend 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Physical contact preferences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People who help us 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Qualities as a friend and person Self-acknowledgement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a good friend to myself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Celebrating special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Life cycles – animal and human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Changes in me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Changes since being a baby Differences between female and male bodies (correct terminology)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Linking growing and learning Coping with change Transition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CV </w:t>
            </w:r>
            <w:r w:rsidDel="00000000" w:rsidR="00000000" w:rsidRPr="00000000">
              <w:rPr>
                <w:rFonts w:ascii="Lexend" w:cs="Lexend" w:eastAsia="Lexend" w:hAnsi="Lexend"/>
                <w:sz w:val="6"/>
                <w:szCs w:val="6"/>
                <w:rtl w:val="0"/>
              </w:rPr>
              <w:t xml:space="preserve">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0"/>
                <w:szCs w:val="10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Primary futures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0"/>
                <w:szCs w:val="10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Firework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Lexend" w:cs="Lexend" w:eastAsia="Lexend" w:hAnsi="Lexend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0"/>
                <w:szCs w:val="10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Tooth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Primary Futures workshop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0"/>
                <w:szCs w:val="10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Water safety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Lexend" w:cs="Lexend" w:eastAsia="Lexend" w:hAnsi="Lexend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Year 1-2 B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Hopes and fears for the year Rights and responsibilities Rewards and consequences Safe and fair learning environment </w:t>
            </w:r>
          </w:p>
          <w:p w:rsidR="00000000" w:rsidDel="00000000" w:rsidP="00000000" w:rsidRDefault="00000000" w:rsidRPr="00000000" w14:paraId="0000006E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Valuing contributions Choices Recognising feelings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Assumptions and stereotypes about gender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Understanding bullying Standing up for self and others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Making new friends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Gender diversity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Celebrating difference and remaining friends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Achieving realistic goals Perseverance 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Learning strengths </w:t>
            </w:r>
          </w:p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Learning with others 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Group co-operation Contributing to and sharing success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Motivation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Healthier choices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Relaxation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Healthy eating and nutrition Healthier snacks and sharing food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Different types of family Physical contact boundaries Friendship and conflict Secrets 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Trust and appreciation Expressing appreciation for special relationship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Life cycles in nature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Growing from young to old Increasing independence Differences in female and male bodies (correct terminology)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Assertiveness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Preparing for transition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CV </w:t>
            </w:r>
            <w:r w:rsidDel="00000000" w:rsidR="00000000" w:rsidRPr="00000000">
              <w:rPr>
                <w:rFonts w:ascii="Lexend" w:cs="Lexend" w:eastAsia="Lexend" w:hAnsi="Lexend"/>
                <w:sz w:val="6"/>
                <w:szCs w:val="6"/>
                <w:rtl w:val="0"/>
              </w:rPr>
              <w:t xml:space="preserve">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i w:val="1"/>
                <w:i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Primary futures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Firework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Tooth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Primary Futures workshop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Water safety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Year 3-4 A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Setting personal goals Self-identity and worth Positivity in challenges </w:t>
            </w:r>
          </w:p>
          <w:p w:rsidR="00000000" w:rsidDel="00000000" w:rsidP="00000000" w:rsidRDefault="00000000" w:rsidRPr="00000000" w14:paraId="0000008D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Rules, rights and responsibilities </w:t>
            </w:r>
          </w:p>
          <w:p w:rsidR="00000000" w:rsidDel="00000000" w:rsidP="00000000" w:rsidRDefault="00000000" w:rsidRPr="00000000" w14:paraId="0000008E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Rewards and consequences Responsible choices </w:t>
            </w:r>
          </w:p>
          <w:p w:rsidR="00000000" w:rsidDel="00000000" w:rsidP="00000000" w:rsidRDefault="00000000" w:rsidRPr="00000000" w14:paraId="0000008F">
            <w:pPr>
              <w:spacing w:after="0" w:before="0"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Seeing things from others’ perspectives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Families and their differences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Family conflict and how to manage it (childcentred) Witnessing bullying and how to solve it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Recognising how words can be hurtful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Giving and receiving compliments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Difficult challenges and achieving success 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Dreams and ambitions 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New challenges 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Motivation and enthusiasm Recognising and trying to overcome obstacles Evaluating learning processes 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Managing feelings 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Simple budgeting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Exercise Fitness challenges Food labelling and healthy swaps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Attitudes towards drugs Keeping safe and why it’s important online and offline scenarios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Respect for myself and others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 Healthy and safe choices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Family roles and responsibilities 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Friendship and negotiation Keeping safe online and who to go to for help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a global citizen 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aware of how my choices affect others Awareness of how other children have different lives Expressing appreciation for family and friends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How babies grow Understanding a baby’s needs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Outside body changes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Inside body changes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Family stereotypes Challenging my ideas Preparing for transition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CV </w:t>
            </w:r>
            <w:r w:rsidDel="00000000" w:rsidR="00000000" w:rsidRPr="00000000">
              <w:rPr>
                <w:rFonts w:ascii="Lexend" w:cs="Lexend" w:eastAsia="Lexend" w:hAnsi="Lexend"/>
                <w:sz w:val="6"/>
                <w:szCs w:val="6"/>
                <w:rtl w:val="0"/>
              </w:rPr>
              <w:t xml:space="preserve">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i w:val="1"/>
                <w:iCs w:val="1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Primary futures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Firework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Primary Futures workshop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Tooth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Water safety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Year 3-4 B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part of a class team Being a school citizen 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Rights, responsibilities and democracy (school council) Rewards and consequences Group decision-making Having a voice 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What motivates behaviour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Challenging assumptions Judging by appearance Accepting self and others Understanding influences Understanding bullying Problem-solving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Identifying how special and unique everyone is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First impressions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Hopes and dreams Overcoming disappointment Creating new, realistic dreams 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Achieving goals 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Working in a group Celebrating contributions Resilience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Positive attitudes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Healthier friendships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Group dynamics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Smoking 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Alcohol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Assertiveness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Peer pressure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Celebrating inner strength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Jealousy 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Love and loss 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Memories of loved ones Getting on and Falling Out Girlfriends and boyfriends Showing appreciation to people and animals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unique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Having a baby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Girls and puberty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Confidence in change Accepting change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Preparing for transition Environmental change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CV </w:t>
            </w:r>
            <w:r w:rsidDel="00000000" w:rsidR="00000000" w:rsidRPr="00000000">
              <w:rPr>
                <w:rFonts w:ascii="Lexend" w:cs="Lexend" w:eastAsia="Lexend" w:hAnsi="Lexend"/>
                <w:sz w:val="6"/>
                <w:szCs w:val="6"/>
                <w:rtl w:val="0"/>
              </w:rPr>
              <w:t xml:space="preserve">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Primary futures 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Firework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Primary Futures workshop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Tooth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Water safety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Year 5-6 A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Planning the forthcoming year 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Being a citizen 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Rights and responsibilities Rewards and consequences How behaviour affects groups 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Democracy, having a voice, participating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Cultural differences and how they can cause conflict Racism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Rumours and namecalling Types of bullying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Material wealth and happiness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Enjoying and respecting other cultures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Future dreams 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The importance of money Jobs and careers 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Dream job and how to get there 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Goals in different cultures Supporting others (charity) Motivation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Smoking, including vaping Alcohol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Alcohol and anti-social behaviour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Emergency aid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Body image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Relationships with food Healthy choices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Motivation and behaviour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Self-recognition and self-worth 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Building self-esteem 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Safer online communities Rights and responsibilities online </w:t>
            </w:r>
          </w:p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Online gaming and gambling Reducing screen time Dangers of online grooming SMARRT internet safety rules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Self- and body image Influence of online and media on body image Puberty for girls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Puberty for boys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Conception (including IVF) Growing responsibility Coping with change Preparing for transition to the next year group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CV </w:t>
            </w:r>
            <w:r w:rsidDel="00000000" w:rsidR="00000000" w:rsidRPr="00000000">
              <w:rPr>
                <w:rFonts w:ascii="Lexend" w:cs="Lexend" w:eastAsia="Lexend" w:hAnsi="Lexend"/>
                <w:sz w:val="6"/>
                <w:szCs w:val="6"/>
                <w:rtl w:val="0"/>
              </w:rPr>
              <w:t xml:space="preserve">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Primary futures assembly and careers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Firework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Tooth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Water safety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Year 5-6 B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Identifying goals for the year 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Global citizenship 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Children’s universal rights Feeling welcome and valued Choices, consequences and rewards 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Group dynamics 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Democracy, having a voice Anti-social behaviour Role-modelling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Perceptions of normality Understanding disability Power struggles Understanding bullying Inclusion/ exclusion Differences as conflict, difference as celebration Empathy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Personal learning goals, in and out of school 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Success criteria 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Emotions in success 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Making a difference in the world 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Motivation 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Recognising achievements Compliments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Taking personal responsibility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How substances affect the body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 Exploitation, including ‘county lines’ and gang culture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Emotional and mental health Managing stress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Mental health 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Identifying mental health worries and sources of support 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Love and loss 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Managing feelings 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Power and control Assertiveness 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Technology safety 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Take responsibility with technology use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Self-image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Body image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Puberty and feelings Conception to birth Reflections about change Physical attraction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Respect and consent Boyfriends/girlfriends Sexting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2"/>
                <w:szCs w:val="12"/>
                <w:rtl w:val="0"/>
              </w:rPr>
              <w:t xml:space="preserve">Transition to the next year group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Lexend" w:cs="Lexend" w:eastAsia="Lexend" w:hAnsi="Lexend"/>
                <w:sz w:val="16"/>
                <w:szCs w:val="16"/>
              </w:rPr>
            </w:pPr>
            <w:r w:rsidDel="00000000" w:rsidR="00000000" w:rsidRPr="00000000">
              <w:rPr>
                <w:rFonts w:ascii="Lexend" w:cs="Lexend" w:eastAsia="Lexend" w:hAnsi="Lexend"/>
                <w:sz w:val="16"/>
                <w:szCs w:val="16"/>
                <w:rtl w:val="0"/>
              </w:rPr>
              <w:t xml:space="preserve">CV </w:t>
            </w:r>
            <w:r w:rsidDel="00000000" w:rsidR="00000000" w:rsidRPr="00000000">
              <w:rPr>
                <w:rFonts w:ascii="Lexend" w:cs="Lexend" w:eastAsia="Lexend" w:hAnsi="Lexend"/>
                <w:sz w:val="6"/>
                <w:szCs w:val="6"/>
                <w:rtl w:val="0"/>
              </w:rPr>
              <w:t xml:space="preserve">adaptation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Primary futures assembly and careers workshop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Firework safety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Tooth 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Fonts w:ascii="Lexend" w:cs="Lexend" w:eastAsia="Lexend" w:hAnsi="Lexend"/>
                <w:sz w:val="14"/>
                <w:szCs w:val="14"/>
                <w:rtl w:val="0"/>
              </w:rPr>
              <w:t xml:space="preserve">Water safety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