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1A69" w14:textId="12ACD8A9" w:rsidR="008F12A9" w:rsidRPr="00887450" w:rsidRDefault="005559B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2020 </w:t>
      </w:r>
      <w:r w:rsidR="00887450" w:rsidRPr="00887450">
        <w:rPr>
          <w:b/>
          <w:u w:val="single"/>
        </w:rPr>
        <w:t>data</w:t>
      </w:r>
    </w:p>
    <w:p w14:paraId="7ADF0941" w14:textId="77777777"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14:paraId="2914EE99" w14:textId="77777777" w:rsidTr="00887450">
        <w:tc>
          <w:tcPr>
            <w:tcW w:w="3005" w:type="dxa"/>
          </w:tcPr>
          <w:p w14:paraId="5972FE05" w14:textId="77777777" w:rsidR="00887450" w:rsidRDefault="00887450"/>
        </w:tc>
        <w:tc>
          <w:tcPr>
            <w:tcW w:w="3005" w:type="dxa"/>
          </w:tcPr>
          <w:p w14:paraId="2B87E5F3" w14:textId="77777777" w:rsidR="00887450" w:rsidRDefault="00887450">
            <w:r>
              <w:t>School</w:t>
            </w:r>
          </w:p>
        </w:tc>
        <w:tc>
          <w:tcPr>
            <w:tcW w:w="3006" w:type="dxa"/>
          </w:tcPr>
          <w:p w14:paraId="178D76D8" w14:textId="0A3E009E" w:rsidR="00887450" w:rsidRDefault="00887450">
            <w:r>
              <w:t>National</w:t>
            </w:r>
            <w:r w:rsidR="005559B4">
              <w:t xml:space="preserve"> 2019</w:t>
            </w:r>
          </w:p>
        </w:tc>
      </w:tr>
      <w:tr w:rsidR="00887450" w14:paraId="373F1BBB" w14:textId="77777777" w:rsidTr="00887450">
        <w:tc>
          <w:tcPr>
            <w:tcW w:w="3005" w:type="dxa"/>
          </w:tcPr>
          <w:p w14:paraId="23122AEA" w14:textId="77777777" w:rsidR="00887450" w:rsidRDefault="00887450">
            <w:r>
              <w:t>Good Level of Development</w:t>
            </w:r>
          </w:p>
          <w:p w14:paraId="0B0529DA" w14:textId="77777777" w:rsidR="00887450" w:rsidRDefault="00887450"/>
        </w:tc>
        <w:tc>
          <w:tcPr>
            <w:tcW w:w="3005" w:type="dxa"/>
          </w:tcPr>
          <w:p w14:paraId="602357AD" w14:textId="21B97F73" w:rsidR="00887450" w:rsidRDefault="00793497">
            <w:r>
              <w:t>80</w:t>
            </w:r>
            <w:r w:rsidR="00397A94">
              <w:t>%</w:t>
            </w:r>
          </w:p>
        </w:tc>
        <w:tc>
          <w:tcPr>
            <w:tcW w:w="3006" w:type="dxa"/>
          </w:tcPr>
          <w:p w14:paraId="46E76CA0" w14:textId="77777777" w:rsidR="00887450" w:rsidRDefault="00887450">
            <w:r>
              <w:t>71</w:t>
            </w:r>
            <w:r w:rsidR="00F40072">
              <w:t>.5</w:t>
            </w:r>
            <w:r>
              <w:t>%</w:t>
            </w:r>
          </w:p>
        </w:tc>
      </w:tr>
    </w:tbl>
    <w:p w14:paraId="0B17941A" w14:textId="77777777" w:rsidR="00887450" w:rsidRDefault="00887450"/>
    <w:p w14:paraId="229961A5" w14:textId="77777777"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14:paraId="69011F9D" w14:textId="77777777" w:rsidTr="6A6288A3">
        <w:tc>
          <w:tcPr>
            <w:tcW w:w="3005" w:type="dxa"/>
          </w:tcPr>
          <w:p w14:paraId="7143B342" w14:textId="77777777" w:rsidR="00887450" w:rsidRDefault="00887450"/>
        </w:tc>
        <w:tc>
          <w:tcPr>
            <w:tcW w:w="3005" w:type="dxa"/>
          </w:tcPr>
          <w:p w14:paraId="4D40CD48" w14:textId="77777777" w:rsidR="00887450" w:rsidRDefault="00887450">
            <w:r>
              <w:t>School</w:t>
            </w:r>
          </w:p>
        </w:tc>
        <w:tc>
          <w:tcPr>
            <w:tcW w:w="3006" w:type="dxa"/>
          </w:tcPr>
          <w:p w14:paraId="4A1028FC" w14:textId="07AA6B38" w:rsidR="00887450" w:rsidRDefault="00887450">
            <w:r>
              <w:t>National</w:t>
            </w:r>
            <w:r w:rsidR="005559B4">
              <w:t xml:space="preserve"> 2019</w:t>
            </w:r>
          </w:p>
        </w:tc>
      </w:tr>
      <w:tr w:rsidR="00887450" w14:paraId="306825DD" w14:textId="77777777" w:rsidTr="6A6288A3">
        <w:tc>
          <w:tcPr>
            <w:tcW w:w="3005" w:type="dxa"/>
          </w:tcPr>
          <w:p w14:paraId="6B26C298" w14:textId="77777777" w:rsidR="00887450" w:rsidRDefault="00887450">
            <w:r>
              <w:t>Phonics</w:t>
            </w:r>
          </w:p>
        </w:tc>
        <w:tc>
          <w:tcPr>
            <w:tcW w:w="3005" w:type="dxa"/>
          </w:tcPr>
          <w:p w14:paraId="49042506" w14:textId="7859A26F" w:rsidR="00887450" w:rsidRDefault="356C0752">
            <w:r>
              <w:t xml:space="preserve">67 </w:t>
            </w:r>
            <w:r w:rsidR="00793497">
              <w:t>%</w:t>
            </w:r>
          </w:p>
        </w:tc>
        <w:tc>
          <w:tcPr>
            <w:tcW w:w="3006" w:type="dxa"/>
          </w:tcPr>
          <w:p w14:paraId="3F0D2EEC" w14:textId="77777777" w:rsidR="00887450" w:rsidRDefault="00F40072">
            <w:r>
              <w:t>82</w:t>
            </w:r>
            <w:r w:rsidR="00887450">
              <w:t>%</w:t>
            </w:r>
          </w:p>
          <w:p w14:paraId="77CDE21B" w14:textId="77777777" w:rsidR="00887450" w:rsidRDefault="00887450"/>
        </w:tc>
      </w:tr>
    </w:tbl>
    <w:p w14:paraId="26815319" w14:textId="77777777" w:rsidR="00887450" w:rsidRDefault="00887450"/>
    <w:p w14:paraId="4A5DA851" w14:textId="456DC982" w:rsidR="00887450" w:rsidRPr="00397A94" w:rsidRDefault="005559B4" w:rsidP="20DFA91C">
      <w:pPr>
        <w:rPr>
          <w:b/>
          <w:bCs/>
          <w:u w:val="single"/>
        </w:rPr>
      </w:pPr>
      <w:r>
        <w:rPr>
          <w:b/>
          <w:bCs/>
          <w:u w:val="single"/>
        </w:rPr>
        <w:t>2020</w:t>
      </w:r>
      <w:r w:rsidR="20DFA91C" w:rsidRPr="20DFA91C">
        <w:rPr>
          <w:b/>
          <w:bCs/>
          <w:u w:val="single"/>
        </w:rPr>
        <w:t xml:space="preserve"> KS1 data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( based</w:t>
      </w:r>
      <w:proofErr w:type="gramEnd"/>
      <w:r>
        <w:rPr>
          <w:b/>
          <w:bCs/>
          <w:u w:val="single"/>
        </w:rPr>
        <w:t xml:space="preserve"> on Teacher assessment due to COVID 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14:paraId="7AACF122" w14:textId="77777777" w:rsidTr="00887450">
        <w:tc>
          <w:tcPr>
            <w:tcW w:w="3005" w:type="dxa"/>
          </w:tcPr>
          <w:p w14:paraId="060F1B26" w14:textId="117A2172" w:rsidR="00887450" w:rsidRDefault="005559B4">
            <w:r>
              <w:t>(National taken from 2019)</w:t>
            </w:r>
          </w:p>
        </w:tc>
        <w:tc>
          <w:tcPr>
            <w:tcW w:w="3005" w:type="dxa"/>
          </w:tcPr>
          <w:p w14:paraId="0C912D9E" w14:textId="77777777" w:rsidR="00887450" w:rsidRDefault="00887450">
            <w:r>
              <w:t>At + expected</w:t>
            </w:r>
          </w:p>
        </w:tc>
        <w:tc>
          <w:tcPr>
            <w:tcW w:w="3006" w:type="dxa"/>
          </w:tcPr>
          <w:p w14:paraId="388FAB57" w14:textId="77777777" w:rsidR="00887450" w:rsidRDefault="00887450">
            <w:r>
              <w:t>Above Expected</w:t>
            </w:r>
          </w:p>
        </w:tc>
      </w:tr>
      <w:tr w:rsidR="00887450" w14:paraId="47DAA11A" w14:textId="77777777" w:rsidTr="00887450">
        <w:tc>
          <w:tcPr>
            <w:tcW w:w="3005" w:type="dxa"/>
          </w:tcPr>
          <w:p w14:paraId="57AB9EF6" w14:textId="77777777" w:rsidR="00887450" w:rsidRDefault="00887450">
            <w:r>
              <w:t xml:space="preserve">Reading </w:t>
            </w:r>
          </w:p>
        </w:tc>
        <w:tc>
          <w:tcPr>
            <w:tcW w:w="3005" w:type="dxa"/>
          </w:tcPr>
          <w:p w14:paraId="6DFE15B6" w14:textId="15F8DEC6" w:rsidR="00887450" w:rsidRDefault="00397A94" w:rsidP="00887450">
            <w:r>
              <w:t xml:space="preserve"> </w:t>
            </w:r>
            <w:r w:rsidR="00E306D3">
              <w:t>73</w:t>
            </w:r>
            <w:proofErr w:type="gramStart"/>
            <w:r w:rsidR="005559B4">
              <w:t xml:space="preserve">% </w:t>
            </w:r>
            <w:r w:rsidR="00D627F6">
              <w:t xml:space="preserve"> </w:t>
            </w:r>
            <w:r w:rsidR="00F40072">
              <w:t>(</w:t>
            </w:r>
            <w:proofErr w:type="gramEnd"/>
            <w:r w:rsidR="00F40072">
              <w:t>Nat76</w:t>
            </w:r>
            <w:r w:rsidR="00887450" w:rsidRPr="00887450">
              <w:t xml:space="preserve">%) </w:t>
            </w:r>
            <w:r w:rsidR="00887450">
              <w:t xml:space="preserve"> </w:t>
            </w:r>
          </w:p>
          <w:p w14:paraId="4793D8DC" w14:textId="77777777" w:rsidR="00887450" w:rsidRDefault="00887450" w:rsidP="00887450"/>
        </w:tc>
        <w:tc>
          <w:tcPr>
            <w:tcW w:w="3006" w:type="dxa"/>
          </w:tcPr>
          <w:p w14:paraId="0DF33F93" w14:textId="291A5C50" w:rsidR="00887450" w:rsidRDefault="00E306D3">
            <w:r>
              <w:t>20</w:t>
            </w:r>
            <w:r w:rsidR="00887450" w:rsidRPr="00887450">
              <w:t>% (Nat 25%)</w:t>
            </w:r>
          </w:p>
        </w:tc>
      </w:tr>
      <w:tr w:rsidR="00887450" w14:paraId="07CC9749" w14:textId="77777777" w:rsidTr="00887450">
        <w:tc>
          <w:tcPr>
            <w:tcW w:w="3005" w:type="dxa"/>
          </w:tcPr>
          <w:p w14:paraId="29632CDA" w14:textId="77777777" w:rsidR="00887450" w:rsidRDefault="00887450">
            <w:r>
              <w:t>Writing</w:t>
            </w:r>
          </w:p>
        </w:tc>
        <w:tc>
          <w:tcPr>
            <w:tcW w:w="3005" w:type="dxa"/>
          </w:tcPr>
          <w:p w14:paraId="5CBC68D5" w14:textId="7D33A7AA" w:rsidR="00887450" w:rsidRDefault="00E306D3">
            <w:r>
              <w:t>70</w:t>
            </w:r>
            <w:r w:rsidR="00887450" w:rsidRPr="00887450">
              <w:t xml:space="preserve">% (Nat 68%) </w:t>
            </w:r>
          </w:p>
          <w:p w14:paraId="430E91B7" w14:textId="77777777" w:rsidR="00887450" w:rsidRDefault="00887450"/>
        </w:tc>
        <w:tc>
          <w:tcPr>
            <w:tcW w:w="3006" w:type="dxa"/>
          </w:tcPr>
          <w:p w14:paraId="20F8E742" w14:textId="346B609A" w:rsidR="00887450" w:rsidRDefault="00E306D3">
            <w:r>
              <w:t>17</w:t>
            </w:r>
            <w:r w:rsidR="00887450" w:rsidRPr="00887450">
              <w:t>% (Nat 16%)</w:t>
            </w:r>
          </w:p>
        </w:tc>
      </w:tr>
      <w:tr w:rsidR="00887450" w14:paraId="03629264" w14:textId="77777777" w:rsidTr="00887450">
        <w:tc>
          <w:tcPr>
            <w:tcW w:w="3005" w:type="dxa"/>
          </w:tcPr>
          <w:p w14:paraId="4ED489DC" w14:textId="77777777" w:rsidR="00887450" w:rsidRDefault="00887450">
            <w:r>
              <w:t>Maths</w:t>
            </w:r>
          </w:p>
        </w:tc>
        <w:tc>
          <w:tcPr>
            <w:tcW w:w="3005" w:type="dxa"/>
          </w:tcPr>
          <w:p w14:paraId="4AB99B8E" w14:textId="58A32010" w:rsidR="00887450" w:rsidRDefault="00397A94" w:rsidP="00887450">
            <w:r>
              <w:t xml:space="preserve"> </w:t>
            </w:r>
            <w:r w:rsidR="00F40072">
              <w:t xml:space="preserve"> </w:t>
            </w:r>
            <w:r w:rsidR="00E306D3">
              <w:t>77</w:t>
            </w:r>
            <w:r w:rsidR="00887450" w:rsidRPr="00887450">
              <w:t xml:space="preserve">% (Nat75%) </w:t>
            </w:r>
          </w:p>
          <w:p w14:paraId="4D91803C" w14:textId="77777777" w:rsidR="00887450" w:rsidRDefault="00887450" w:rsidP="00887450"/>
        </w:tc>
        <w:tc>
          <w:tcPr>
            <w:tcW w:w="3006" w:type="dxa"/>
          </w:tcPr>
          <w:p w14:paraId="61F15BFB" w14:textId="1D081573" w:rsidR="00887450" w:rsidRDefault="00E306D3">
            <w:r>
              <w:t>20</w:t>
            </w:r>
            <w:r w:rsidR="00D627F6">
              <w:t>% (Nat21.8</w:t>
            </w:r>
            <w:r w:rsidR="00887450" w:rsidRPr="00887450">
              <w:t>%)</w:t>
            </w:r>
          </w:p>
        </w:tc>
      </w:tr>
    </w:tbl>
    <w:p w14:paraId="7796B082" w14:textId="77777777" w:rsidR="00397A94" w:rsidRDefault="00397A94"/>
    <w:p w14:paraId="3EF03B53" w14:textId="387584C1" w:rsidR="00887450" w:rsidRPr="00397A94" w:rsidRDefault="005559B4" w:rsidP="20DFA91C">
      <w:pPr>
        <w:rPr>
          <w:b/>
          <w:bCs/>
          <w:u w:val="single"/>
        </w:rPr>
      </w:pPr>
      <w:r>
        <w:rPr>
          <w:b/>
          <w:bCs/>
          <w:u w:val="single"/>
        </w:rPr>
        <w:t>2020</w:t>
      </w:r>
      <w:r w:rsidR="20DFA91C" w:rsidRPr="20DFA91C">
        <w:rPr>
          <w:b/>
          <w:bCs/>
          <w:u w:val="single"/>
        </w:rPr>
        <w:t xml:space="preserve"> KS2 data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( based</w:t>
      </w:r>
      <w:proofErr w:type="gramEnd"/>
      <w:r>
        <w:rPr>
          <w:b/>
          <w:bCs/>
          <w:u w:val="single"/>
        </w:rPr>
        <w:t xml:space="preserve"> on Teacher assessment due to COVID 19)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5559B4" w14:paraId="3B104D28" w14:textId="77777777" w:rsidTr="058D10A7">
        <w:tc>
          <w:tcPr>
            <w:tcW w:w="2972" w:type="dxa"/>
          </w:tcPr>
          <w:p w14:paraId="2120B34D" w14:textId="6B2A6693" w:rsidR="005559B4" w:rsidRDefault="005559B4">
            <w:r>
              <w:t>(National taken from 2019)</w:t>
            </w:r>
          </w:p>
        </w:tc>
        <w:tc>
          <w:tcPr>
            <w:tcW w:w="2977" w:type="dxa"/>
          </w:tcPr>
          <w:p w14:paraId="7E8B43C5" w14:textId="77777777" w:rsidR="005559B4" w:rsidRDefault="005559B4">
            <w:r>
              <w:t>At +expected</w:t>
            </w:r>
          </w:p>
        </w:tc>
        <w:tc>
          <w:tcPr>
            <w:tcW w:w="3118" w:type="dxa"/>
          </w:tcPr>
          <w:p w14:paraId="3FB3E29D" w14:textId="47BF2085" w:rsidR="005559B4" w:rsidRDefault="005559B4">
            <w:r>
              <w:t>Above higher standard</w:t>
            </w:r>
          </w:p>
        </w:tc>
      </w:tr>
      <w:tr w:rsidR="005559B4" w14:paraId="0A25F8FD" w14:textId="77777777" w:rsidTr="058D10A7">
        <w:tc>
          <w:tcPr>
            <w:tcW w:w="2972" w:type="dxa"/>
          </w:tcPr>
          <w:p w14:paraId="7B6CBD83" w14:textId="77777777" w:rsidR="005559B4" w:rsidRDefault="005559B4">
            <w:r>
              <w:t>Reading</w:t>
            </w:r>
          </w:p>
        </w:tc>
        <w:tc>
          <w:tcPr>
            <w:tcW w:w="2977" w:type="dxa"/>
          </w:tcPr>
          <w:p w14:paraId="15AF3D75" w14:textId="716621EA" w:rsidR="005559B4" w:rsidRDefault="03644DBF">
            <w:r>
              <w:t>87</w:t>
            </w:r>
            <w:r w:rsidR="3D8F29FF">
              <w:t>% (Nat73%)</w:t>
            </w:r>
          </w:p>
          <w:p w14:paraId="7ED57682" w14:textId="77777777" w:rsidR="005559B4" w:rsidRDefault="005559B4"/>
        </w:tc>
        <w:tc>
          <w:tcPr>
            <w:tcW w:w="3118" w:type="dxa"/>
          </w:tcPr>
          <w:p w14:paraId="5E306497" w14:textId="5C6E1D04" w:rsidR="005559B4" w:rsidRDefault="3D8F29FF">
            <w:r>
              <w:t xml:space="preserve"> </w:t>
            </w:r>
            <w:r w:rsidR="68C5D070">
              <w:t>27</w:t>
            </w:r>
            <w:r>
              <w:t>% (Nat 28%)</w:t>
            </w:r>
          </w:p>
        </w:tc>
      </w:tr>
      <w:tr w:rsidR="005559B4" w14:paraId="34673D8F" w14:textId="77777777" w:rsidTr="058D10A7">
        <w:tc>
          <w:tcPr>
            <w:tcW w:w="2972" w:type="dxa"/>
          </w:tcPr>
          <w:p w14:paraId="6DCDB502" w14:textId="77777777" w:rsidR="005559B4" w:rsidRDefault="005559B4">
            <w:r>
              <w:t xml:space="preserve">Writing </w:t>
            </w:r>
          </w:p>
        </w:tc>
        <w:tc>
          <w:tcPr>
            <w:tcW w:w="2977" w:type="dxa"/>
          </w:tcPr>
          <w:p w14:paraId="07A60949" w14:textId="3FBBC48C" w:rsidR="005559B4" w:rsidRDefault="0CBAC80A">
            <w:r>
              <w:t>80</w:t>
            </w:r>
            <w:r w:rsidR="3D8F29FF">
              <w:t xml:space="preserve"> % (Nat 78%)</w:t>
            </w:r>
          </w:p>
          <w:p w14:paraId="07BEFD3B" w14:textId="77777777" w:rsidR="005559B4" w:rsidRDefault="005559B4"/>
        </w:tc>
        <w:tc>
          <w:tcPr>
            <w:tcW w:w="3118" w:type="dxa"/>
          </w:tcPr>
          <w:p w14:paraId="45056D64" w14:textId="2BFB3622" w:rsidR="005559B4" w:rsidRDefault="3D8F29FF">
            <w:r>
              <w:t xml:space="preserve"> </w:t>
            </w:r>
            <w:r w:rsidR="4073139A">
              <w:t>30</w:t>
            </w:r>
            <w:r>
              <w:t>% (Nat 20%)</w:t>
            </w:r>
          </w:p>
        </w:tc>
      </w:tr>
      <w:tr w:rsidR="005559B4" w14:paraId="502547DB" w14:textId="77777777" w:rsidTr="058D10A7">
        <w:tc>
          <w:tcPr>
            <w:tcW w:w="2972" w:type="dxa"/>
          </w:tcPr>
          <w:p w14:paraId="77B176A1" w14:textId="77777777" w:rsidR="005559B4" w:rsidRDefault="005559B4">
            <w:r>
              <w:t>Maths</w:t>
            </w:r>
          </w:p>
        </w:tc>
        <w:tc>
          <w:tcPr>
            <w:tcW w:w="2977" w:type="dxa"/>
          </w:tcPr>
          <w:p w14:paraId="6E20FCF7" w14:textId="24853DE8" w:rsidR="005559B4" w:rsidRDefault="7A58DF36">
            <w:r>
              <w:t>97</w:t>
            </w:r>
            <w:r w:rsidR="3D8F29FF">
              <w:t>% (Nat 79%)</w:t>
            </w:r>
          </w:p>
          <w:p w14:paraId="029580F4" w14:textId="77777777" w:rsidR="005559B4" w:rsidRDefault="005559B4"/>
        </w:tc>
        <w:tc>
          <w:tcPr>
            <w:tcW w:w="3118" w:type="dxa"/>
          </w:tcPr>
          <w:p w14:paraId="3C80AF70" w14:textId="1CDA3FE5" w:rsidR="005559B4" w:rsidRDefault="21317807">
            <w:r>
              <w:t>23</w:t>
            </w:r>
            <w:r w:rsidR="3D8F29FF">
              <w:t xml:space="preserve"> % (Nat 24%)</w:t>
            </w:r>
          </w:p>
        </w:tc>
      </w:tr>
      <w:tr w:rsidR="005559B4" w14:paraId="3E04BCFF" w14:textId="77777777" w:rsidTr="058D10A7">
        <w:tc>
          <w:tcPr>
            <w:tcW w:w="2972" w:type="dxa"/>
          </w:tcPr>
          <w:p w14:paraId="414278B8" w14:textId="38975153" w:rsidR="005559B4" w:rsidRDefault="005559B4">
            <w:r>
              <w:t>GPS</w:t>
            </w:r>
          </w:p>
        </w:tc>
        <w:tc>
          <w:tcPr>
            <w:tcW w:w="2977" w:type="dxa"/>
          </w:tcPr>
          <w:p w14:paraId="2E1E14B8" w14:textId="2FB9668F" w:rsidR="005559B4" w:rsidRDefault="16F693A1">
            <w:r>
              <w:t>80</w:t>
            </w:r>
            <w:r w:rsidR="3D8F29FF">
              <w:t xml:space="preserve">% (Nat 78%) </w:t>
            </w:r>
          </w:p>
          <w:p w14:paraId="530DA392" w14:textId="77777777" w:rsidR="005559B4" w:rsidRDefault="005559B4"/>
        </w:tc>
        <w:tc>
          <w:tcPr>
            <w:tcW w:w="3118" w:type="dxa"/>
          </w:tcPr>
          <w:p w14:paraId="4D48F1E1" w14:textId="0E198280" w:rsidR="005559B4" w:rsidRDefault="7FFEDADE">
            <w:r>
              <w:t>30</w:t>
            </w:r>
            <w:r w:rsidR="3D8F29FF">
              <w:t>% (Nat 34%)</w:t>
            </w:r>
          </w:p>
        </w:tc>
      </w:tr>
    </w:tbl>
    <w:p w14:paraId="1937282A" w14:textId="3A20BF39" w:rsidR="006B3E64" w:rsidRDefault="00305D63">
      <w:r>
        <w:t xml:space="preserve">  </w:t>
      </w:r>
    </w:p>
    <w:p w14:paraId="2194A21D" w14:textId="4BA561A7" w:rsidR="00887450" w:rsidRPr="006B3E64" w:rsidRDefault="005559B4" w:rsidP="00887450">
      <w:pPr>
        <w:rPr>
          <w:b/>
          <w:u w:val="single"/>
        </w:rPr>
      </w:pPr>
      <w:r>
        <w:t>Combined 2020 data</w:t>
      </w:r>
      <w:r w:rsidR="0048204A">
        <w:rPr>
          <w:b/>
          <w:u w:val="single"/>
        </w:rPr>
        <w:t xml:space="preserve"> </w:t>
      </w:r>
    </w:p>
    <w:p w14:paraId="5E1C0135" w14:textId="22FEFAAC" w:rsidR="00887450" w:rsidRDefault="329B2829" w:rsidP="00887450">
      <w:r>
        <w:t>School combined score for Expec</w:t>
      </w:r>
      <w:r w:rsidR="3FC35D5A">
        <w:t xml:space="preserve">ted in Reading, </w:t>
      </w:r>
      <w:proofErr w:type="gramStart"/>
      <w:r w:rsidR="3FC35D5A">
        <w:t xml:space="preserve">Writing, </w:t>
      </w:r>
      <w:r w:rsidR="37F70FB3">
        <w:t xml:space="preserve"> </w:t>
      </w:r>
      <w:r w:rsidR="3E922598">
        <w:t>Maths</w:t>
      </w:r>
      <w:proofErr w:type="gramEnd"/>
      <w:r w:rsidR="3E922598">
        <w:t xml:space="preserve"> </w:t>
      </w:r>
      <w:r w:rsidR="26F54FE7">
        <w:t>83</w:t>
      </w:r>
      <w:r w:rsidR="08986E67">
        <w:t>% (Nat 64</w:t>
      </w:r>
      <w:r>
        <w:t>%)</w:t>
      </w:r>
    </w:p>
    <w:p w14:paraId="736743D0" w14:textId="0F9E630F" w:rsidR="00887450" w:rsidRDefault="329B2829" w:rsidP="00887450">
      <w:r>
        <w:t>Scho</w:t>
      </w:r>
      <w:r w:rsidR="5EE88094">
        <w:t xml:space="preserve">ol combined score Greater </w:t>
      </w:r>
      <w:proofErr w:type="gramStart"/>
      <w:r w:rsidR="5EE88094">
        <w:t xml:space="preserve">Depth </w:t>
      </w:r>
      <w:r w:rsidR="3D8F29FF">
        <w:t xml:space="preserve"> </w:t>
      </w:r>
      <w:r w:rsidR="6DB05FED">
        <w:t>20</w:t>
      </w:r>
      <w:proofErr w:type="gramEnd"/>
      <w:r w:rsidR="08986E67">
        <w:t>% (Nat 10</w:t>
      </w:r>
      <w:r>
        <w:t>%)</w:t>
      </w:r>
    </w:p>
    <w:p w14:paraId="5BA1828A" w14:textId="77777777" w:rsidR="00397A94" w:rsidRDefault="00397A94" w:rsidP="00887450"/>
    <w:sectPr w:rsidR="0039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50"/>
    <w:rsid w:val="00305D63"/>
    <w:rsid w:val="00397A94"/>
    <w:rsid w:val="0048204A"/>
    <w:rsid w:val="005559B4"/>
    <w:rsid w:val="006B3E64"/>
    <w:rsid w:val="006C1D5A"/>
    <w:rsid w:val="00793497"/>
    <w:rsid w:val="00887450"/>
    <w:rsid w:val="008F12A9"/>
    <w:rsid w:val="009951D0"/>
    <w:rsid w:val="00D627F6"/>
    <w:rsid w:val="00E306D3"/>
    <w:rsid w:val="00E4696A"/>
    <w:rsid w:val="00F40072"/>
    <w:rsid w:val="00F52F40"/>
    <w:rsid w:val="03644DBF"/>
    <w:rsid w:val="058D10A7"/>
    <w:rsid w:val="08986E67"/>
    <w:rsid w:val="0CBAC80A"/>
    <w:rsid w:val="16F693A1"/>
    <w:rsid w:val="20DFA91C"/>
    <w:rsid w:val="21317807"/>
    <w:rsid w:val="26F54FE7"/>
    <w:rsid w:val="2B107FE8"/>
    <w:rsid w:val="329B2829"/>
    <w:rsid w:val="356C0752"/>
    <w:rsid w:val="37F70FB3"/>
    <w:rsid w:val="3D8F29FF"/>
    <w:rsid w:val="3E922598"/>
    <w:rsid w:val="3FC35D5A"/>
    <w:rsid w:val="4073139A"/>
    <w:rsid w:val="4983420E"/>
    <w:rsid w:val="5EE88094"/>
    <w:rsid w:val="68C5D070"/>
    <w:rsid w:val="6A6288A3"/>
    <w:rsid w:val="6DB05FED"/>
    <w:rsid w:val="7A58DF36"/>
    <w:rsid w:val="7FFED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669B"/>
  <w15:chartTrackingRefBased/>
  <w15:docId w15:val="{BF7EC327-A13E-40B3-9E82-C9B5D32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BE562786172438D393E42760DED96" ma:contentTypeVersion="2" ma:contentTypeDescription="Create a new document." ma:contentTypeScope="" ma:versionID="7ea2c3c9b3951f856de62789f03e6e0a">
  <xsd:schema xmlns:xsd="http://www.w3.org/2001/XMLSchema" xmlns:xs="http://www.w3.org/2001/XMLSchema" xmlns:p="http://schemas.microsoft.com/office/2006/metadata/properties" xmlns:ns2="96b977c4-5300-41f8-9379-0127f780ac30" targetNamespace="http://schemas.microsoft.com/office/2006/metadata/properties" ma:root="true" ma:fieldsID="a95cf43745d16c88505366752c25eabd" ns2:_="">
    <xsd:import namespace="96b977c4-5300-41f8-9379-0127f780a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77c4-5300-41f8-9379-0127f780a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9B34A-1197-4594-9F66-8BBA80D9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977c4-5300-41f8-9379-0127f780a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AB737-07B4-4F6A-B75E-072010D63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7392C-2274-44F1-8BF2-C8D40658FE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6b977c4-5300-41f8-9379-0127f780ac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Corinne Beveridge</cp:lastModifiedBy>
  <cp:revision>2</cp:revision>
  <cp:lastPrinted>2018-03-20T12:50:00Z</cp:lastPrinted>
  <dcterms:created xsi:type="dcterms:W3CDTF">2020-07-01T12:43:00Z</dcterms:created>
  <dcterms:modified xsi:type="dcterms:W3CDTF">2020-07-01T12:43:00Z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0x010100DCDBE562786172438D393E42760DED96</vt:lpwstr>
  </property>
</Properties>
</file>