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BC687" w14:textId="46D8950E" w:rsidR="001D57AF" w:rsidRDefault="001D57AF" w:rsidP="00AB3BE3">
      <w:r>
        <w:rPr>
          <w:noProof/>
          <w:lang w:eastAsia="en-GB"/>
        </w:rPr>
        <mc:AlternateContent>
          <mc:Choice Requires="wps">
            <w:drawing>
              <wp:anchor distT="0" distB="0" distL="114300" distR="114300" simplePos="0" relativeHeight="251659264" behindDoc="0" locked="0" layoutInCell="1" allowOverlap="1" wp14:anchorId="7DDB1798" wp14:editId="12906824">
                <wp:simplePos x="0" y="0"/>
                <wp:positionH relativeFrom="column">
                  <wp:posOffset>5181600</wp:posOffset>
                </wp:positionH>
                <wp:positionV relativeFrom="paragraph">
                  <wp:posOffset>0</wp:posOffset>
                </wp:positionV>
                <wp:extent cx="4495800" cy="12573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495800" cy="12573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1EC3A61" w14:textId="77777777" w:rsidR="00270977" w:rsidRPr="001D57AF" w:rsidRDefault="00270977" w:rsidP="001D57AF">
                            <w:pPr>
                              <w:pBdr>
                                <w:top w:val="single" w:sz="4" w:space="1" w:color="auto"/>
                                <w:left w:val="single" w:sz="4" w:space="4" w:color="auto"/>
                                <w:bottom w:val="single" w:sz="4" w:space="1" w:color="auto"/>
                                <w:right w:val="single" w:sz="4" w:space="4" w:color="auto"/>
                              </w:pBdr>
                              <w:rPr>
                                <w:rFonts w:cs="Arial"/>
                              </w:rPr>
                            </w:pPr>
                            <w:r w:rsidRPr="001D57AF">
                              <w:rPr>
                                <w:rFonts w:cs="Arial"/>
                              </w:rPr>
                              <w:t>For Successful and Sustainable Change to take place there need to be 3 non-negotiable elements:</w:t>
                            </w:r>
                          </w:p>
                          <w:p w14:paraId="0E889A05" w14:textId="77777777" w:rsidR="00270977" w:rsidRPr="001D57AF" w:rsidRDefault="00270977" w:rsidP="001D57AF">
                            <w:pPr>
                              <w:pBdr>
                                <w:top w:val="single" w:sz="4" w:space="1" w:color="auto"/>
                                <w:left w:val="single" w:sz="4" w:space="4" w:color="auto"/>
                                <w:bottom w:val="single" w:sz="4" w:space="1" w:color="auto"/>
                                <w:right w:val="single" w:sz="4" w:space="4" w:color="auto"/>
                              </w:pBdr>
                              <w:rPr>
                                <w:rFonts w:cs="Arial"/>
                              </w:rPr>
                            </w:pPr>
                            <w:r w:rsidRPr="001D57AF">
                              <w:rPr>
                                <w:rFonts w:cs="Arial"/>
                              </w:rPr>
                              <w:t xml:space="preserve">1.  A compelling reason for the change    </w:t>
                            </w:r>
                          </w:p>
                          <w:p w14:paraId="2989722E" w14:textId="77777777" w:rsidR="00270977" w:rsidRPr="001D57AF" w:rsidRDefault="00270977" w:rsidP="001D57AF">
                            <w:pPr>
                              <w:pBdr>
                                <w:top w:val="single" w:sz="4" w:space="1" w:color="auto"/>
                                <w:left w:val="single" w:sz="4" w:space="4" w:color="auto"/>
                                <w:bottom w:val="single" w:sz="4" w:space="1" w:color="auto"/>
                                <w:right w:val="single" w:sz="4" w:space="4" w:color="auto"/>
                              </w:pBdr>
                              <w:rPr>
                                <w:rFonts w:cs="Arial"/>
                              </w:rPr>
                            </w:pPr>
                            <w:r w:rsidRPr="001D57AF">
                              <w:rPr>
                                <w:rFonts w:cs="Arial"/>
                              </w:rPr>
                              <w:t xml:space="preserve">2. A clear vision of the future with the change in place i.e. the Impact   </w:t>
                            </w:r>
                          </w:p>
                          <w:p w14:paraId="18EE29AD" w14:textId="77777777" w:rsidR="00270977" w:rsidRDefault="00270977" w:rsidP="001D57AF">
                            <w:pPr>
                              <w:pBdr>
                                <w:top w:val="single" w:sz="4" w:space="1" w:color="auto"/>
                                <w:left w:val="single" w:sz="4" w:space="4" w:color="auto"/>
                                <w:bottom w:val="single" w:sz="4" w:space="1" w:color="auto"/>
                                <w:right w:val="single" w:sz="4" w:space="4" w:color="auto"/>
                              </w:pBdr>
                              <w:rPr>
                                <w:rFonts w:ascii="Arial" w:hAnsi="Arial" w:cs="Arial"/>
                              </w:rPr>
                            </w:pPr>
                            <w:r w:rsidRPr="001D57AF">
                              <w:rPr>
                                <w:rFonts w:cs="Arial"/>
                              </w:rPr>
                              <w:t>3. A coherent Action Plan identifying the steps</w:t>
                            </w:r>
                            <w:r w:rsidRPr="00164A37">
                              <w:rPr>
                                <w:rFonts w:ascii="Arial" w:hAnsi="Arial" w:cs="Arial"/>
                              </w:rPr>
                              <w:t xml:space="preserve"> needed</w:t>
                            </w:r>
                          </w:p>
                          <w:p w14:paraId="6463914E" w14:textId="77777777" w:rsidR="00270977" w:rsidRDefault="00270977" w:rsidP="001D57AF">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DDB1798" id="_x0000_t202" coordsize="21600,21600" o:spt="202" path="m,l,21600r21600,l21600,xe">
                <v:stroke joinstyle="miter"/>
                <v:path gradientshapeok="t" o:connecttype="rect"/>
              </v:shapetype>
              <v:shape id="Text Box 2" o:spid="_x0000_s1026" type="#_x0000_t202" style="position:absolute;margin-left:408pt;margin-top:0;width:35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" filled="f" stroked="f">
                <v:textbox>
                  <w:txbxContent>
                    <w:p w14:paraId="71EC3A61" w14:textId="77777777" w:rsidR="00270977" w:rsidRPr="001D57AF" w:rsidRDefault="00270977" w:rsidP="001D57AF">
                      <w:pPr>
                        <w:pBdr>
                          <w:top w:val="single" w:sz="4" w:space="1" w:color="auto"/>
                          <w:left w:val="single" w:sz="4" w:space="4" w:color="auto"/>
                          <w:bottom w:val="single" w:sz="4" w:space="1" w:color="auto"/>
                          <w:right w:val="single" w:sz="4" w:space="4" w:color="auto"/>
                        </w:pBdr>
                        <w:rPr>
                          <w:rFonts w:cs="Arial"/>
                        </w:rPr>
                      </w:pPr>
                      <w:r w:rsidRPr="001D57AF">
                        <w:rPr>
                          <w:rFonts w:cs="Arial"/>
                        </w:rPr>
                        <w:t>For Successful and Sustainable Change to take place there need to be 3 non-negotiable elements:</w:t>
                      </w:r>
                    </w:p>
                    <w:p w14:paraId="0E889A05" w14:textId="77777777" w:rsidR="00270977" w:rsidRPr="001D57AF" w:rsidRDefault="00270977" w:rsidP="001D57AF">
                      <w:pPr>
                        <w:pBdr>
                          <w:top w:val="single" w:sz="4" w:space="1" w:color="auto"/>
                          <w:left w:val="single" w:sz="4" w:space="4" w:color="auto"/>
                          <w:bottom w:val="single" w:sz="4" w:space="1" w:color="auto"/>
                          <w:right w:val="single" w:sz="4" w:space="4" w:color="auto"/>
                        </w:pBdr>
                        <w:rPr>
                          <w:rFonts w:cs="Arial"/>
                        </w:rPr>
                      </w:pPr>
                      <w:r w:rsidRPr="001D57AF">
                        <w:rPr>
                          <w:rFonts w:cs="Arial"/>
                        </w:rPr>
                        <w:t xml:space="preserve">1.  A compelling reason for the change    </w:t>
                      </w:r>
                    </w:p>
                    <w:p w14:paraId="2989722E" w14:textId="77777777" w:rsidR="00270977" w:rsidRPr="001D57AF" w:rsidRDefault="00270977" w:rsidP="001D57AF">
                      <w:pPr>
                        <w:pBdr>
                          <w:top w:val="single" w:sz="4" w:space="1" w:color="auto"/>
                          <w:left w:val="single" w:sz="4" w:space="4" w:color="auto"/>
                          <w:bottom w:val="single" w:sz="4" w:space="1" w:color="auto"/>
                          <w:right w:val="single" w:sz="4" w:space="4" w:color="auto"/>
                        </w:pBdr>
                        <w:rPr>
                          <w:rFonts w:cs="Arial"/>
                        </w:rPr>
                      </w:pPr>
                      <w:r w:rsidRPr="001D57AF">
                        <w:rPr>
                          <w:rFonts w:cs="Arial"/>
                        </w:rPr>
                        <w:t xml:space="preserve">2. A clear vision of the future with the change in place i.e. the Impact   </w:t>
                      </w:r>
                    </w:p>
                    <w:p w14:paraId="18EE29AD" w14:textId="77777777" w:rsidR="00270977" w:rsidRDefault="00270977" w:rsidP="001D57AF">
                      <w:pPr>
                        <w:pBdr>
                          <w:top w:val="single" w:sz="4" w:space="1" w:color="auto"/>
                          <w:left w:val="single" w:sz="4" w:space="4" w:color="auto"/>
                          <w:bottom w:val="single" w:sz="4" w:space="1" w:color="auto"/>
                          <w:right w:val="single" w:sz="4" w:space="4" w:color="auto"/>
                        </w:pBdr>
                        <w:rPr>
                          <w:rFonts w:ascii="Arial" w:hAnsi="Arial" w:cs="Arial"/>
                        </w:rPr>
                      </w:pPr>
                      <w:r w:rsidRPr="001D57AF">
                        <w:rPr>
                          <w:rFonts w:cs="Arial"/>
                        </w:rPr>
                        <w:t>3. A coherent Action Plan identifying the steps</w:t>
                      </w:r>
                      <w:r w:rsidRPr="00164A37">
                        <w:rPr>
                          <w:rFonts w:ascii="Arial" w:hAnsi="Arial" w:cs="Arial"/>
                        </w:rPr>
                        <w:t xml:space="preserve"> needed</w:t>
                      </w:r>
                    </w:p>
                    <w:p w14:paraId="6463914E" w14:textId="77777777" w:rsidR="00270977" w:rsidRDefault="00270977" w:rsidP="001D57AF">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AB3BE3" w:rsidRPr="00E11D81">
        <w:rPr>
          <w:noProof/>
          <w:lang w:eastAsia="en-GB"/>
        </w:rPr>
        <w:drawing>
          <wp:inline distT="0" distB="0" distL="0" distR="0" wp14:anchorId="55815D64" wp14:editId="3C15C2D1">
            <wp:extent cx="1278795" cy="63939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5881" cy="657940"/>
                    </a:xfrm>
                    <a:prstGeom prst="rect">
                      <a:avLst/>
                    </a:prstGeom>
                    <a:noFill/>
                    <a:ln>
                      <a:noFill/>
                    </a:ln>
                  </pic:spPr>
                </pic:pic>
              </a:graphicData>
            </a:graphic>
          </wp:inline>
        </w:drawing>
      </w:r>
      <w:r w:rsidR="004928D2">
        <w:t xml:space="preserve">      </w:t>
      </w:r>
      <w:r w:rsidR="004928D2">
        <w:tab/>
      </w:r>
      <w:r w:rsidR="004928D2">
        <w:tab/>
      </w:r>
      <w:r w:rsidR="004928D2">
        <w:tab/>
      </w:r>
    </w:p>
    <w:p w14:paraId="2872FFF6" w14:textId="77777777" w:rsidR="001D57AF" w:rsidRDefault="001D57AF" w:rsidP="00AB3BE3"/>
    <w:p w14:paraId="74C7FB79" w14:textId="1D21765E" w:rsidR="00270977" w:rsidRDefault="004A0AEE" w:rsidP="00AB3BE3">
      <w:r>
        <w:rPr>
          <w:b/>
          <w:sz w:val="40"/>
          <w:szCs w:val="40"/>
        </w:rPr>
        <w:t>Subject</w:t>
      </w:r>
      <w:r w:rsidR="00CE21EE" w:rsidRPr="004928D2">
        <w:rPr>
          <w:b/>
          <w:sz w:val="40"/>
          <w:szCs w:val="40"/>
        </w:rPr>
        <w:t xml:space="preserve"> Improvement Plan 2018-19</w:t>
      </w:r>
    </w:p>
    <w:p w14:paraId="65127D5F" w14:textId="0E953195" w:rsidR="00CB37F6" w:rsidRDefault="00CB37F6" w:rsidP="00CB37F6">
      <w:pPr>
        <w:rPr>
          <w:rFonts w:ascii="Arial" w:hAnsi="Arial" w:cs="Arial"/>
          <w:sz w:val="23"/>
          <w:szCs w:val="23"/>
        </w:rPr>
      </w:pPr>
      <w:r>
        <w:rPr>
          <w:rFonts w:ascii="Arial" w:hAnsi="Arial" w:cs="Arial"/>
          <w:b/>
          <w:sz w:val="23"/>
          <w:szCs w:val="23"/>
        </w:rPr>
        <w:t>Amount of Grant Received</w:t>
      </w:r>
      <w:r w:rsidR="00E66E7A">
        <w:rPr>
          <w:rFonts w:ascii="Arial" w:hAnsi="Arial" w:cs="Arial"/>
          <w:sz w:val="23"/>
          <w:szCs w:val="23"/>
        </w:rPr>
        <w:t xml:space="preserve"> – Year 2018-</w:t>
      </w:r>
      <w:proofErr w:type="gramStart"/>
      <w:r w:rsidR="00E66E7A">
        <w:rPr>
          <w:rFonts w:ascii="Arial" w:hAnsi="Arial" w:cs="Arial"/>
          <w:sz w:val="23"/>
          <w:szCs w:val="23"/>
        </w:rPr>
        <w:t>19  £</w:t>
      </w:r>
      <w:proofErr w:type="gramEnd"/>
      <w:r>
        <w:rPr>
          <w:rFonts w:ascii="Arial" w:hAnsi="Arial" w:cs="Arial"/>
          <w:sz w:val="23"/>
          <w:szCs w:val="23"/>
        </w:rPr>
        <w:t xml:space="preserve">17,180                               </w:t>
      </w:r>
    </w:p>
    <w:p w14:paraId="37073A62" w14:textId="77777777" w:rsidR="00CE21EE" w:rsidRDefault="00CE21EE"/>
    <w:p w14:paraId="102F0156" w14:textId="77777777" w:rsidR="00CB37F6" w:rsidRPr="00CB37F6" w:rsidRDefault="00CB37F6" w:rsidP="00CB37F6">
      <w:pPr>
        <w:spacing w:after="75"/>
        <w:rPr>
          <w:rFonts w:ascii="Comic Sans MS" w:eastAsia="Times New Roman" w:hAnsi="Comic Sans MS" w:cs="Arial"/>
          <w:color w:val="7030A0"/>
          <w:sz w:val="20"/>
          <w:szCs w:val="20"/>
          <w:lang w:eastAsia="en-GB"/>
        </w:rPr>
      </w:pPr>
      <w:r w:rsidRPr="00CB37F6">
        <w:rPr>
          <w:rFonts w:ascii="Comic Sans MS" w:eastAsia="Times New Roman" w:hAnsi="Comic Sans MS" w:cs="Arial"/>
          <w:color w:val="7030A0"/>
          <w:sz w:val="20"/>
          <w:szCs w:val="20"/>
          <w:lang w:eastAsia="en-GB"/>
        </w:rPr>
        <w:t>Key Indicator 1: the engagement of all pupils in regular physical activity - the Chief Medical Officer guidelines recommend that all children and young people aged 5 to 18 engage in at least 60 minutes of physical activity a day, of which 30 minutes should be in school</w:t>
      </w:r>
    </w:p>
    <w:p w14:paraId="6964F41B" w14:textId="77777777" w:rsidR="00CB37F6" w:rsidRPr="00CB37F6" w:rsidRDefault="00CB37F6" w:rsidP="00CB37F6">
      <w:pPr>
        <w:spacing w:after="75"/>
        <w:rPr>
          <w:rFonts w:ascii="Comic Sans MS" w:eastAsia="Times New Roman" w:hAnsi="Comic Sans MS" w:cs="Arial"/>
          <w:color w:val="0070C0"/>
          <w:sz w:val="20"/>
          <w:szCs w:val="20"/>
          <w:lang w:eastAsia="en-GB"/>
        </w:rPr>
      </w:pPr>
      <w:r w:rsidRPr="00CB37F6">
        <w:rPr>
          <w:rFonts w:ascii="Comic Sans MS" w:eastAsia="Times New Roman" w:hAnsi="Comic Sans MS" w:cs="Arial"/>
          <w:color w:val="0070C0"/>
          <w:sz w:val="20"/>
          <w:szCs w:val="20"/>
          <w:lang w:eastAsia="en-GB"/>
        </w:rPr>
        <w:t>Key Indicator 2: the profile of PE and sport is raised across the school as a tool for whole-school improvement</w:t>
      </w:r>
    </w:p>
    <w:p w14:paraId="49D352C4" w14:textId="77777777" w:rsidR="00CB37F6" w:rsidRPr="00CB37F6" w:rsidRDefault="00CB37F6" w:rsidP="00CB37F6">
      <w:pPr>
        <w:spacing w:after="75"/>
        <w:rPr>
          <w:rFonts w:ascii="Comic Sans MS" w:eastAsia="Times New Roman" w:hAnsi="Comic Sans MS" w:cs="Arial"/>
          <w:color w:val="00B050"/>
          <w:sz w:val="20"/>
          <w:szCs w:val="20"/>
          <w:lang w:eastAsia="en-GB"/>
        </w:rPr>
      </w:pPr>
      <w:r w:rsidRPr="00CB37F6">
        <w:rPr>
          <w:rFonts w:ascii="Comic Sans MS" w:eastAsia="Times New Roman" w:hAnsi="Comic Sans MS" w:cs="Arial"/>
          <w:color w:val="00B050"/>
          <w:sz w:val="20"/>
          <w:szCs w:val="20"/>
          <w:lang w:eastAsia="en-GB"/>
        </w:rPr>
        <w:t>Key Indicator 3: increased confidence, knowledge and skills of all staff in teaching PE and sport</w:t>
      </w:r>
    </w:p>
    <w:p w14:paraId="65CC549D" w14:textId="77777777" w:rsidR="00CB37F6" w:rsidRPr="00CB37F6" w:rsidRDefault="00CB37F6" w:rsidP="00CB37F6">
      <w:pPr>
        <w:spacing w:after="75"/>
        <w:rPr>
          <w:rFonts w:ascii="Comic Sans MS" w:eastAsia="Times New Roman" w:hAnsi="Comic Sans MS" w:cs="Arial"/>
          <w:color w:val="F939B9"/>
          <w:sz w:val="20"/>
          <w:szCs w:val="20"/>
          <w:lang w:eastAsia="en-GB"/>
        </w:rPr>
      </w:pPr>
      <w:r w:rsidRPr="00CB37F6">
        <w:rPr>
          <w:rFonts w:ascii="Comic Sans MS" w:eastAsia="Times New Roman" w:hAnsi="Comic Sans MS" w:cs="Arial"/>
          <w:color w:val="F939B9"/>
          <w:sz w:val="20"/>
          <w:szCs w:val="20"/>
          <w:lang w:eastAsia="en-GB"/>
        </w:rPr>
        <w:t>Key Indicator 4: broader experience of a range of sports and activities offered to all pupils</w:t>
      </w:r>
    </w:p>
    <w:p w14:paraId="566F797D" w14:textId="77777777" w:rsidR="00CB37F6" w:rsidRPr="00CB37F6" w:rsidRDefault="00CB37F6" w:rsidP="00CB37F6">
      <w:pPr>
        <w:spacing w:after="75"/>
        <w:rPr>
          <w:rFonts w:ascii="Comic Sans MS" w:eastAsia="Times New Roman" w:hAnsi="Comic Sans MS" w:cs="Arial"/>
          <w:color w:val="37D1CA"/>
          <w:sz w:val="20"/>
          <w:szCs w:val="20"/>
          <w:lang w:eastAsia="en-GB"/>
        </w:rPr>
      </w:pPr>
      <w:r w:rsidRPr="00CB37F6">
        <w:rPr>
          <w:rFonts w:ascii="Comic Sans MS" w:eastAsia="Times New Roman" w:hAnsi="Comic Sans MS" w:cs="Arial"/>
          <w:color w:val="37D1CA"/>
          <w:sz w:val="20"/>
          <w:szCs w:val="20"/>
          <w:lang w:eastAsia="en-GB"/>
        </w:rPr>
        <w:t>Key Indicator 5: increased participation in competitive sport</w:t>
      </w:r>
    </w:p>
    <w:p w14:paraId="4FBC91B7" w14:textId="77777777" w:rsidR="00CB37F6" w:rsidRDefault="00CB37F6"/>
    <w:tbl>
      <w:tblPr>
        <w:tblStyle w:val="TableGrid"/>
        <w:tblW w:w="0" w:type="auto"/>
        <w:tblInd w:w="5" w:type="dxa"/>
        <w:tblLayout w:type="fixed"/>
        <w:tblLook w:val="04A0" w:firstRow="1" w:lastRow="0" w:firstColumn="1" w:lastColumn="0" w:noHBand="0" w:noVBand="1"/>
      </w:tblPr>
      <w:tblGrid>
        <w:gridCol w:w="2042"/>
        <w:gridCol w:w="2086"/>
        <w:gridCol w:w="3630"/>
        <w:gridCol w:w="1984"/>
        <w:gridCol w:w="1985"/>
        <w:gridCol w:w="2567"/>
        <w:gridCol w:w="1317"/>
      </w:tblGrid>
      <w:tr w:rsidR="004928D2" w14:paraId="73FAE560" w14:textId="77777777" w:rsidTr="00623256">
        <w:tc>
          <w:tcPr>
            <w:tcW w:w="4128" w:type="dxa"/>
            <w:gridSpan w:val="2"/>
            <w:tcBorders>
              <w:top w:val="nil"/>
              <w:left w:val="nil"/>
            </w:tcBorders>
            <w:shd w:val="clear" w:color="auto" w:fill="auto"/>
          </w:tcPr>
          <w:p w14:paraId="61EF62B2" w14:textId="77777777" w:rsidR="004928D2" w:rsidRPr="00AB3BE3" w:rsidRDefault="004928D2">
            <w:pPr>
              <w:rPr>
                <w:b/>
                <w:sz w:val="28"/>
                <w:szCs w:val="28"/>
              </w:rPr>
            </w:pPr>
          </w:p>
        </w:tc>
        <w:tc>
          <w:tcPr>
            <w:tcW w:w="11483" w:type="dxa"/>
            <w:gridSpan w:val="5"/>
            <w:shd w:val="clear" w:color="auto" w:fill="E2EFD9" w:themeFill="accent6" w:themeFillTint="33"/>
          </w:tcPr>
          <w:p w14:paraId="66C16956" w14:textId="2486899E" w:rsidR="004928D2" w:rsidRDefault="004928D2" w:rsidP="004928D2">
            <w:pPr>
              <w:jc w:val="center"/>
              <w:rPr>
                <w:b/>
                <w:sz w:val="28"/>
                <w:szCs w:val="28"/>
              </w:rPr>
            </w:pPr>
            <w:r>
              <w:rPr>
                <w:b/>
                <w:sz w:val="28"/>
                <w:szCs w:val="28"/>
              </w:rPr>
              <w:t>The actions we will implement to achieve the impact are…</w:t>
            </w:r>
          </w:p>
          <w:p w14:paraId="53DA2CF0" w14:textId="2B0B3A31" w:rsidR="004928D2" w:rsidRDefault="004928D2" w:rsidP="004928D2">
            <w:pPr>
              <w:jc w:val="center"/>
              <w:rPr>
                <w:b/>
                <w:sz w:val="28"/>
                <w:szCs w:val="28"/>
              </w:rPr>
            </w:pPr>
          </w:p>
        </w:tc>
      </w:tr>
      <w:tr w:rsidR="00623256" w14:paraId="64C142D6" w14:textId="77777777" w:rsidTr="00623256">
        <w:tc>
          <w:tcPr>
            <w:tcW w:w="2042" w:type="dxa"/>
            <w:shd w:val="clear" w:color="auto" w:fill="FFF2CC" w:themeFill="accent4" w:themeFillTint="33"/>
          </w:tcPr>
          <w:p w14:paraId="7CA07F07" w14:textId="77777777" w:rsidR="00CE21EE" w:rsidRPr="00CB37F6" w:rsidRDefault="00AB3BE3" w:rsidP="00571837">
            <w:pPr>
              <w:jc w:val="center"/>
              <w:rPr>
                <w:b/>
              </w:rPr>
            </w:pPr>
            <w:r w:rsidRPr="00CB37F6">
              <w:rPr>
                <w:b/>
              </w:rPr>
              <w:t>What is the issue / context / compelling reason?</w:t>
            </w:r>
          </w:p>
          <w:p w14:paraId="2B578AF5" w14:textId="34363404" w:rsidR="00CB37F6" w:rsidRPr="00AB3BE3" w:rsidRDefault="00CB37F6" w:rsidP="00571837">
            <w:pPr>
              <w:jc w:val="center"/>
              <w:rPr>
                <w:b/>
                <w:sz w:val="28"/>
                <w:szCs w:val="28"/>
              </w:rPr>
            </w:pPr>
            <w:r w:rsidRPr="00CB37F6">
              <w:rPr>
                <w:b/>
              </w:rPr>
              <w:t>(Evidence of need)</w:t>
            </w:r>
          </w:p>
        </w:tc>
        <w:tc>
          <w:tcPr>
            <w:tcW w:w="2086" w:type="dxa"/>
            <w:shd w:val="clear" w:color="auto" w:fill="DEEAF6" w:themeFill="accent5" w:themeFillTint="33"/>
          </w:tcPr>
          <w:p w14:paraId="587AAC2C" w14:textId="133519C0" w:rsidR="00CE21EE" w:rsidRPr="00CB37F6" w:rsidRDefault="00AB3BE3" w:rsidP="00571837">
            <w:pPr>
              <w:jc w:val="center"/>
              <w:rPr>
                <w:b/>
              </w:rPr>
            </w:pPr>
            <w:r w:rsidRPr="00CB37F6">
              <w:rPr>
                <w:b/>
              </w:rPr>
              <w:t>What difference</w:t>
            </w:r>
            <w:r w:rsidR="004928D2" w:rsidRPr="00CB37F6">
              <w:rPr>
                <w:b/>
              </w:rPr>
              <w:t xml:space="preserve"> are we intending</w:t>
            </w:r>
            <w:r w:rsidRPr="00CB37F6">
              <w:rPr>
                <w:b/>
              </w:rPr>
              <w:t xml:space="preserve"> to make?  </w:t>
            </w:r>
            <w:r w:rsidR="005F4060" w:rsidRPr="00CB37F6">
              <w:rPr>
                <w:b/>
              </w:rPr>
              <w:t>(</w:t>
            </w:r>
            <w:r w:rsidRPr="00CB37F6">
              <w:rPr>
                <w:b/>
              </w:rPr>
              <w:t>Impact</w:t>
            </w:r>
            <w:r w:rsidR="005F4060" w:rsidRPr="00CB37F6">
              <w:rPr>
                <w:b/>
              </w:rPr>
              <w:t>)</w:t>
            </w:r>
          </w:p>
        </w:tc>
        <w:tc>
          <w:tcPr>
            <w:tcW w:w="3630" w:type="dxa"/>
            <w:shd w:val="clear" w:color="auto" w:fill="E2EFD9" w:themeFill="accent6" w:themeFillTint="33"/>
          </w:tcPr>
          <w:p w14:paraId="752C05A6" w14:textId="28C3C209" w:rsidR="00AB3BE3" w:rsidRPr="00CB37F6" w:rsidRDefault="004928D2" w:rsidP="00571837">
            <w:pPr>
              <w:jc w:val="center"/>
            </w:pPr>
            <w:r w:rsidRPr="00CB37F6">
              <w:rPr>
                <w:b/>
              </w:rPr>
              <w:t>What</w:t>
            </w:r>
            <w:r w:rsidRPr="00CB37F6">
              <w:t xml:space="preserve"> will be completed</w:t>
            </w:r>
            <w:r w:rsidR="00571837" w:rsidRPr="00CB37F6">
              <w:t>?</w:t>
            </w:r>
          </w:p>
        </w:tc>
        <w:tc>
          <w:tcPr>
            <w:tcW w:w="1984" w:type="dxa"/>
            <w:shd w:val="clear" w:color="auto" w:fill="E2EFD9" w:themeFill="accent6" w:themeFillTint="33"/>
          </w:tcPr>
          <w:p w14:paraId="34E1A033" w14:textId="78F7A217" w:rsidR="00CE21EE" w:rsidRPr="00CB37F6" w:rsidRDefault="00AB3BE3" w:rsidP="00571837">
            <w:pPr>
              <w:jc w:val="center"/>
            </w:pPr>
            <w:r w:rsidRPr="00CB37F6">
              <w:rPr>
                <w:b/>
              </w:rPr>
              <w:t>Ho</w:t>
            </w:r>
            <w:r w:rsidR="004928D2" w:rsidRPr="00CB37F6">
              <w:rPr>
                <w:b/>
              </w:rPr>
              <w:t>w</w:t>
            </w:r>
            <w:r w:rsidR="004928D2" w:rsidRPr="00CB37F6">
              <w:t xml:space="preserve"> this will be achieved</w:t>
            </w:r>
            <w:r w:rsidR="00571837" w:rsidRPr="00CB37F6">
              <w:t>?</w:t>
            </w:r>
          </w:p>
        </w:tc>
        <w:tc>
          <w:tcPr>
            <w:tcW w:w="1985" w:type="dxa"/>
            <w:shd w:val="clear" w:color="auto" w:fill="E2EFD9" w:themeFill="accent6" w:themeFillTint="33"/>
          </w:tcPr>
          <w:p w14:paraId="4ECB97C6" w14:textId="4F124FDB" w:rsidR="00CE21EE" w:rsidRPr="00CB37F6" w:rsidRDefault="004928D2" w:rsidP="00571837">
            <w:pPr>
              <w:jc w:val="center"/>
            </w:pPr>
            <w:r w:rsidRPr="00CB37F6">
              <w:rPr>
                <w:b/>
              </w:rPr>
              <w:t>Who</w:t>
            </w:r>
            <w:r w:rsidRPr="00CB37F6">
              <w:t xml:space="preserve"> will lead on this and who will support</w:t>
            </w:r>
            <w:r w:rsidR="00571837" w:rsidRPr="00CB37F6">
              <w:t>?</w:t>
            </w:r>
          </w:p>
        </w:tc>
        <w:tc>
          <w:tcPr>
            <w:tcW w:w="2567" w:type="dxa"/>
            <w:shd w:val="clear" w:color="auto" w:fill="E2EFD9" w:themeFill="accent6" w:themeFillTint="33"/>
          </w:tcPr>
          <w:p w14:paraId="738A5933" w14:textId="0C8E5602" w:rsidR="00CE21EE" w:rsidRPr="00CB37F6" w:rsidRDefault="00AB3BE3" w:rsidP="00571837">
            <w:pPr>
              <w:jc w:val="center"/>
            </w:pPr>
            <w:r w:rsidRPr="00CB37F6">
              <w:rPr>
                <w:b/>
              </w:rPr>
              <w:t>When</w:t>
            </w:r>
            <w:r w:rsidR="004928D2" w:rsidRPr="00CB37F6">
              <w:t xml:space="preserve"> this will take place</w:t>
            </w:r>
            <w:r w:rsidR="00571837" w:rsidRPr="00CB37F6">
              <w:t>?</w:t>
            </w:r>
            <w:r w:rsidR="004928D2" w:rsidRPr="00CB37F6">
              <w:t xml:space="preserve"> (including milestones)</w:t>
            </w:r>
          </w:p>
        </w:tc>
        <w:tc>
          <w:tcPr>
            <w:tcW w:w="1317" w:type="dxa"/>
            <w:shd w:val="clear" w:color="auto" w:fill="E2EFD9" w:themeFill="accent6" w:themeFillTint="33"/>
          </w:tcPr>
          <w:p w14:paraId="411F31AB" w14:textId="34A03652" w:rsidR="00CE21EE" w:rsidRPr="00CB37F6" w:rsidRDefault="004928D2" w:rsidP="00571837">
            <w:pPr>
              <w:jc w:val="center"/>
            </w:pPr>
            <w:r w:rsidRPr="00CB37F6">
              <w:rPr>
                <w:b/>
              </w:rPr>
              <w:t>C</w:t>
            </w:r>
            <w:r w:rsidR="00AB3BE3" w:rsidRPr="00CB37F6">
              <w:rPr>
                <w:b/>
              </w:rPr>
              <w:t>ost</w:t>
            </w:r>
            <w:r w:rsidRPr="00CB37F6">
              <w:t xml:space="preserve"> – overall and at each stage</w:t>
            </w:r>
          </w:p>
        </w:tc>
      </w:tr>
      <w:tr w:rsidR="00623256" w14:paraId="3805ED8B" w14:textId="77777777" w:rsidTr="00623256">
        <w:trPr>
          <w:trHeight w:val="2186"/>
        </w:trPr>
        <w:tc>
          <w:tcPr>
            <w:tcW w:w="2042" w:type="dxa"/>
            <w:shd w:val="clear" w:color="auto" w:fill="FFF2CC" w:themeFill="accent4" w:themeFillTint="33"/>
          </w:tcPr>
          <w:p w14:paraId="382B9FDC" w14:textId="3A70744F" w:rsidR="00CB37F6" w:rsidRPr="004547EE" w:rsidRDefault="00CB37F6" w:rsidP="00CB37F6">
            <w:pPr>
              <w:rPr>
                <w:rFonts w:ascii="Arial" w:hAnsi="Arial" w:cs="Arial"/>
                <w:b/>
                <w:color w:val="4472C4"/>
              </w:rPr>
            </w:pPr>
            <w:r w:rsidRPr="004547EE">
              <w:rPr>
                <w:rFonts w:ascii="Arial" w:hAnsi="Arial" w:cs="Arial"/>
                <w:b/>
                <w:color w:val="4472C4"/>
              </w:rPr>
              <w:t>Curriculum</w:t>
            </w:r>
          </w:p>
          <w:p w14:paraId="3C237AD2" w14:textId="77777777" w:rsidR="00CB37F6" w:rsidRDefault="00CB37F6" w:rsidP="00780B35">
            <w:pPr>
              <w:rPr>
                <w:rFonts w:ascii="Arial" w:hAnsi="Arial" w:cs="Arial"/>
                <w:sz w:val="20"/>
                <w:szCs w:val="20"/>
              </w:rPr>
            </w:pPr>
          </w:p>
          <w:p w14:paraId="594E9DBD" w14:textId="3D59B6A5" w:rsidR="00780B35" w:rsidRDefault="00780B35" w:rsidP="00780B35">
            <w:pPr>
              <w:rPr>
                <w:rFonts w:ascii="Arial" w:hAnsi="Arial" w:cs="Arial"/>
                <w:sz w:val="20"/>
                <w:szCs w:val="20"/>
              </w:rPr>
            </w:pPr>
            <w:r>
              <w:rPr>
                <w:rFonts w:ascii="Arial" w:hAnsi="Arial" w:cs="Arial"/>
                <w:sz w:val="20"/>
                <w:szCs w:val="20"/>
              </w:rPr>
              <w:t xml:space="preserve">To </w:t>
            </w:r>
            <w:r w:rsidR="00CB37F6">
              <w:rPr>
                <w:rFonts w:ascii="Arial" w:hAnsi="Arial" w:cs="Arial"/>
                <w:sz w:val="20"/>
                <w:szCs w:val="20"/>
              </w:rPr>
              <w:t xml:space="preserve">continue to </w:t>
            </w:r>
            <w:r>
              <w:rPr>
                <w:rFonts w:ascii="Arial" w:hAnsi="Arial" w:cs="Arial"/>
                <w:sz w:val="20"/>
                <w:szCs w:val="20"/>
              </w:rPr>
              <w:t xml:space="preserve">prioritise and meet professional developments needs of staff members in Physical Education </w:t>
            </w:r>
          </w:p>
          <w:p w14:paraId="433B153B" w14:textId="77777777" w:rsidR="00CB37F6" w:rsidRDefault="00CB37F6" w:rsidP="00780B35">
            <w:pPr>
              <w:rPr>
                <w:rFonts w:ascii="Arial" w:hAnsi="Arial" w:cs="Arial"/>
                <w:sz w:val="20"/>
                <w:szCs w:val="20"/>
              </w:rPr>
            </w:pPr>
            <w:r>
              <w:rPr>
                <w:rFonts w:ascii="Arial" w:hAnsi="Arial" w:cs="Arial"/>
                <w:sz w:val="20"/>
                <w:szCs w:val="20"/>
              </w:rPr>
              <w:t>(Staff questionnaire)</w:t>
            </w:r>
          </w:p>
          <w:p w14:paraId="516C214D" w14:textId="77777777" w:rsidR="006E3E61" w:rsidRDefault="006E3E61" w:rsidP="00780B35">
            <w:pPr>
              <w:rPr>
                <w:rFonts w:ascii="Arial" w:hAnsi="Arial" w:cs="Arial"/>
                <w:sz w:val="20"/>
                <w:szCs w:val="20"/>
              </w:rPr>
            </w:pPr>
          </w:p>
          <w:p w14:paraId="2B191199" w14:textId="77777777" w:rsidR="009E0919" w:rsidRDefault="009E0919" w:rsidP="00780B35">
            <w:pPr>
              <w:rPr>
                <w:rFonts w:ascii="Arial" w:hAnsi="Arial" w:cs="Arial"/>
                <w:sz w:val="20"/>
                <w:szCs w:val="20"/>
              </w:rPr>
            </w:pPr>
          </w:p>
          <w:p w14:paraId="7BC4D70C" w14:textId="77777777" w:rsidR="009E0919" w:rsidRDefault="009E0919" w:rsidP="00780B35">
            <w:pPr>
              <w:rPr>
                <w:rFonts w:ascii="Arial" w:hAnsi="Arial" w:cs="Arial"/>
                <w:sz w:val="20"/>
                <w:szCs w:val="20"/>
              </w:rPr>
            </w:pPr>
          </w:p>
          <w:p w14:paraId="497AD79A" w14:textId="77777777" w:rsidR="009E0919" w:rsidRDefault="009E0919" w:rsidP="00780B35">
            <w:pPr>
              <w:rPr>
                <w:rFonts w:ascii="Arial" w:hAnsi="Arial" w:cs="Arial"/>
                <w:sz w:val="20"/>
                <w:szCs w:val="20"/>
              </w:rPr>
            </w:pPr>
          </w:p>
          <w:p w14:paraId="3C465E0A" w14:textId="72928204" w:rsidR="006E3E61" w:rsidRDefault="006E3E61" w:rsidP="00780B35">
            <w:pPr>
              <w:rPr>
                <w:rFonts w:ascii="Arial" w:hAnsi="Arial" w:cs="Arial"/>
                <w:sz w:val="20"/>
                <w:szCs w:val="20"/>
              </w:rPr>
            </w:pPr>
            <w:r>
              <w:rPr>
                <w:rFonts w:ascii="Arial" w:hAnsi="Arial" w:cs="Arial"/>
                <w:sz w:val="20"/>
                <w:szCs w:val="20"/>
              </w:rPr>
              <w:t>To keep updated with continued changes to PE and sports funding.</w:t>
            </w:r>
          </w:p>
          <w:p w14:paraId="095B575B" w14:textId="082748A1" w:rsidR="004C5C7F" w:rsidRDefault="004C5C7F" w:rsidP="00780B35">
            <w:pPr>
              <w:rPr>
                <w:rFonts w:ascii="Arial" w:hAnsi="Arial" w:cs="Arial"/>
                <w:sz w:val="20"/>
                <w:szCs w:val="20"/>
              </w:rPr>
            </w:pPr>
            <w:r>
              <w:rPr>
                <w:rFonts w:ascii="Arial" w:hAnsi="Arial" w:cs="Arial"/>
                <w:sz w:val="20"/>
                <w:szCs w:val="20"/>
              </w:rPr>
              <w:t xml:space="preserve">(obesity strategy, sports funding) </w:t>
            </w:r>
          </w:p>
          <w:p w14:paraId="4CAA53B2" w14:textId="77777777" w:rsidR="00CB37F6" w:rsidRDefault="00CB37F6" w:rsidP="00780B35">
            <w:pPr>
              <w:rPr>
                <w:rFonts w:ascii="Arial" w:hAnsi="Arial" w:cs="Arial"/>
                <w:sz w:val="20"/>
                <w:szCs w:val="20"/>
              </w:rPr>
            </w:pPr>
          </w:p>
          <w:p w14:paraId="38062ED5" w14:textId="77777777" w:rsidR="00780B35" w:rsidRDefault="00780B35" w:rsidP="00780B35">
            <w:pPr>
              <w:rPr>
                <w:rFonts w:ascii="Arial" w:hAnsi="Arial" w:cs="Arial"/>
                <w:sz w:val="20"/>
                <w:szCs w:val="20"/>
              </w:rPr>
            </w:pPr>
          </w:p>
          <w:p w14:paraId="389D813D" w14:textId="77777777" w:rsidR="008112B6" w:rsidRDefault="008112B6" w:rsidP="00780B35">
            <w:pPr>
              <w:rPr>
                <w:rFonts w:ascii="Arial" w:hAnsi="Arial" w:cs="Arial"/>
                <w:sz w:val="20"/>
                <w:szCs w:val="20"/>
              </w:rPr>
            </w:pPr>
          </w:p>
          <w:p w14:paraId="0D73C8B8" w14:textId="41531CAD" w:rsidR="008112B6" w:rsidRDefault="008112B6" w:rsidP="00780B35">
            <w:pPr>
              <w:rPr>
                <w:rFonts w:ascii="Arial" w:hAnsi="Arial" w:cs="Arial"/>
                <w:sz w:val="20"/>
                <w:szCs w:val="20"/>
              </w:rPr>
            </w:pPr>
            <w:r>
              <w:rPr>
                <w:rFonts w:ascii="Arial" w:hAnsi="Arial" w:cs="Arial"/>
                <w:sz w:val="20"/>
                <w:szCs w:val="20"/>
              </w:rPr>
              <w:t>Ensure monies are spent within remit of sports premium and sustainability and impact recorded.</w:t>
            </w:r>
          </w:p>
          <w:p w14:paraId="2DE8003B" w14:textId="77777777" w:rsidR="008112B6" w:rsidRDefault="008112B6" w:rsidP="00780B35">
            <w:pPr>
              <w:rPr>
                <w:rFonts w:ascii="Arial" w:hAnsi="Arial" w:cs="Arial"/>
                <w:sz w:val="20"/>
                <w:szCs w:val="20"/>
              </w:rPr>
            </w:pPr>
          </w:p>
          <w:p w14:paraId="385D928E" w14:textId="77777777" w:rsidR="008112B6" w:rsidRDefault="008112B6" w:rsidP="00780B35">
            <w:pPr>
              <w:rPr>
                <w:rFonts w:ascii="Arial" w:hAnsi="Arial" w:cs="Arial"/>
                <w:sz w:val="20"/>
                <w:szCs w:val="20"/>
              </w:rPr>
            </w:pPr>
          </w:p>
          <w:p w14:paraId="0A5A0C9A" w14:textId="77777777" w:rsidR="008726E1" w:rsidRDefault="008726E1" w:rsidP="00780B35">
            <w:pPr>
              <w:rPr>
                <w:rFonts w:ascii="Arial" w:hAnsi="Arial" w:cs="Arial"/>
                <w:sz w:val="20"/>
                <w:szCs w:val="20"/>
              </w:rPr>
            </w:pPr>
          </w:p>
          <w:p w14:paraId="13E5344A" w14:textId="77777777" w:rsidR="00A135DD" w:rsidRDefault="00A135DD" w:rsidP="00780B35">
            <w:pPr>
              <w:rPr>
                <w:rFonts w:ascii="Arial" w:hAnsi="Arial" w:cs="Arial"/>
                <w:sz w:val="20"/>
                <w:szCs w:val="20"/>
              </w:rPr>
            </w:pPr>
          </w:p>
          <w:p w14:paraId="3BA22DC3" w14:textId="3D8905FD" w:rsidR="008726E1" w:rsidRDefault="008726E1" w:rsidP="00780B35">
            <w:pPr>
              <w:rPr>
                <w:rFonts w:ascii="Arial" w:hAnsi="Arial" w:cs="Arial"/>
                <w:sz w:val="20"/>
                <w:szCs w:val="20"/>
              </w:rPr>
            </w:pPr>
            <w:r>
              <w:rPr>
                <w:rFonts w:ascii="Arial" w:hAnsi="Arial" w:cs="Arial"/>
                <w:sz w:val="20"/>
                <w:szCs w:val="20"/>
              </w:rPr>
              <w:t>Planning and assessment has been embedded and children above and below identified.</w:t>
            </w:r>
          </w:p>
          <w:p w14:paraId="4CB798DF" w14:textId="32DF44CA" w:rsidR="008726E1" w:rsidRDefault="008726E1" w:rsidP="00780B35">
            <w:pPr>
              <w:rPr>
                <w:rFonts w:ascii="Arial" w:hAnsi="Arial" w:cs="Arial"/>
                <w:sz w:val="20"/>
                <w:szCs w:val="20"/>
              </w:rPr>
            </w:pPr>
            <w:r>
              <w:rPr>
                <w:rFonts w:ascii="Arial" w:hAnsi="Arial" w:cs="Arial"/>
                <w:sz w:val="20"/>
                <w:szCs w:val="20"/>
              </w:rPr>
              <w:t xml:space="preserve">We now need to identify strategies to support the identified children. </w:t>
            </w:r>
          </w:p>
          <w:p w14:paraId="57C2660F" w14:textId="77777777" w:rsidR="008726E1" w:rsidRDefault="008726E1" w:rsidP="00780B35">
            <w:pPr>
              <w:rPr>
                <w:rFonts w:ascii="Arial" w:hAnsi="Arial" w:cs="Arial"/>
                <w:sz w:val="20"/>
                <w:szCs w:val="20"/>
              </w:rPr>
            </w:pPr>
          </w:p>
          <w:p w14:paraId="57D22D95" w14:textId="77777777" w:rsidR="008726E1" w:rsidRDefault="008726E1" w:rsidP="00780B35">
            <w:pPr>
              <w:rPr>
                <w:rFonts w:ascii="Arial" w:hAnsi="Arial" w:cs="Arial"/>
                <w:sz w:val="20"/>
                <w:szCs w:val="20"/>
              </w:rPr>
            </w:pPr>
          </w:p>
          <w:p w14:paraId="047FA867" w14:textId="77777777" w:rsidR="00666EAB" w:rsidRDefault="00666EAB" w:rsidP="00780B35">
            <w:pPr>
              <w:rPr>
                <w:rFonts w:ascii="Arial" w:hAnsi="Arial" w:cs="Arial"/>
                <w:sz w:val="20"/>
                <w:szCs w:val="20"/>
              </w:rPr>
            </w:pPr>
          </w:p>
          <w:p w14:paraId="221BE1BB" w14:textId="77777777" w:rsidR="00666EAB" w:rsidRDefault="00666EAB" w:rsidP="00780B35">
            <w:pPr>
              <w:rPr>
                <w:rFonts w:ascii="Arial" w:hAnsi="Arial" w:cs="Arial"/>
                <w:sz w:val="20"/>
                <w:szCs w:val="20"/>
              </w:rPr>
            </w:pPr>
          </w:p>
          <w:p w14:paraId="352B88B1" w14:textId="40E4BC62" w:rsidR="008726E1" w:rsidRDefault="00666EAB" w:rsidP="00780B35">
            <w:pPr>
              <w:rPr>
                <w:rFonts w:ascii="Arial" w:hAnsi="Arial" w:cs="Arial"/>
                <w:sz w:val="20"/>
                <w:szCs w:val="20"/>
              </w:rPr>
            </w:pPr>
            <w:r>
              <w:rPr>
                <w:rFonts w:ascii="Arial" w:hAnsi="Arial" w:cs="Arial"/>
                <w:sz w:val="20"/>
                <w:szCs w:val="20"/>
              </w:rPr>
              <w:t>Quality of EYFS resources</w:t>
            </w:r>
          </w:p>
          <w:p w14:paraId="3B5BF515" w14:textId="51D60257" w:rsidR="00666EAB" w:rsidRDefault="00666EAB" w:rsidP="00780B35">
            <w:pPr>
              <w:rPr>
                <w:rFonts w:ascii="Arial" w:hAnsi="Arial" w:cs="Arial"/>
                <w:sz w:val="20"/>
                <w:szCs w:val="20"/>
              </w:rPr>
            </w:pPr>
          </w:p>
          <w:p w14:paraId="1A24AA09" w14:textId="0B9BDA5D" w:rsidR="00666EAB" w:rsidRDefault="00666EAB" w:rsidP="00780B35">
            <w:pPr>
              <w:rPr>
                <w:rFonts w:ascii="Arial" w:hAnsi="Arial" w:cs="Arial"/>
                <w:sz w:val="20"/>
                <w:szCs w:val="20"/>
              </w:rPr>
            </w:pPr>
          </w:p>
          <w:p w14:paraId="7514D303" w14:textId="77777777" w:rsidR="00666EAB" w:rsidRDefault="00666EAB" w:rsidP="00780B35">
            <w:pPr>
              <w:rPr>
                <w:rFonts w:ascii="Arial" w:hAnsi="Arial" w:cs="Arial"/>
                <w:sz w:val="20"/>
                <w:szCs w:val="20"/>
              </w:rPr>
            </w:pPr>
          </w:p>
          <w:p w14:paraId="6227C6CA" w14:textId="77777777" w:rsidR="008726E1" w:rsidRDefault="008726E1" w:rsidP="00780B35">
            <w:pPr>
              <w:rPr>
                <w:rFonts w:ascii="Arial" w:hAnsi="Arial" w:cs="Arial"/>
                <w:sz w:val="20"/>
                <w:szCs w:val="20"/>
              </w:rPr>
            </w:pPr>
          </w:p>
          <w:p w14:paraId="1CC09341" w14:textId="4FD10A9B" w:rsidR="00BA0E45" w:rsidRPr="00E66E7A" w:rsidRDefault="00780B35" w:rsidP="00E66E7A">
            <w:pPr>
              <w:spacing w:after="75"/>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Links to: </w:t>
            </w:r>
            <w:r w:rsidRPr="00FA6B15">
              <w:rPr>
                <w:rFonts w:ascii="Arial" w:eastAsia="Times New Roman" w:hAnsi="Arial" w:cs="Arial"/>
                <w:color w:val="0B0C0C"/>
                <w:sz w:val="18"/>
                <w:szCs w:val="18"/>
                <w:lang w:eastAsia="en-GB"/>
              </w:rPr>
              <w:t xml:space="preserve">Key Indicator </w:t>
            </w:r>
            <w:r w:rsidR="00A135DD" w:rsidRPr="00A135DD">
              <w:rPr>
                <w:rFonts w:ascii="Arial" w:eastAsia="Times New Roman" w:hAnsi="Arial" w:cs="Arial"/>
                <w:sz w:val="18"/>
                <w:szCs w:val="18"/>
                <w:lang w:eastAsia="en-GB"/>
              </w:rPr>
              <w:t>2 and 3</w:t>
            </w:r>
          </w:p>
        </w:tc>
        <w:tc>
          <w:tcPr>
            <w:tcW w:w="2086" w:type="dxa"/>
            <w:shd w:val="clear" w:color="auto" w:fill="DEEAF6" w:themeFill="accent5" w:themeFillTint="33"/>
          </w:tcPr>
          <w:p w14:paraId="0F33DD3A" w14:textId="04FC5A62" w:rsidR="00780B35" w:rsidRPr="00D862D1" w:rsidRDefault="00780B35" w:rsidP="00780B35">
            <w:pPr>
              <w:spacing w:after="200" w:line="276" w:lineRule="auto"/>
              <w:rPr>
                <w:rFonts w:ascii="Arial" w:eastAsia="Calibri" w:hAnsi="Arial" w:cs="Arial"/>
                <w:sz w:val="20"/>
                <w:szCs w:val="20"/>
              </w:rPr>
            </w:pPr>
            <w:r w:rsidRPr="00EF6B6B">
              <w:rPr>
                <w:rFonts w:ascii="Arial" w:eastAsia="Calibri" w:hAnsi="Arial" w:cs="Arial"/>
                <w:sz w:val="20"/>
                <w:szCs w:val="20"/>
              </w:rPr>
              <w:lastRenderedPageBreak/>
              <w:t xml:space="preserve">– Targeted plan in place to improve subject specific knowledge in aspects of PE for all members of staff.                                                                                            </w:t>
            </w:r>
            <w:r>
              <w:rPr>
                <w:rFonts w:ascii="Arial" w:eastAsia="Calibri" w:hAnsi="Arial" w:cs="Arial"/>
                <w:sz w:val="20"/>
                <w:szCs w:val="20"/>
              </w:rPr>
              <w:t>– 85</w:t>
            </w:r>
            <w:r w:rsidRPr="00D862D1">
              <w:rPr>
                <w:rFonts w:ascii="Arial" w:eastAsia="Calibri" w:hAnsi="Arial" w:cs="Arial"/>
                <w:sz w:val="20"/>
                <w:szCs w:val="20"/>
              </w:rPr>
              <w:t>% of pupils meeting age related expectation</w:t>
            </w:r>
            <w:r>
              <w:rPr>
                <w:rFonts w:ascii="Arial" w:eastAsia="Calibri" w:hAnsi="Arial" w:cs="Arial"/>
                <w:sz w:val="20"/>
                <w:szCs w:val="20"/>
              </w:rPr>
              <w:t>s in PE</w:t>
            </w:r>
            <w:r w:rsidRPr="00D862D1">
              <w:rPr>
                <w:rFonts w:ascii="Arial" w:eastAsia="Calibri" w:hAnsi="Arial" w:cs="Arial"/>
                <w:sz w:val="20"/>
                <w:szCs w:val="20"/>
              </w:rPr>
              <w:t xml:space="preserve">                                </w:t>
            </w:r>
            <w:r>
              <w:rPr>
                <w:rFonts w:ascii="Arial" w:eastAsia="Calibri" w:hAnsi="Arial" w:cs="Arial"/>
                <w:sz w:val="20"/>
                <w:szCs w:val="20"/>
              </w:rPr>
              <w:t xml:space="preserve">                  </w:t>
            </w:r>
            <w:r w:rsidRPr="00D862D1">
              <w:rPr>
                <w:rFonts w:ascii="Arial" w:eastAsia="Calibri" w:hAnsi="Arial" w:cs="Arial"/>
                <w:sz w:val="20"/>
                <w:szCs w:val="20"/>
              </w:rPr>
              <w:t xml:space="preserve">   – Subject leader </w:t>
            </w:r>
            <w:r w:rsidRPr="00D862D1">
              <w:rPr>
                <w:rFonts w:ascii="Arial" w:eastAsia="Calibri" w:hAnsi="Arial" w:cs="Arial"/>
                <w:sz w:val="20"/>
                <w:szCs w:val="20"/>
              </w:rPr>
              <w:lastRenderedPageBreak/>
              <w:t xml:space="preserve">actively leading action planning improvements and </w:t>
            </w:r>
            <w:r>
              <w:rPr>
                <w:rFonts w:ascii="Arial" w:eastAsia="Calibri" w:hAnsi="Arial" w:cs="Arial"/>
                <w:sz w:val="20"/>
                <w:szCs w:val="20"/>
              </w:rPr>
              <w:t>monitoring impact in school.</w:t>
            </w:r>
            <w:r w:rsidRPr="00D862D1">
              <w:rPr>
                <w:rFonts w:ascii="Arial" w:eastAsia="Calibri" w:hAnsi="Arial" w:cs="Arial"/>
                <w:sz w:val="20"/>
                <w:szCs w:val="20"/>
              </w:rPr>
              <w:t xml:space="preserve"> </w:t>
            </w:r>
            <w:r>
              <w:rPr>
                <w:rFonts w:ascii="Arial" w:eastAsia="Calibri" w:hAnsi="Arial" w:cs="Arial"/>
                <w:sz w:val="20"/>
                <w:szCs w:val="20"/>
              </w:rPr>
              <w:t xml:space="preserve">                                                           </w:t>
            </w:r>
          </w:p>
          <w:p w14:paraId="74FA891C" w14:textId="77777777" w:rsidR="00E66E7A" w:rsidRDefault="00780B35" w:rsidP="00E66E7A">
            <w:pPr>
              <w:spacing w:after="200" w:line="276" w:lineRule="auto"/>
              <w:rPr>
                <w:rFonts w:ascii="Arial" w:eastAsia="Calibri" w:hAnsi="Arial" w:cs="Arial"/>
                <w:sz w:val="20"/>
                <w:szCs w:val="20"/>
              </w:rPr>
            </w:pPr>
            <w:r w:rsidRPr="0095525C">
              <w:rPr>
                <w:rFonts w:ascii="Arial" w:eastAsia="Calibri" w:hAnsi="Arial" w:cs="Arial"/>
                <w:b/>
                <w:color w:val="0070C0"/>
                <w:sz w:val="20"/>
                <w:szCs w:val="20"/>
                <w:u w:val="single"/>
              </w:rPr>
              <w:t>Evidence</w:t>
            </w:r>
            <w:r w:rsidRPr="0095525C">
              <w:rPr>
                <w:rFonts w:ascii="Arial" w:eastAsia="Calibri" w:hAnsi="Arial" w:cs="Arial"/>
                <w:b/>
                <w:color w:val="0070C0"/>
                <w:sz w:val="20"/>
                <w:szCs w:val="20"/>
              </w:rPr>
              <w:t>:</w:t>
            </w:r>
            <w:r w:rsidRPr="00D862D1">
              <w:rPr>
                <w:rFonts w:ascii="Arial" w:eastAsia="Calibri" w:hAnsi="Arial" w:cs="Arial"/>
                <w:sz w:val="20"/>
                <w:szCs w:val="20"/>
              </w:rPr>
              <w:t xml:space="preserve"> Lesson observations, planning documents, Learning walks, Staff feedback, </w:t>
            </w:r>
            <w:r>
              <w:rPr>
                <w:rFonts w:ascii="Arial" w:eastAsia="Calibri" w:hAnsi="Arial" w:cs="Arial"/>
                <w:sz w:val="20"/>
                <w:szCs w:val="20"/>
              </w:rPr>
              <w:t xml:space="preserve">pupil voice, PE development plan </w:t>
            </w:r>
          </w:p>
          <w:p w14:paraId="3E77E4D0" w14:textId="4A6ADB5A" w:rsidR="00780B35" w:rsidRPr="00E66E7A" w:rsidRDefault="00780B35" w:rsidP="00E66E7A">
            <w:pPr>
              <w:spacing w:after="200" w:line="276" w:lineRule="auto"/>
              <w:rPr>
                <w:rFonts w:ascii="Arial" w:eastAsia="Calibri" w:hAnsi="Arial" w:cs="Arial"/>
                <w:sz w:val="20"/>
                <w:szCs w:val="20"/>
              </w:rPr>
            </w:pPr>
            <w:r w:rsidRPr="00D862D1">
              <w:rPr>
                <w:rFonts w:ascii="Arial" w:eastAsia="Calibri" w:hAnsi="Arial" w:cs="Arial"/>
                <w:b/>
                <w:color w:val="0070C0"/>
                <w:sz w:val="20"/>
                <w:szCs w:val="20"/>
                <w:u w:val="single"/>
              </w:rPr>
              <w:t>Sustainability</w:t>
            </w:r>
            <w:r w:rsidRPr="00D862D1">
              <w:rPr>
                <w:rFonts w:ascii="Arial" w:eastAsia="Calibri" w:hAnsi="Arial" w:cs="Arial"/>
                <w:sz w:val="20"/>
                <w:szCs w:val="20"/>
              </w:rPr>
              <w:t>: Staff increased</w:t>
            </w:r>
            <w:r>
              <w:rPr>
                <w:rFonts w:ascii="Arial" w:eastAsia="Calibri" w:hAnsi="Arial" w:cs="Arial"/>
                <w:sz w:val="20"/>
                <w:szCs w:val="20"/>
              </w:rPr>
              <w:t xml:space="preserve"> knowledge for future years.</w:t>
            </w:r>
            <w:r w:rsidRPr="00D862D1">
              <w:rPr>
                <w:rFonts w:ascii="Arial" w:eastAsia="Calibri" w:hAnsi="Arial" w:cs="Arial"/>
                <w:sz w:val="20"/>
                <w:szCs w:val="20"/>
              </w:rPr>
              <w:t>PE subject lead competency to strategically continue moving the school forward in terms of PE</w:t>
            </w:r>
            <w:r>
              <w:rPr>
                <w:rFonts w:ascii="Arial" w:eastAsia="Calibri" w:hAnsi="Arial" w:cs="Arial"/>
                <w:sz w:val="20"/>
                <w:szCs w:val="20"/>
              </w:rPr>
              <w:t xml:space="preserve"> and the impact of this shared knowledge with the rest of the staff</w:t>
            </w:r>
            <w:r w:rsidRPr="00D862D1">
              <w:rPr>
                <w:rFonts w:ascii="Arial" w:eastAsia="Calibri" w:hAnsi="Arial" w:cs="Arial"/>
                <w:sz w:val="20"/>
                <w:szCs w:val="20"/>
              </w:rPr>
              <w:t>.</w:t>
            </w:r>
            <w:r>
              <w:rPr>
                <w:rFonts w:ascii="Arial" w:eastAsia="Calibri" w:hAnsi="Arial" w:cs="Arial"/>
                <w:sz w:val="20"/>
                <w:szCs w:val="20"/>
              </w:rPr>
              <w:t xml:space="preserve"> Resources and ideas gained from attendance at courses. </w:t>
            </w:r>
            <w:r w:rsidR="006E5458">
              <w:rPr>
                <w:rFonts w:ascii="Arial" w:eastAsia="Calibri" w:hAnsi="Arial" w:cs="Arial"/>
                <w:sz w:val="20"/>
                <w:szCs w:val="20"/>
              </w:rPr>
              <w:t>Putting these ideas into practice with all staff.</w:t>
            </w:r>
          </w:p>
          <w:p w14:paraId="32D2C606" w14:textId="147F1010" w:rsidR="000C2660" w:rsidRDefault="000C2660" w:rsidP="000C2660"/>
          <w:p w14:paraId="6997FF77" w14:textId="0EA026EC" w:rsidR="00666EAB" w:rsidRDefault="00666EAB" w:rsidP="000C2660">
            <w:r>
              <w:t>All EYFS children to be able to ride a balance bike</w:t>
            </w:r>
          </w:p>
          <w:p w14:paraId="5B039D29" w14:textId="77777777" w:rsidR="00A135DD" w:rsidRDefault="00A135DD" w:rsidP="000C2660"/>
          <w:p w14:paraId="34B11017" w14:textId="77777777" w:rsidR="00A135DD" w:rsidRDefault="00A135DD" w:rsidP="000C2660"/>
          <w:p w14:paraId="22DDF23E" w14:textId="77ACB781" w:rsidR="00A135DD" w:rsidRDefault="00A135DD" w:rsidP="000C2660"/>
        </w:tc>
        <w:tc>
          <w:tcPr>
            <w:tcW w:w="3630" w:type="dxa"/>
            <w:shd w:val="clear" w:color="auto" w:fill="E2EFD9" w:themeFill="accent6" w:themeFillTint="33"/>
          </w:tcPr>
          <w:p w14:paraId="0085E70C" w14:textId="5618759A" w:rsidR="004C5C7F" w:rsidRDefault="004C5C7F" w:rsidP="00780B35">
            <w:pPr>
              <w:rPr>
                <w:rFonts w:ascii="Arial" w:hAnsi="Arial" w:cs="Arial"/>
                <w:sz w:val="20"/>
                <w:szCs w:val="20"/>
              </w:rPr>
            </w:pPr>
            <w:r>
              <w:rPr>
                <w:rFonts w:ascii="Arial" w:hAnsi="Arial" w:cs="Arial"/>
                <w:sz w:val="20"/>
                <w:szCs w:val="20"/>
              </w:rPr>
              <w:lastRenderedPageBreak/>
              <w:t>Targeted</w:t>
            </w:r>
            <w:r w:rsidR="00623256">
              <w:rPr>
                <w:rFonts w:ascii="Arial" w:hAnsi="Arial" w:cs="Arial"/>
                <w:sz w:val="20"/>
                <w:szCs w:val="20"/>
              </w:rPr>
              <w:t xml:space="preserve"> training for specific staff (CPD)</w:t>
            </w:r>
          </w:p>
          <w:p w14:paraId="130B19E0" w14:textId="77777777" w:rsidR="004C5C7F" w:rsidRDefault="004C5C7F" w:rsidP="00780B35">
            <w:pPr>
              <w:rPr>
                <w:rFonts w:ascii="Arial" w:hAnsi="Arial" w:cs="Arial"/>
                <w:sz w:val="20"/>
                <w:szCs w:val="20"/>
              </w:rPr>
            </w:pPr>
          </w:p>
          <w:p w14:paraId="2BEC73B4" w14:textId="77777777" w:rsidR="004C5C7F" w:rsidRDefault="004C5C7F" w:rsidP="00780B35">
            <w:pPr>
              <w:rPr>
                <w:rFonts w:ascii="Arial" w:hAnsi="Arial" w:cs="Arial"/>
                <w:sz w:val="20"/>
                <w:szCs w:val="20"/>
              </w:rPr>
            </w:pPr>
          </w:p>
          <w:p w14:paraId="1B729DFB" w14:textId="77777777" w:rsidR="004C5C7F" w:rsidRDefault="004C5C7F" w:rsidP="00780B35">
            <w:pPr>
              <w:rPr>
                <w:rFonts w:ascii="Arial" w:hAnsi="Arial" w:cs="Arial"/>
                <w:sz w:val="20"/>
                <w:szCs w:val="20"/>
              </w:rPr>
            </w:pPr>
          </w:p>
          <w:p w14:paraId="1723668D" w14:textId="77777777" w:rsidR="004C5C7F" w:rsidRDefault="004C5C7F" w:rsidP="00780B35">
            <w:pPr>
              <w:rPr>
                <w:rFonts w:ascii="Arial" w:hAnsi="Arial" w:cs="Arial"/>
                <w:sz w:val="20"/>
                <w:szCs w:val="20"/>
              </w:rPr>
            </w:pPr>
          </w:p>
          <w:p w14:paraId="4421E3D3" w14:textId="77777777" w:rsidR="004C5C7F" w:rsidRDefault="004C5C7F" w:rsidP="00780B35">
            <w:pPr>
              <w:rPr>
                <w:rFonts w:ascii="Arial" w:hAnsi="Arial" w:cs="Arial"/>
                <w:sz w:val="20"/>
                <w:szCs w:val="20"/>
              </w:rPr>
            </w:pPr>
          </w:p>
          <w:p w14:paraId="632DDCC2" w14:textId="77777777" w:rsidR="004C5C7F" w:rsidRDefault="004C5C7F" w:rsidP="00780B35">
            <w:pPr>
              <w:rPr>
                <w:rFonts w:ascii="Arial" w:hAnsi="Arial" w:cs="Arial"/>
                <w:sz w:val="20"/>
                <w:szCs w:val="20"/>
              </w:rPr>
            </w:pPr>
          </w:p>
          <w:p w14:paraId="32F6BE45" w14:textId="77777777" w:rsidR="009E0919" w:rsidRDefault="009E0919" w:rsidP="00780B35">
            <w:pPr>
              <w:rPr>
                <w:rFonts w:ascii="Arial" w:hAnsi="Arial" w:cs="Arial"/>
                <w:sz w:val="20"/>
                <w:szCs w:val="20"/>
              </w:rPr>
            </w:pPr>
          </w:p>
          <w:p w14:paraId="3EEE2D8A" w14:textId="77777777" w:rsidR="009E0919" w:rsidRDefault="009E0919" w:rsidP="00780B35">
            <w:pPr>
              <w:rPr>
                <w:rFonts w:ascii="Arial" w:hAnsi="Arial" w:cs="Arial"/>
                <w:sz w:val="20"/>
                <w:szCs w:val="20"/>
              </w:rPr>
            </w:pPr>
          </w:p>
          <w:p w14:paraId="5255E41E" w14:textId="77777777" w:rsidR="009E0919" w:rsidRDefault="009E0919" w:rsidP="00780B35">
            <w:pPr>
              <w:rPr>
                <w:rFonts w:ascii="Arial" w:hAnsi="Arial" w:cs="Arial"/>
                <w:sz w:val="20"/>
                <w:szCs w:val="20"/>
              </w:rPr>
            </w:pPr>
          </w:p>
          <w:p w14:paraId="441D3CB2" w14:textId="77777777" w:rsidR="009E0919" w:rsidRDefault="009E0919" w:rsidP="00780B35">
            <w:pPr>
              <w:rPr>
                <w:rFonts w:ascii="Arial" w:hAnsi="Arial" w:cs="Arial"/>
                <w:sz w:val="20"/>
                <w:szCs w:val="20"/>
              </w:rPr>
            </w:pPr>
          </w:p>
          <w:p w14:paraId="30AE64C9" w14:textId="77777777" w:rsidR="009E0919" w:rsidRDefault="009E0919" w:rsidP="00780B35">
            <w:pPr>
              <w:rPr>
                <w:rFonts w:ascii="Arial" w:hAnsi="Arial" w:cs="Arial"/>
                <w:sz w:val="20"/>
                <w:szCs w:val="20"/>
              </w:rPr>
            </w:pPr>
          </w:p>
          <w:p w14:paraId="2D5D50FB" w14:textId="77777777" w:rsidR="009E0919" w:rsidRDefault="009E0919" w:rsidP="00780B35">
            <w:pPr>
              <w:rPr>
                <w:rFonts w:ascii="Arial" w:hAnsi="Arial" w:cs="Arial"/>
                <w:sz w:val="20"/>
                <w:szCs w:val="20"/>
              </w:rPr>
            </w:pPr>
          </w:p>
          <w:p w14:paraId="6FF87E7A" w14:textId="77777777" w:rsidR="009E0919" w:rsidRDefault="009E0919" w:rsidP="00780B35">
            <w:pPr>
              <w:rPr>
                <w:rFonts w:ascii="Arial" w:hAnsi="Arial" w:cs="Arial"/>
                <w:sz w:val="20"/>
                <w:szCs w:val="20"/>
              </w:rPr>
            </w:pPr>
          </w:p>
          <w:p w14:paraId="26B1CC69" w14:textId="28E0F925" w:rsidR="00780B35" w:rsidRPr="0092710B" w:rsidRDefault="00780B35" w:rsidP="00780B35">
            <w:pPr>
              <w:rPr>
                <w:rFonts w:ascii="Arial" w:hAnsi="Arial" w:cs="Arial"/>
                <w:sz w:val="20"/>
                <w:szCs w:val="20"/>
              </w:rPr>
            </w:pPr>
            <w:r w:rsidRPr="0092710B">
              <w:rPr>
                <w:rFonts w:ascii="Arial" w:hAnsi="Arial" w:cs="Arial"/>
                <w:sz w:val="20"/>
                <w:szCs w:val="20"/>
              </w:rPr>
              <w:t xml:space="preserve">PE subject leader to ensure PE goes from strength to strength and the school is recognised for its hard work and achievements. </w:t>
            </w:r>
            <w:r>
              <w:rPr>
                <w:rFonts w:ascii="Arial" w:hAnsi="Arial" w:cs="Arial"/>
                <w:sz w:val="20"/>
                <w:szCs w:val="20"/>
              </w:rPr>
              <w:t>N</w:t>
            </w:r>
            <w:r w:rsidRPr="0092710B">
              <w:rPr>
                <w:rFonts w:ascii="Arial" w:hAnsi="Arial" w:cs="Arial"/>
                <w:sz w:val="20"/>
                <w:szCs w:val="20"/>
              </w:rPr>
              <w:t>etwork with other good schools from across the coun</w:t>
            </w:r>
            <w:r w:rsidR="009E0919">
              <w:rPr>
                <w:rFonts w:ascii="Arial" w:hAnsi="Arial" w:cs="Arial"/>
                <w:sz w:val="20"/>
                <w:szCs w:val="20"/>
              </w:rPr>
              <w:t>ty to share best practice ideas and moderate planning and assessment.</w:t>
            </w:r>
            <w:r w:rsidRPr="0092710B">
              <w:rPr>
                <w:rFonts w:ascii="Arial" w:hAnsi="Arial" w:cs="Arial"/>
                <w:sz w:val="20"/>
                <w:szCs w:val="20"/>
              </w:rPr>
              <w:t xml:space="preserve"> </w:t>
            </w:r>
          </w:p>
          <w:p w14:paraId="0DFBA7F2" w14:textId="39BDF945" w:rsidR="00780B35" w:rsidRDefault="00780B35" w:rsidP="009E0919">
            <w:pPr>
              <w:suppressAutoHyphens/>
              <w:spacing w:line="100" w:lineRule="atLeast"/>
              <w:rPr>
                <w:rFonts w:ascii="Arial" w:hAnsi="Arial" w:cs="Arial"/>
                <w:sz w:val="20"/>
                <w:szCs w:val="20"/>
              </w:rPr>
            </w:pPr>
          </w:p>
          <w:p w14:paraId="29E37882" w14:textId="77777777" w:rsidR="008726E1" w:rsidRDefault="008726E1" w:rsidP="008726E1">
            <w:pPr>
              <w:rPr>
                <w:rFonts w:ascii="Arial" w:hAnsi="Arial" w:cs="Arial"/>
                <w:sz w:val="20"/>
                <w:szCs w:val="20"/>
              </w:rPr>
            </w:pPr>
          </w:p>
          <w:p w14:paraId="2C82690C" w14:textId="2204B6BF" w:rsidR="008726E1" w:rsidRPr="0092710B" w:rsidRDefault="008112B6" w:rsidP="008726E1">
            <w:pPr>
              <w:rPr>
                <w:rFonts w:ascii="Arial" w:hAnsi="Arial" w:cs="Arial"/>
                <w:sz w:val="20"/>
                <w:szCs w:val="20"/>
              </w:rPr>
            </w:pPr>
            <w:r>
              <w:rPr>
                <w:rFonts w:ascii="Arial" w:hAnsi="Arial" w:cs="Arial"/>
                <w:sz w:val="20"/>
                <w:szCs w:val="20"/>
              </w:rPr>
              <w:t>Action Planning of sports premium money.</w:t>
            </w:r>
            <w:r w:rsidR="008726E1" w:rsidRPr="0092710B">
              <w:rPr>
                <w:rFonts w:ascii="Arial" w:hAnsi="Arial" w:cs="Arial"/>
                <w:sz w:val="20"/>
                <w:szCs w:val="20"/>
              </w:rPr>
              <w:t xml:space="preserve"> -Consultancy support in strategic planning and effective use of </w:t>
            </w:r>
            <w:proofErr w:type="gramStart"/>
            <w:r w:rsidR="008726E1" w:rsidRPr="0092710B">
              <w:rPr>
                <w:rFonts w:ascii="Arial" w:hAnsi="Arial" w:cs="Arial"/>
                <w:sz w:val="20"/>
                <w:szCs w:val="20"/>
              </w:rPr>
              <w:t>the spend</w:t>
            </w:r>
            <w:proofErr w:type="gramEnd"/>
            <w:r w:rsidR="008726E1">
              <w:rPr>
                <w:rFonts w:ascii="Arial" w:hAnsi="Arial" w:cs="Arial"/>
                <w:sz w:val="20"/>
                <w:szCs w:val="20"/>
              </w:rPr>
              <w:t xml:space="preserve">. Externally reviewed, monitored and moderated throughout the year.   </w:t>
            </w:r>
          </w:p>
          <w:p w14:paraId="3C32B6B1" w14:textId="37D975A1" w:rsidR="008112B6" w:rsidRPr="009B4029" w:rsidRDefault="008112B6" w:rsidP="009E0919">
            <w:pPr>
              <w:suppressAutoHyphens/>
              <w:spacing w:line="100" w:lineRule="atLeast"/>
              <w:rPr>
                <w:rFonts w:ascii="Arial" w:hAnsi="Arial" w:cs="Arial"/>
                <w:sz w:val="20"/>
                <w:szCs w:val="20"/>
              </w:rPr>
            </w:pPr>
          </w:p>
          <w:p w14:paraId="2102EA63" w14:textId="77777777" w:rsidR="00780B35" w:rsidRPr="0092710B" w:rsidRDefault="00780B35" w:rsidP="00780B35">
            <w:pPr>
              <w:rPr>
                <w:rFonts w:ascii="Arial" w:hAnsi="Arial" w:cs="Arial"/>
                <w:sz w:val="20"/>
                <w:szCs w:val="20"/>
              </w:rPr>
            </w:pPr>
          </w:p>
          <w:p w14:paraId="07E69A5B" w14:textId="28B34EDF" w:rsidR="00780B35" w:rsidRDefault="00A135DD" w:rsidP="00780B35">
            <w:pPr>
              <w:rPr>
                <w:rFonts w:ascii="Arial" w:hAnsi="Arial" w:cs="Arial"/>
                <w:sz w:val="20"/>
                <w:szCs w:val="20"/>
              </w:rPr>
            </w:pPr>
            <w:r>
              <w:rPr>
                <w:rFonts w:ascii="Arial" w:hAnsi="Arial" w:cs="Arial"/>
                <w:sz w:val="20"/>
                <w:szCs w:val="20"/>
              </w:rPr>
              <w:t xml:space="preserve">Check how pupils are being supported </w:t>
            </w:r>
          </w:p>
          <w:p w14:paraId="1070FB62" w14:textId="77777777" w:rsidR="00A135DD" w:rsidRDefault="00A135DD" w:rsidP="00780B35">
            <w:pPr>
              <w:rPr>
                <w:rFonts w:ascii="Arial" w:hAnsi="Arial" w:cs="Arial"/>
                <w:sz w:val="20"/>
                <w:szCs w:val="20"/>
              </w:rPr>
            </w:pPr>
          </w:p>
          <w:p w14:paraId="3B4E0762" w14:textId="698470AE" w:rsidR="00780B35" w:rsidRPr="0092710B" w:rsidRDefault="00780B35" w:rsidP="00780B35">
            <w:pPr>
              <w:rPr>
                <w:rFonts w:ascii="Arial" w:hAnsi="Arial" w:cs="Arial"/>
                <w:sz w:val="20"/>
                <w:szCs w:val="20"/>
              </w:rPr>
            </w:pPr>
            <w:r w:rsidRPr="0092710B">
              <w:rPr>
                <w:rFonts w:ascii="Arial" w:hAnsi="Arial" w:cs="Arial"/>
                <w:sz w:val="20"/>
                <w:szCs w:val="20"/>
              </w:rPr>
              <w:t>Monitoring activi</w:t>
            </w:r>
            <w:r w:rsidR="008726E1">
              <w:rPr>
                <w:rFonts w:ascii="Arial" w:hAnsi="Arial" w:cs="Arial"/>
                <w:sz w:val="20"/>
                <w:szCs w:val="20"/>
              </w:rPr>
              <w:t>ties planned to check use of</w:t>
            </w:r>
            <w:r w:rsidRPr="0092710B">
              <w:rPr>
                <w:rFonts w:ascii="Arial" w:hAnsi="Arial" w:cs="Arial"/>
                <w:sz w:val="20"/>
                <w:szCs w:val="20"/>
              </w:rPr>
              <w:t xml:space="preserve"> pl</w:t>
            </w:r>
            <w:r w:rsidR="00E66E7A">
              <w:rPr>
                <w:rFonts w:ascii="Arial" w:hAnsi="Arial" w:cs="Arial"/>
                <w:sz w:val="20"/>
                <w:szCs w:val="20"/>
              </w:rPr>
              <w:t>anning and assessment resources</w:t>
            </w:r>
            <w:r>
              <w:rPr>
                <w:rFonts w:ascii="Arial" w:hAnsi="Arial" w:cs="Arial"/>
                <w:sz w:val="20"/>
                <w:szCs w:val="20"/>
              </w:rPr>
              <w:t>.</w:t>
            </w:r>
          </w:p>
          <w:p w14:paraId="3B7E0B00" w14:textId="77777777" w:rsidR="00780B35" w:rsidRPr="0092710B" w:rsidRDefault="00780B35" w:rsidP="00780B35">
            <w:pPr>
              <w:rPr>
                <w:rFonts w:ascii="Arial" w:hAnsi="Arial" w:cs="Arial"/>
                <w:sz w:val="20"/>
                <w:szCs w:val="20"/>
              </w:rPr>
            </w:pPr>
            <w:r w:rsidRPr="0092710B">
              <w:rPr>
                <w:rFonts w:ascii="Arial" w:hAnsi="Arial" w:cs="Arial"/>
                <w:sz w:val="20"/>
                <w:szCs w:val="20"/>
              </w:rPr>
              <w:t xml:space="preserve">- Lesson observations – Autumn/ May </w:t>
            </w:r>
          </w:p>
          <w:p w14:paraId="6D78D504" w14:textId="77777777" w:rsidR="00780B35" w:rsidRPr="009B4029" w:rsidRDefault="00780B35" w:rsidP="00780B35">
            <w:pPr>
              <w:rPr>
                <w:rFonts w:ascii="Arial" w:hAnsi="Arial" w:cs="Arial"/>
                <w:sz w:val="20"/>
                <w:szCs w:val="20"/>
              </w:rPr>
            </w:pPr>
            <w:r w:rsidRPr="009B4029">
              <w:rPr>
                <w:rFonts w:ascii="Arial" w:hAnsi="Arial" w:cs="Arial"/>
                <w:sz w:val="20"/>
                <w:szCs w:val="20"/>
              </w:rPr>
              <w:t xml:space="preserve">- Planning scrutiny – Dec/  April  </w:t>
            </w:r>
          </w:p>
          <w:p w14:paraId="4F90E85F" w14:textId="77777777" w:rsidR="00780B35" w:rsidRPr="009B4029" w:rsidRDefault="00780B35" w:rsidP="00780B35">
            <w:pPr>
              <w:rPr>
                <w:rFonts w:ascii="Arial" w:hAnsi="Arial" w:cs="Arial"/>
                <w:sz w:val="20"/>
                <w:szCs w:val="20"/>
              </w:rPr>
            </w:pPr>
            <w:r w:rsidRPr="009B4029">
              <w:rPr>
                <w:rFonts w:ascii="Arial" w:hAnsi="Arial" w:cs="Arial"/>
                <w:sz w:val="20"/>
                <w:szCs w:val="20"/>
              </w:rPr>
              <w:t>- Staff questionnaire – May/June</w:t>
            </w:r>
          </w:p>
          <w:p w14:paraId="052F7056" w14:textId="77777777" w:rsidR="00780B35" w:rsidRPr="009B4029" w:rsidRDefault="00780B35" w:rsidP="00780B35">
            <w:pPr>
              <w:rPr>
                <w:rFonts w:ascii="Arial" w:hAnsi="Arial" w:cs="Arial"/>
                <w:sz w:val="20"/>
                <w:szCs w:val="20"/>
              </w:rPr>
            </w:pPr>
            <w:r w:rsidRPr="009B4029">
              <w:rPr>
                <w:rFonts w:ascii="Arial" w:hAnsi="Arial" w:cs="Arial"/>
                <w:sz w:val="20"/>
                <w:szCs w:val="20"/>
              </w:rPr>
              <w:t>- Pupil voice – May/June</w:t>
            </w:r>
          </w:p>
          <w:p w14:paraId="07F55555" w14:textId="77777777" w:rsidR="00780B35" w:rsidRPr="0092710B" w:rsidRDefault="00780B35" w:rsidP="00780B35">
            <w:pPr>
              <w:rPr>
                <w:rFonts w:ascii="Arial" w:hAnsi="Arial" w:cs="Arial"/>
                <w:sz w:val="20"/>
                <w:szCs w:val="20"/>
              </w:rPr>
            </w:pPr>
            <w:r w:rsidRPr="009B4029">
              <w:rPr>
                <w:rFonts w:ascii="Arial" w:hAnsi="Arial" w:cs="Arial"/>
                <w:sz w:val="20"/>
                <w:szCs w:val="20"/>
              </w:rPr>
              <w:t>- Parent Questionnaire – May/June</w:t>
            </w:r>
          </w:p>
          <w:p w14:paraId="69D7594B" w14:textId="77777777" w:rsidR="00780B35" w:rsidRPr="0092710B" w:rsidRDefault="00780B35" w:rsidP="00780B35">
            <w:pPr>
              <w:rPr>
                <w:rFonts w:ascii="Arial" w:hAnsi="Arial" w:cs="Arial"/>
                <w:sz w:val="20"/>
                <w:szCs w:val="20"/>
              </w:rPr>
            </w:pPr>
          </w:p>
          <w:p w14:paraId="05899407" w14:textId="77777777" w:rsidR="00780B35" w:rsidRPr="0092710B" w:rsidRDefault="00780B35" w:rsidP="00780B35">
            <w:pPr>
              <w:rPr>
                <w:rFonts w:ascii="Arial" w:hAnsi="Arial" w:cs="Arial"/>
                <w:sz w:val="20"/>
                <w:szCs w:val="20"/>
              </w:rPr>
            </w:pPr>
          </w:p>
          <w:p w14:paraId="43AE65AA" w14:textId="77777777" w:rsidR="00666EAB" w:rsidRDefault="00666EAB" w:rsidP="008726E1"/>
          <w:p w14:paraId="37A2EEE5" w14:textId="14FA2817" w:rsidR="000C2660" w:rsidRDefault="00666EAB" w:rsidP="008726E1">
            <w:r>
              <w:t>Inclusion of PE unit on riding balance bikes</w:t>
            </w:r>
          </w:p>
        </w:tc>
        <w:tc>
          <w:tcPr>
            <w:tcW w:w="1984" w:type="dxa"/>
            <w:shd w:val="clear" w:color="auto" w:fill="E2EFD9" w:themeFill="accent6" w:themeFillTint="33"/>
          </w:tcPr>
          <w:p w14:paraId="08AE0CAF" w14:textId="77777777" w:rsidR="000C2660" w:rsidRDefault="00AA6CE6" w:rsidP="00AA6CE6">
            <w:r>
              <w:lastRenderedPageBreak/>
              <w:t>External courses</w:t>
            </w:r>
          </w:p>
          <w:p w14:paraId="182951F8" w14:textId="77777777" w:rsidR="009E0919" w:rsidRDefault="009E0919" w:rsidP="00AA6CE6"/>
          <w:p w14:paraId="043A5A02" w14:textId="77777777" w:rsidR="009E0919" w:rsidRDefault="009E0919" w:rsidP="00AA6CE6"/>
          <w:p w14:paraId="4D9BBA12" w14:textId="77777777" w:rsidR="009E0919" w:rsidRDefault="009E0919" w:rsidP="00AA6CE6"/>
          <w:p w14:paraId="6A3E18FB" w14:textId="77777777" w:rsidR="009E0919" w:rsidRDefault="009E0919" w:rsidP="00AA6CE6"/>
          <w:p w14:paraId="6B514A38" w14:textId="77777777" w:rsidR="009E0919" w:rsidRDefault="009E0919" w:rsidP="00AA6CE6"/>
          <w:p w14:paraId="28993BE8" w14:textId="77777777" w:rsidR="009E0919" w:rsidRDefault="009E0919" w:rsidP="00AA6CE6"/>
          <w:p w14:paraId="199C0CF9" w14:textId="77777777" w:rsidR="009E0919" w:rsidRDefault="009E0919" w:rsidP="00AA6CE6"/>
          <w:p w14:paraId="12AA7032" w14:textId="77777777" w:rsidR="009E0919" w:rsidRDefault="009E0919" w:rsidP="00AA6CE6"/>
          <w:p w14:paraId="2F9EE96F" w14:textId="77777777" w:rsidR="009E0919" w:rsidRDefault="009E0919" w:rsidP="00AA6CE6"/>
          <w:p w14:paraId="7E6E14CC" w14:textId="77777777" w:rsidR="009E0919" w:rsidRDefault="009E0919" w:rsidP="00AA6CE6"/>
          <w:p w14:paraId="6020CF44" w14:textId="77777777" w:rsidR="009E0919" w:rsidRDefault="009E0919" w:rsidP="00AA6CE6"/>
          <w:p w14:paraId="65BC58F7" w14:textId="77777777" w:rsidR="009E0919" w:rsidRDefault="009E0919" w:rsidP="00AA6CE6"/>
          <w:p w14:paraId="05ADDFD7" w14:textId="77777777" w:rsidR="009E0919" w:rsidRDefault="009E0919" w:rsidP="00AA6CE6">
            <w:r>
              <w:t>Network meetings</w:t>
            </w:r>
          </w:p>
          <w:p w14:paraId="59C2D974" w14:textId="31AA8A9C" w:rsidR="009E0919" w:rsidRDefault="009E0919" w:rsidP="00AA6CE6">
            <w:r>
              <w:t>P.E Conference</w:t>
            </w:r>
          </w:p>
          <w:p w14:paraId="7A70E1FD" w14:textId="77777777" w:rsidR="009E0919" w:rsidRDefault="009E0919" w:rsidP="00AA6CE6"/>
          <w:p w14:paraId="579AB187" w14:textId="77777777" w:rsidR="009E0919" w:rsidRDefault="009E0919" w:rsidP="00AA6CE6"/>
          <w:p w14:paraId="64996361" w14:textId="77777777" w:rsidR="009E0919" w:rsidRDefault="009E0919" w:rsidP="00AA6CE6"/>
          <w:p w14:paraId="14FBCAF6" w14:textId="77777777" w:rsidR="009E0919" w:rsidRDefault="008112B6" w:rsidP="00AA6CE6">
            <w:r>
              <w:t>1:1 action planning day</w:t>
            </w:r>
            <w:r w:rsidR="008726E1">
              <w:t>/impact report writing</w:t>
            </w:r>
          </w:p>
          <w:p w14:paraId="1AA60055" w14:textId="77777777" w:rsidR="00A135DD" w:rsidRDefault="00A135DD" w:rsidP="00AA6CE6"/>
          <w:p w14:paraId="6D6782DC" w14:textId="77777777" w:rsidR="00A135DD" w:rsidRDefault="00A135DD" w:rsidP="00AA6CE6"/>
          <w:p w14:paraId="371424CA" w14:textId="77777777" w:rsidR="00A135DD" w:rsidRDefault="00A135DD" w:rsidP="00AA6CE6"/>
          <w:p w14:paraId="1AD41E65" w14:textId="77777777" w:rsidR="00A135DD" w:rsidRDefault="00A135DD" w:rsidP="00AA6CE6">
            <w:r>
              <w:t>Feedback to staff</w:t>
            </w:r>
          </w:p>
          <w:p w14:paraId="2451DC07" w14:textId="77777777" w:rsidR="00A135DD" w:rsidRDefault="00A135DD" w:rsidP="00AA6CE6">
            <w:r>
              <w:t>Lunchtime activities</w:t>
            </w:r>
          </w:p>
          <w:p w14:paraId="11242EA8" w14:textId="77777777" w:rsidR="00A135DD" w:rsidRDefault="00A135DD" w:rsidP="00AA6CE6">
            <w:r>
              <w:t>More effective differentiation during lessons</w:t>
            </w:r>
          </w:p>
          <w:p w14:paraId="581FF787" w14:textId="77777777" w:rsidR="00A135DD" w:rsidRDefault="00A135DD" w:rsidP="00AA6CE6">
            <w:r>
              <w:t>Club links</w:t>
            </w:r>
          </w:p>
          <w:p w14:paraId="7647F89C" w14:textId="77777777" w:rsidR="00666EAB" w:rsidRDefault="00666EAB" w:rsidP="00AA6CE6"/>
          <w:p w14:paraId="6610FD30" w14:textId="77777777" w:rsidR="00666EAB" w:rsidRDefault="00666EAB" w:rsidP="00AA6CE6"/>
          <w:p w14:paraId="613CFE9F" w14:textId="77777777" w:rsidR="00666EAB" w:rsidRDefault="00666EAB" w:rsidP="00AA6CE6"/>
          <w:p w14:paraId="4C32053F" w14:textId="77777777" w:rsidR="00666EAB" w:rsidRDefault="00666EAB" w:rsidP="00AA6CE6"/>
          <w:p w14:paraId="3C710909" w14:textId="00B1D08C" w:rsidR="00666EAB" w:rsidRDefault="00666EAB" w:rsidP="00AA6CE6">
            <w:r>
              <w:t>Purchase Balance bikes, helmets. (15)</w:t>
            </w:r>
          </w:p>
          <w:p w14:paraId="00B38DC7" w14:textId="360016A2" w:rsidR="00666EAB" w:rsidRDefault="00666EAB" w:rsidP="00AA6CE6"/>
        </w:tc>
        <w:tc>
          <w:tcPr>
            <w:tcW w:w="1985" w:type="dxa"/>
            <w:shd w:val="clear" w:color="auto" w:fill="E2EFD9" w:themeFill="accent6" w:themeFillTint="33"/>
          </w:tcPr>
          <w:p w14:paraId="6570A404" w14:textId="34B28DB4" w:rsidR="00780B35" w:rsidRPr="0092710B" w:rsidRDefault="00AA6CE6" w:rsidP="00780B35">
            <w:pPr>
              <w:rPr>
                <w:rFonts w:ascii="Arial" w:hAnsi="Arial" w:cs="Arial"/>
                <w:sz w:val="20"/>
                <w:szCs w:val="20"/>
              </w:rPr>
            </w:pPr>
            <w:r>
              <w:rPr>
                <w:rFonts w:ascii="Arial" w:hAnsi="Arial" w:cs="Arial"/>
                <w:sz w:val="20"/>
                <w:szCs w:val="20"/>
              </w:rPr>
              <w:lastRenderedPageBreak/>
              <w:t>C.Taylor</w:t>
            </w:r>
          </w:p>
          <w:p w14:paraId="2D512C88" w14:textId="77777777" w:rsidR="00780B35" w:rsidRDefault="00780B35" w:rsidP="00780B35">
            <w:pPr>
              <w:rPr>
                <w:rFonts w:ascii="Arial" w:hAnsi="Arial" w:cs="Arial"/>
                <w:sz w:val="20"/>
                <w:szCs w:val="20"/>
              </w:rPr>
            </w:pPr>
          </w:p>
          <w:p w14:paraId="1E2639A5" w14:textId="77777777" w:rsidR="00780B35" w:rsidRDefault="00780B35" w:rsidP="00780B35">
            <w:pPr>
              <w:rPr>
                <w:rFonts w:ascii="Arial" w:hAnsi="Arial" w:cs="Arial"/>
                <w:sz w:val="20"/>
                <w:szCs w:val="20"/>
              </w:rPr>
            </w:pPr>
          </w:p>
          <w:p w14:paraId="5A14EAA9" w14:textId="77777777" w:rsidR="00453A82" w:rsidRDefault="00453A82" w:rsidP="00780B35">
            <w:pPr>
              <w:rPr>
                <w:rFonts w:ascii="Arial" w:hAnsi="Arial" w:cs="Arial"/>
                <w:sz w:val="20"/>
                <w:szCs w:val="20"/>
              </w:rPr>
            </w:pPr>
          </w:p>
          <w:p w14:paraId="3B7E396C" w14:textId="51919BDA" w:rsidR="00780B35" w:rsidRPr="0092710B" w:rsidRDefault="00AA6CE6" w:rsidP="00780B35">
            <w:pPr>
              <w:rPr>
                <w:rFonts w:ascii="Arial" w:hAnsi="Arial" w:cs="Arial"/>
                <w:sz w:val="20"/>
                <w:szCs w:val="20"/>
              </w:rPr>
            </w:pPr>
            <w:r>
              <w:rPr>
                <w:rFonts w:ascii="Arial" w:hAnsi="Arial" w:cs="Arial"/>
                <w:sz w:val="20"/>
                <w:szCs w:val="20"/>
              </w:rPr>
              <w:t>T.</w:t>
            </w:r>
            <w:r w:rsidR="00453A82">
              <w:rPr>
                <w:rFonts w:ascii="Arial" w:hAnsi="Arial" w:cs="Arial"/>
                <w:sz w:val="20"/>
                <w:szCs w:val="20"/>
              </w:rPr>
              <w:t>Raybould</w:t>
            </w:r>
          </w:p>
          <w:p w14:paraId="746DACD6" w14:textId="77777777" w:rsidR="00780B35" w:rsidRDefault="00780B35" w:rsidP="00780B35">
            <w:pPr>
              <w:rPr>
                <w:rFonts w:ascii="Arial" w:hAnsi="Arial" w:cs="Arial"/>
                <w:sz w:val="20"/>
                <w:szCs w:val="20"/>
              </w:rPr>
            </w:pPr>
          </w:p>
          <w:p w14:paraId="2E8C8E52" w14:textId="77777777" w:rsidR="00780B35" w:rsidRPr="0092710B" w:rsidRDefault="00780B35" w:rsidP="00780B35">
            <w:pPr>
              <w:rPr>
                <w:rFonts w:ascii="Arial" w:hAnsi="Arial" w:cs="Arial"/>
                <w:sz w:val="20"/>
                <w:szCs w:val="20"/>
              </w:rPr>
            </w:pPr>
          </w:p>
          <w:p w14:paraId="3DE15E7F" w14:textId="77777777" w:rsidR="00623256" w:rsidRPr="0092710B" w:rsidRDefault="00623256" w:rsidP="00623256">
            <w:pPr>
              <w:rPr>
                <w:rFonts w:ascii="Arial" w:hAnsi="Arial" w:cs="Arial"/>
                <w:sz w:val="20"/>
                <w:szCs w:val="20"/>
              </w:rPr>
            </w:pPr>
            <w:r>
              <w:rPr>
                <w:rFonts w:ascii="Arial" w:hAnsi="Arial" w:cs="Arial"/>
                <w:sz w:val="20"/>
                <w:szCs w:val="20"/>
              </w:rPr>
              <w:t>T.Raybould</w:t>
            </w:r>
          </w:p>
          <w:p w14:paraId="613CADF0" w14:textId="77777777" w:rsidR="00780B35" w:rsidRPr="0092710B" w:rsidRDefault="00780B35" w:rsidP="00780B35">
            <w:pPr>
              <w:rPr>
                <w:rFonts w:ascii="Arial" w:hAnsi="Arial" w:cs="Arial"/>
                <w:sz w:val="20"/>
                <w:szCs w:val="20"/>
              </w:rPr>
            </w:pPr>
          </w:p>
          <w:p w14:paraId="6FE9BB55" w14:textId="77777777" w:rsidR="00780B35" w:rsidRPr="0092710B" w:rsidRDefault="00780B35" w:rsidP="00780B35">
            <w:pPr>
              <w:rPr>
                <w:rFonts w:ascii="Arial" w:hAnsi="Arial" w:cs="Arial"/>
                <w:sz w:val="20"/>
                <w:szCs w:val="20"/>
              </w:rPr>
            </w:pPr>
          </w:p>
          <w:p w14:paraId="74C4A256" w14:textId="3FF9666F" w:rsidR="00780B35" w:rsidRPr="0092710B" w:rsidRDefault="00780B35" w:rsidP="00780B35">
            <w:pPr>
              <w:rPr>
                <w:rFonts w:ascii="Arial" w:hAnsi="Arial" w:cs="Arial"/>
                <w:sz w:val="20"/>
                <w:szCs w:val="20"/>
              </w:rPr>
            </w:pPr>
          </w:p>
          <w:p w14:paraId="7713DE2D" w14:textId="51327418" w:rsidR="00780B35" w:rsidRDefault="00623256" w:rsidP="00780B35">
            <w:pPr>
              <w:rPr>
                <w:rFonts w:ascii="Arial" w:hAnsi="Arial" w:cs="Arial"/>
                <w:sz w:val="20"/>
                <w:szCs w:val="20"/>
              </w:rPr>
            </w:pPr>
            <w:r>
              <w:rPr>
                <w:rFonts w:ascii="Arial" w:hAnsi="Arial" w:cs="Arial"/>
                <w:sz w:val="20"/>
                <w:szCs w:val="20"/>
              </w:rPr>
              <w:lastRenderedPageBreak/>
              <w:t xml:space="preserve">J.Gainey/D.Steele/Dinner supervisor ??? </w:t>
            </w:r>
          </w:p>
          <w:p w14:paraId="503F6C7E" w14:textId="77777777" w:rsidR="00780B35" w:rsidRDefault="00780B35" w:rsidP="00780B35">
            <w:pPr>
              <w:rPr>
                <w:rFonts w:ascii="Arial" w:hAnsi="Arial" w:cs="Arial"/>
                <w:sz w:val="20"/>
                <w:szCs w:val="20"/>
              </w:rPr>
            </w:pPr>
          </w:p>
          <w:p w14:paraId="778F9E20" w14:textId="77777777" w:rsidR="00780B35" w:rsidRPr="0092710B" w:rsidRDefault="00780B35" w:rsidP="00780B35">
            <w:pPr>
              <w:rPr>
                <w:rFonts w:ascii="Arial" w:hAnsi="Arial" w:cs="Arial"/>
                <w:sz w:val="20"/>
                <w:szCs w:val="20"/>
              </w:rPr>
            </w:pPr>
            <w:r w:rsidRPr="0092710B">
              <w:rPr>
                <w:rFonts w:ascii="Arial" w:hAnsi="Arial" w:cs="Arial"/>
                <w:sz w:val="20"/>
                <w:szCs w:val="20"/>
              </w:rPr>
              <w:t>SS</w:t>
            </w:r>
          </w:p>
          <w:p w14:paraId="775C250C" w14:textId="77777777" w:rsidR="000C2660" w:rsidRDefault="000C2660" w:rsidP="009E0919"/>
          <w:p w14:paraId="25064522" w14:textId="77777777" w:rsidR="008112B6" w:rsidRDefault="008112B6" w:rsidP="009E0919"/>
          <w:p w14:paraId="7C96E1EB" w14:textId="77777777" w:rsidR="008112B6" w:rsidRDefault="008112B6" w:rsidP="009E0919"/>
          <w:p w14:paraId="4365F9E5" w14:textId="77777777" w:rsidR="008112B6" w:rsidRDefault="008112B6" w:rsidP="009E0919">
            <w:bookmarkStart w:id="0" w:name="_GoBack"/>
            <w:bookmarkEnd w:id="0"/>
          </w:p>
          <w:p w14:paraId="3A30940B" w14:textId="77777777" w:rsidR="008112B6" w:rsidRDefault="008112B6" w:rsidP="009E0919"/>
          <w:p w14:paraId="74AC3944" w14:textId="77777777" w:rsidR="008112B6" w:rsidRDefault="008112B6" w:rsidP="009E0919"/>
          <w:p w14:paraId="0E1DECA7" w14:textId="77777777" w:rsidR="008112B6" w:rsidRDefault="008112B6" w:rsidP="009E0919"/>
          <w:p w14:paraId="31E7995A" w14:textId="77777777" w:rsidR="008112B6" w:rsidRDefault="008112B6" w:rsidP="009E0919">
            <w:r>
              <w:t>SS</w:t>
            </w:r>
          </w:p>
          <w:p w14:paraId="1CF2D7AE" w14:textId="77777777" w:rsidR="00A135DD" w:rsidRDefault="00A135DD" w:rsidP="009E0919"/>
          <w:p w14:paraId="2B48FAB7" w14:textId="77777777" w:rsidR="00A135DD" w:rsidRDefault="00A135DD" w:rsidP="009E0919"/>
          <w:p w14:paraId="29C7036B" w14:textId="77777777" w:rsidR="00A135DD" w:rsidRDefault="00A135DD" w:rsidP="009E0919"/>
          <w:p w14:paraId="52DAD78B" w14:textId="77777777" w:rsidR="00A135DD" w:rsidRDefault="00A135DD" w:rsidP="009E0919"/>
          <w:p w14:paraId="308BC7C3" w14:textId="77777777" w:rsidR="00A135DD" w:rsidRDefault="00A135DD" w:rsidP="009E0919"/>
          <w:p w14:paraId="78A3D76C" w14:textId="77777777" w:rsidR="00A135DD" w:rsidRDefault="00A135DD" w:rsidP="009E0919">
            <w:r>
              <w:t>SS</w:t>
            </w:r>
          </w:p>
          <w:p w14:paraId="5D89E50B" w14:textId="77777777" w:rsidR="00666EAB" w:rsidRDefault="00666EAB" w:rsidP="009E0919"/>
          <w:p w14:paraId="300E3A03" w14:textId="77777777" w:rsidR="00666EAB" w:rsidRDefault="00666EAB" w:rsidP="009E0919"/>
          <w:p w14:paraId="6739E570" w14:textId="77777777" w:rsidR="00666EAB" w:rsidRDefault="00666EAB" w:rsidP="009E0919"/>
          <w:p w14:paraId="02457EE6" w14:textId="77777777" w:rsidR="00666EAB" w:rsidRDefault="00666EAB" w:rsidP="009E0919"/>
          <w:p w14:paraId="126545E3" w14:textId="77777777" w:rsidR="00666EAB" w:rsidRDefault="00666EAB" w:rsidP="009E0919"/>
          <w:p w14:paraId="1D627939" w14:textId="77777777" w:rsidR="00666EAB" w:rsidRDefault="00666EAB" w:rsidP="009E0919"/>
          <w:p w14:paraId="26071F5A" w14:textId="77777777" w:rsidR="00666EAB" w:rsidRDefault="00666EAB" w:rsidP="009E0919"/>
          <w:p w14:paraId="171F9A6A" w14:textId="77777777" w:rsidR="00666EAB" w:rsidRDefault="00666EAB" w:rsidP="009E0919"/>
          <w:p w14:paraId="182B7E14" w14:textId="77777777" w:rsidR="00666EAB" w:rsidRDefault="00666EAB" w:rsidP="009E0919"/>
          <w:p w14:paraId="6012790D" w14:textId="77777777" w:rsidR="00666EAB" w:rsidRDefault="00666EAB" w:rsidP="009E0919"/>
          <w:p w14:paraId="7CEAE899" w14:textId="77777777" w:rsidR="00666EAB" w:rsidRDefault="00666EAB" w:rsidP="009E0919"/>
          <w:p w14:paraId="0352C2D2" w14:textId="668B6CDA" w:rsidR="00666EAB" w:rsidRDefault="00666EAB" w:rsidP="009E0919">
            <w:r>
              <w:t>SS</w:t>
            </w:r>
          </w:p>
        </w:tc>
        <w:tc>
          <w:tcPr>
            <w:tcW w:w="2567" w:type="dxa"/>
            <w:shd w:val="clear" w:color="auto" w:fill="E2EFD9" w:themeFill="accent6" w:themeFillTint="33"/>
          </w:tcPr>
          <w:p w14:paraId="6623FDFE" w14:textId="77777777" w:rsidR="00AA6CE6" w:rsidRDefault="00AA6CE6" w:rsidP="00AA6CE6">
            <w:pPr>
              <w:rPr>
                <w:rFonts w:ascii="Arial" w:hAnsi="Arial" w:cs="Arial"/>
                <w:sz w:val="20"/>
                <w:szCs w:val="20"/>
              </w:rPr>
            </w:pPr>
            <w:r>
              <w:rPr>
                <w:rFonts w:ascii="Arial" w:hAnsi="Arial" w:cs="Arial"/>
                <w:sz w:val="20"/>
                <w:szCs w:val="20"/>
              </w:rPr>
              <w:lastRenderedPageBreak/>
              <w:t>15</w:t>
            </w:r>
            <w:r w:rsidRPr="00AA6CE6">
              <w:rPr>
                <w:rFonts w:ascii="Arial" w:hAnsi="Arial" w:cs="Arial"/>
                <w:sz w:val="20"/>
                <w:szCs w:val="20"/>
                <w:vertAlign w:val="superscript"/>
              </w:rPr>
              <w:t>th</w:t>
            </w:r>
            <w:r>
              <w:rPr>
                <w:rFonts w:ascii="Arial" w:hAnsi="Arial" w:cs="Arial"/>
                <w:sz w:val="20"/>
                <w:szCs w:val="20"/>
              </w:rPr>
              <w:t xml:space="preserve"> November-Active learning course</w:t>
            </w:r>
          </w:p>
          <w:p w14:paraId="24D662E9" w14:textId="77777777" w:rsidR="00AA6CE6" w:rsidRDefault="00AA6CE6" w:rsidP="00780B35">
            <w:pPr>
              <w:rPr>
                <w:rFonts w:ascii="Arial" w:hAnsi="Arial" w:cs="Arial"/>
                <w:sz w:val="18"/>
                <w:szCs w:val="18"/>
              </w:rPr>
            </w:pPr>
          </w:p>
          <w:p w14:paraId="4F9D5B30" w14:textId="678197EB" w:rsidR="00AA6CE6" w:rsidRDefault="00453A82" w:rsidP="00780B35">
            <w:pPr>
              <w:rPr>
                <w:rFonts w:ascii="Arial" w:hAnsi="Arial" w:cs="Arial"/>
                <w:sz w:val="18"/>
                <w:szCs w:val="18"/>
              </w:rPr>
            </w:pPr>
            <w:r>
              <w:rPr>
                <w:rFonts w:ascii="Arial" w:hAnsi="Arial" w:cs="Arial"/>
                <w:sz w:val="18"/>
                <w:szCs w:val="18"/>
              </w:rPr>
              <w:t>19</w:t>
            </w:r>
            <w:r w:rsidRPr="00453A82">
              <w:rPr>
                <w:rFonts w:ascii="Arial" w:hAnsi="Arial" w:cs="Arial"/>
                <w:sz w:val="18"/>
                <w:szCs w:val="18"/>
                <w:vertAlign w:val="superscript"/>
              </w:rPr>
              <w:t>th</w:t>
            </w:r>
            <w:r>
              <w:rPr>
                <w:rFonts w:ascii="Arial" w:hAnsi="Arial" w:cs="Arial"/>
                <w:sz w:val="18"/>
                <w:szCs w:val="18"/>
              </w:rPr>
              <w:t xml:space="preserve"> March Dance course (Leasowes,Stafford, ST17 0HT)</w:t>
            </w:r>
          </w:p>
          <w:p w14:paraId="62C01268" w14:textId="77777777" w:rsidR="00AA6CE6" w:rsidRDefault="00AA6CE6" w:rsidP="00780B35">
            <w:pPr>
              <w:rPr>
                <w:rFonts w:ascii="Arial" w:hAnsi="Arial" w:cs="Arial"/>
                <w:sz w:val="18"/>
                <w:szCs w:val="18"/>
              </w:rPr>
            </w:pPr>
          </w:p>
          <w:p w14:paraId="7D8F150A" w14:textId="7B5BCC3C" w:rsidR="00AA6CE6" w:rsidRDefault="00453A82" w:rsidP="00780B35">
            <w:pPr>
              <w:rPr>
                <w:rFonts w:ascii="Arial" w:hAnsi="Arial" w:cs="Arial"/>
                <w:sz w:val="18"/>
                <w:szCs w:val="18"/>
              </w:rPr>
            </w:pPr>
            <w:r>
              <w:rPr>
                <w:rFonts w:ascii="Arial" w:hAnsi="Arial" w:cs="Arial"/>
                <w:sz w:val="18"/>
                <w:szCs w:val="18"/>
              </w:rPr>
              <w:t xml:space="preserve">Enhancing athletics Thurs </w:t>
            </w:r>
            <w:r w:rsidR="00623256">
              <w:rPr>
                <w:rFonts w:ascii="Arial" w:hAnsi="Arial" w:cs="Arial"/>
                <w:sz w:val="18"/>
                <w:szCs w:val="18"/>
              </w:rPr>
              <w:t>9</w:t>
            </w:r>
            <w:r w:rsidR="00623256" w:rsidRPr="00623256">
              <w:rPr>
                <w:rFonts w:ascii="Arial" w:hAnsi="Arial" w:cs="Arial"/>
                <w:sz w:val="18"/>
                <w:szCs w:val="18"/>
                <w:vertAlign w:val="superscript"/>
              </w:rPr>
              <w:t>th</w:t>
            </w:r>
            <w:r w:rsidR="00623256">
              <w:rPr>
                <w:rFonts w:ascii="Arial" w:hAnsi="Arial" w:cs="Arial"/>
                <w:sz w:val="18"/>
                <w:szCs w:val="18"/>
              </w:rPr>
              <w:t xml:space="preserve"> May 9.30-12.00. ½ day (Leasowes,Stafford, ST17 0HT)</w:t>
            </w:r>
          </w:p>
          <w:p w14:paraId="75272B19" w14:textId="77777777" w:rsidR="00AA6CE6" w:rsidRDefault="00AA6CE6" w:rsidP="00780B35">
            <w:pPr>
              <w:rPr>
                <w:rFonts w:ascii="Arial" w:hAnsi="Arial" w:cs="Arial"/>
                <w:sz w:val="18"/>
                <w:szCs w:val="18"/>
              </w:rPr>
            </w:pPr>
          </w:p>
          <w:p w14:paraId="44968EF8" w14:textId="4D463F51" w:rsidR="00623256" w:rsidRDefault="00623256" w:rsidP="00780B35">
            <w:pPr>
              <w:rPr>
                <w:rFonts w:ascii="Arial" w:hAnsi="Arial" w:cs="Arial"/>
                <w:sz w:val="18"/>
                <w:szCs w:val="18"/>
              </w:rPr>
            </w:pPr>
            <w:r>
              <w:rPr>
                <w:rFonts w:ascii="Arial" w:hAnsi="Arial" w:cs="Arial"/>
                <w:sz w:val="18"/>
                <w:szCs w:val="18"/>
              </w:rPr>
              <w:lastRenderedPageBreak/>
              <w:t>Skipping skills ½ day Friday 3</w:t>
            </w:r>
            <w:r w:rsidRPr="00623256">
              <w:rPr>
                <w:rFonts w:ascii="Arial" w:hAnsi="Arial" w:cs="Arial"/>
                <w:sz w:val="18"/>
                <w:szCs w:val="18"/>
                <w:vertAlign w:val="superscript"/>
              </w:rPr>
              <w:t>rd</w:t>
            </w:r>
            <w:r>
              <w:rPr>
                <w:rFonts w:ascii="Arial" w:hAnsi="Arial" w:cs="Arial"/>
                <w:sz w:val="18"/>
                <w:szCs w:val="18"/>
              </w:rPr>
              <w:t xml:space="preserve"> May 9.30-12.00 (Leasowes,Stafford, ST17 0HT)</w:t>
            </w:r>
          </w:p>
          <w:p w14:paraId="6AA295D3" w14:textId="77777777" w:rsidR="00780B35" w:rsidRPr="0092710B" w:rsidRDefault="00780B35" w:rsidP="00623256">
            <w:pPr>
              <w:jc w:val="center"/>
              <w:rPr>
                <w:rFonts w:ascii="Arial" w:hAnsi="Arial" w:cs="Arial"/>
                <w:sz w:val="20"/>
                <w:szCs w:val="20"/>
              </w:rPr>
            </w:pPr>
          </w:p>
          <w:p w14:paraId="7A5AAFBE" w14:textId="3EB89794" w:rsidR="00780B35" w:rsidRPr="0092710B" w:rsidRDefault="009E0919" w:rsidP="00780B35">
            <w:pPr>
              <w:rPr>
                <w:rFonts w:ascii="Arial" w:hAnsi="Arial" w:cs="Arial"/>
                <w:sz w:val="20"/>
                <w:szCs w:val="20"/>
              </w:rPr>
            </w:pPr>
            <w:r w:rsidRPr="009B4029">
              <w:rPr>
                <w:rFonts w:ascii="Arial" w:hAnsi="Arial" w:cs="Arial"/>
                <w:sz w:val="20"/>
                <w:szCs w:val="20"/>
              </w:rPr>
              <w:t xml:space="preserve">Network meetings – </w:t>
            </w:r>
            <w:r w:rsidRPr="00AA6CE6">
              <w:rPr>
                <w:rFonts w:ascii="Arial" w:hAnsi="Arial" w:cs="Arial"/>
                <w:sz w:val="20"/>
                <w:szCs w:val="20"/>
                <w:highlight w:val="yellow"/>
              </w:rPr>
              <w:t>26.09.18</w:t>
            </w:r>
            <w:r>
              <w:rPr>
                <w:rFonts w:ascii="Arial" w:hAnsi="Arial" w:cs="Arial"/>
                <w:sz w:val="20"/>
                <w:szCs w:val="20"/>
              </w:rPr>
              <w:t xml:space="preserve">, </w:t>
            </w:r>
            <w:r w:rsidRPr="00666EAB">
              <w:rPr>
                <w:rFonts w:ascii="Arial" w:hAnsi="Arial" w:cs="Arial"/>
                <w:sz w:val="20"/>
                <w:szCs w:val="20"/>
                <w:highlight w:val="yellow"/>
              </w:rPr>
              <w:t>17.01.19,</w:t>
            </w:r>
            <w:r>
              <w:rPr>
                <w:rFonts w:ascii="Arial" w:hAnsi="Arial" w:cs="Arial"/>
                <w:sz w:val="20"/>
                <w:szCs w:val="20"/>
              </w:rPr>
              <w:t xml:space="preserve"> 03.05.19 (Lichfield)</w:t>
            </w:r>
          </w:p>
          <w:p w14:paraId="064C574E" w14:textId="77777777" w:rsidR="009E0919" w:rsidRDefault="009E0919" w:rsidP="009E0919">
            <w:pPr>
              <w:suppressAutoHyphens/>
              <w:spacing w:line="100" w:lineRule="atLeast"/>
              <w:rPr>
                <w:rFonts w:ascii="Arial" w:hAnsi="Arial" w:cs="Arial"/>
                <w:sz w:val="20"/>
                <w:szCs w:val="20"/>
              </w:rPr>
            </w:pPr>
          </w:p>
          <w:p w14:paraId="4883E09A" w14:textId="77777777" w:rsidR="009E0919" w:rsidRPr="009B4029" w:rsidRDefault="009E0919" w:rsidP="009E0919">
            <w:pPr>
              <w:suppressAutoHyphens/>
              <w:spacing w:line="100" w:lineRule="atLeast"/>
              <w:rPr>
                <w:rFonts w:ascii="Arial" w:hAnsi="Arial" w:cs="Arial"/>
                <w:sz w:val="20"/>
                <w:szCs w:val="20"/>
              </w:rPr>
            </w:pPr>
            <w:r>
              <w:rPr>
                <w:rFonts w:ascii="Arial" w:hAnsi="Arial" w:cs="Arial"/>
                <w:sz w:val="20"/>
                <w:szCs w:val="20"/>
              </w:rPr>
              <w:t>PE conference 2019</w:t>
            </w:r>
            <w:r w:rsidRPr="009B4029">
              <w:rPr>
                <w:rFonts w:ascii="Arial" w:hAnsi="Arial" w:cs="Arial"/>
                <w:sz w:val="20"/>
                <w:szCs w:val="20"/>
              </w:rPr>
              <w:t xml:space="preserve"> – </w:t>
            </w:r>
            <w:r>
              <w:rPr>
                <w:rFonts w:ascii="Arial" w:hAnsi="Arial" w:cs="Arial"/>
                <w:sz w:val="20"/>
                <w:szCs w:val="20"/>
              </w:rPr>
              <w:t>Friday 14</w:t>
            </w:r>
            <w:r w:rsidRPr="00AA6CE6">
              <w:rPr>
                <w:rFonts w:ascii="Arial" w:hAnsi="Arial" w:cs="Arial"/>
                <w:sz w:val="20"/>
                <w:szCs w:val="20"/>
                <w:vertAlign w:val="superscript"/>
              </w:rPr>
              <w:t>th</w:t>
            </w:r>
            <w:r>
              <w:rPr>
                <w:rFonts w:ascii="Arial" w:hAnsi="Arial" w:cs="Arial"/>
                <w:sz w:val="20"/>
                <w:szCs w:val="20"/>
              </w:rPr>
              <w:t xml:space="preserve"> June</w:t>
            </w:r>
          </w:p>
          <w:p w14:paraId="0415020A" w14:textId="77777777" w:rsidR="00780B35" w:rsidRPr="0092710B" w:rsidRDefault="00780B35" w:rsidP="00780B35">
            <w:pPr>
              <w:rPr>
                <w:rFonts w:ascii="Arial" w:hAnsi="Arial" w:cs="Arial"/>
                <w:sz w:val="20"/>
                <w:szCs w:val="20"/>
              </w:rPr>
            </w:pPr>
          </w:p>
          <w:p w14:paraId="34FBF068" w14:textId="77777777" w:rsidR="00780B35" w:rsidRPr="0092710B" w:rsidRDefault="00780B35" w:rsidP="00780B35">
            <w:pPr>
              <w:rPr>
                <w:rFonts w:ascii="Arial" w:hAnsi="Arial" w:cs="Arial"/>
                <w:sz w:val="20"/>
                <w:szCs w:val="20"/>
              </w:rPr>
            </w:pPr>
          </w:p>
          <w:p w14:paraId="40429727" w14:textId="77777777" w:rsidR="00780B35" w:rsidRPr="0092710B" w:rsidRDefault="00780B35" w:rsidP="00780B35">
            <w:pPr>
              <w:rPr>
                <w:rFonts w:ascii="Arial" w:hAnsi="Arial" w:cs="Arial"/>
                <w:sz w:val="20"/>
                <w:szCs w:val="20"/>
              </w:rPr>
            </w:pPr>
          </w:p>
          <w:p w14:paraId="55AD970C" w14:textId="30F12E4E" w:rsidR="00780B35" w:rsidRPr="0092710B" w:rsidRDefault="008112B6" w:rsidP="00780B35">
            <w:pPr>
              <w:rPr>
                <w:rFonts w:ascii="Arial" w:hAnsi="Arial" w:cs="Arial"/>
                <w:sz w:val="20"/>
                <w:szCs w:val="20"/>
              </w:rPr>
            </w:pPr>
            <w:r w:rsidRPr="008112B6">
              <w:rPr>
                <w:rFonts w:ascii="Arial" w:hAnsi="Arial" w:cs="Arial"/>
                <w:sz w:val="20"/>
                <w:szCs w:val="20"/>
                <w:highlight w:val="yellow"/>
              </w:rPr>
              <w:t>30.11.18</w:t>
            </w:r>
            <w:r>
              <w:rPr>
                <w:rFonts w:ascii="Arial" w:hAnsi="Arial" w:cs="Arial"/>
                <w:sz w:val="20"/>
                <w:szCs w:val="20"/>
              </w:rPr>
              <w:t xml:space="preserve"> </w:t>
            </w:r>
            <w:r w:rsidR="008726E1">
              <w:rPr>
                <w:rFonts w:ascii="Arial" w:hAnsi="Arial" w:cs="Arial"/>
                <w:sz w:val="20"/>
                <w:szCs w:val="20"/>
              </w:rPr>
              <w:t>St. Georges Park</w:t>
            </w:r>
          </w:p>
          <w:p w14:paraId="7F888611" w14:textId="50B313BB" w:rsidR="00780B35" w:rsidRPr="0092710B" w:rsidRDefault="008726E1" w:rsidP="00780B35">
            <w:pPr>
              <w:rPr>
                <w:rFonts w:ascii="Arial" w:hAnsi="Arial" w:cs="Arial"/>
                <w:sz w:val="20"/>
                <w:szCs w:val="20"/>
              </w:rPr>
            </w:pPr>
            <w:r>
              <w:rPr>
                <w:rFonts w:ascii="Arial" w:hAnsi="Arial" w:cs="Arial"/>
                <w:sz w:val="20"/>
                <w:szCs w:val="20"/>
              </w:rPr>
              <w:t>20.06.18 St. Georges Park</w:t>
            </w:r>
          </w:p>
          <w:p w14:paraId="338C2ACB" w14:textId="77777777" w:rsidR="00780B35" w:rsidRPr="0092710B" w:rsidRDefault="00780B35" w:rsidP="00780B35">
            <w:pPr>
              <w:rPr>
                <w:rFonts w:ascii="Arial" w:hAnsi="Arial" w:cs="Arial"/>
                <w:sz w:val="20"/>
                <w:szCs w:val="20"/>
              </w:rPr>
            </w:pPr>
          </w:p>
          <w:p w14:paraId="235287E3" w14:textId="77777777" w:rsidR="00780B35" w:rsidRPr="0092710B" w:rsidRDefault="00780B35" w:rsidP="00780B35">
            <w:pPr>
              <w:rPr>
                <w:rFonts w:ascii="Arial" w:hAnsi="Arial" w:cs="Arial"/>
                <w:sz w:val="20"/>
                <w:szCs w:val="20"/>
              </w:rPr>
            </w:pPr>
          </w:p>
          <w:p w14:paraId="4FBE6736" w14:textId="77777777" w:rsidR="00780B35" w:rsidRPr="0092710B" w:rsidRDefault="00780B35" w:rsidP="00780B35">
            <w:pPr>
              <w:rPr>
                <w:rFonts w:ascii="Arial" w:hAnsi="Arial" w:cs="Arial"/>
                <w:sz w:val="18"/>
                <w:szCs w:val="18"/>
              </w:rPr>
            </w:pPr>
          </w:p>
          <w:p w14:paraId="568A5257" w14:textId="77777777" w:rsidR="00780B35" w:rsidRPr="0092710B" w:rsidRDefault="00780B35" w:rsidP="00780B35">
            <w:pPr>
              <w:rPr>
                <w:rFonts w:ascii="Arial" w:hAnsi="Arial" w:cs="Arial"/>
                <w:sz w:val="18"/>
                <w:szCs w:val="18"/>
              </w:rPr>
            </w:pPr>
          </w:p>
          <w:p w14:paraId="430AA21F" w14:textId="77777777" w:rsidR="000C2660" w:rsidRDefault="000C2660" w:rsidP="008726E1"/>
          <w:p w14:paraId="651C21E6" w14:textId="77777777" w:rsidR="00666EAB" w:rsidRDefault="00666EAB" w:rsidP="008726E1"/>
          <w:p w14:paraId="4AA80920" w14:textId="77777777" w:rsidR="00666EAB" w:rsidRDefault="00666EAB" w:rsidP="008726E1"/>
          <w:p w14:paraId="74CA46AF" w14:textId="77777777" w:rsidR="00666EAB" w:rsidRDefault="00666EAB" w:rsidP="008726E1"/>
          <w:p w14:paraId="0C3FDBFA" w14:textId="77777777" w:rsidR="00666EAB" w:rsidRDefault="00666EAB" w:rsidP="008726E1"/>
          <w:p w14:paraId="15DE101B" w14:textId="77777777" w:rsidR="00666EAB" w:rsidRDefault="00666EAB" w:rsidP="008726E1"/>
          <w:p w14:paraId="78AC20F5" w14:textId="77777777" w:rsidR="00666EAB" w:rsidRDefault="00666EAB" w:rsidP="008726E1"/>
          <w:p w14:paraId="0EB7A4A8" w14:textId="77777777" w:rsidR="00666EAB" w:rsidRDefault="00666EAB" w:rsidP="008726E1"/>
          <w:p w14:paraId="1504B54C" w14:textId="77777777" w:rsidR="00666EAB" w:rsidRDefault="00666EAB" w:rsidP="008726E1"/>
          <w:p w14:paraId="0F3C6B40" w14:textId="77777777" w:rsidR="00666EAB" w:rsidRDefault="00666EAB" w:rsidP="008726E1"/>
          <w:p w14:paraId="26482648" w14:textId="77777777" w:rsidR="00666EAB" w:rsidRDefault="00666EAB" w:rsidP="008726E1"/>
          <w:p w14:paraId="1DB58318" w14:textId="77777777" w:rsidR="00666EAB" w:rsidRDefault="00666EAB" w:rsidP="008726E1"/>
          <w:p w14:paraId="6D99C5CD" w14:textId="7650B968" w:rsidR="00666EAB" w:rsidRDefault="00666EAB" w:rsidP="008726E1">
            <w:r>
              <w:t>Spring</w:t>
            </w:r>
          </w:p>
          <w:p w14:paraId="19089642" w14:textId="5772E3CB" w:rsidR="00666EAB" w:rsidRDefault="00666EAB" w:rsidP="008726E1"/>
        </w:tc>
        <w:tc>
          <w:tcPr>
            <w:tcW w:w="1317" w:type="dxa"/>
            <w:shd w:val="clear" w:color="auto" w:fill="E2EFD9" w:themeFill="accent6" w:themeFillTint="33"/>
          </w:tcPr>
          <w:p w14:paraId="48BCC8D6" w14:textId="410E1715" w:rsidR="004C5C7F" w:rsidRDefault="00AA6CE6" w:rsidP="00780B35">
            <w:pPr>
              <w:rPr>
                <w:rFonts w:ascii="Arial" w:hAnsi="Arial" w:cs="Arial"/>
                <w:sz w:val="20"/>
                <w:szCs w:val="20"/>
              </w:rPr>
            </w:pPr>
            <w:r>
              <w:rPr>
                <w:rFonts w:ascii="Arial" w:hAnsi="Arial" w:cs="Arial"/>
                <w:sz w:val="20"/>
                <w:szCs w:val="20"/>
              </w:rPr>
              <w:lastRenderedPageBreak/>
              <w:t>(Paid last year)</w:t>
            </w:r>
          </w:p>
          <w:p w14:paraId="0D71A558" w14:textId="77777777" w:rsidR="004C5C7F" w:rsidRDefault="004C5C7F" w:rsidP="00780B35">
            <w:pPr>
              <w:rPr>
                <w:rFonts w:ascii="Arial" w:hAnsi="Arial" w:cs="Arial"/>
                <w:sz w:val="20"/>
                <w:szCs w:val="20"/>
              </w:rPr>
            </w:pPr>
          </w:p>
          <w:p w14:paraId="5A5175F3" w14:textId="6E9CCBB6" w:rsidR="004C5C7F" w:rsidRDefault="00453A82" w:rsidP="00780B35">
            <w:pPr>
              <w:rPr>
                <w:rFonts w:ascii="Arial" w:hAnsi="Arial" w:cs="Arial"/>
                <w:sz w:val="20"/>
                <w:szCs w:val="20"/>
              </w:rPr>
            </w:pPr>
            <w:r>
              <w:rPr>
                <w:rFonts w:ascii="Arial" w:hAnsi="Arial" w:cs="Arial"/>
                <w:sz w:val="20"/>
                <w:szCs w:val="20"/>
              </w:rPr>
              <w:t>All courses part of intermediate package</w:t>
            </w:r>
          </w:p>
          <w:p w14:paraId="71AE0515" w14:textId="4C62351F" w:rsidR="00453A82" w:rsidRDefault="00453A82" w:rsidP="00780B35">
            <w:pPr>
              <w:rPr>
                <w:rFonts w:ascii="Arial" w:hAnsi="Arial" w:cs="Arial"/>
                <w:sz w:val="20"/>
                <w:szCs w:val="20"/>
              </w:rPr>
            </w:pPr>
            <w:r>
              <w:rPr>
                <w:rFonts w:ascii="Arial" w:hAnsi="Arial" w:cs="Arial"/>
                <w:sz w:val="20"/>
                <w:szCs w:val="20"/>
              </w:rPr>
              <w:t>£1000.</w:t>
            </w:r>
          </w:p>
          <w:p w14:paraId="35C4202A" w14:textId="77777777" w:rsidR="00780B35" w:rsidRDefault="00780B35" w:rsidP="00780B35">
            <w:pPr>
              <w:rPr>
                <w:rFonts w:ascii="Arial" w:hAnsi="Arial" w:cs="Arial"/>
                <w:sz w:val="20"/>
                <w:szCs w:val="20"/>
              </w:rPr>
            </w:pPr>
            <w:r w:rsidRPr="00623256">
              <w:rPr>
                <w:rFonts w:ascii="Arial" w:hAnsi="Arial" w:cs="Arial"/>
                <w:color w:val="FF0000"/>
                <w:sz w:val="20"/>
                <w:szCs w:val="20"/>
              </w:rPr>
              <w:t xml:space="preserve">Supply </w:t>
            </w:r>
            <w:r>
              <w:rPr>
                <w:rFonts w:ascii="Arial" w:hAnsi="Arial" w:cs="Arial"/>
                <w:sz w:val="20"/>
                <w:szCs w:val="20"/>
              </w:rPr>
              <w:t>£250</w:t>
            </w:r>
            <w:r w:rsidR="00623256">
              <w:rPr>
                <w:rFonts w:ascii="Arial" w:hAnsi="Arial" w:cs="Arial"/>
                <w:sz w:val="20"/>
                <w:szCs w:val="20"/>
              </w:rPr>
              <w:t>-day</w:t>
            </w:r>
          </w:p>
          <w:p w14:paraId="0BB71F06" w14:textId="793D6D49" w:rsidR="00623256" w:rsidRPr="0092710B" w:rsidRDefault="00623256" w:rsidP="00780B35">
            <w:pPr>
              <w:rPr>
                <w:rFonts w:ascii="Arial" w:hAnsi="Arial" w:cs="Arial"/>
                <w:sz w:val="20"/>
                <w:szCs w:val="20"/>
              </w:rPr>
            </w:pPr>
            <w:r>
              <w:rPr>
                <w:rFonts w:ascii="Arial" w:hAnsi="Arial" w:cs="Arial"/>
                <w:sz w:val="20"/>
                <w:szCs w:val="20"/>
              </w:rPr>
              <w:t xml:space="preserve">£125-1/2 </w:t>
            </w:r>
            <w:r>
              <w:rPr>
                <w:rFonts w:ascii="Arial" w:hAnsi="Arial" w:cs="Arial"/>
                <w:sz w:val="20"/>
                <w:szCs w:val="20"/>
              </w:rPr>
              <w:lastRenderedPageBreak/>
              <w:t>day</w:t>
            </w:r>
          </w:p>
          <w:p w14:paraId="7E36A55C" w14:textId="77777777" w:rsidR="00623256" w:rsidRPr="0092710B" w:rsidRDefault="00623256" w:rsidP="00623256">
            <w:pPr>
              <w:rPr>
                <w:rFonts w:ascii="Arial" w:hAnsi="Arial" w:cs="Arial"/>
                <w:sz w:val="20"/>
                <w:szCs w:val="20"/>
              </w:rPr>
            </w:pPr>
            <w:r>
              <w:rPr>
                <w:rFonts w:ascii="Arial" w:hAnsi="Arial" w:cs="Arial"/>
                <w:sz w:val="20"/>
                <w:szCs w:val="20"/>
              </w:rPr>
              <w:t>£125-1/2 day</w:t>
            </w:r>
          </w:p>
          <w:p w14:paraId="4012AD32" w14:textId="77777777" w:rsidR="00780B35" w:rsidRPr="0092710B" w:rsidRDefault="00780B35" w:rsidP="00780B35">
            <w:pPr>
              <w:rPr>
                <w:rFonts w:ascii="Arial" w:hAnsi="Arial" w:cs="Arial"/>
                <w:sz w:val="20"/>
                <w:szCs w:val="20"/>
              </w:rPr>
            </w:pPr>
          </w:p>
          <w:p w14:paraId="278B2B03" w14:textId="77777777" w:rsidR="00780B35" w:rsidRDefault="00780B35" w:rsidP="00780B35">
            <w:pPr>
              <w:rPr>
                <w:rFonts w:ascii="Arial" w:hAnsi="Arial" w:cs="Arial"/>
                <w:sz w:val="20"/>
                <w:szCs w:val="20"/>
              </w:rPr>
            </w:pPr>
          </w:p>
          <w:p w14:paraId="7493436F" w14:textId="77777777" w:rsidR="008112B6" w:rsidRPr="0092710B" w:rsidRDefault="008112B6" w:rsidP="008112B6">
            <w:pPr>
              <w:rPr>
                <w:rFonts w:ascii="Arial" w:hAnsi="Arial" w:cs="Arial"/>
                <w:sz w:val="20"/>
                <w:szCs w:val="20"/>
              </w:rPr>
            </w:pPr>
            <w:r>
              <w:rPr>
                <w:rFonts w:ascii="Arial" w:hAnsi="Arial" w:cs="Arial"/>
                <w:sz w:val="20"/>
                <w:szCs w:val="20"/>
              </w:rPr>
              <w:t>3x £125-1/2 day</w:t>
            </w:r>
          </w:p>
          <w:p w14:paraId="20FDCF62" w14:textId="508EED50" w:rsidR="00780B35" w:rsidRDefault="008112B6" w:rsidP="00780B35">
            <w:pPr>
              <w:rPr>
                <w:rFonts w:ascii="Arial" w:hAnsi="Arial" w:cs="Arial"/>
                <w:sz w:val="20"/>
                <w:szCs w:val="20"/>
              </w:rPr>
            </w:pPr>
            <w:r>
              <w:rPr>
                <w:rFonts w:ascii="Arial" w:hAnsi="Arial" w:cs="Arial"/>
                <w:sz w:val="20"/>
                <w:szCs w:val="20"/>
              </w:rPr>
              <w:t>=£375.</w:t>
            </w:r>
          </w:p>
          <w:p w14:paraId="4409AC68" w14:textId="77777777" w:rsidR="00780B35" w:rsidRDefault="00780B35" w:rsidP="00780B35">
            <w:pPr>
              <w:rPr>
                <w:rFonts w:ascii="Arial" w:hAnsi="Arial" w:cs="Arial"/>
                <w:sz w:val="20"/>
                <w:szCs w:val="20"/>
              </w:rPr>
            </w:pPr>
          </w:p>
          <w:p w14:paraId="4227E866" w14:textId="1632F6CC" w:rsidR="00780B35" w:rsidRDefault="008112B6" w:rsidP="00780B35">
            <w:pPr>
              <w:rPr>
                <w:rFonts w:ascii="Arial" w:hAnsi="Arial" w:cs="Arial"/>
                <w:sz w:val="20"/>
                <w:szCs w:val="20"/>
              </w:rPr>
            </w:pPr>
            <w:r>
              <w:rPr>
                <w:rFonts w:ascii="Arial" w:hAnsi="Arial" w:cs="Arial"/>
                <w:sz w:val="20"/>
                <w:szCs w:val="20"/>
              </w:rPr>
              <w:t>£250.</w:t>
            </w:r>
          </w:p>
          <w:p w14:paraId="100B69FF" w14:textId="77777777" w:rsidR="00780B35" w:rsidRDefault="00780B35" w:rsidP="00780B35">
            <w:pPr>
              <w:rPr>
                <w:rFonts w:ascii="Arial" w:hAnsi="Arial" w:cs="Arial"/>
                <w:sz w:val="20"/>
                <w:szCs w:val="20"/>
              </w:rPr>
            </w:pPr>
          </w:p>
          <w:p w14:paraId="20EE266B" w14:textId="77777777" w:rsidR="00780B35" w:rsidRDefault="00780B35" w:rsidP="00780B35">
            <w:pPr>
              <w:rPr>
                <w:rFonts w:ascii="Arial" w:hAnsi="Arial" w:cs="Arial"/>
                <w:sz w:val="20"/>
                <w:szCs w:val="20"/>
              </w:rPr>
            </w:pPr>
          </w:p>
          <w:p w14:paraId="6DB29545" w14:textId="77777777" w:rsidR="000C2660" w:rsidRDefault="000C2660" w:rsidP="00780B35"/>
          <w:p w14:paraId="0108CAAC" w14:textId="77777777" w:rsidR="008112B6" w:rsidRDefault="008112B6" w:rsidP="00780B35">
            <w:r>
              <w:t>Pay SS day</w:t>
            </w:r>
          </w:p>
          <w:p w14:paraId="4953E4E0" w14:textId="77777777" w:rsidR="008726E1" w:rsidRDefault="008726E1" w:rsidP="00780B35"/>
          <w:p w14:paraId="38B16B65" w14:textId="77777777" w:rsidR="008726E1" w:rsidRDefault="008726E1" w:rsidP="00780B35">
            <w:r>
              <w:t>£250. Supply cover</w:t>
            </w:r>
          </w:p>
          <w:p w14:paraId="71A64F11" w14:textId="77777777" w:rsidR="00666EAB" w:rsidRDefault="00666EAB" w:rsidP="00780B35"/>
          <w:p w14:paraId="2ED2D310" w14:textId="77777777" w:rsidR="00666EAB" w:rsidRDefault="00666EAB" w:rsidP="00780B35"/>
          <w:p w14:paraId="0A247D29" w14:textId="77777777" w:rsidR="00666EAB" w:rsidRDefault="00666EAB" w:rsidP="00780B35"/>
          <w:p w14:paraId="69067342" w14:textId="77777777" w:rsidR="00666EAB" w:rsidRDefault="00666EAB" w:rsidP="00780B35"/>
          <w:p w14:paraId="591DAFF7" w14:textId="77777777" w:rsidR="00666EAB" w:rsidRDefault="00666EAB" w:rsidP="00780B35"/>
          <w:p w14:paraId="5A4C97A5" w14:textId="77777777" w:rsidR="00666EAB" w:rsidRDefault="00666EAB" w:rsidP="00780B35"/>
          <w:p w14:paraId="277FD1FA" w14:textId="77777777" w:rsidR="00666EAB" w:rsidRDefault="00666EAB" w:rsidP="00780B35"/>
          <w:p w14:paraId="3E946C04" w14:textId="77777777" w:rsidR="00666EAB" w:rsidRDefault="00666EAB" w:rsidP="00780B35"/>
          <w:p w14:paraId="352146A6" w14:textId="77777777" w:rsidR="00666EAB" w:rsidRDefault="00666EAB" w:rsidP="00780B35"/>
          <w:p w14:paraId="104B467C" w14:textId="77777777" w:rsidR="00666EAB" w:rsidRDefault="00666EAB" w:rsidP="00780B35"/>
          <w:p w14:paraId="30411803" w14:textId="77777777" w:rsidR="00666EAB" w:rsidRDefault="00666EAB" w:rsidP="00780B35"/>
          <w:p w14:paraId="3E32DD66" w14:textId="77777777" w:rsidR="00666EAB" w:rsidRDefault="00666EAB" w:rsidP="00780B35"/>
          <w:p w14:paraId="652A9D47" w14:textId="77777777" w:rsidR="00666EAB" w:rsidRDefault="00666EAB" w:rsidP="00780B35"/>
          <w:p w14:paraId="1F697E14" w14:textId="77777777" w:rsidR="00666EAB" w:rsidRDefault="00666EAB" w:rsidP="00780B35">
            <w:r>
              <w:t>£_____</w:t>
            </w:r>
          </w:p>
          <w:p w14:paraId="79792824" w14:textId="7323C051" w:rsidR="00666EAB" w:rsidRDefault="00666EAB" w:rsidP="00780B35">
            <w:r>
              <w:t>Investigate</w:t>
            </w:r>
          </w:p>
        </w:tc>
      </w:tr>
      <w:tr w:rsidR="00623256" w14:paraId="644A08E6" w14:textId="77777777" w:rsidTr="00623256">
        <w:trPr>
          <w:trHeight w:val="2186"/>
        </w:trPr>
        <w:tc>
          <w:tcPr>
            <w:tcW w:w="2042" w:type="dxa"/>
            <w:shd w:val="clear" w:color="auto" w:fill="FFF2CC" w:themeFill="accent4" w:themeFillTint="33"/>
          </w:tcPr>
          <w:p w14:paraId="26AE21B0" w14:textId="477DE8B7" w:rsidR="00881945" w:rsidRPr="003F49CC" w:rsidRDefault="006E5458" w:rsidP="00881945">
            <w:pPr>
              <w:rPr>
                <w:rFonts w:ascii="Arial" w:hAnsi="Arial" w:cs="Arial"/>
                <w:b/>
                <w:color w:val="00B050"/>
                <w:sz w:val="20"/>
                <w:szCs w:val="20"/>
              </w:rPr>
            </w:pPr>
            <w:r>
              <w:rPr>
                <w:rFonts w:ascii="Arial" w:hAnsi="Arial" w:cs="Arial"/>
                <w:b/>
                <w:color w:val="00B050"/>
                <w:sz w:val="20"/>
                <w:szCs w:val="20"/>
              </w:rPr>
              <w:lastRenderedPageBreak/>
              <w:t>Health</w:t>
            </w:r>
          </w:p>
          <w:p w14:paraId="014F1CA1" w14:textId="77777777" w:rsidR="00881945" w:rsidRDefault="00881945" w:rsidP="00881945">
            <w:pPr>
              <w:rPr>
                <w:rFonts w:ascii="Arial" w:hAnsi="Arial" w:cs="Arial"/>
                <w:b/>
                <w:sz w:val="20"/>
                <w:szCs w:val="20"/>
              </w:rPr>
            </w:pPr>
          </w:p>
          <w:p w14:paraId="12A98C2F" w14:textId="679A94E0" w:rsidR="006E5458" w:rsidRPr="00776E44" w:rsidRDefault="00776E44" w:rsidP="00881945">
            <w:pPr>
              <w:rPr>
                <w:rFonts w:ascii="Arial" w:hAnsi="Arial" w:cs="Arial"/>
                <w:sz w:val="20"/>
                <w:szCs w:val="20"/>
              </w:rPr>
            </w:pPr>
            <w:r w:rsidRPr="00776E44">
              <w:rPr>
                <w:rFonts w:ascii="Arial" w:hAnsi="Arial" w:cs="Arial"/>
                <w:sz w:val="20"/>
                <w:szCs w:val="20"/>
              </w:rPr>
              <w:t>Lack of zoned areas /marking on playground.</w:t>
            </w:r>
          </w:p>
          <w:p w14:paraId="304E50C8" w14:textId="77777777" w:rsidR="00776E44" w:rsidRPr="00776E44" w:rsidRDefault="00776E44" w:rsidP="00881945">
            <w:pPr>
              <w:rPr>
                <w:rFonts w:ascii="Arial" w:hAnsi="Arial" w:cs="Arial"/>
                <w:sz w:val="20"/>
                <w:szCs w:val="20"/>
              </w:rPr>
            </w:pPr>
          </w:p>
          <w:p w14:paraId="44558913" w14:textId="20787A84" w:rsidR="00776E44" w:rsidRPr="00776E44" w:rsidRDefault="00776E44" w:rsidP="00881945">
            <w:pPr>
              <w:rPr>
                <w:rFonts w:ascii="Arial" w:hAnsi="Arial" w:cs="Arial"/>
                <w:sz w:val="20"/>
                <w:szCs w:val="20"/>
              </w:rPr>
            </w:pPr>
            <w:r w:rsidRPr="00776E44">
              <w:rPr>
                <w:rFonts w:ascii="Arial" w:hAnsi="Arial" w:cs="Arial"/>
                <w:sz w:val="20"/>
                <w:szCs w:val="20"/>
              </w:rPr>
              <w:t>No facility for daily mile to progress.</w:t>
            </w:r>
          </w:p>
          <w:p w14:paraId="4900E0E9" w14:textId="77777777" w:rsidR="00776E44" w:rsidRPr="00776E44" w:rsidRDefault="00776E44" w:rsidP="00881945">
            <w:pPr>
              <w:rPr>
                <w:rFonts w:ascii="Arial" w:hAnsi="Arial" w:cs="Arial"/>
                <w:sz w:val="20"/>
                <w:szCs w:val="20"/>
              </w:rPr>
            </w:pPr>
          </w:p>
          <w:p w14:paraId="41C12502" w14:textId="29B599D1" w:rsidR="00776E44" w:rsidRPr="00776E44" w:rsidRDefault="00776E44" w:rsidP="00881945">
            <w:pPr>
              <w:rPr>
                <w:rFonts w:ascii="Arial" w:hAnsi="Arial" w:cs="Arial"/>
                <w:sz w:val="20"/>
                <w:szCs w:val="20"/>
              </w:rPr>
            </w:pPr>
            <w:r w:rsidRPr="00776E44">
              <w:rPr>
                <w:rFonts w:ascii="Arial" w:hAnsi="Arial" w:cs="Arial"/>
                <w:sz w:val="20"/>
                <w:szCs w:val="20"/>
              </w:rPr>
              <w:t xml:space="preserve">Low level activity if any during wet play. </w:t>
            </w:r>
          </w:p>
          <w:p w14:paraId="36DAA378" w14:textId="77777777" w:rsidR="00776E44" w:rsidRDefault="00776E44" w:rsidP="00881945">
            <w:pPr>
              <w:rPr>
                <w:rFonts w:ascii="Arial" w:hAnsi="Arial" w:cs="Arial"/>
                <w:b/>
                <w:sz w:val="20"/>
                <w:szCs w:val="20"/>
              </w:rPr>
            </w:pPr>
          </w:p>
          <w:p w14:paraId="6DDC4898" w14:textId="77777777" w:rsidR="00881945" w:rsidRDefault="00881945" w:rsidP="00881945">
            <w:pPr>
              <w:rPr>
                <w:rFonts w:ascii="Arial" w:hAnsi="Arial" w:cs="Arial"/>
                <w:sz w:val="20"/>
                <w:szCs w:val="20"/>
              </w:rPr>
            </w:pPr>
          </w:p>
          <w:p w14:paraId="36D9E229" w14:textId="77777777" w:rsidR="00881945" w:rsidRPr="006651A3" w:rsidRDefault="00881945" w:rsidP="00881945">
            <w:pPr>
              <w:rPr>
                <w:rFonts w:ascii="Arial" w:hAnsi="Arial" w:cs="Arial"/>
                <w:sz w:val="20"/>
                <w:szCs w:val="20"/>
              </w:rPr>
            </w:pPr>
            <w:r>
              <w:rPr>
                <w:rFonts w:ascii="Arial" w:hAnsi="Arial" w:cs="Arial"/>
                <w:sz w:val="20"/>
                <w:szCs w:val="20"/>
              </w:rPr>
              <w:t xml:space="preserve">To continue with the </w:t>
            </w:r>
            <w:r w:rsidRPr="006651A3">
              <w:rPr>
                <w:rFonts w:ascii="Arial" w:hAnsi="Arial" w:cs="Arial"/>
                <w:sz w:val="20"/>
                <w:szCs w:val="20"/>
              </w:rPr>
              <w:t>number of competitive opportunities for pupils.</w:t>
            </w:r>
          </w:p>
          <w:p w14:paraId="5FC60AF2" w14:textId="77777777" w:rsidR="00881945" w:rsidRDefault="00881945" w:rsidP="00881945">
            <w:pPr>
              <w:rPr>
                <w:rFonts w:ascii="Arial" w:hAnsi="Arial" w:cs="Arial"/>
                <w:b/>
                <w:sz w:val="20"/>
                <w:szCs w:val="20"/>
              </w:rPr>
            </w:pPr>
          </w:p>
          <w:p w14:paraId="27A35F9B" w14:textId="77777777" w:rsidR="00881945" w:rsidRDefault="00881945" w:rsidP="00881945">
            <w:pPr>
              <w:rPr>
                <w:rFonts w:ascii="Arial" w:hAnsi="Arial" w:cs="Arial"/>
                <w:sz w:val="20"/>
                <w:szCs w:val="20"/>
              </w:rPr>
            </w:pPr>
          </w:p>
          <w:p w14:paraId="6B780D8C" w14:textId="77777777" w:rsidR="00A135DD" w:rsidRDefault="00A135DD" w:rsidP="00A135DD">
            <w:pPr>
              <w:rPr>
                <w:rFonts w:ascii="Arial" w:hAnsi="Arial" w:cs="Arial"/>
                <w:sz w:val="20"/>
                <w:szCs w:val="20"/>
              </w:rPr>
            </w:pPr>
            <w:r>
              <w:rPr>
                <w:rFonts w:ascii="Arial" w:hAnsi="Arial" w:cs="Arial"/>
                <w:sz w:val="20"/>
                <w:szCs w:val="20"/>
              </w:rPr>
              <w:t>To continue to raise the profile of PE within the school due to obesity</w:t>
            </w:r>
          </w:p>
          <w:p w14:paraId="1C76D282" w14:textId="77777777" w:rsidR="00A135DD" w:rsidRDefault="00A135DD" w:rsidP="00881945">
            <w:pPr>
              <w:rPr>
                <w:rFonts w:ascii="Arial" w:hAnsi="Arial" w:cs="Arial"/>
                <w:sz w:val="20"/>
                <w:szCs w:val="20"/>
              </w:rPr>
            </w:pPr>
          </w:p>
          <w:p w14:paraId="15767C9A" w14:textId="77777777" w:rsidR="006E5458" w:rsidRPr="00424515" w:rsidRDefault="006E5458" w:rsidP="006E5458">
            <w:pPr>
              <w:spacing w:after="75"/>
              <w:rPr>
                <w:rFonts w:ascii="Arial" w:eastAsia="Times New Roman" w:hAnsi="Arial" w:cs="Arial"/>
                <w:color w:val="F939B9"/>
                <w:sz w:val="18"/>
                <w:szCs w:val="18"/>
                <w:lang w:eastAsia="en-GB"/>
              </w:rPr>
            </w:pPr>
            <w:r>
              <w:rPr>
                <w:rFonts w:ascii="Arial" w:eastAsia="Times New Roman" w:hAnsi="Arial" w:cs="Arial"/>
                <w:color w:val="0B0C0C"/>
                <w:sz w:val="18"/>
                <w:szCs w:val="18"/>
                <w:lang w:eastAsia="en-GB"/>
              </w:rPr>
              <w:t xml:space="preserve">Links to: </w:t>
            </w:r>
            <w:r w:rsidRPr="003823C4">
              <w:rPr>
                <w:rFonts w:ascii="Arial" w:eastAsia="Times New Roman" w:hAnsi="Arial" w:cs="Arial"/>
                <w:color w:val="0B0C0C"/>
                <w:sz w:val="18"/>
                <w:szCs w:val="18"/>
                <w:lang w:eastAsia="en-GB"/>
              </w:rPr>
              <w:t xml:space="preserve">Key Indicator </w:t>
            </w:r>
            <w:r>
              <w:rPr>
                <w:rFonts w:ascii="Arial" w:eastAsia="Times New Roman" w:hAnsi="Arial" w:cs="Arial"/>
                <w:color w:val="7030A0"/>
                <w:sz w:val="18"/>
                <w:szCs w:val="18"/>
                <w:lang w:eastAsia="en-GB"/>
              </w:rPr>
              <w:t>1,</w:t>
            </w:r>
            <w:r w:rsidRPr="003823C4">
              <w:rPr>
                <w:rFonts w:ascii="Arial" w:eastAsia="Times New Roman" w:hAnsi="Arial" w:cs="Arial"/>
                <w:color w:val="0B0C0C"/>
                <w:sz w:val="18"/>
                <w:szCs w:val="18"/>
                <w:lang w:eastAsia="en-GB"/>
              </w:rPr>
              <w:t xml:space="preserve"> </w:t>
            </w:r>
            <w:r>
              <w:rPr>
                <w:rFonts w:ascii="Arial" w:eastAsia="Times New Roman" w:hAnsi="Arial" w:cs="Arial"/>
                <w:color w:val="F939B9"/>
                <w:sz w:val="18"/>
                <w:szCs w:val="18"/>
                <w:lang w:eastAsia="en-GB"/>
              </w:rPr>
              <w:t xml:space="preserve">4, </w:t>
            </w:r>
            <w:r w:rsidRPr="00E10CA4">
              <w:rPr>
                <w:rFonts w:ascii="Arial" w:eastAsia="Times New Roman" w:hAnsi="Arial" w:cs="Arial"/>
                <w:color w:val="37D1CA"/>
                <w:sz w:val="18"/>
                <w:szCs w:val="18"/>
                <w:lang w:eastAsia="en-GB"/>
              </w:rPr>
              <w:t>5</w:t>
            </w:r>
          </w:p>
          <w:p w14:paraId="3CED85FE" w14:textId="77777777" w:rsidR="006E5458" w:rsidRDefault="006E5458" w:rsidP="00881945">
            <w:pPr>
              <w:rPr>
                <w:rFonts w:ascii="Arial" w:hAnsi="Arial" w:cs="Arial"/>
                <w:sz w:val="20"/>
                <w:szCs w:val="20"/>
              </w:rPr>
            </w:pPr>
          </w:p>
        </w:tc>
        <w:tc>
          <w:tcPr>
            <w:tcW w:w="2086" w:type="dxa"/>
            <w:shd w:val="clear" w:color="auto" w:fill="DEEAF6" w:themeFill="accent5" w:themeFillTint="33"/>
          </w:tcPr>
          <w:p w14:paraId="0D8A08D8" w14:textId="77777777" w:rsidR="00881945" w:rsidRPr="0095525C" w:rsidRDefault="00881945" w:rsidP="00881945">
            <w:pPr>
              <w:rPr>
                <w:rFonts w:ascii="Arial" w:hAnsi="Arial" w:cs="Arial"/>
                <w:b/>
                <w:color w:val="0070C0"/>
                <w:sz w:val="20"/>
                <w:szCs w:val="20"/>
                <w:u w:val="single"/>
              </w:rPr>
            </w:pPr>
            <w:r w:rsidRPr="0095525C">
              <w:rPr>
                <w:rFonts w:ascii="Arial" w:hAnsi="Arial" w:cs="Arial"/>
                <w:b/>
                <w:color w:val="0070C0"/>
                <w:sz w:val="20"/>
                <w:szCs w:val="20"/>
                <w:u w:val="single"/>
              </w:rPr>
              <w:t>Impact</w:t>
            </w:r>
          </w:p>
          <w:p w14:paraId="038209C2" w14:textId="6A1EDE53" w:rsidR="00881945" w:rsidRDefault="00881945" w:rsidP="00881945">
            <w:pPr>
              <w:rPr>
                <w:rFonts w:ascii="Arial" w:eastAsia="Calibri" w:hAnsi="Arial" w:cs="Arial"/>
                <w:sz w:val="20"/>
                <w:szCs w:val="20"/>
              </w:rPr>
            </w:pPr>
            <w:r>
              <w:rPr>
                <w:rFonts w:ascii="Arial" w:eastAsia="Calibri" w:hAnsi="Arial" w:cs="Arial"/>
                <w:sz w:val="20"/>
                <w:szCs w:val="20"/>
              </w:rPr>
              <w:t>Increased awareness of health recommendations and number of pupils meeting the 30mins within school and 30mins at home.                             -Increased pupil engagement and involvement in activities in lunchtimes</w:t>
            </w:r>
          </w:p>
          <w:p w14:paraId="2EBD0F4D" w14:textId="77777777" w:rsidR="00881945" w:rsidRDefault="00881945" w:rsidP="00881945">
            <w:pPr>
              <w:spacing w:after="200" w:line="276" w:lineRule="auto"/>
              <w:rPr>
                <w:rFonts w:ascii="Arial" w:eastAsia="Calibri" w:hAnsi="Arial" w:cs="Arial"/>
                <w:sz w:val="20"/>
                <w:szCs w:val="20"/>
              </w:rPr>
            </w:pPr>
            <w:r>
              <w:rPr>
                <w:rFonts w:ascii="Arial" w:eastAsia="Calibri" w:hAnsi="Arial" w:cs="Arial"/>
                <w:sz w:val="20"/>
                <w:szCs w:val="20"/>
              </w:rPr>
              <w:t>– Opportunities available for all pupils to take part in competitive situations.</w:t>
            </w:r>
          </w:p>
          <w:p w14:paraId="2600BCD0" w14:textId="596883D7" w:rsidR="00881945" w:rsidRPr="00293445" w:rsidRDefault="00881945" w:rsidP="00881945">
            <w:pPr>
              <w:spacing w:after="200" w:line="276" w:lineRule="auto"/>
              <w:rPr>
                <w:rFonts w:ascii="Arial" w:eastAsia="Calibri" w:hAnsi="Arial" w:cs="Arial"/>
                <w:sz w:val="20"/>
                <w:szCs w:val="20"/>
              </w:rPr>
            </w:pPr>
            <w:r w:rsidRPr="00D413AA">
              <w:rPr>
                <w:rFonts w:ascii="Arial" w:eastAsia="Calibri" w:hAnsi="Arial" w:cs="Arial"/>
                <w:b/>
                <w:color w:val="0070C0"/>
                <w:sz w:val="20"/>
                <w:szCs w:val="20"/>
                <w:u w:val="single"/>
              </w:rPr>
              <w:t>Evidence</w:t>
            </w:r>
            <w:r>
              <w:rPr>
                <w:rFonts w:ascii="Arial" w:eastAsia="Calibri" w:hAnsi="Arial" w:cs="Arial"/>
                <w:b/>
                <w:sz w:val="20"/>
                <w:szCs w:val="20"/>
              </w:rPr>
              <w:t xml:space="preserve">: </w:t>
            </w:r>
            <w:r>
              <w:rPr>
                <w:rFonts w:ascii="Arial" w:eastAsia="Calibri" w:hAnsi="Arial" w:cs="Arial"/>
                <w:sz w:val="20"/>
                <w:szCs w:val="20"/>
              </w:rPr>
              <w:t xml:space="preserve">Pupil voice, staff feedback, parental feedback, </w:t>
            </w:r>
            <w:r w:rsidR="00776E44">
              <w:rPr>
                <w:rFonts w:ascii="Arial" w:eastAsia="Calibri" w:hAnsi="Arial" w:cs="Arial"/>
                <w:sz w:val="20"/>
                <w:szCs w:val="20"/>
              </w:rPr>
              <w:t>newsletters, display, observation.</w:t>
            </w:r>
          </w:p>
          <w:p w14:paraId="7F3A28FA" w14:textId="4AAAFED1" w:rsidR="00881945" w:rsidRPr="00E66E7A" w:rsidRDefault="00881945" w:rsidP="00881945">
            <w:pPr>
              <w:spacing w:after="200" w:line="276" w:lineRule="auto"/>
              <w:rPr>
                <w:rFonts w:ascii="Arial" w:hAnsi="Arial" w:cs="Arial"/>
                <w:sz w:val="20"/>
                <w:szCs w:val="20"/>
              </w:rPr>
            </w:pPr>
            <w:r w:rsidRPr="00D862D1">
              <w:rPr>
                <w:rFonts w:ascii="Arial" w:eastAsia="Calibri" w:hAnsi="Arial" w:cs="Arial"/>
                <w:b/>
                <w:color w:val="0070C0"/>
                <w:sz w:val="20"/>
                <w:szCs w:val="20"/>
                <w:u w:val="single"/>
              </w:rPr>
              <w:t>Sustainability</w:t>
            </w:r>
            <w:r>
              <w:rPr>
                <w:rFonts w:ascii="Arial" w:eastAsia="Calibri" w:hAnsi="Arial" w:cs="Arial"/>
                <w:sz w:val="20"/>
                <w:szCs w:val="20"/>
              </w:rPr>
              <w:t xml:space="preserve">: New additional activities and resources will continue to support healthy life styles </w:t>
            </w:r>
            <w:r>
              <w:rPr>
                <w:rFonts w:ascii="Arial" w:eastAsia="Calibri" w:hAnsi="Arial" w:cs="Arial"/>
                <w:sz w:val="20"/>
                <w:szCs w:val="20"/>
              </w:rPr>
              <w:lastRenderedPageBreak/>
              <w:t xml:space="preserve">and also raise attainment in numeracy and literacy. These activities will be continued in future years. Through the range of activities and situations pupils have been exposed to. These changed attitudes and enjoyment of pupils in physical activity will hopefully lead to a lifelong enjoyment and involvement in health-related activities.                                                                                                                    </w:t>
            </w:r>
          </w:p>
        </w:tc>
        <w:tc>
          <w:tcPr>
            <w:tcW w:w="3630" w:type="dxa"/>
            <w:shd w:val="clear" w:color="auto" w:fill="E2EFD9" w:themeFill="accent6" w:themeFillTint="33"/>
          </w:tcPr>
          <w:p w14:paraId="38E75B94" w14:textId="77777777" w:rsidR="00776E44" w:rsidRDefault="00881945" w:rsidP="00776E44">
            <w:pPr>
              <w:rPr>
                <w:rFonts w:ascii="Arial" w:hAnsi="Arial" w:cs="Arial"/>
                <w:sz w:val="20"/>
                <w:szCs w:val="20"/>
              </w:rPr>
            </w:pPr>
            <w:r w:rsidRPr="004F5A85">
              <w:rPr>
                <w:rFonts w:ascii="Arial" w:hAnsi="Arial" w:cs="Arial"/>
                <w:sz w:val="20"/>
                <w:szCs w:val="20"/>
              </w:rPr>
              <w:lastRenderedPageBreak/>
              <w:t>Increase activity levels and develop lunchtimes Training for lunchtime staff on increasing physical</w:t>
            </w:r>
            <w:r w:rsidR="00776E44">
              <w:rPr>
                <w:rFonts w:ascii="Arial" w:hAnsi="Arial" w:cs="Arial"/>
                <w:sz w:val="20"/>
                <w:szCs w:val="20"/>
              </w:rPr>
              <w:t xml:space="preserve"> activity sessions. </w:t>
            </w:r>
          </w:p>
          <w:p w14:paraId="3CD0016A" w14:textId="5D3234C2" w:rsidR="00776E44" w:rsidRDefault="00776E44" w:rsidP="00776E44">
            <w:pPr>
              <w:rPr>
                <w:rFonts w:ascii="Arial" w:hAnsi="Arial" w:cs="Arial"/>
                <w:sz w:val="20"/>
                <w:szCs w:val="20"/>
              </w:rPr>
            </w:pPr>
            <w:r>
              <w:rPr>
                <w:rFonts w:ascii="Arial" w:hAnsi="Arial" w:cs="Arial"/>
                <w:sz w:val="20"/>
                <w:szCs w:val="20"/>
              </w:rPr>
              <w:t>Teach how the playground markings/zones can be used to engage children in physical activities and games during play/lunchtimes.</w:t>
            </w:r>
          </w:p>
          <w:p w14:paraId="1DED89E6" w14:textId="77777777" w:rsidR="00776E44" w:rsidRDefault="00776E44" w:rsidP="00881945">
            <w:pPr>
              <w:rPr>
                <w:rFonts w:ascii="Arial" w:hAnsi="Arial" w:cs="Arial"/>
                <w:sz w:val="20"/>
                <w:szCs w:val="20"/>
              </w:rPr>
            </w:pPr>
          </w:p>
          <w:p w14:paraId="7F89D58C" w14:textId="77777777" w:rsidR="00881945" w:rsidRDefault="00881945" w:rsidP="00881945">
            <w:pPr>
              <w:rPr>
                <w:rFonts w:ascii="Arial" w:hAnsi="Arial" w:cs="Arial"/>
                <w:sz w:val="20"/>
                <w:szCs w:val="20"/>
              </w:rPr>
            </w:pPr>
            <w:r w:rsidRPr="00347487">
              <w:rPr>
                <w:rFonts w:ascii="Arial" w:hAnsi="Arial" w:cs="Arial"/>
                <w:sz w:val="20"/>
                <w:szCs w:val="20"/>
              </w:rPr>
              <w:t>Train pupil play leaders to run games/ encourage play with equipment.</w:t>
            </w:r>
          </w:p>
          <w:p w14:paraId="00A007D7" w14:textId="77777777" w:rsidR="002B665F" w:rsidRDefault="002B665F" w:rsidP="00881945">
            <w:pPr>
              <w:rPr>
                <w:rFonts w:ascii="Arial" w:hAnsi="Arial" w:cs="Arial"/>
                <w:sz w:val="20"/>
                <w:szCs w:val="20"/>
              </w:rPr>
            </w:pPr>
          </w:p>
          <w:p w14:paraId="5347D65E" w14:textId="77777777" w:rsidR="00881945" w:rsidRDefault="00881945" w:rsidP="00881945">
            <w:pPr>
              <w:rPr>
                <w:rFonts w:ascii="Arial" w:hAnsi="Arial" w:cs="Arial"/>
                <w:sz w:val="20"/>
                <w:szCs w:val="20"/>
              </w:rPr>
            </w:pPr>
            <w:r>
              <w:rPr>
                <w:rFonts w:ascii="Arial" w:hAnsi="Arial" w:cs="Arial"/>
                <w:sz w:val="20"/>
                <w:szCs w:val="20"/>
              </w:rPr>
              <w:t>Put all weather surfacing around current equipment in KS1 playground so access is all year round.</w:t>
            </w:r>
          </w:p>
          <w:p w14:paraId="4AB7B0DA" w14:textId="77777777" w:rsidR="002B665F" w:rsidRDefault="002B665F" w:rsidP="00881945">
            <w:pPr>
              <w:rPr>
                <w:rFonts w:ascii="Arial" w:hAnsi="Arial" w:cs="Arial"/>
                <w:sz w:val="20"/>
                <w:szCs w:val="20"/>
              </w:rPr>
            </w:pPr>
          </w:p>
          <w:p w14:paraId="05F7B629" w14:textId="77777777" w:rsidR="00881945" w:rsidRDefault="00881945" w:rsidP="00881945">
            <w:pPr>
              <w:rPr>
                <w:rFonts w:ascii="Arial" w:hAnsi="Arial" w:cs="Arial"/>
                <w:sz w:val="20"/>
                <w:szCs w:val="20"/>
              </w:rPr>
            </w:pPr>
            <w:r>
              <w:rPr>
                <w:rFonts w:ascii="Arial" w:hAnsi="Arial" w:cs="Arial"/>
                <w:sz w:val="20"/>
                <w:szCs w:val="20"/>
              </w:rPr>
              <w:t>Daily mile track on field.</w:t>
            </w:r>
          </w:p>
          <w:p w14:paraId="0408724E" w14:textId="77777777" w:rsidR="002B665F" w:rsidRDefault="002B665F" w:rsidP="00881945">
            <w:pPr>
              <w:rPr>
                <w:rFonts w:ascii="Arial" w:hAnsi="Arial" w:cs="Arial"/>
                <w:sz w:val="20"/>
                <w:szCs w:val="20"/>
              </w:rPr>
            </w:pPr>
          </w:p>
          <w:p w14:paraId="0B13E67D" w14:textId="77777777" w:rsidR="00881945" w:rsidRPr="00347487" w:rsidRDefault="00881945" w:rsidP="00881945">
            <w:pPr>
              <w:rPr>
                <w:rFonts w:ascii="Arial" w:hAnsi="Arial" w:cs="Arial"/>
                <w:sz w:val="20"/>
                <w:szCs w:val="20"/>
              </w:rPr>
            </w:pPr>
            <w:r>
              <w:rPr>
                <w:rFonts w:ascii="Arial" w:eastAsia="Times New Roman" w:hAnsi="Arial" w:cs="Arial"/>
                <w:kern w:val="28"/>
                <w:sz w:val="20"/>
                <w:szCs w:val="20"/>
                <w:lang w:eastAsia="en-GB"/>
              </w:rPr>
              <w:t>Write funding bid to try and access additional funding for playground markings and equipment for pupils to use in free time.</w:t>
            </w:r>
          </w:p>
          <w:p w14:paraId="66A766DC" w14:textId="77777777" w:rsidR="00881945" w:rsidRDefault="00881945" w:rsidP="00881945">
            <w:pPr>
              <w:rPr>
                <w:rFonts w:ascii="Arial" w:hAnsi="Arial" w:cs="Arial"/>
                <w:sz w:val="20"/>
                <w:szCs w:val="20"/>
              </w:rPr>
            </w:pPr>
          </w:p>
          <w:p w14:paraId="3BDDE13C" w14:textId="77777777" w:rsidR="00881945" w:rsidRDefault="00881945" w:rsidP="00881945">
            <w:pPr>
              <w:widowControl w:val="0"/>
              <w:rPr>
                <w:rFonts w:ascii="Arial" w:eastAsia="Times New Roman" w:hAnsi="Arial" w:cs="Arial"/>
                <w:kern w:val="28"/>
                <w:sz w:val="20"/>
                <w:szCs w:val="20"/>
                <w:lang w:eastAsia="en-GB"/>
              </w:rPr>
            </w:pPr>
            <w:r w:rsidRPr="006651A3">
              <w:rPr>
                <w:rFonts w:ascii="Arial" w:eastAsia="Times New Roman" w:hAnsi="Arial" w:cs="Arial"/>
                <w:kern w:val="28"/>
                <w:sz w:val="20"/>
                <w:szCs w:val="20"/>
                <w:lang w:eastAsia="en-GB"/>
              </w:rPr>
              <w:t>To continue our intra competitions</w:t>
            </w:r>
            <w:r>
              <w:rPr>
                <w:rFonts w:ascii="Arial" w:eastAsia="Times New Roman" w:hAnsi="Arial" w:cs="Arial"/>
                <w:kern w:val="28"/>
                <w:sz w:val="20"/>
                <w:szCs w:val="20"/>
                <w:lang w:eastAsia="en-GB"/>
              </w:rPr>
              <w:t xml:space="preserve"> but incorporate in ‘Fitness Friday’ enrichment days. </w:t>
            </w:r>
          </w:p>
          <w:p w14:paraId="5DF81267" w14:textId="77777777" w:rsidR="00881945" w:rsidRDefault="00881945" w:rsidP="00881945">
            <w:pPr>
              <w:widowControl w:val="0"/>
              <w:rPr>
                <w:rFonts w:ascii="Arial" w:eastAsia="Times New Roman" w:hAnsi="Arial" w:cs="Arial"/>
                <w:kern w:val="28"/>
                <w:sz w:val="20"/>
                <w:szCs w:val="20"/>
                <w:lang w:eastAsia="en-GB"/>
              </w:rPr>
            </w:pPr>
          </w:p>
          <w:p w14:paraId="10E6F4FA" w14:textId="15B7B0F5" w:rsidR="00881945" w:rsidRDefault="002B665F" w:rsidP="00881945">
            <w:pPr>
              <w:rPr>
                <w:rFonts w:ascii="Arial" w:eastAsia="Times New Roman" w:hAnsi="Arial" w:cs="Arial"/>
                <w:kern w:val="28"/>
                <w:sz w:val="20"/>
                <w:szCs w:val="20"/>
                <w:lang w:eastAsia="en-GB"/>
              </w:rPr>
            </w:pPr>
            <w:r>
              <w:rPr>
                <w:rFonts w:ascii="Arial" w:eastAsia="Times New Roman" w:hAnsi="Arial" w:cs="Arial"/>
                <w:kern w:val="28"/>
                <w:sz w:val="20"/>
                <w:szCs w:val="20"/>
                <w:lang w:eastAsia="en-GB"/>
              </w:rPr>
              <w:t>Promotion of selfie board so activities children take part in outside of school is known to staff.</w:t>
            </w:r>
          </w:p>
          <w:p w14:paraId="430C5EFA" w14:textId="77777777" w:rsidR="002B665F" w:rsidRDefault="002B665F" w:rsidP="00881945">
            <w:pPr>
              <w:rPr>
                <w:rFonts w:ascii="Arial" w:eastAsia="Times New Roman" w:hAnsi="Arial" w:cs="Arial"/>
                <w:kern w:val="28"/>
                <w:sz w:val="20"/>
                <w:szCs w:val="20"/>
                <w:lang w:eastAsia="en-GB"/>
              </w:rPr>
            </w:pPr>
          </w:p>
          <w:p w14:paraId="4CA46A98" w14:textId="34CFBB43" w:rsidR="002B665F" w:rsidRDefault="002B665F" w:rsidP="00881945">
            <w:pPr>
              <w:rPr>
                <w:rFonts w:ascii="Arial" w:eastAsia="Times New Roman" w:hAnsi="Arial" w:cs="Arial"/>
                <w:kern w:val="28"/>
                <w:sz w:val="20"/>
                <w:szCs w:val="20"/>
                <w:lang w:eastAsia="en-GB"/>
              </w:rPr>
            </w:pPr>
            <w:r>
              <w:rPr>
                <w:rFonts w:ascii="Arial" w:eastAsia="Times New Roman" w:hAnsi="Arial" w:cs="Arial"/>
                <w:kern w:val="28"/>
                <w:sz w:val="20"/>
                <w:szCs w:val="20"/>
                <w:lang w:eastAsia="en-GB"/>
              </w:rPr>
              <w:t>Use dojo to promote physical activities/clubs outside of school.</w:t>
            </w:r>
          </w:p>
          <w:p w14:paraId="7542F880" w14:textId="77777777" w:rsidR="00881945" w:rsidRPr="0092710B" w:rsidRDefault="00881945" w:rsidP="00881945">
            <w:pPr>
              <w:rPr>
                <w:rFonts w:ascii="Arial" w:hAnsi="Arial" w:cs="Arial"/>
                <w:sz w:val="20"/>
                <w:szCs w:val="20"/>
              </w:rPr>
            </w:pPr>
          </w:p>
        </w:tc>
        <w:tc>
          <w:tcPr>
            <w:tcW w:w="1984" w:type="dxa"/>
            <w:shd w:val="clear" w:color="auto" w:fill="E2EFD9" w:themeFill="accent6" w:themeFillTint="33"/>
          </w:tcPr>
          <w:p w14:paraId="14B700BF" w14:textId="77777777" w:rsidR="002B665F" w:rsidRDefault="001432F4" w:rsidP="00881945">
            <w:r>
              <w:lastRenderedPageBreak/>
              <w:t xml:space="preserve">External agency to come into school and work with SS and dinner supervisors in the morning. Look at equipment and zoning areas, wet play ideas. </w:t>
            </w:r>
          </w:p>
          <w:p w14:paraId="7BC3862B" w14:textId="77777777" w:rsidR="002B665F" w:rsidRDefault="002B665F" w:rsidP="00881945">
            <w:r>
              <w:t>Lunchtime-model positive communication and play areas.</w:t>
            </w:r>
          </w:p>
          <w:p w14:paraId="2544461B" w14:textId="3C691932" w:rsidR="00881945" w:rsidRDefault="002B665F" w:rsidP="00881945">
            <w:r>
              <w:t xml:space="preserve">PM- work with children (play leaders) including Becky Darkes so further training of play </w:t>
            </w:r>
            <w:r w:rsidR="00776E44">
              <w:t>leaders is</w:t>
            </w:r>
            <w:r>
              <w:t xml:space="preserve"> sustainable. </w:t>
            </w:r>
          </w:p>
        </w:tc>
        <w:tc>
          <w:tcPr>
            <w:tcW w:w="1985" w:type="dxa"/>
            <w:shd w:val="clear" w:color="auto" w:fill="E2EFD9" w:themeFill="accent6" w:themeFillTint="33"/>
          </w:tcPr>
          <w:p w14:paraId="16A93683" w14:textId="77777777" w:rsidR="00881945" w:rsidRDefault="001432F4" w:rsidP="00881945">
            <w:pPr>
              <w:rPr>
                <w:rFonts w:ascii="Arial" w:hAnsi="Arial" w:cs="Arial"/>
                <w:sz w:val="20"/>
                <w:szCs w:val="20"/>
              </w:rPr>
            </w:pPr>
            <w:r>
              <w:rPr>
                <w:rFonts w:ascii="Arial" w:hAnsi="Arial" w:cs="Arial"/>
                <w:sz w:val="20"/>
                <w:szCs w:val="20"/>
              </w:rPr>
              <w:t>SS</w:t>
            </w:r>
          </w:p>
          <w:p w14:paraId="4772816F" w14:textId="77777777" w:rsidR="001432F4" w:rsidRDefault="001432F4" w:rsidP="00881945">
            <w:pPr>
              <w:rPr>
                <w:rFonts w:ascii="Arial" w:hAnsi="Arial" w:cs="Arial"/>
                <w:sz w:val="20"/>
                <w:szCs w:val="20"/>
              </w:rPr>
            </w:pPr>
            <w:r>
              <w:rPr>
                <w:rFonts w:ascii="Arial" w:hAnsi="Arial" w:cs="Arial"/>
                <w:sz w:val="20"/>
                <w:szCs w:val="20"/>
              </w:rPr>
              <w:t>Laura Kirby</w:t>
            </w:r>
          </w:p>
          <w:p w14:paraId="47423A2C" w14:textId="26B77864" w:rsidR="001432F4" w:rsidRPr="0092710B" w:rsidRDefault="001432F4" w:rsidP="00881945">
            <w:pPr>
              <w:rPr>
                <w:rFonts w:ascii="Arial" w:hAnsi="Arial" w:cs="Arial"/>
                <w:sz w:val="20"/>
                <w:szCs w:val="20"/>
              </w:rPr>
            </w:pPr>
            <w:r>
              <w:rPr>
                <w:rFonts w:ascii="Arial" w:hAnsi="Arial" w:cs="Arial"/>
                <w:sz w:val="20"/>
                <w:szCs w:val="20"/>
              </w:rPr>
              <w:t xml:space="preserve">Dinner supervisors-AM  </w:t>
            </w:r>
          </w:p>
        </w:tc>
        <w:tc>
          <w:tcPr>
            <w:tcW w:w="2567" w:type="dxa"/>
            <w:shd w:val="clear" w:color="auto" w:fill="E2EFD9" w:themeFill="accent6" w:themeFillTint="33"/>
          </w:tcPr>
          <w:p w14:paraId="52BE84F2" w14:textId="7A47CB31" w:rsidR="00881945" w:rsidRPr="00366FD7" w:rsidRDefault="001432F4" w:rsidP="00881945">
            <w:pPr>
              <w:rPr>
                <w:rFonts w:ascii="Arial" w:hAnsi="Arial" w:cs="Arial"/>
                <w:sz w:val="18"/>
                <w:szCs w:val="18"/>
              </w:rPr>
            </w:pPr>
            <w:r>
              <w:rPr>
                <w:rFonts w:ascii="Arial" w:hAnsi="Arial" w:cs="Arial"/>
                <w:sz w:val="18"/>
                <w:szCs w:val="18"/>
              </w:rPr>
              <w:t>Spring/Summer Date to be decided after marking on playground done.</w:t>
            </w:r>
          </w:p>
        </w:tc>
        <w:tc>
          <w:tcPr>
            <w:tcW w:w="1317" w:type="dxa"/>
            <w:shd w:val="clear" w:color="auto" w:fill="E2EFD9" w:themeFill="accent6" w:themeFillTint="33"/>
          </w:tcPr>
          <w:p w14:paraId="2F4B1222" w14:textId="77777777" w:rsidR="00881945" w:rsidRDefault="001432F4" w:rsidP="00881945">
            <w:pPr>
              <w:rPr>
                <w:rFonts w:ascii="Arial" w:hAnsi="Arial" w:cs="Arial"/>
                <w:sz w:val="20"/>
                <w:szCs w:val="20"/>
              </w:rPr>
            </w:pPr>
            <w:r>
              <w:rPr>
                <w:rFonts w:ascii="Arial" w:hAnsi="Arial" w:cs="Arial"/>
                <w:sz w:val="20"/>
                <w:szCs w:val="20"/>
              </w:rPr>
              <w:t>£250 supply to release SS</w:t>
            </w:r>
          </w:p>
          <w:p w14:paraId="005FB8B7" w14:textId="356DA15A" w:rsidR="001432F4" w:rsidRDefault="001432F4" w:rsidP="00881945">
            <w:pPr>
              <w:rPr>
                <w:rFonts w:ascii="Arial" w:hAnsi="Arial" w:cs="Arial"/>
                <w:sz w:val="20"/>
                <w:szCs w:val="20"/>
              </w:rPr>
            </w:pPr>
            <w:r>
              <w:rPr>
                <w:rFonts w:ascii="Arial" w:hAnsi="Arial" w:cs="Arial"/>
                <w:sz w:val="20"/>
                <w:szCs w:val="20"/>
              </w:rPr>
              <w:t xml:space="preserve">Dinner supervisors AM </w:t>
            </w:r>
          </w:p>
          <w:p w14:paraId="733DE632" w14:textId="77777777" w:rsidR="00776E44" w:rsidRDefault="00776E44" w:rsidP="00881945">
            <w:pPr>
              <w:rPr>
                <w:rFonts w:ascii="Arial" w:hAnsi="Arial" w:cs="Arial"/>
                <w:sz w:val="20"/>
                <w:szCs w:val="20"/>
              </w:rPr>
            </w:pPr>
          </w:p>
          <w:p w14:paraId="71FF2562" w14:textId="4F467638" w:rsidR="00776E44" w:rsidRDefault="0023498D" w:rsidP="00881945">
            <w:pPr>
              <w:rPr>
                <w:rFonts w:ascii="Arial" w:hAnsi="Arial" w:cs="Arial"/>
                <w:sz w:val="20"/>
                <w:szCs w:val="20"/>
              </w:rPr>
            </w:pPr>
            <w:r>
              <w:rPr>
                <w:rFonts w:ascii="Arial" w:hAnsi="Arial" w:cs="Arial"/>
                <w:sz w:val="20"/>
                <w:szCs w:val="20"/>
              </w:rPr>
              <w:t>Payment for external training agency has been paid already as part of a previous package.</w:t>
            </w:r>
          </w:p>
        </w:tc>
      </w:tr>
      <w:tr w:rsidR="00623256" w14:paraId="0475562A" w14:textId="77777777" w:rsidTr="00623256">
        <w:trPr>
          <w:trHeight w:val="2186"/>
        </w:trPr>
        <w:tc>
          <w:tcPr>
            <w:tcW w:w="2042" w:type="dxa"/>
            <w:shd w:val="clear" w:color="auto" w:fill="FFF2CC" w:themeFill="accent4" w:themeFillTint="33"/>
          </w:tcPr>
          <w:p w14:paraId="0A32DC7A" w14:textId="2190CA3B" w:rsidR="00881945" w:rsidRDefault="00881945" w:rsidP="00881945">
            <w:pPr>
              <w:rPr>
                <w:rFonts w:ascii="Arial" w:hAnsi="Arial" w:cs="Arial"/>
                <w:sz w:val="20"/>
                <w:szCs w:val="20"/>
              </w:rPr>
            </w:pPr>
          </w:p>
        </w:tc>
        <w:tc>
          <w:tcPr>
            <w:tcW w:w="2086" w:type="dxa"/>
            <w:shd w:val="clear" w:color="auto" w:fill="DEEAF6" w:themeFill="accent5" w:themeFillTint="33"/>
          </w:tcPr>
          <w:p w14:paraId="5C40DD9B" w14:textId="5408A509" w:rsidR="00881945" w:rsidRDefault="00881945" w:rsidP="00881945">
            <w:pPr>
              <w:spacing w:after="200" w:line="276" w:lineRule="auto"/>
              <w:rPr>
                <w:rFonts w:ascii="Arial" w:eastAsia="Calibri" w:hAnsi="Arial" w:cs="Arial"/>
                <w:sz w:val="20"/>
                <w:szCs w:val="20"/>
              </w:rPr>
            </w:pPr>
          </w:p>
        </w:tc>
        <w:tc>
          <w:tcPr>
            <w:tcW w:w="3630" w:type="dxa"/>
            <w:shd w:val="clear" w:color="auto" w:fill="E2EFD9" w:themeFill="accent6" w:themeFillTint="33"/>
          </w:tcPr>
          <w:p w14:paraId="2A9136F4" w14:textId="0C375DFC" w:rsidR="0023498D" w:rsidRPr="0023498D" w:rsidRDefault="0023498D" w:rsidP="0023498D">
            <w:pPr>
              <w:rPr>
                <w:rFonts w:ascii="Arial" w:hAnsi="Arial" w:cs="Arial"/>
                <w:color w:val="FF0000"/>
                <w:sz w:val="20"/>
                <w:szCs w:val="20"/>
              </w:rPr>
            </w:pPr>
          </w:p>
          <w:p w14:paraId="3F82605F" w14:textId="78A042AD" w:rsidR="00881945" w:rsidRPr="0092710B" w:rsidRDefault="00881945" w:rsidP="00881945">
            <w:pPr>
              <w:rPr>
                <w:rFonts w:ascii="Arial" w:hAnsi="Arial" w:cs="Arial"/>
                <w:sz w:val="20"/>
                <w:szCs w:val="20"/>
              </w:rPr>
            </w:pPr>
          </w:p>
        </w:tc>
        <w:tc>
          <w:tcPr>
            <w:tcW w:w="1984" w:type="dxa"/>
            <w:shd w:val="clear" w:color="auto" w:fill="E2EFD9" w:themeFill="accent6" w:themeFillTint="33"/>
          </w:tcPr>
          <w:p w14:paraId="07B7E6EB" w14:textId="77777777" w:rsidR="00881945" w:rsidRDefault="00881945" w:rsidP="00881945"/>
        </w:tc>
        <w:tc>
          <w:tcPr>
            <w:tcW w:w="1985" w:type="dxa"/>
            <w:shd w:val="clear" w:color="auto" w:fill="E2EFD9" w:themeFill="accent6" w:themeFillTint="33"/>
          </w:tcPr>
          <w:p w14:paraId="35228702" w14:textId="77777777" w:rsidR="00881945" w:rsidRPr="0092710B" w:rsidRDefault="00881945" w:rsidP="00881945">
            <w:pPr>
              <w:rPr>
                <w:rFonts w:ascii="Arial" w:hAnsi="Arial" w:cs="Arial"/>
                <w:sz w:val="20"/>
                <w:szCs w:val="20"/>
              </w:rPr>
            </w:pPr>
          </w:p>
        </w:tc>
        <w:tc>
          <w:tcPr>
            <w:tcW w:w="2567" w:type="dxa"/>
            <w:shd w:val="clear" w:color="auto" w:fill="E2EFD9" w:themeFill="accent6" w:themeFillTint="33"/>
          </w:tcPr>
          <w:p w14:paraId="08A23611" w14:textId="77777777" w:rsidR="00881945" w:rsidRPr="00366FD7" w:rsidRDefault="00881945" w:rsidP="00881945">
            <w:pPr>
              <w:rPr>
                <w:rFonts w:ascii="Arial" w:hAnsi="Arial" w:cs="Arial"/>
                <w:sz w:val="18"/>
                <w:szCs w:val="18"/>
              </w:rPr>
            </w:pPr>
          </w:p>
        </w:tc>
        <w:tc>
          <w:tcPr>
            <w:tcW w:w="1317" w:type="dxa"/>
            <w:shd w:val="clear" w:color="auto" w:fill="E2EFD9" w:themeFill="accent6" w:themeFillTint="33"/>
          </w:tcPr>
          <w:p w14:paraId="5200D196" w14:textId="77777777" w:rsidR="00881945" w:rsidRDefault="00881945" w:rsidP="00881945">
            <w:pPr>
              <w:rPr>
                <w:rFonts w:ascii="Arial" w:hAnsi="Arial" w:cs="Arial"/>
                <w:sz w:val="20"/>
                <w:szCs w:val="20"/>
              </w:rPr>
            </w:pPr>
          </w:p>
        </w:tc>
      </w:tr>
    </w:tbl>
    <w:p w14:paraId="2EF57A0E" w14:textId="296D2F74" w:rsidR="00CE21EE" w:rsidRDefault="00CE21EE" w:rsidP="001E0754"/>
    <w:p w14:paraId="46D9152D" w14:textId="77777777" w:rsidR="00E66E7A" w:rsidRDefault="00E66E7A" w:rsidP="001E0754"/>
    <w:p w14:paraId="110E4148" w14:textId="77777777" w:rsidR="00E66E7A" w:rsidRDefault="00E66E7A" w:rsidP="001E0754"/>
    <w:p w14:paraId="6AEB2A24" w14:textId="77777777" w:rsidR="00E66E7A" w:rsidRDefault="00E66E7A" w:rsidP="001E0754"/>
    <w:p w14:paraId="01E578FD" w14:textId="77777777" w:rsidR="00F97701" w:rsidRDefault="00F97701" w:rsidP="001E0754"/>
    <w:p w14:paraId="5ABC8FC0" w14:textId="77777777" w:rsidR="00E66E7A" w:rsidRDefault="00E66E7A" w:rsidP="001E0754"/>
    <w:p w14:paraId="0EE3AF84" w14:textId="77777777" w:rsidR="00E66E7A" w:rsidRDefault="00E66E7A" w:rsidP="001E0754"/>
    <w:tbl>
      <w:tblPr>
        <w:tblStyle w:val="TableGrid"/>
        <w:tblW w:w="0" w:type="auto"/>
        <w:tblLook w:val="04A0" w:firstRow="1" w:lastRow="0" w:firstColumn="1" w:lastColumn="0" w:noHBand="0" w:noVBand="1"/>
      </w:tblPr>
      <w:tblGrid>
        <w:gridCol w:w="1497"/>
        <w:gridCol w:w="4708"/>
        <w:gridCol w:w="4704"/>
        <w:gridCol w:w="4707"/>
      </w:tblGrid>
      <w:tr w:rsidR="00570CE9" w14:paraId="7007014D" w14:textId="77777777" w:rsidTr="001D3C54">
        <w:tc>
          <w:tcPr>
            <w:tcW w:w="1497" w:type="dxa"/>
          </w:tcPr>
          <w:p w14:paraId="6BA0BBBC" w14:textId="77777777" w:rsidR="00570CE9" w:rsidRPr="00570CE9" w:rsidRDefault="00570CE9" w:rsidP="001E0754">
            <w:pPr>
              <w:rPr>
                <w:b/>
                <w:sz w:val="28"/>
                <w:szCs w:val="28"/>
              </w:rPr>
            </w:pPr>
          </w:p>
        </w:tc>
        <w:tc>
          <w:tcPr>
            <w:tcW w:w="4708" w:type="dxa"/>
          </w:tcPr>
          <w:p w14:paraId="104F010E" w14:textId="7C45C10D" w:rsidR="00570CE9" w:rsidRPr="00570CE9" w:rsidRDefault="00570CE9" w:rsidP="001E0754">
            <w:pPr>
              <w:rPr>
                <w:b/>
                <w:sz w:val="28"/>
                <w:szCs w:val="28"/>
              </w:rPr>
            </w:pPr>
            <w:r w:rsidRPr="00570CE9">
              <w:rPr>
                <w:b/>
                <w:sz w:val="28"/>
                <w:szCs w:val="28"/>
              </w:rPr>
              <w:t>Autumn term</w:t>
            </w:r>
          </w:p>
        </w:tc>
        <w:tc>
          <w:tcPr>
            <w:tcW w:w="4704" w:type="dxa"/>
          </w:tcPr>
          <w:p w14:paraId="41E81CF9" w14:textId="1B0C07FC" w:rsidR="00570CE9" w:rsidRPr="00570CE9" w:rsidRDefault="00570CE9" w:rsidP="001E0754">
            <w:pPr>
              <w:rPr>
                <w:b/>
                <w:sz w:val="28"/>
                <w:szCs w:val="28"/>
              </w:rPr>
            </w:pPr>
            <w:r w:rsidRPr="00570CE9">
              <w:rPr>
                <w:b/>
                <w:sz w:val="28"/>
                <w:szCs w:val="28"/>
              </w:rPr>
              <w:t>Spring term</w:t>
            </w:r>
          </w:p>
        </w:tc>
        <w:tc>
          <w:tcPr>
            <w:tcW w:w="4707" w:type="dxa"/>
          </w:tcPr>
          <w:p w14:paraId="00AC60B7" w14:textId="379B168E" w:rsidR="00570CE9" w:rsidRPr="00570CE9" w:rsidRDefault="00570CE9" w:rsidP="001E0754">
            <w:pPr>
              <w:rPr>
                <w:b/>
                <w:sz w:val="28"/>
                <w:szCs w:val="28"/>
              </w:rPr>
            </w:pPr>
            <w:r w:rsidRPr="00570CE9">
              <w:rPr>
                <w:b/>
                <w:sz w:val="28"/>
                <w:szCs w:val="28"/>
              </w:rPr>
              <w:t>Summer term</w:t>
            </w:r>
          </w:p>
        </w:tc>
      </w:tr>
      <w:tr w:rsidR="00570CE9" w14:paraId="786DCA5C" w14:textId="77777777" w:rsidTr="001D3C54">
        <w:tc>
          <w:tcPr>
            <w:tcW w:w="1497" w:type="dxa"/>
          </w:tcPr>
          <w:p w14:paraId="03AB7451" w14:textId="0559EB16" w:rsidR="00570CE9" w:rsidRDefault="00570CE9" w:rsidP="001E0754">
            <w:pPr>
              <w:rPr>
                <w:b/>
                <w:sz w:val="28"/>
                <w:szCs w:val="28"/>
              </w:rPr>
            </w:pPr>
            <w:r w:rsidRPr="00570CE9">
              <w:rPr>
                <w:b/>
                <w:sz w:val="28"/>
                <w:szCs w:val="28"/>
                <w:highlight w:val="yellow"/>
              </w:rPr>
              <w:t>Area 1</w:t>
            </w:r>
          </w:p>
          <w:p w14:paraId="68EE665A" w14:textId="77777777" w:rsidR="00160494" w:rsidRDefault="00160494" w:rsidP="00160494">
            <w:pPr>
              <w:rPr>
                <w:b/>
                <w:sz w:val="28"/>
                <w:szCs w:val="28"/>
              </w:rPr>
            </w:pPr>
            <w:r>
              <w:rPr>
                <w:b/>
                <w:sz w:val="28"/>
                <w:szCs w:val="28"/>
              </w:rPr>
              <w:t>Curriculum</w:t>
            </w:r>
          </w:p>
          <w:p w14:paraId="6399EA91" w14:textId="77777777" w:rsidR="00570CE9" w:rsidRDefault="00570CE9" w:rsidP="001E0754">
            <w:pPr>
              <w:rPr>
                <w:b/>
                <w:sz w:val="28"/>
                <w:szCs w:val="28"/>
              </w:rPr>
            </w:pPr>
          </w:p>
          <w:p w14:paraId="22C89DC9" w14:textId="77777777" w:rsidR="00570CE9" w:rsidRDefault="00570CE9" w:rsidP="001E0754">
            <w:pPr>
              <w:rPr>
                <w:b/>
                <w:sz w:val="28"/>
                <w:szCs w:val="28"/>
              </w:rPr>
            </w:pPr>
            <w:r>
              <w:rPr>
                <w:b/>
                <w:sz w:val="28"/>
                <w:szCs w:val="28"/>
              </w:rPr>
              <w:t>Progress</w:t>
            </w:r>
          </w:p>
          <w:p w14:paraId="659C4DE8" w14:textId="77777777" w:rsidR="00570CE9" w:rsidRDefault="00570CE9" w:rsidP="001E0754">
            <w:pPr>
              <w:rPr>
                <w:b/>
                <w:sz w:val="28"/>
                <w:szCs w:val="28"/>
              </w:rPr>
            </w:pPr>
          </w:p>
          <w:p w14:paraId="3455B88E" w14:textId="77777777" w:rsidR="00160494" w:rsidRDefault="00160494" w:rsidP="001E0754">
            <w:pPr>
              <w:rPr>
                <w:b/>
                <w:sz w:val="28"/>
                <w:szCs w:val="28"/>
              </w:rPr>
            </w:pPr>
          </w:p>
          <w:p w14:paraId="57C9E959" w14:textId="3865AFD9" w:rsidR="00570CE9" w:rsidRPr="00570CE9" w:rsidRDefault="00570CE9" w:rsidP="001E0754">
            <w:pPr>
              <w:rPr>
                <w:b/>
                <w:sz w:val="28"/>
                <w:szCs w:val="28"/>
              </w:rPr>
            </w:pPr>
            <w:r>
              <w:rPr>
                <w:b/>
                <w:sz w:val="28"/>
                <w:szCs w:val="28"/>
              </w:rPr>
              <w:t>Next Steps</w:t>
            </w:r>
          </w:p>
        </w:tc>
        <w:tc>
          <w:tcPr>
            <w:tcW w:w="4708" w:type="dxa"/>
          </w:tcPr>
          <w:p w14:paraId="4981FF92" w14:textId="77777777" w:rsidR="00160494" w:rsidRDefault="00160494" w:rsidP="001E0754">
            <w:pPr>
              <w:rPr>
                <w:b/>
                <w:sz w:val="28"/>
                <w:szCs w:val="28"/>
              </w:rPr>
            </w:pPr>
          </w:p>
          <w:p w14:paraId="1B3651E4" w14:textId="77777777" w:rsidR="00160494" w:rsidRDefault="00160494" w:rsidP="001E0754">
            <w:pPr>
              <w:rPr>
                <w:b/>
                <w:sz w:val="28"/>
                <w:szCs w:val="28"/>
              </w:rPr>
            </w:pPr>
          </w:p>
          <w:p w14:paraId="0DF0671B" w14:textId="77777777" w:rsidR="00160494" w:rsidRDefault="00160494" w:rsidP="001E0754">
            <w:pPr>
              <w:rPr>
                <w:b/>
                <w:sz w:val="28"/>
                <w:szCs w:val="28"/>
              </w:rPr>
            </w:pPr>
          </w:p>
          <w:p w14:paraId="5E6A59A2" w14:textId="06709AC9" w:rsidR="004C018B" w:rsidRPr="00160494" w:rsidRDefault="004C018B" w:rsidP="001E0754">
            <w:pPr>
              <w:rPr>
                <w:b/>
              </w:rPr>
            </w:pPr>
            <w:r w:rsidRPr="00160494">
              <w:rPr>
                <w:b/>
              </w:rPr>
              <w:t>Staff have attended autumn term courses as per identified on the action plan.</w:t>
            </w:r>
          </w:p>
          <w:p w14:paraId="1CD98AD3" w14:textId="77777777" w:rsidR="00160494" w:rsidRPr="00160494" w:rsidRDefault="00160494" w:rsidP="001E0754">
            <w:pPr>
              <w:rPr>
                <w:b/>
              </w:rPr>
            </w:pPr>
          </w:p>
          <w:p w14:paraId="315BF6EF" w14:textId="699B9FD7" w:rsidR="00570CE9" w:rsidRPr="00160494" w:rsidRDefault="00160494" w:rsidP="001E0754">
            <w:pPr>
              <w:rPr>
                <w:b/>
              </w:rPr>
            </w:pPr>
            <w:r w:rsidRPr="00160494">
              <w:rPr>
                <w:b/>
              </w:rPr>
              <w:t>CT to feedback to rest of staff on active learning course and ideas</w:t>
            </w:r>
          </w:p>
          <w:p w14:paraId="301D0837" w14:textId="77777777" w:rsidR="00570CE9" w:rsidRDefault="00570CE9" w:rsidP="001E0754">
            <w:pPr>
              <w:rPr>
                <w:b/>
                <w:sz w:val="28"/>
                <w:szCs w:val="28"/>
              </w:rPr>
            </w:pPr>
          </w:p>
          <w:p w14:paraId="7809E2CE" w14:textId="77777777" w:rsidR="00570CE9" w:rsidRPr="00570CE9" w:rsidRDefault="00570CE9" w:rsidP="001E0754">
            <w:pPr>
              <w:rPr>
                <w:b/>
                <w:sz w:val="28"/>
                <w:szCs w:val="28"/>
              </w:rPr>
            </w:pPr>
          </w:p>
        </w:tc>
        <w:tc>
          <w:tcPr>
            <w:tcW w:w="4704" w:type="dxa"/>
          </w:tcPr>
          <w:p w14:paraId="2E4EF31F" w14:textId="77777777" w:rsidR="00570CE9" w:rsidRPr="00570CE9" w:rsidRDefault="00570CE9" w:rsidP="001E0754">
            <w:pPr>
              <w:rPr>
                <w:b/>
                <w:sz w:val="28"/>
                <w:szCs w:val="28"/>
              </w:rPr>
            </w:pPr>
          </w:p>
        </w:tc>
        <w:tc>
          <w:tcPr>
            <w:tcW w:w="4707" w:type="dxa"/>
          </w:tcPr>
          <w:p w14:paraId="25D1B086" w14:textId="77777777" w:rsidR="00570CE9" w:rsidRPr="00570CE9" w:rsidRDefault="00570CE9" w:rsidP="001E0754">
            <w:pPr>
              <w:rPr>
                <w:b/>
                <w:sz w:val="28"/>
                <w:szCs w:val="28"/>
              </w:rPr>
            </w:pPr>
          </w:p>
        </w:tc>
      </w:tr>
      <w:tr w:rsidR="00570CE9" w14:paraId="7DBAA480" w14:textId="77777777" w:rsidTr="001D3C54">
        <w:tc>
          <w:tcPr>
            <w:tcW w:w="1497" w:type="dxa"/>
          </w:tcPr>
          <w:p w14:paraId="3017E742" w14:textId="5EC8F4F6" w:rsidR="00570CE9" w:rsidRDefault="00570CE9" w:rsidP="001E0754">
            <w:pPr>
              <w:rPr>
                <w:b/>
                <w:sz w:val="28"/>
                <w:szCs w:val="28"/>
              </w:rPr>
            </w:pPr>
            <w:r w:rsidRPr="00570CE9">
              <w:rPr>
                <w:b/>
                <w:sz w:val="28"/>
                <w:szCs w:val="28"/>
                <w:highlight w:val="yellow"/>
              </w:rPr>
              <w:t>Area 2</w:t>
            </w:r>
          </w:p>
          <w:p w14:paraId="200F9723" w14:textId="358F9E03" w:rsidR="00570CE9" w:rsidRDefault="00160494" w:rsidP="001E0754">
            <w:pPr>
              <w:rPr>
                <w:b/>
                <w:sz w:val="28"/>
                <w:szCs w:val="28"/>
              </w:rPr>
            </w:pPr>
            <w:r>
              <w:rPr>
                <w:b/>
                <w:sz w:val="28"/>
                <w:szCs w:val="28"/>
              </w:rPr>
              <w:t>Health</w:t>
            </w:r>
          </w:p>
          <w:p w14:paraId="61AD9EFF" w14:textId="77777777" w:rsidR="00160494" w:rsidRDefault="00160494" w:rsidP="001E0754">
            <w:pPr>
              <w:rPr>
                <w:b/>
                <w:sz w:val="28"/>
                <w:szCs w:val="28"/>
              </w:rPr>
            </w:pPr>
          </w:p>
          <w:p w14:paraId="1125CA1F" w14:textId="77777777" w:rsidR="00570CE9" w:rsidRDefault="00570CE9" w:rsidP="001E0754">
            <w:pPr>
              <w:rPr>
                <w:b/>
                <w:sz w:val="28"/>
                <w:szCs w:val="28"/>
              </w:rPr>
            </w:pPr>
            <w:r>
              <w:rPr>
                <w:b/>
                <w:sz w:val="28"/>
                <w:szCs w:val="28"/>
              </w:rPr>
              <w:t>Progress</w:t>
            </w:r>
          </w:p>
          <w:p w14:paraId="1862AD3F" w14:textId="77777777" w:rsidR="00570CE9" w:rsidRDefault="00570CE9" w:rsidP="001E0754">
            <w:pPr>
              <w:rPr>
                <w:b/>
                <w:sz w:val="28"/>
                <w:szCs w:val="28"/>
              </w:rPr>
            </w:pPr>
          </w:p>
          <w:p w14:paraId="71AF1CD1" w14:textId="77777777" w:rsidR="00160494" w:rsidRDefault="00160494" w:rsidP="001E0754">
            <w:pPr>
              <w:rPr>
                <w:b/>
                <w:sz w:val="28"/>
                <w:szCs w:val="28"/>
              </w:rPr>
            </w:pPr>
          </w:p>
          <w:p w14:paraId="65F17B5B" w14:textId="77777777" w:rsidR="00160494" w:rsidRDefault="00160494" w:rsidP="001E0754">
            <w:pPr>
              <w:rPr>
                <w:b/>
                <w:sz w:val="28"/>
                <w:szCs w:val="28"/>
              </w:rPr>
            </w:pPr>
          </w:p>
          <w:p w14:paraId="26F928C7" w14:textId="1C9D0C93" w:rsidR="00570CE9" w:rsidRPr="00570CE9" w:rsidRDefault="00570CE9" w:rsidP="001E0754">
            <w:pPr>
              <w:rPr>
                <w:b/>
                <w:sz w:val="28"/>
                <w:szCs w:val="28"/>
              </w:rPr>
            </w:pPr>
            <w:r>
              <w:rPr>
                <w:b/>
                <w:sz w:val="28"/>
                <w:szCs w:val="28"/>
              </w:rPr>
              <w:t>Next steps:</w:t>
            </w:r>
          </w:p>
        </w:tc>
        <w:tc>
          <w:tcPr>
            <w:tcW w:w="4708" w:type="dxa"/>
          </w:tcPr>
          <w:p w14:paraId="5C5FF387" w14:textId="77777777" w:rsidR="00570CE9" w:rsidRPr="00570CE9" w:rsidRDefault="00570CE9" w:rsidP="001E0754">
            <w:pPr>
              <w:rPr>
                <w:b/>
                <w:sz w:val="28"/>
                <w:szCs w:val="28"/>
              </w:rPr>
            </w:pPr>
          </w:p>
          <w:p w14:paraId="1EABECB1" w14:textId="77777777" w:rsidR="00570CE9" w:rsidRPr="00570CE9" w:rsidRDefault="00570CE9" w:rsidP="001E0754">
            <w:pPr>
              <w:rPr>
                <w:b/>
                <w:sz w:val="28"/>
                <w:szCs w:val="28"/>
              </w:rPr>
            </w:pPr>
          </w:p>
          <w:p w14:paraId="15C04107" w14:textId="77777777" w:rsidR="00570CE9" w:rsidRDefault="00570CE9" w:rsidP="001E0754">
            <w:pPr>
              <w:rPr>
                <w:b/>
                <w:sz w:val="28"/>
                <w:szCs w:val="28"/>
              </w:rPr>
            </w:pPr>
          </w:p>
          <w:p w14:paraId="0B8B5FCB" w14:textId="273A5451" w:rsidR="00570CE9" w:rsidRDefault="00160494" w:rsidP="001E0754">
            <w:pPr>
              <w:rPr>
                <w:b/>
              </w:rPr>
            </w:pPr>
            <w:r>
              <w:rPr>
                <w:b/>
              </w:rPr>
              <w:t>Selfie board up and running and children bringing in photos for this.</w:t>
            </w:r>
          </w:p>
          <w:p w14:paraId="03C15CDB" w14:textId="20838C6E" w:rsidR="00160494" w:rsidRDefault="00160494" w:rsidP="001E0754">
            <w:pPr>
              <w:rPr>
                <w:b/>
              </w:rPr>
            </w:pPr>
            <w:r>
              <w:rPr>
                <w:b/>
              </w:rPr>
              <w:t>Quotes gained for playground markings.</w:t>
            </w:r>
          </w:p>
          <w:p w14:paraId="7C162E97" w14:textId="77777777" w:rsidR="00160494" w:rsidRDefault="00160494" w:rsidP="001E0754">
            <w:pPr>
              <w:rPr>
                <w:b/>
              </w:rPr>
            </w:pPr>
          </w:p>
          <w:p w14:paraId="7A066391" w14:textId="77777777" w:rsidR="00160494" w:rsidRDefault="00160494" w:rsidP="001E0754">
            <w:pPr>
              <w:rPr>
                <w:b/>
              </w:rPr>
            </w:pPr>
          </w:p>
          <w:p w14:paraId="6226B6AC" w14:textId="10D141E1" w:rsidR="00160494" w:rsidRDefault="00E66E7A" w:rsidP="001E0754">
            <w:pPr>
              <w:rPr>
                <w:b/>
              </w:rPr>
            </w:pPr>
            <w:r>
              <w:rPr>
                <w:b/>
              </w:rPr>
              <w:t>Orga</w:t>
            </w:r>
            <w:r w:rsidR="00160494">
              <w:rPr>
                <w:b/>
              </w:rPr>
              <w:t>n</w:t>
            </w:r>
            <w:r>
              <w:rPr>
                <w:b/>
              </w:rPr>
              <w:t>i</w:t>
            </w:r>
            <w:r w:rsidR="00160494">
              <w:rPr>
                <w:b/>
              </w:rPr>
              <w:t xml:space="preserve">se playground markings to be installed. Sort date for lunchtime training and fitness </w:t>
            </w:r>
            <w:r>
              <w:rPr>
                <w:b/>
              </w:rPr>
              <w:t>Fridays.</w:t>
            </w:r>
          </w:p>
          <w:p w14:paraId="0E1D9F63" w14:textId="77777777" w:rsidR="00160494" w:rsidRPr="00160494" w:rsidRDefault="00160494" w:rsidP="001E0754">
            <w:pPr>
              <w:rPr>
                <w:b/>
              </w:rPr>
            </w:pPr>
          </w:p>
          <w:p w14:paraId="7CE6B5B3" w14:textId="77777777" w:rsidR="00570CE9" w:rsidRDefault="00570CE9" w:rsidP="001E0754">
            <w:pPr>
              <w:rPr>
                <w:b/>
                <w:sz w:val="28"/>
                <w:szCs w:val="28"/>
              </w:rPr>
            </w:pPr>
          </w:p>
          <w:p w14:paraId="3F9E2FC9" w14:textId="77777777" w:rsidR="00570CE9" w:rsidRPr="00570CE9" w:rsidRDefault="00570CE9" w:rsidP="001E0754">
            <w:pPr>
              <w:rPr>
                <w:b/>
                <w:sz w:val="28"/>
                <w:szCs w:val="28"/>
              </w:rPr>
            </w:pPr>
          </w:p>
        </w:tc>
        <w:tc>
          <w:tcPr>
            <w:tcW w:w="4704" w:type="dxa"/>
          </w:tcPr>
          <w:p w14:paraId="329C1587" w14:textId="77777777" w:rsidR="00570CE9" w:rsidRPr="00570CE9" w:rsidRDefault="00570CE9" w:rsidP="001E0754">
            <w:pPr>
              <w:rPr>
                <w:b/>
                <w:sz w:val="28"/>
                <w:szCs w:val="28"/>
              </w:rPr>
            </w:pPr>
          </w:p>
        </w:tc>
        <w:tc>
          <w:tcPr>
            <w:tcW w:w="4707" w:type="dxa"/>
          </w:tcPr>
          <w:p w14:paraId="28F297EA" w14:textId="77777777" w:rsidR="00570CE9" w:rsidRPr="00570CE9" w:rsidRDefault="00570CE9" w:rsidP="001E0754">
            <w:pPr>
              <w:rPr>
                <w:b/>
                <w:sz w:val="28"/>
                <w:szCs w:val="28"/>
              </w:rPr>
            </w:pPr>
          </w:p>
        </w:tc>
      </w:tr>
    </w:tbl>
    <w:p w14:paraId="2F7CEBDE" w14:textId="77777777" w:rsidR="001D3C54" w:rsidRDefault="001D3C54" w:rsidP="001E0754"/>
    <w:p w14:paraId="11A09067" w14:textId="0ADB1DB0" w:rsidR="00270977" w:rsidRDefault="0064137B" w:rsidP="001E0754">
      <w:r>
        <w:t>All comments in the boxes should relate to impact of your work in the subject.  Dates need to be included wherever possible.  A copy to be given to SLT at the end of every term.</w:t>
      </w:r>
    </w:p>
    <w:sectPr w:rsidR="00270977" w:rsidSect="00C84709">
      <w:headerReference w:type="default" r:id="rId9"/>
      <w:pgSz w:w="16840" w:h="11900" w:orient="landscape"/>
      <w:pgMar w:top="426" w:right="720" w:bottom="568" w:left="72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C8059" w14:textId="77777777" w:rsidR="003F60F7" w:rsidRDefault="003F60F7" w:rsidP="00C84709">
      <w:r>
        <w:separator/>
      </w:r>
    </w:p>
  </w:endnote>
  <w:endnote w:type="continuationSeparator" w:id="0">
    <w:p w14:paraId="7AA1AECB" w14:textId="77777777" w:rsidR="003F60F7" w:rsidRDefault="003F60F7" w:rsidP="00C8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EE042" w14:textId="77777777" w:rsidR="003F60F7" w:rsidRDefault="003F60F7" w:rsidP="00C84709">
      <w:r>
        <w:separator/>
      </w:r>
    </w:p>
  </w:footnote>
  <w:footnote w:type="continuationSeparator" w:id="0">
    <w:p w14:paraId="2D71BC1E" w14:textId="77777777" w:rsidR="003F60F7" w:rsidRDefault="003F60F7" w:rsidP="00C84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D7634" w14:textId="2AFACFF8" w:rsidR="00C84709" w:rsidRDefault="00C84709" w:rsidP="00C84709">
    <w:pPr>
      <w:pStyle w:val="Header"/>
      <w:jc w:val="center"/>
    </w:pPr>
    <w:r>
      <w:rPr>
        <w:noProof/>
        <w:lang w:eastAsia="en-GB"/>
      </w:rPr>
      <w:drawing>
        <wp:inline distT="0" distB="0" distL="0" distR="0" wp14:anchorId="4D3AC764" wp14:editId="1F187EB4">
          <wp:extent cx="6654407" cy="6712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2891" cy="67715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63324"/>
    <w:multiLevelType w:val="hybridMultilevel"/>
    <w:tmpl w:val="631EECB2"/>
    <w:lvl w:ilvl="0" w:tplc="1CE4CA4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EE"/>
    <w:rsid w:val="000C2660"/>
    <w:rsid w:val="001432F4"/>
    <w:rsid w:val="00147250"/>
    <w:rsid w:val="00160494"/>
    <w:rsid w:val="001D3C54"/>
    <w:rsid w:val="001D57AF"/>
    <w:rsid w:val="001E0754"/>
    <w:rsid w:val="0023498D"/>
    <w:rsid w:val="00270977"/>
    <w:rsid w:val="0029795C"/>
    <w:rsid w:val="002B665F"/>
    <w:rsid w:val="003F60F7"/>
    <w:rsid w:val="00424515"/>
    <w:rsid w:val="00453A82"/>
    <w:rsid w:val="00472568"/>
    <w:rsid w:val="004928D2"/>
    <w:rsid w:val="004A0AEE"/>
    <w:rsid w:val="004C018B"/>
    <w:rsid w:val="004C5C7F"/>
    <w:rsid w:val="00555C05"/>
    <w:rsid w:val="00570CE9"/>
    <w:rsid w:val="00571837"/>
    <w:rsid w:val="0059151F"/>
    <w:rsid w:val="005F4060"/>
    <w:rsid w:val="00623256"/>
    <w:rsid w:val="006251EB"/>
    <w:rsid w:val="0064137B"/>
    <w:rsid w:val="00666EAB"/>
    <w:rsid w:val="006A5EDD"/>
    <w:rsid w:val="006E3E61"/>
    <w:rsid w:val="006E5458"/>
    <w:rsid w:val="00776E44"/>
    <w:rsid w:val="00780B35"/>
    <w:rsid w:val="008112B6"/>
    <w:rsid w:val="008726E1"/>
    <w:rsid w:val="00881945"/>
    <w:rsid w:val="008A6E74"/>
    <w:rsid w:val="009604D8"/>
    <w:rsid w:val="009E0919"/>
    <w:rsid w:val="00A135DD"/>
    <w:rsid w:val="00A71671"/>
    <w:rsid w:val="00AA13B5"/>
    <w:rsid w:val="00AA6CE6"/>
    <w:rsid w:val="00AB3BE3"/>
    <w:rsid w:val="00B645C9"/>
    <w:rsid w:val="00BA0E45"/>
    <w:rsid w:val="00C84709"/>
    <w:rsid w:val="00CB37F6"/>
    <w:rsid w:val="00CD41D5"/>
    <w:rsid w:val="00CE21EE"/>
    <w:rsid w:val="00DB2B80"/>
    <w:rsid w:val="00E66E7A"/>
    <w:rsid w:val="00F247C7"/>
    <w:rsid w:val="00F96726"/>
    <w:rsid w:val="00F97701"/>
    <w:rsid w:val="00FD4533"/>
    <w:rsid w:val="00FD4D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69B20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5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568"/>
    <w:rPr>
      <w:rFonts w:ascii="Lucida Grande" w:hAnsi="Lucida Grande" w:cs="Lucida Grande"/>
      <w:sz w:val="18"/>
      <w:szCs w:val="18"/>
    </w:rPr>
  </w:style>
  <w:style w:type="paragraph" w:styleId="Header">
    <w:name w:val="header"/>
    <w:basedOn w:val="Normal"/>
    <w:link w:val="HeaderChar"/>
    <w:uiPriority w:val="99"/>
    <w:unhideWhenUsed/>
    <w:rsid w:val="00C84709"/>
    <w:pPr>
      <w:tabs>
        <w:tab w:val="center" w:pos="4513"/>
        <w:tab w:val="right" w:pos="9026"/>
      </w:tabs>
    </w:pPr>
  </w:style>
  <w:style w:type="character" w:customStyle="1" w:styleId="HeaderChar">
    <w:name w:val="Header Char"/>
    <w:basedOn w:val="DefaultParagraphFont"/>
    <w:link w:val="Header"/>
    <w:uiPriority w:val="99"/>
    <w:rsid w:val="00C84709"/>
  </w:style>
  <w:style w:type="paragraph" w:styleId="Footer">
    <w:name w:val="footer"/>
    <w:basedOn w:val="Normal"/>
    <w:link w:val="FooterChar"/>
    <w:uiPriority w:val="99"/>
    <w:unhideWhenUsed/>
    <w:rsid w:val="00C84709"/>
    <w:pPr>
      <w:tabs>
        <w:tab w:val="center" w:pos="4513"/>
        <w:tab w:val="right" w:pos="9026"/>
      </w:tabs>
    </w:pPr>
  </w:style>
  <w:style w:type="character" w:customStyle="1" w:styleId="FooterChar">
    <w:name w:val="Footer Char"/>
    <w:basedOn w:val="DefaultParagraphFont"/>
    <w:link w:val="Footer"/>
    <w:uiPriority w:val="99"/>
    <w:rsid w:val="00C84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5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568"/>
    <w:rPr>
      <w:rFonts w:ascii="Lucida Grande" w:hAnsi="Lucida Grande" w:cs="Lucida Grande"/>
      <w:sz w:val="18"/>
      <w:szCs w:val="18"/>
    </w:rPr>
  </w:style>
  <w:style w:type="paragraph" w:styleId="Header">
    <w:name w:val="header"/>
    <w:basedOn w:val="Normal"/>
    <w:link w:val="HeaderChar"/>
    <w:uiPriority w:val="99"/>
    <w:unhideWhenUsed/>
    <w:rsid w:val="00C84709"/>
    <w:pPr>
      <w:tabs>
        <w:tab w:val="center" w:pos="4513"/>
        <w:tab w:val="right" w:pos="9026"/>
      </w:tabs>
    </w:pPr>
  </w:style>
  <w:style w:type="character" w:customStyle="1" w:styleId="HeaderChar">
    <w:name w:val="Header Char"/>
    <w:basedOn w:val="DefaultParagraphFont"/>
    <w:link w:val="Header"/>
    <w:uiPriority w:val="99"/>
    <w:rsid w:val="00C84709"/>
  </w:style>
  <w:style w:type="paragraph" w:styleId="Footer">
    <w:name w:val="footer"/>
    <w:basedOn w:val="Normal"/>
    <w:link w:val="FooterChar"/>
    <w:uiPriority w:val="99"/>
    <w:unhideWhenUsed/>
    <w:rsid w:val="00C84709"/>
    <w:pPr>
      <w:tabs>
        <w:tab w:val="center" w:pos="4513"/>
        <w:tab w:val="right" w:pos="9026"/>
      </w:tabs>
    </w:pPr>
  </w:style>
  <w:style w:type="character" w:customStyle="1" w:styleId="FooterChar">
    <w:name w:val="Footer Char"/>
    <w:basedOn w:val="DefaultParagraphFont"/>
    <w:link w:val="Footer"/>
    <w:uiPriority w:val="99"/>
    <w:rsid w:val="00C8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6669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Shaw</dc:creator>
  <cp:lastModifiedBy>Sara Lavery</cp:lastModifiedBy>
  <cp:revision>2</cp:revision>
  <cp:lastPrinted>2018-07-01T15:55:00Z</cp:lastPrinted>
  <dcterms:created xsi:type="dcterms:W3CDTF">2019-01-30T10:46:00Z</dcterms:created>
  <dcterms:modified xsi:type="dcterms:W3CDTF">2019-01-30T10:46:00Z</dcterms:modified>
</cp:coreProperties>
</file>