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623D" w14:textId="644ACFE7" w:rsidR="00254D8E" w:rsidRPr="00254D8E" w:rsidRDefault="00254D8E" w:rsidP="00254D8E">
      <w:pPr>
        <w:rPr>
          <w:rFonts w:ascii="Arial" w:hAnsi="Arial" w:cs="Arial"/>
        </w:rPr>
      </w:pP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Pr>
          <w:rFonts w:ascii="Arial" w:hAnsi="Arial" w:cs="Arial"/>
        </w:rPr>
        <w:tab/>
      </w:r>
      <w:r>
        <w:rPr>
          <w:rFonts w:ascii="Arial" w:hAnsi="Arial" w:cs="Arial"/>
        </w:rPr>
        <w:tab/>
        <w:t>19</w:t>
      </w:r>
      <w:r w:rsidRPr="00254D8E">
        <w:rPr>
          <w:rFonts w:ascii="Arial" w:hAnsi="Arial" w:cs="Arial"/>
          <w:vertAlign w:val="superscript"/>
        </w:rPr>
        <w:t>th</w:t>
      </w:r>
      <w:r>
        <w:rPr>
          <w:rFonts w:ascii="Arial" w:hAnsi="Arial" w:cs="Arial"/>
        </w:rPr>
        <w:t xml:space="preserve"> April 2021</w:t>
      </w:r>
    </w:p>
    <w:p w14:paraId="5D7B7921" w14:textId="77777777" w:rsidR="00254D8E" w:rsidRPr="00254D8E" w:rsidRDefault="00254D8E" w:rsidP="00254D8E">
      <w:pPr>
        <w:rPr>
          <w:rFonts w:ascii="Arial" w:hAnsi="Arial" w:cs="Arial"/>
        </w:rPr>
      </w:pPr>
      <w:r w:rsidRPr="00254D8E">
        <w:rPr>
          <w:rFonts w:ascii="Arial" w:hAnsi="Arial" w:cs="Arial"/>
        </w:rPr>
        <w:t>Dear Parent/Carer</w:t>
      </w:r>
    </w:p>
    <w:p w14:paraId="64E2BEF4" w14:textId="77777777" w:rsidR="00254D8E" w:rsidRPr="00254D8E" w:rsidRDefault="00254D8E" w:rsidP="00254D8E">
      <w:pPr>
        <w:rPr>
          <w:rFonts w:ascii="Arial" w:hAnsi="Arial" w:cs="Arial"/>
        </w:rPr>
      </w:pPr>
    </w:p>
    <w:p w14:paraId="69C479EB" w14:textId="77777777" w:rsidR="00254D8E" w:rsidRPr="0064095F" w:rsidRDefault="00254D8E" w:rsidP="00254D8E">
      <w:pPr>
        <w:rPr>
          <w:rFonts w:ascii="Arial" w:hAnsi="Arial" w:cs="Arial"/>
          <w:b/>
          <w:sz w:val="28"/>
          <w:szCs w:val="28"/>
        </w:rPr>
      </w:pPr>
      <w:r w:rsidRPr="0064095F">
        <w:rPr>
          <w:rFonts w:ascii="Arial" w:hAnsi="Arial" w:cs="Arial"/>
          <w:sz w:val="28"/>
          <w:szCs w:val="28"/>
        </w:rPr>
        <w:tab/>
      </w:r>
      <w:r w:rsidRPr="0064095F">
        <w:rPr>
          <w:rFonts w:ascii="Arial" w:hAnsi="Arial" w:cs="Arial"/>
          <w:sz w:val="28"/>
          <w:szCs w:val="28"/>
        </w:rPr>
        <w:tab/>
      </w:r>
      <w:r w:rsidRPr="0064095F">
        <w:rPr>
          <w:rFonts w:ascii="Arial" w:hAnsi="Arial" w:cs="Arial"/>
          <w:sz w:val="28"/>
          <w:szCs w:val="28"/>
        </w:rPr>
        <w:tab/>
      </w:r>
      <w:r w:rsidRPr="0064095F">
        <w:rPr>
          <w:rFonts w:ascii="Arial" w:hAnsi="Arial" w:cs="Arial"/>
          <w:sz w:val="28"/>
          <w:szCs w:val="28"/>
        </w:rPr>
        <w:tab/>
      </w:r>
      <w:r w:rsidRPr="0064095F">
        <w:rPr>
          <w:rFonts w:ascii="Arial" w:hAnsi="Arial" w:cs="Arial"/>
          <w:b/>
          <w:sz w:val="28"/>
          <w:szCs w:val="28"/>
        </w:rPr>
        <w:t>Parent Governor Election</w:t>
      </w:r>
    </w:p>
    <w:p w14:paraId="6B712426" w14:textId="6F9E9C55" w:rsidR="00C528C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 xml:space="preserve">We currently have a vacancy for </w:t>
      </w:r>
      <w:r>
        <w:rPr>
          <w:rFonts w:ascii="Arial" w:hAnsi="Arial" w:cs="Arial"/>
          <w:sz w:val="22"/>
          <w:szCs w:val="22"/>
        </w:rPr>
        <w:t xml:space="preserve">one </w:t>
      </w:r>
      <w:r w:rsidRPr="00CB7433">
        <w:rPr>
          <w:rFonts w:ascii="Arial" w:hAnsi="Arial" w:cs="Arial"/>
          <w:sz w:val="22"/>
          <w:szCs w:val="22"/>
        </w:rPr>
        <w:t xml:space="preserve">parent governor and are </w:t>
      </w:r>
      <w:r>
        <w:rPr>
          <w:rFonts w:ascii="Arial" w:hAnsi="Arial" w:cs="Arial"/>
          <w:sz w:val="22"/>
          <w:szCs w:val="22"/>
        </w:rPr>
        <w:t>seeking nominations</w:t>
      </w:r>
      <w:r w:rsidRPr="00CB7433">
        <w:rPr>
          <w:rFonts w:ascii="Arial" w:hAnsi="Arial" w:cs="Arial"/>
          <w:sz w:val="22"/>
          <w:szCs w:val="22"/>
        </w:rPr>
        <w:t xml:space="preserve"> for an enthusiastic and committed parent or carer to join the governing bo</w:t>
      </w:r>
      <w:r>
        <w:rPr>
          <w:rFonts w:ascii="Arial" w:hAnsi="Arial" w:cs="Arial"/>
          <w:sz w:val="22"/>
          <w:szCs w:val="22"/>
        </w:rPr>
        <w:t>ard</w:t>
      </w:r>
      <w:r w:rsidRPr="00CB7433">
        <w:rPr>
          <w:rFonts w:ascii="Arial" w:hAnsi="Arial" w:cs="Arial"/>
          <w:sz w:val="22"/>
          <w:szCs w:val="22"/>
        </w:rPr>
        <w:t xml:space="preserve">. </w:t>
      </w:r>
    </w:p>
    <w:p w14:paraId="6E84B4EC" w14:textId="77777777" w:rsidR="00C528C3" w:rsidRDefault="00C528C3" w:rsidP="00C528C3">
      <w:pPr>
        <w:pStyle w:val="NormalWeb"/>
        <w:spacing w:before="0" w:beforeAutospacing="0" w:after="0" w:afterAutospacing="0" w:line="276" w:lineRule="auto"/>
        <w:jc w:val="both"/>
        <w:rPr>
          <w:rFonts w:ascii="Arial" w:hAnsi="Arial" w:cs="Arial"/>
          <w:sz w:val="22"/>
          <w:szCs w:val="22"/>
        </w:rPr>
      </w:pPr>
    </w:p>
    <w:p w14:paraId="32E04CFC" w14:textId="77777777" w:rsidR="00C528C3" w:rsidRDefault="00C528C3" w:rsidP="00C528C3">
      <w:pPr>
        <w:rPr>
          <w:rFonts w:ascii="Arial" w:hAnsi="Arial" w:cs="Arial"/>
        </w:rPr>
      </w:pPr>
      <w:r>
        <w:rPr>
          <w:rFonts w:ascii="Arial" w:hAnsi="Arial" w:cs="Arial"/>
        </w:rPr>
        <w:t xml:space="preserve">Chapelford Village Primary School is part of the Omega Multi Academy Trust. </w:t>
      </w:r>
      <w:r w:rsidRPr="00254D8E">
        <w:rPr>
          <w:rFonts w:ascii="Arial" w:hAnsi="Arial" w:cs="Arial"/>
        </w:rPr>
        <w:t>The local governing body</w:t>
      </w:r>
      <w:r>
        <w:rPr>
          <w:rFonts w:ascii="Arial" w:hAnsi="Arial" w:cs="Arial"/>
        </w:rPr>
        <w:t xml:space="preserve"> has the following key overarching areas of focus:</w:t>
      </w:r>
    </w:p>
    <w:p w14:paraId="61F62CCC" w14:textId="77777777" w:rsidR="00C528C3" w:rsidRPr="00254D8E" w:rsidRDefault="00C528C3" w:rsidP="00C528C3">
      <w:pPr>
        <w:pStyle w:val="ListParagraph"/>
        <w:numPr>
          <w:ilvl w:val="0"/>
          <w:numId w:val="3"/>
        </w:numPr>
        <w:spacing w:after="0"/>
        <w:rPr>
          <w:rFonts w:ascii="Arial" w:hAnsi="Arial" w:cs="Arial"/>
        </w:rPr>
      </w:pPr>
      <w:r>
        <w:rPr>
          <w:rFonts w:ascii="Arial" w:hAnsi="Arial" w:cs="Arial"/>
        </w:rPr>
        <w:t>Pupil/Staff Wellbeing and safeguarding</w:t>
      </w:r>
      <w:r w:rsidRPr="00254D8E">
        <w:rPr>
          <w:rFonts w:ascii="Arial" w:hAnsi="Arial" w:cs="Arial"/>
        </w:rPr>
        <w:t xml:space="preserve">. </w:t>
      </w:r>
    </w:p>
    <w:p w14:paraId="3C21725D" w14:textId="77777777" w:rsidR="00C528C3" w:rsidRPr="00254D8E" w:rsidRDefault="00C528C3" w:rsidP="00C528C3">
      <w:pPr>
        <w:pStyle w:val="ListParagraph"/>
        <w:numPr>
          <w:ilvl w:val="0"/>
          <w:numId w:val="3"/>
        </w:numPr>
        <w:spacing w:after="0"/>
        <w:rPr>
          <w:rFonts w:ascii="Arial" w:hAnsi="Arial" w:cs="Arial"/>
        </w:rPr>
      </w:pPr>
      <w:r>
        <w:rPr>
          <w:rFonts w:ascii="Arial" w:hAnsi="Arial" w:cs="Arial"/>
        </w:rPr>
        <w:t>Health and Safety</w:t>
      </w:r>
    </w:p>
    <w:p w14:paraId="6A2D34F8" w14:textId="77777777" w:rsidR="00C528C3" w:rsidRDefault="00C528C3" w:rsidP="00C528C3">
      <w:pPr>
        <w:pStyle w:val="ListParagraph"/>
        <w:numPr>
          <w:ilvl w:val="0"/>
          <w:numId w:val="3"/>
        </w:numPr>
        <w:spacing w:after="0"/>
        <w:rPr>
          <w:rFonts w:ascii="Arial" w:hAnsi="Arial" w:cs="Arial"/>
        </w:rPr>
      </w:pPr>
      <w:r>
        <w:rPr>
          <w:rFonts w:ascii="Arial" w:hAnsi="Arial" w:cs="Arial"/>
        </w:rPr>
        <w:t>School Performance and improvement</w:t>
      </w:r>
    </w:p>
    <w:p w14:paraId="63561078" w14:textId="77777777" w:rsidR="00C528C3" w:rsidRDefault="00C528C3" w:rsidP="00C528C3">
      <w:pPr>
        <w:pStyle w:val="ListParagraph"/>
        <w:numPr>
          <w:ilvl w:val="0"/>
          <w:numId w:val="3"/>
        </w:numPr>
        <w:spacing w:after="0"/>
        <w:rPr>
          <w:rFonts w:ascii="Arial" w:hAnsi="Arial" w:cs="Arial"/>
        </w:rPr>
      </w:pPr>
      <w:r>
        <w:rPr>
          <w:rFonts w:ascii="Arial" w:hAnsi="Arial" w:cs="Arial"/>
        </w:rPr>
        <w:t>Monitoring or teaching and learning</w:t>
      </w:r>
    </w:p>
    <w:p w14:paraId="77C2A787" w14:textId="77777777" w:rsidR="00C528C3" w:rsidRPr="00254D8E" w:rsidRDefault="00C528C3" w:rsidP="00C528C3">
      <w:pPr>
        <w:pStyle w:val="ListParagraph"/>
        <w:numPr>
          <w:ilvl w:val="0"/>
          <w:numId w:val="3"/>
        </w:numPr>
        <w:spacing w:after="0"/>
        <w:rPr>
          <w:rFonts w:ascii="Arial" w:hAnsi="Arial" w:cs="Arial"/>
        </w:rPr>
      </w:pPr>
      <w:r>
        <w:rPr>
          <w:rFonts w:ascii="Arial" w:hAnsi="Arial" w:cs="Arial"/>
        </w:rPr>
        <w:t>Parent and community monitoring/feedback</w:t>
      </w:r>
    </w:p>
    <w:p w14:paraId="3A4FF91E" w14:textId="77777777" w:rsidR="00C528C3" w:rsidRDefault="00C528C3" w:rsidP="00C528C3">
      <w:pPr>
        <w:pStyle w:val="NormalWeb"/>
        <w:spacing w:before="0" w:beforeAutospacing="0" w:after="0" w:afterAutospacing="0" w:line="276" w:lineRule="auto"/>
        <w:jc w:val="both"/>
        <w:rPr>
          <w:rFonts w:ascii="Arial" w:hAnsi="Arial" w:cs="Arial"/>
          <w:sz w:val="22"/>
          <w:szCs w:val="22"/>
        </w:rPr>
      </w:pPr>
    </w:p>
    <w:p w14:paraId="6CE91303" w14:textId="3E9B42D8" w:rsidR="00C528C3" w:rsidRPr="007573BF" w:rsidRDefault="00C528C3" w:rsidP="00C528C3">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The term of office for all governors is four years.</w:t>
      </w:r>
    </w:p>
    <w:p w14:paraId="448B593E"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30EB82CE" w14:textId="218A098D" w:rsidR="00C528C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At</w:t>
      </w:r>
      <w:r>
        <w:rPr>
          <w:rFonts w:ascii="Arial" w:hAnsi="Arial" w:cs="Arial"/>
          <w:sz w:val="22"/>
          <w:szCs w:val="22"/>
        </w:rPr>
        <w:t xml:space="preserve"> Chapelford Village Primary School </w:t>
      </w:r>
      <w:r w:rsidRPr="00CB7433">
        <w:rPr>
          <w:rFonts w:ascii="Arial" w:hAnsi="Arial" w:cs="Arial"/>
          <w:sz w:val="22"/>
          <w:szCs w:val="22"/>
        </w:rPr>
        <w:t>we always aim for positive and purposeful partnership</w:t>
      </w:r>
      <w:r>
        <w:rPr>
          <w:rFonts w:ascii="Arial" w:hAnsi="Arial" w:cs="Arial"/>
          <w:sz w:val="22"/>
          <w:szCs w:val="22"/>
        </w:rPr>
        <w:t>s</w:t>
      </w:r>
      <w:r w:rsidRPr="00CB7433">
        <w:rPr>
          <w:rFonts w:ascii="Arial" w:hAnsi="Arial" w:cs="Arial"/>
          <w:sz w:val="22"/>
          <w:szCs w:val="22"/>
        </w:rPr>
        <w:t xml:space="preserve"> with parents, </w:t>
      </w:r>
    </w:p>
    <w:p w14:paraId="23B0CF1E" w14:textId="0F2A2A7A" w:rsidR="00C528C3" w:rsidRPr="00CB743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 xml:space="preserve">which undoubtedly bring </w:t>
      </w:r>
      <w:r>
        <w:rPr>
          <w:rFonts w:ascii="Arial" w:hAnsi="Arial" w:cs="Arial"/>
          <w:sz w:val="22"/>
          <w:szCs w:val="22"/>
        </w:rPr>
        <w:t>important</w:t>
      </w:r>
      <w:r w:rsidRPr="00CB7433">
        <w:rPr>
          <w:rFonts w:ascii="Arial" w:hAnsi="Arial" w:cs="Arial"/>
          <w:sz w:val="22"/>
          <w:szCs w:val="22"/>
        </w:rPr>
        <w:t xml:space="preserve"> benefits to the </w:t>
      </w:r>
      <w:r>
        <w:rPr>
          <w:rFonts w:ascii="Arial" w:hAnsi="Arial" w:cs="Arial"/>
          <w:sz w:val="22"/>
          <w:szCs w:val="22"/>
        </w:rPr>
        <w:t>pupils</w:t>
      </w:r>
      <w:r w:rsidRPr="00CB7433">
        <w:rPr>
          <w:rFonts w:ascii="Arial" w:hAnsi="Arial" w:cs="Arial"/>
          <w:sz w:val="22"/>
          <w:szCs w:val="22"/>
        </w:rPr>
        <w:t>. One of the most significant ways you can help in promoting this aim is to volunteer to be a parent governor. The governing bo</w:t>
      </w:r>
      <w:r>
        <w:rPr>
          <w:rFonts w:ascii="Arial" w:hAnsi="Arial" w:cs="Arial"/>
          <w:sz w:val="22"/>
          <w:szCs w:val="22"/>
        </w:rPr>
        <w:t>ard’s</w:t>
      </w:r>
      <w:r w:rsidRPr="00CB7433">
        <w:rPr>
          <w:rFonts w:ascii="Arial" w:hAnsi="Arial" w:cs="Arial"/>
          <w:sz w:val="22"/>
          <w:szCs w:val="22"/>
        </w:rPr>
        <w:t xml:space="preserve"> main tasks are to support the school, ensure that </w:t>
      </w:r>
      <w:r>
        <w:rPr>
          <w:rFonts w:ascii="Arial" w:hAnsi="Arial" w:cs="Arial"/>
          <w:sz w:val="22"/>
          <w:szCs w:val="22"/>
        </w:rPr>
        <w:t xml:space="preserve">all </w:t>
      </w:r>
      <w:r w:rsidRPr="00CB7433">
        <w:rPr>
          <w:rFonts w:ascii="Arial" w:hAnsi="Arial" w:cs="Arial"/>
          <w:sz w:val="22"/>
          <w:szCs w:val="22"/>
        </w:rPr>
        <w:t xml:space="preserve">pupils receive </w:t>
      </w:r>
      <w:r>
        <w:rPr>
          <w:rFonts w:ascii="Arial" w:hAnsi="Arial" w:cs="Arial"/>
          <w:sz w:val="22"/>
          <w:szCs w:val="22"/>
        </w:rPr>
        <w:t xml:space="preserve">a </w:t>
      </w:r>
      <w:r w:rsidRPr="00CB7433">
        <w:rPr>
          <w:rFonts w:ascii="Arial" w:hAnsi="Arial" w:cs="Arial"/>
          <w:sz w:val="22"/>
          <w:szCs w:val="22"/>
        </w:rPr>
        <w:t>high</w:t>
      </w:r>
      <w:r>
        <w:rPr>
          <w:rFonts w:ascii="Arial" w:hAnsi="Arial" w:cs="Arial"/>
          <w:sz w:val="22"/>
          <w:szCs w:val="22"/>
        </w:rPr>
        <w:t>-quality</w:t>
      </w:r>
      <w:r w:rsidRPr="00CB7433">
        <w:rPr>
          <w:rFonts w:ascii="Arial" w:hAnsi="Arial" w:cs="Arial"/>
          <w:sz w:val="22"/>
          <w:szCs w:val="22"/>
        </w:rPr>
        <w:t xml:space="preserve"> education and plan for future development and improvement.</w:t>
      </w:r>
    </w:p>
    <w:p w14:paraId="51068A50"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4A5B440A" w14:textId="3F12F37E" w:rsidR="00C528C3" w:rsidRPr="00CB743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Parent governors are welcomed as valued members of the team and play a vital role in ensuring the governing bo</w:t>
      </w:r>
      <w:r>
        <w:rPr>
          <w:rFonts w:ascii="Arial" w:hAnsi="Arial" w:cs="Arial"/>
          <w:sz w:val="22"/>
          <w:szCs w:val="22"/>
        </w:rPr>
        <w:t>ard</w:t>
      </w:r>
      <w:r w:rsidRPr="00CB7433">
        <w:rPr>
          <w:rFonts w:ascii="Arial" w:hAnsi="Arial" w:cs="Arial"/>
          <w:sz w:val="22"/>
          <w:szCs w:val="22"/>
        </w:rPr>
        <w:t xml:space="preserve"> is aware of the views of parents and the local community. We </w:t>
      </w:r>
      <w:r>
        <w:rPr>
          <w:rFonts w:ascii="Arial" w:hAnsi="Arial" w:cs="Arial"/>
          <w:sz w:val="22"/>
          <w:szCs w:val="22"/>
        </w:rPr>
        <w:t xml:space="preserve">are confident </w:t>
      </w:r>
      <w:r w:rsidRPr="00CB7433">
        <w:rPr>
          <w:rFonts w:ascii="Arial" w:hAnsi="Arial" w:cs="Arial"/>
          <w:sz w:val="22"/>
          <w:szCs w:val="22"/>
        </w:rPr>
        <w:t xml:space="preserve">that there are parents prepared to volunteer to take on this </w:t>
      </w:r>
      <w:r>
        <w:rPr>
          <w:rFonts w:ascii="Arial" w:hAnsi="Arial" w:cs="Arial"/>
          <w:sz w:val="22"/>
          <w:szCs w:val="22"/>
        </w:rPr>
        <w:t xml:space="preserve">key </w:t>
      </w:r>
      <w:r w:rsidRPr="00CB7433">
        <w:rPr>
          <w:rFonts w:ascii="Arial" w:hAnsi="Arial" w:cs="Arial"/>
          <w:sz w:val="22"/>
          <w:szCs w:val="22"/>
        </w:rPr>
        <w:t xml:space="preserve">role and give their time and commitment to help us continue to </w:t>
      </w:r>
      <w:r>
        <w:rPr>
          <w:rFonts w:ascii="Arial" w:hAnsi="Arial" w:cs="Arial"/>
          <w:sz w:val="22"/>
          <w:szCs w:val="22"/>
        </w:rPr>
        <w:t xml:space="preserve">develop and </w:t>
      </w:r>
      <w:r w:rsidRPr="00CB7433">
        <w:rPr>
          <w:rFonts w:ascii="Arial" w:hAnsi="Arial" w:cs="Arial"/>
          <w:sz w:val="22"/>
          <w:szCs w:val="22"/>
        </w:rPr>
        <w:t>improve the school's performance.</w:t>
      </w:r>
    </w:p>
    <w:p w14:paraId="2A4E162A"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10B51DA1" w14:textId="3B1E721B" w:rsidR="00C528C3" w:rsidRPr="00CB7433" w:rsidRDefault="00C528C3" w:rsidP="00C528C3">
      <w:pPr>
        <w:pStyle w:val="NormalWeb"/>
        <w:shd w:val="clear" w:color="auto" w:fill="FFFFFF" w:themeFill="background1"/>
        <w:spacing w:before="0" w:beforeAutospacing="0" w:after="0" w:afterAutospacing="0" w:line="276" w:lineRule="auto"/>
        <w:jc w:val="both"/>
        <w:rPr>
          <w:rFonts w:ascii="Arial" w:hAnsi="Arial" w:cs="Arial"/>
          <w:sz w:val="22"/>
          <w:szCs w:val="22"/>
        </w:rPr>
      </w:pPr>
      <w:r>
        <w:rPr>
          <w:rFonts w:ascii="Arial" w:hAnsi="Arial" w:cs="Arial"/>
          <w:sz w:val="22"/>
          <w:szCs w:val="22"/>
        </w:rPr>
        <w:t>Governors</w:t>
      </w:r>
      <w:r w:rsidRPr="00CB7433">
        <w:rPr>
          <w:rFonts w:ascii="Arial" w:hAnsi="Arial" w:cs="Arial"/>
          <w:sz w:val="22"/>
          <w:szCs w:val="22"/>
        </w:rPr>
        <w:t xml:space="preserve"> currently meet</w:t>
      </w:r>
      <w:r>
        <w:rPr>
          <w:rFonts w:ascii="Arial" w:hAnsi="Arial" w:cs="Arial"/>
          <w:sz w:val="22"/>
          <w:szCs w:val="22"/>
        </w:rPr>
        <w:t xml:space="preserve"> as a</w:t>
      </w:r>
      <w:r w:rsidRPr="00CB7433">
        <w:rPr>
          <w:rFonts w:ascii="Arial" w:hAnsi="Arial" w:cs="Arial"/>
          <w:sz w:val="22"/>
          <w:szCs w:val="22"/>
        </w:rPr>
        <w:t xml:space="preserve"> board </w:t>
      </w:r>
      <w:r>
        <w:rPr>
          <w:rFonts w:ascii="Arial" w:hAnsi="Arial" w:cs="Arial"/>
          <w:sz w:val="22"/>
          <w:szCs w:val="22"/>
        </w:rPr>
        <w:t xml:space="preserve">8 </w:t>
      </w:r>
      <w:r w:rsidRPr="00CB7433">
        <w:rPr>
          <w:rFonts w:ascii="Arial" w:hAnsi="Arial" w:cs="Arial"/>
          <w:sz w:val="22"/>
          <w:szCs w:val="22"/>
        </w:rPr>
        <w:t xml:space="preserve">times a year and meetings usually start at </w:t>
      </w:r>
      <w:r>
        <w:rPr>
          <w:rFonts w:ascii="Arial" w:hAnsi="Arial" w:cs="Arial"/>
          <w:sz w:val="22"/>
          <w:szCs w:val="22"/>
        </w:rPr>
        <w:t xml:space="preserve">3.45pm </w:t>
      </w:r>
      <w:r w:rsidRPr="00CB7433">
        <w:rPr>
          <w:rFonts w:ascii="Arial" w:hAnsi="Arial" w:cs="Arial"/>
          <w:sz w:val="22"/>
          <w:szCs w:val="22"/>
        </w:rPr>
        <w:t xml:space="preserve">and are finished around </w:t>
      </w:r>
      <w:r w:rsidR="000D420A">
        <w:rPr>
          <w:rFonts w:ascii="Arial" w:hAnsi="Arial" w:cs="Arial"/>
          <w:sz w:val="22"/>
          <w:szCs w:val="22"/>
        </w:rPr>
        <w:t>6.00</w:t>
      </w:r>
      <w:r>
        <w:rPr>
          <w:rFonts w:ascii="Arial" w:hAnsi="Arial" w:cs="Arial"/>
          <w:sz w:val="22"/>
          <w:szCs w:val="22"/>
        </w:rPr>
        <w:t xml:space="preserve">pm. All meetings are held at the school. </w:t>
      </w:r>
      <w:r w:rsidRPr="00CB7433">
        <w:rPr>
          <w:rFonts w:ascii="Arial" w:hAnsi="Arial" w:cs="Arial"/>
          <w:sz w:val="22"/>
          <w:szCs w:val="22"/>
        </w:rPr>
        <w:t>If needed, additional meetings</w:t>
      </w:r>
      <w:r>
        <w:rPr>
          <w:rFonts w:ascii="Arial" w:hAnsi="Arial" w:cs="Arial"/>
          <w:sz w:val="22"/>
          <w:szCs w:val="22"/>
        </w:rPr>
        <w:t xml:space="preserve"> will be planned with, unless there are extraordinary circumstances, seven days’ notice given</w:t>
      </w:r>
      <w:r>
        <w:rPr>
          <w:rFonts w:ascii="Arial" w:hAnsi="Arial" w:cs="Arial"/>
          <w:color w:val="FFD006"/>
          <w:sz w:val="22"/>
          <w:szCs w:val="22"/>
        </w:rPr>
        <w:t>.</w:t>
      </w:r>
    </w:p>
    <w:p w14:paraId="0F3E7133"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55FA9449" w14:textId="64D67CE8" w:rsidR="00C528C3" w:rsidRPr="00CB743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lastRenderedPageBreak/>
        <w:t>Governors are required to visit the school during the day for monitoring</w:t>
      </w:r>
      <w:r w:rsidR="000D420A">
        <w:rPr>
          <w:rFonts w:ascii="Arial" w:hAnsi="Arial" w:cs="Arial"/>
          <w:sz w:val="22"/>
          <w:szCs w:val="22"/>
        </w:rPr>
        <w:t xml:space="preserve"> purposes </w:t>
      </w:r>
      <w:r w:rsidR="000D420A" w:rsidRPr="00CB7433">
        <w:rPr>
          <w:rFonts w:ascii="Arial" w:hAnsi="Arial" w:cs="Arial"/>
          <w:sz w:val="22"/>
          <w:szCs w:val="22"/>
        </w:rPr>
        <w:t>at</w:t>
      </w:r>
      <w:r>
        <w:rPr>
          <w:rFonts w:ascii="Arial" w:hAnsi="Arial" w:cs="Arial"/>
          <w:sz w:val="22"/>
          <w:szCs w:val="22"/>
        </w:rPr>
        <w:t xml:space="preserve"> least once per term </w:t>
      </w:r>
      <w:r w:rsidRPr="00CB7433">
        <w:rPr>
          <w:rFonts w:ascii="Arial" w:hAnsi="Arial" w:cs="Arial"/>
          <w:sz w:val="22"/>
          <w:szCs w:val="22"/>
        </w:rPr>
        <w:t xml:space="preserve">and </w:t>
      </w:r>
      <w:r>
        <w:rPr>
          <w:rFonts w:ascii="Arial" w:hAnsi="Arial" w:cs="Arial"/>
          <w:sz w:val="22"/>
          <w:szCs w:val="22"/>
        </w:rPr>
        <w:t xml:space="preserve">are encouraged to support </w:t>
      </w:r>
      <w:r w:rsidRPr="00CB7433">
        <w:rPr>
          <w:rFonts w:ascii="Arial" w:hAnsi="Arial" w:cs="Arial"/>
          <w:sz w:val="22"/>
          <w:szCs w:val="22"/>
        </w:rPr>
        <w:t>school events</w:t>
      </w:r>
      <w:r>
        <w:rPr>
          <w:rFonts w:ascii="Arial" w:hAnsi="Arial" w:cs="Arial"/>
          <w:sz w:val="22"/>
          <w:szCs w:val="22"/>
        </w:rPr>
        <w:t>,</w:t>
      </w:r>
      <w:r w:rsidRPr="00CB7433">
        <w:rPr>
          <w:rFonts w:ascii="Arial" w:hAnsi="Arial" w:cs="Arial"/>
          <w:sz w:val="22"/>
          <w:szCs w:val="22"/>
        </w:rPr>
        <w:t xml:space="preserve"> where possible. </w:t>
      </w:r>
      <w:r w:rsidR="000D420A">
        <w:rPr>
          <w:rFonts w:ascii="Arial" w:hAnsi="Arial" w:cs="Arial"/>
          <w:sz w:val="22"/>
          <w:szCs w:val="22"/>
        </w:rPr>
        <w:t xml:space="preserve">This enables all Governors to have a comprehensive understanding of the school’s priorities and progress towards these and to also develop a working knowledge of the school’s signature curriculum and intent. </w:t>
      </w:r>
    </w:p>
    <w:p w14:paraId="09179B2D"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167588E3" w14:textId="0A8E8CB4" w:rsidR="00C528C3" w:rsidRPr="00254D8E" w:rsidRDefault="00C528C3" w:rsidP="00C528C3">
      <w:pPr>
        <w:rPr>
          <w:rFonts w:ascii="Arial" w:hAnsi="Arial" w:cs="Arial"/>
        </w:rPr>
      </w:pPr>
      <w:r w:rsidRPr="00254D8E">
        <w:rPr>
          <w:rFonts w:ascii="Arial" w:hAnsi="Arial" w:cs="Arial"/>
        </w:rPr>
        <w:t xml:space="preserve">No special qualifications are needed and the most important thing is to have a keen interest in the school and be prepared to play an active part in the governing body’s work. Training is available for all governors and this board of governors has an expectation that those new to being a governor attend induction training. </w:t>
      </w:r>
      <w:r w:rsidR="000D420A">
        <w:rPr>
          <w:rFonts w:ascii="Arial" w:hAnsi="Arial" w:cs="Arial"/>
        </w:rPr>
        <w:t xml:space="preserve">In addition to this there is also an annual programme of Governor training that all Governors are strongly encouraged to attend. </w:t>
      </w:r>
    </w:p>
    <w:p w14:paraId="4F5D25C2" w14:textId="77777777" w:rsidR="00C528C3" w:rsidRPr="00C528C3" w:rsidRDefault="00C528C3" w:rsidP="00C528C3">
      <w:pPr>
        <w:pStyle w:val="NormalWeb"/>
        <w:spacing w:before="0" w:beforeAutospacing="0" w:after="0" w:afterAutospacing="0" w:line="276" w:lineRule="auto"/>
        <w:jc w:val="both"/>
        <w:rPr>
          <w:rFonts w:ascii="Arial" w:hAnsi="Arial" w:cs="Arial"/>
          <w:sz w:val="22"/>
          <w:szCs w:val="22"/>
        </w:rPr>
      </w:pPr>
      <w:r w:rsidRPr="00C528C3">
        <w:rPr>
          <w:rFonts w:ascii="Arial" w:hAnsi="Arial" w:cs="Arial"/>
          <w:sz w:val="22"/>
          <w:szCs w:val="22"/>
        </w:rPr>
        <w:t>The enclosed sheet summarises the circumstances under which someone cannot serve as a governor. Nominations must be from parents or carers with children at the school on the day that nominations close.</w:t>
      </w:r>
    </w:p>
    <w:p w14:paraId="63053021" w14:textId="77777777" w:rsidR="00C528C3" w:rsidRDefault="00C528C3" w:rsidP="00C528C3">
      <w:pPr>
        <w:pStyle w:val="NormalWeb"/>
        <w:spacing w:before="0" w:beforeAutospacing="0" w:after="0" w:afterAutospacing="0" w:line="276" w:lineRule="auto"/>
        <w:jc w:val="both"/>
        <w:rPr>
          <w:rFonts w:ascii="Arial" w:hAnsi="Arial" w:cs="Arial"/>
          <w:sz w:val="22"/>
          <w:szCs w:val="22"/>
        </w:rPr>
      </w:pPr>
    </w:p>
    <w:p w14:paraId="44A87612" w14:textId="437E6568" w:rsidR="00C528C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If you are interested in becoming a governor</w:t>
      </w:r>
      <w:r>
        <w:rPr>
          <w:rFonts w:ascii="Arial" w:hAnsi="Arial" w:cs="Arial"/>
          <w:sz w:val="22"/>
          <w:szCs w:val="22"/>
        </w:rPr>
        <w:t>, s</w:t>
      </w:r>
      <w:r w:rsidRPr="00CB7433">
        <w:rPr>
          <w:rFonts w:ascii="Arial" w:hAnsi="Arial" w:cs="Arial"/>
          <w:sz w:val="22"/>
          <w:szCs w:val="22"/>
        </w:rPr>
        <w:t>elf-nomination is acceptable</w:t>
      </w:r>
      <w:r>
        <w:rPr>
          <w:rFonts w:ascii="Arial" w:hAnsi="Arial" w:cs="Arial"/>
          <w:sz w:val="22"/>
          <w:szCs w:val="22"/>
        </w:rPr>
        <w:t xml:space="preserve"> – </w:t>
      </w:r>
      <w:r w:rsidRPr="00CB7433">
        <w:rPr>
          <w:rFonts w:ascii="Arial" w:hAnsi="Arial" w:cs="Arial"/>
          <w:sz w:val="22"/>
          <w:szCs w:val="22"/>
        </w:rPr>
        <w:t xml:space="preserve">see attached form, which will need to be </w:t>
      </w:r>
      <w:r>
        <w:rPr>
          <w:rFonts w:ascii="Arial" w:hAnsi="Arial" w:cs="Arial"/>
          <w:sz w:val="22"/>
          <w:szCs w:val="22"/>
        </w:rPr>
        <w:t xml:space="preserve">submitted to </w:t>
      </w:r>
      <w:r w:rsidRPr="00C528C3">
        <w:rPr>
          <w:rFonts w:ascii="Arial" w:hAnsi="Arial" w:cs="Arial"/>
          <w:sz w:val="22"/>
          <w:szCs w:val="22"/>
        </w:rPr>
        <w:t xml:space="preserve">the </w:t>
      </w:r>
      <w:r w:rsidRPr="005950D4">
        <w:rPr>
          <w:rFonts w:ascii="Arial" w:hAnsi="Arial" w:cs="Arial"/>
          <w:color w:val="FF0000"/>
          <w:sz w:val="22"/>
          <w:szCs w:val="22"/>
          <w:u w:val="single"/>
        </w:rPr>
        <w:t>school office post box by 9am on 21</w:t>
      </w:r>
      <w:r w:rsidRPr="005950D4">
        <w:rPr>
          <w:rFonts w:ascii="Arial" w:hAnsi="Arial" w:cs="Arial"/>
          <w:color w:val="FF0000"/>
          <w:sz w:val="22"/>
          <w:szCs w:val="22"/>
          <w:u w:val="single"/>
          <w:vertAlign w:val="superscript"/>
        </w:rPr>
        <w:t>st</w:t>
      </w:r>
      <w:r w:rsidRPr="005950D4">
        <w:rPr>
          <w:rFonts w:ascii="Arial" w:hAnsi="Arial" w:cs="Arial"/>
          <w:color w:val="FF0000"/>
          <w:sz w:val="22"/>
          <w:szCs w:val="22"/>
          <w:u w:val="single"/>
        </w:rPr>
        <w:t xml:space="preserve"> May 2021.</w:t>
      </w:r>
      <w:r w:rsidRPr="005950D4">
        <w:rPr>
          <w:rFonts w:ascii="Arial" w:hAnsi="Arial" w:cs="Arial"/>
          <w:color w:val="FF0000"/>
          <w:sz w:val="22"/>
          <w:szCs w:val="22"/>
        </w:rPr>
        <w:t xml:space="preserve">  </w:t>
      </w:r>
    </w:p>
    <w:p w14:paraId="0DC667E9" w14:textId="77777777" w:rsidR="00C528C3" w:rsidRDefault="00C528C3" w:rsidP="00C528C3">
      <w:pPr>
        <w:pStyle w:val="NormalWeb"/>
        <w:spacing w:before="0" w:beforeAutospacing="0" w:after="0" w:afterAutospacing="0" w:line="276" w:lineRule="auto"/>
        <w:jc w:val="both"/>
        <w:rPr>
          <w:rFonts w:ascii="Arial" w:hAnsi="Arial" w:cs="Arial"/>
          <w:sz w:val="22"/>
          <w:szCs w:val="22"/>
        </w:rPr>
      </w:pPr>
    </w:p>
    <w:p w14:paraId="0F8D012E"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When nominating yourself or someone else for the role of parent governor</w:t>
      </w:r>
      <w:r>
        <w:rPr>
          <w:rFonts w:ascii="Arial" w:hAnsi="Arial" w:cs="Arial"/>
          <w:sz w:val="22"/>
          <w:szCs w:val="22"/>
        </w:rPr>
        <w:t>,</w:t>
      </w:r>
      <w:r w:rsidRPr="00CB7433">
        <w:rPr>
          <w:rFonts w:ascii="Arial" w:hAnsi="Arial" w:cs="Arial"/>
          <w:sz w:val="22"/>
          <w:szCs w:val="22"/>
        </w:rPr>
        <w:t xml:space="preserve"> you are</w:t>
      </w:r>
      <w:r>
        <w:rPr>
          <w:rFonts w:ascii="Arial" w:hAnsi="Arial" w:cs="Arial"/>
          <w:sz w:val="22"/>
          <w:szCs w:val="22"/>
        </w:rPr>
        <w:t xml:space="preserve"> </w:t>
      </w:r>
      <w:r w:rsidRPr="00CB7433">
        <w:rPr>
          <w:rFonts w:ascii="Arial" w:hAnsi="Arial" w:cs="Arial"/>
          <w:sz w:val="22"/>
          <w:szCs w:val="22"/>
        </w:rPr>
        <w:t xml:space="preserve">nominating the person you believe has the skills and commitment to undertake the role. You are also nominating someone you trust to represent the views of parents when working with other governors and the </w:t>
      </w:r>
      <w:r>
        <w:rPr>
          <w:rFonts w:ascii="Arial" w:hAnsi="Arial" w:cs="Arial"/>
          <w:sz w:val="22"/>
          <w:szCs w:val="22"/>
        </w:rPr>
        <w:t>h</w:t>
      </w:r>
      <w:r w:rsidRPr="00CB7433">
        <w:rPr>
          <w:rFonts w:ascii="Arial" w:hAnsi="Arial" w:cs="Arial"/>
          <w:sz w:val="22"/>
          <w:szCs w:val="22"/>
        </w:rPr>
        <w:t>eadteacher</w:t>
      </w:r>
      <w:r>
        <w:rPr>
          <w:rFonts w:ascii="Arial" w:hAnsi="Arial" w:cs="Arial"/>
          <w:sz w:val="22"/>
          <w:szCs w:val="22"/>
        </w:rPr>
        <w:t>,</w:t>
      </w:r>
      <w:r w:rsidRPr="00CB7433">
        <w:rPr>
          <w:rFonts w:ascii="Arial" w:hAnsi="Arial" w:cs="Arial"/>
          <w:sz w:val="22"/>
          <w:szCs w:val="22"/>
        </w:rPr>
        <w:t xml:space="preserve"> to promote high standards and strategically develop the school. The </w:t>
      </w:r>
      <w:r>
        <w:rPr>
          <w:rFonts w:ascii="Arial" w:hAnsi="Arial" w:cs="Arial"/>
          <w:sz w:val="22"/>
          <w:szCs w:val="22"/>
        </w:rPr>
        <w:t>p</w:t>
      </w:r>
      <w:r w:rsidRPr="00CB7433">
        <w:rPr>
          <w:rFonts w:ascii="Arial" w:hAnsi="Arial" w:cs="Arial"/>
          <w:sz w:val="22"/>
          <w:szCs w:val="22"/>
        </w:rPr>
        <w:t xml:space="preserve">arent </w:t>
      </w:r>
      <w:r>
        <w:rPr>
          <w:rFonts w:ascii="Arial" w:hAnsi="Arial" w:cs="Arial"/>
          <w:sz w:val="22"/>
          <w:szCs w:val="22"/>
        </w:rPr>
        <w:t>g</w:t>
      </w:r>
      <w:r w:rsidRPr="00CB7433">
        <w:rPr>
          <w:rFonts w:ascii="Arial" w:hAnsi="Arial" w:cs="Arial"/>
          <w:sz w:val="22"/>
          <w:szCs w:val="22"/>
        </w:rPr>
        <w:t>overnor’s role is not to represent individual parents</w:t>
      </w:r>
      <w:r>
        <w:rPr>
          <w:rFonts w:ascii="Arial" w:hAnsi="Arial" w:cs="Arial"/>
          <w:sz w:val="22"/>
          <w:szCs w:val="22"/>
        </w:rPr>
        <w:t>’</w:t>
      </w:r>
      <w:r w:rsidRPr="00CB7433">
        <w:rPr>
          <w:rFonts w:ascii="Arial" w:hAnsi="Arial" w:cs="Arial"/>
          <w:sz w:val="22"/>
          <w:szCs w:val="22"/>
        </w:rPr>
        <w:t xml:space="preserve"> views or to report back directly to parents.</w:t>
      </w:r>
    </w:p>
    <w:p w14:paraId="2F7309A5"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5C1D1F24" w14:textId="77777777" w:rsidR="00C528C3" w:rsidRPr="00254D8E" w:rsidRDefault="00C528C3" w:rsidP="00C528C3">
      <w:pPr>
        <w:rPr>
          <w:rFonts w:ascii="Arial" w:hAnsi="Arial" w:cs="Arial"/>
        </w:rPr>
      </w:pPr>
      <w:r w:rsidRPr="00254D8E">
        <w:rPr>
          <w:rFonts w:ascii="Arial" w:hAnsi="Arial" w:cs="Arial"/>
        </w:rPr>
        <w:t xml:space="preserve">If there are more nominations than vacancies the election will be by secret ballot.  If that is necessary, voting papers will be sent to all parents together with details of the ballot procedure. </w:t>
      </w:r>
    </w:p>
    <w:p w14:paraId="0D36CE58" w14:textId="77777777" w:rsidR="00C528C3" w:rsidRPr="00CB7433" w:rsidRDefault="00C528C3" w:rsidP="00C528C3">
      <w:pPr>
        <w:pStyle w:val="NormalWeb"/>
        <w:spacing w:before="0" w:beforeAutospacing="0" w:after="0" w:afterAutospacing="0" w:line="276" w:lineRule="auto"/>
        <w:jc w:val="both"/>
        <w:rPr>
          <w:rFonts w:ascii="Arial" w:hAnsi="Arial" w:cs="Arial"/>
          <w:sz w:val="22"/>
          <w:szCs w:val="22"/>
        </w:rPr>
      </w:pPr>
    </w:p>
    <w:p w14:paraId="0A96CB0E" w14:textId="77777777" w:rsidR="00C528C3" w:rsidRDefault="00C528C3" w:rsidP="00C528C3">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Yours sincerely,</w:t>
      </w:r>
    </w:p>
    <w:p w14:paraId="55F89DB1" w14:textId="6ADE47BE" w:rsidR="00C528C3" w:rsidRDefault="00C528C3" w:rsidP="00C528C3">
      <w:pPr>
        <w:pStyle w:val="NormalWeb"/>
        <w:spacing w:before="0" w:beforeAutospacing="0" w:after="0" w:afterAutospacing="0" w:line="276" w:lineRule="auto"/>
        <w:jc w:val="both"/>
        <w:rPr>
          <w:rFonts w:ascii="Arial" w:hAnsi="Arial" w:cs="Arial"/>
          <w:sz w:val="22"/>
          <w:szCs w:val="22"/>
        </w:rPr>
      </w:pPr>
    </w:p>
    <w:p w14:paraId="6C732607" w14:textId="77777777" w:rsidR="00C528C3" w:rsidRPr="00501EAD" w:rsidRDefault="00C528C3" w:rsidP="00C528C3">
      <w:pPr>
        <w:pStyle w:val="NormalWeb"/>
        <w:spacing w:before="0" w:beforeAutospacing="0" w:after="0" w:afterAutospacing="0" w:line="276" w:lineRule="auto"/>
        <w:jc w:val="both"/>
        <w:rPr>
          <w:rFonts w:ascii="Arial" w:hAnsi="Arial" w:cs="Arial"/>
          <w:sz w:val="22"/>
          <w:szCs w:val="22"/>
        </w:rPr>
      </w:pPr>
    </w:p>
    <w:p w14:paraId="4D9AE765" w14:textId="77777777" w:rsidR="00C528C3" w:rsidRPr="00C528C3" w:rsidRDefault="00C528C3" w:rsidP="00C528C3">
      <w:pPr>
        <w:spacing w:line="276" w:lineRule="auto"/>
        <w:jc w:val="both"/>
        <w:rPr>
          <w:rFonts w:ascii="Arial" w:hAnsi="Arial" w:cs="Arial"/>
        </w:rPr>
      </w:pPr>
      <w:r w:rsidRPr="00C528C3">
        <w:rPr>
          <w:rFonts w:ascii="Arial" w:hAnsi="Arial" w:cs="Arial"/>
        </w:rPr>
        <w:t xml:space="preserve">Steve Tottie </w:t>
      </w:r>
    </w:p>
    <w:p w14:paraId="16E4467C" w14:textId="0B43B4B6" w:rsidR="00C528C3" w:rsidRPr="00C528C3" w:rsidRDefault="00C528C3" w:rsidP="00C528C3">
      <w:pPr>
        <w:spacing w:line="276" w:lineRule="auto"/>
        <w:jc w:val="both"/>
        <w:rPr>
          <w:rFonts w:ascii="Arial" w:hAnsi="Arial" w:cs="Arial"/>
        </w:rPr>
      </w:pPr>
      <w:r w:rsidRPr="00C528C3">
        <w:rPr>
          <w:rFonts w:ascii="Arial" w:hAnsi="Arial" w:cs="Arial"/>
        </w:rPr>
        <w:t xml:space="preserve">Chair of </w:t>
      </w:r>
      <w:r>
        <w:rPr>
          <w:rFonts w:ascii="Arial" w:hAnsi="Arial" w:cs="Arial"/>
        </w:rPr>
        <w:t>G</w:t>
      </w:r>
      <w:r w:rsidRPr="00C528C3">
        <w:rPr>
          <w:rFonts w:ascii="Arial" w:hAnsi="Arial" w:cs="Arial"/>
        </w:rPr>
        <w:t>overnors</w:t>
      </w:r>
    </w:p>
    <w:p w14:paraId="2E2DF3BD" w14:textId="191476BF" w:rsidR="00254D8E" w:rsidRPr="00254D8E" w:rsidRDefault="00254D8E" w:rsidP="00254D8E">
      <w:pPr>
        <w:rPr>
          <w:rFonts w:ascii="Arial" w:hAnsi="Arial" w:cs="Arial"/>
        </w:rPr>
      </w:pPr>
    </w:p>
    <w:p w14:paraId="0C327F90" w14:textId="0FFE4ED6" w:rsidR="00254D8E" w:rsidRPr="00254D8E" w:rsidRDefault="00254D8E" w:rsidP="00254D8E">
      <w:pPr>
        <w:rPr>
          <w:rFonts w:ascii="Arial" w:hAnsi="Arial" w:cs="Arial"/>
        </w:rPr>
      </w:pPr>
    </w:p>
    <w:p w14:paraId="288EE4B2" w14:textId="1F3343A2" w:rsidR="00254D8E" w:rsidRPr="00254D8E" w:rsidRDefault="00254D8E" w:rsidP="00254D8E">
      <w:pPr>
        <w:rPr>
          <w:rFonts w:ascii="Arial" w:hAnsi="Arial" w:cs="Arial"/>
        </w:rPr>
      </w:pPr>
    </w:p>
    <w:p w14:paraId="46EAEF4C" w14:textId="193E3F9C" w:rsidR="00254D8E" w:rsidRPr="00254D8E" w:rsidRDefault="00254D8E" w:rsidP="00254D8E">
      <w:pPr>
        <w:rPr>
          <w:rFonts w:ascii="Arial" w:hAnsi="Arial" w:cs="Arial"/>
        </w:rPr>
      </w:pPr>
    </w:p>
    <w:p w14:paraId="71D59B27" w14:textId="7E005E50" w:rsidR="00254D8E" w:rsidRPr="00254D8E" w:rsidRDefault="00254D8E" w:rsidP="00254D8E">
      <w:pPr>
        <w:jc w:val="center"/>
        <w:rPr>
          <w:rFonts w:ascii="Arial" w:hAnsi="Arial" w:cs="Arial"/>
          <w:b/>
          <w:u w:val="single"/>
        </w:rPr>
      </w:pPr>
      <w:r w:rsidRPr="00254D8E">
        <w:rPr>
          <w:rFonts w:ascii="Arial" w:hAnsi="Arial" w:cs="Arial"/>
        </w:rPr>
        <w:lastRenderedPageBreak/>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r w:rsidRPr="00254D8E">
        <w:rPr>
          <w:rFonts w:ascii="Arial" w:hAnsi="Arial" w:cs="Arial"/>
        </w:rPr>
        <w:tab/>
      </w:r>
    </w:p>
    <w:p w14:paraId="4281FBA6" w14:textId="77777777" w:rsidR="005950D4" w:rsidRPr="00A743DD" w:rsidRDefault="005950D4" w:rsidP="005950D4">
      <w:pPr>
        <w:pStyle w:val="NormalWeb"/>
        <w:spacing w:before="0" w:beforeAutospacing="0" w:after="0" w:afterAutospacing="0" w:line="276" w:lineRule="auto"/>
        <w:jc w:val="both"/>
        <w:rPr>
          <w:rFonts w:ascii="Arial" w:hAnsi="Arial" w:cs="Arial"/>
          <w:sz w:val="32"/>
          <w:szCs w:val="32"/>
        </w:rPr>
      </w:pPr>
      <w:r w:rsidRPr="00501EAD">
        <w:rPr>
          <w:rFonts w:ascii="Arial" w:hAnsi="Arial" w:cs="Arial"/>
          <w:b/>
          <w:sz w:val="28"/>
          <w:szCs w:val="32"/>
        </w:rPr>
        <w:t>Disqualification from holding or continuing to hold office as a governor of a school</w:t>
      </w:r>
    </w:p>
    <w:p w14:paraId="0F9FE759" w14:textId="77777777" w:rsidR="005950D4" w:rsidRPr="005950D4" w:rsidRDefault="005950D4" w:rsidP="005950D4">
      <w:pPr>
        <w:spacing w:after="240" w:line="276" w:lineRule="auto"/>
        <w:jc w:val="both"/>
        <w:rPr>
          <w:rStyle w:val="Hyperlink"/>
          <w:rFonts w:ascii="Arial" w:hAnsi="Arial" w:cs="Arial"/>
        </w:rPr>
      </w:pPr>
      <w:r w:rsidRPr="005950D4">
        <w:rPr>
          <w:rFonts w:ascii="Arial" w:hAnsi="Arial" w:cs="Arial"/>
        </w:rPr>
        <w:fldChar w:fldCharType="begin"/>
      </w:r>
      <w:r w:rsidRPr="005950D4">
        <w:rPr>
          <w:rFonts w:ascii="Arial" w:hAnsi="Arial" w:cs="Arial"/>
        </w:rPr>
        <w:instrText xml:space="preserve"> HYPERLINK "http://www.legislation.gov.uk/uksi/2012/1034/schedule/4/made" </w:instrText>
      </w:r>
      <w:r w:rsidRPr="005950D4">
        <w:rPr>
          <w:rFonts w:ascii="Arial" w:hAnsi="Arial" w:cs="Arial"/>
        </w:rPr>
        <w:fldChar w:fldCharType="separate"/>
      </w:r>
    </w:p>
    <w:p w14:paraId="047B0539" w14:textId="77777777" w:rsidR="005950D4" w:rsidRPr="005950D4" w:rsidRDefault="005950D4" w:rsidP="005950D4">
      <w:pPr>
        <w:spacing w:after="240" w:line="276" w:lineRule="auto"/>
        <w:jc w:val="both"/>
        <w:rPr>
          <w:rFonts w:ascii="Arial" w:hAnsi="Arial" w:cs="Arial"/>
        </w:rPr>
      </w:pPr>
      <w:r w:rsidRPr="005950D4">
        <w:rPr>
          <w:rStyle w:val="Hyperlink"/>
          <w:rFonts w:ascii="Arial" w:hAnsi="Arial" w:cs="Arial"/>
        </w:rPr>
        <w:t>The School Governance (Constitution) (England) Regulations (2012) Schedule 4</w:t>
      </w:r>
      <w:r w:rsidRPr="005950D4">
        <w:rPr>
          <w:rFonts w:ascii="Arial" w:hAnsi="Arial" w:cs="Arial"/>
        </w:rPr>
        <w:fldChar w:fldCharType="end"/>
      </w:r>
      <w:r w:rsidRPr="005950D4">
        <w:rPr>
          <w:rFonts w:ascii="Arial" w:hAnsi="Arial" w:cs="Arial"/>
        </w:rPr>
        <w:t xml:space="preserve"> states that a person is disqualified from holding or continuing to hold office as a governor of a school if, in summary, that person:</w:t>
      </w:r>
    </w:p>
    <w:p w14:paraId="7E83FE8C"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Is under 18 years of age.</w:t>
      </w:r>
    </w:p>
    <w:p w14:paraId="28C92C75"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 xml:space="preserve">Is a registered pupil of the </w:t>
      </w:r>
      <w:proofErr w:type="gramStart"/>
      <w:r w:rsidRPr="005950D4">
        <w:rPr>
          <w:rFonts w:ascii="Arial" w:hAnsi="Arial" w:cs="Arial"/>
        </w:rPr>
        <w:t>school.</w:t>
      </w:r>
      <w:proofErr w:type="gramEnd"/>
    </w:p>
    <w:p w14:paraId="48BB580C" w14:textId="77777777" w:rsidR="005950D4" w:rsidRPr="005950D4" w:rsidRDefault="005950D4" w:rsidP="005950D4">
      <w:pPr>
        <w:pStyle w:val="ListParagraph"/>
        <w:numPr>
          <w:ilvl w:val="0"/>
          <w:numId w:val="5"/>
        </w:numPr>
        <w:spacing w:after="240" w:line="276" w:lineRule="auto"/>
        <w:rPr>
          <w:rFonts w:ascii="Arial" w:hAnsi="Arial" w:cs="Arial"/>
        </w:rPr>
      </w:pPr>
      <w:r w:rsidRPr="005950D4">
        <w:rPr>
          <w:rFonts w:ascii="Arial" w:hAnsi="Arial" w:cs="Arial"/>
        </w:rPr>
        <w:t xml:space="preserve">Is the subject of a bankruptcy restrictions order; an interim bankruptcy </w:t>
      </w:r>
      <w:proofErr w:type="gramStart"/>
      <w:r w:rsidRPr="005950D4">
        <w:rPr>
          <w:rFonts w:ascii="Arial" w:hAnsi="Arial" w:cs="Arial"/>
        </w:rPr>
        <w:t>restrictions</w:t>
      </w:r>
      <w:proofErr w:type="gramEnd"/>
    </w:p>
    <w:p w14:paraId="562DB281" w14:textId="77777777" w:rsidR="005950D4" w:rsidRPr="005950D4" w:rsidRDefault="005950D4" w:rsidP="005950D4">
      <w:pPr>
        <w:pStyle w:val="ListParagraph"/>
        <w:spacing w:after="240"/>
        <w:rPr>
          <w:rFonts w:ascii="Arial" w:hAnsi="Arial" w:cs="Arial"/>
        </w:rPr>
      </w:pPr>
      <w:r w:rsidRPr="005950D4">
        <w:rPr>
          <w:rFonts w:ascii="Arial" w:hAnsi="Arial" w:cs="Arial"/>
        </w:rPr>
        <w:t xml:space="preserve">order; debt relief order; an interim debt relief order; or </w:t>
      </w:r>
      <w:proofErr w:type="gramStart"/>
      <w:r w:rsidRPr="005950D4">
        <w:rPr>
          <w:rFonts w:ascii="Arial" w:hAnsi="Arial" w:cs="Arial"/>
        </w:rPr>
        <w:t>their</w:t>
      </w:r>
      <w:proofErr w:type="gramEnd"/>
    </w:p>
    <w:p w14:paraId="3225D927" w14:textId="77777777" w:rsidR="005950D4" w:rsidRPr="005950D4" w:rsidRDefault="005950D4" w:rsidP="005950D4">
      <w:pPr>
        <w:pStyle w:val="ListParagraph"/>
        <w:spacing w:after="240"/>
        <w:rPr>
          <w:rFonts w:ascii="Arial" w:hAnsi="Arial" w:cs="Arial"/>
        </w:rPr>
      </w:pPr>
      <w:r w:rsidRPr="005950D4">
        <w:rPr>
          <w:rFonts w:ascii="Arial" w:hAnsi="Arial" w:cs="Arial"/>
        </w:rPr>
        <w:t>estate has been sequestrated and the sequestration has not been discharged,</w:t>
      </w:r>
    </w:p>
    <w:p w14:paraId="71088249" w14:textId="77777777" w:rsidR="005950D4" w:rsidRPr="005950D4" w:rsidRDefault="005950D4" w:rsidP="005950D4">
      <w:pPr>
        <w:pStyle w:val="ListParagraph"/>
        <w:spacing w:after="240"/>
        <w:rPr>
          <w:rFonts w:ascii="Arial" w:hAnsi="Arial" w:cs="Arial"/>
        </w:rPr>
      </w:pPr>
      <w:r w:rsidRPr="005950D4">
        <w:rPr>
          <w:rFonts w:ascii="Arial" w:hAnsi="Arial" w:cs="Arial"/>
        </w:rPr>
        <w:t>annulled or reduced.</w:t>
      </w:r>
    </w:p>
    <w:p w14:paraId="6E7B118B"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Is subject to a disqualification order or disqualification undertaking under the</w:t>
      </w:r>
    </w:p>
    <w:p w14:paraId="025CF869" w14:textId="77777777" w:rsidR="005950D4" w:rsidRPr="005950D4" w:rsidRDefault="005950D4" w:rsidP="005950D4">
      <w:pPr>
        <w:pStyle w:val="ListParagraph"/>
        <w:spacing w:after="240"/>
        <w:jc w:val="both"/>
        <w:rPr>
          <w:rFonts w:ascii="Arial" w:hAnsi="Arial" w:cs="Arial"/>
        </w:rPr>
      </w:pPr>
      <w:r w:rsidRPr="005950D4">
        <w:rPr>
          <w:rFonts w:ascii="Arial" w:hAnsi="Arial" w:cs="Arial"/>
        </w:rPr>
        <w:t>Company Directors Disqualification Act 1986; a disqualification order under the</w:t>
      </w:r>
    </w:p>
    <w:p w14:paraId="43B291D0" w14:textId="77777777" w:rsidR="005950D4" w:rsidRPr="005950D4" w:rsidRDefault="005950D4" w:rsidP="005950D4">
      <w:pPr>
        <w:pStyle w:val="ListParagraph"/>
        <w:spacing w:after="240"/>
        <w:jc w:val="both"/>
        <w:rPr>
          <w:rFonts w:ascii="Arial" w:hAnsi="Arial" w:cs="Arial"/>
        </w:rPr>
      </w:pPr>
      <w:r w:rsidRPr="005950D4">
        <w:rPr>
          <w:rFonts w:ascii="Arial" w:hAnsi="Arial" w:cs="Arial"/>
        </w:rPr>
        <w:t>Companies (Northern Ireland) Order 2002; a disqualification undertaking accepted</w:t>
      </w:r>
    </w:p>
    <w:p w14:paraId="34909ED9" w14:textId="77777777" w:rsidR="005950D4" w:rsidRPr="005950D4" w:rsidRDefault="005950D4" w:rsidP="005950D4">
      <w:pPr>
        <w:pStyle w:val="ListParagraph"/>
        <w:spacing w:after="240"/>
        <w:jc w:val="both"/>
        <w:rPr>
          <w:rFonts w:ascii="Arial" w:hAnsi="Arial" w:cs="Arial"/>
        </w:rPr>
      </w:pPr>
      <w:r w:rsidRPr="005950D4">
        <w:rPr>
          <w:rFonts w:ascii="Arial" w:hAnsi="Arial" w:cs="Arial"/>
        </w:rPr>
        <w:t>under the Company Directors Disqualification (Northern Ireland) Order 2002; or an</w:t>
      </w:r>
    </w:p>
    <w:p w14:paraId="2B2AC3D9" w14:textId="77777777" w:rsidR="005950D4" w:rsidRPr="005950D4" w:rsidRDefault="005950D4" w:rsidP="005950D4">
      <w:pPr>
        <w:pStyle w:val="ListParagraph"/>
        <w:spacing w:after="240"/>
        <w:jc w:val="both"/>
        <w:rPr>
          <w:rFonts w:ascii="Arial" w:hAnsi="Arial" w:cs="Arial"/>
        </w:rPr>
      </w:pPr>
      <w:r w:rsidRPr="005950D4">
        <w:rPr>
          <w:rFonts w:ascii="Arial" w:hAnsi="Arial" w:cs="Arial"/>
        </w:rPr>
        <w:t>order made under section 429(2)(b) of the Insolvency Act 1986 (failure to pay</w:t>
      </w:r>
    </w:p>
    <w:p w14:paraId="22A82D95" w14:textId="77777777" w:rsidR="005950D4" w:rsidRPr="005950D4" w:rsidRDefault="005950D4" w:rsidP="005950D4">
      <w:pPr>
        <w:pStyle w:val="ListParagraph"/>
        <w:spacing w:after="240"/>
        <w:jc w:val="both"/>
        <w:rPr>
          <w:rFonts w:ascii="Arial" w:hAnsi="Arial" w:cs="Arial"/>
        </w:rPr>
      </w:pPr>
      <w:r w:rsidRPr="005950D4">
        <w:rPr>
          <w:rFonts w:ascii="Arial" w:hAnsi="Arial" w:cs="Arial"/>
        </w:rPr>
        <w:t>under county court administration order).</w:t>
      </w:r>
    </w:p>
    <w:p w14:paraId="28E96720"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1D2600BB"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Has been removed from office as an elected governor within the last five years.</w:t>
      </w:r>
    </w:p>
    <w:p w14:paraId="55F6D20F"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Is included in the list of people considered by the Secretary of State as unsuitable</w:t>
      </w:r>
    </w:p>
    <w:p w14:paraId="78E57844" w14:textId="77777777" w:rsidR="005950D4" w:rsidRPr="005950D4" w:rsidRDefault="005950D4" w:rsidP="005950D4">
      <w:pPr>
        <w:pStyle w:val="ListParagraph"/>
        <w:spacing w:after="240"/>
        <w:jc w:val="both"/>
        <w:rPr>
          <w:rFonts w:ascii="Arial" w:hAnsi="Arial" w:cs="Arial"/>
        </w:rPr>
      </w:pPr>
      <w:r w:rsidRPr="005950D4">
        <w:rPr>
          <w:rFonts w:ascii="Arial" w:hAnsi="Arial" w:cs="Arial"/>
        </w:rPr>
        <w:t>to work with children or young people.</w:t>
      </w:r>
    </w:p>
    <w:p w14:paraId="1643BB59"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Is barred from any regulated activity relating to children.</w:t>
      </w:r>
    </w:p>
    <w:p w14:paraId="3F76F583"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Is subject to a direction of the Secretary of State under section 142 of the Education Act 2002 or section 128 of the Education and Skills Act 2008.</w:t>
      </w:r>
    </w:p>
    <w:p w14:paraId="51B57490"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Is disqualified from working with children or from registering for child-minding or providing day care.</w:t>
      </w:r>
    </w:p>
    <w:p w14:paraId="39458736"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 xml:space="preserve">Is disqualified from being an independent school proprietor, teacher or employee by the Secretary of State. </w:t>
      </w:r>
    </w:p>
    <w:p w14:paraId="3B6106B9"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lastRenderedPageBreak/>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144BB476"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Subject to certain exceptions for overseas offences that do not correlate with a UK offence, has received a prison sentence of two and a half years or more in the 20 years ending with the date preceding the date of appointment/election as a governor.</w:t>
      </w:r>
    </w:p>
    <w:p w14:paraId="3756D0C2" w14:textId="77777777" w:rsidR="005950D4" w:rsidRPr="005950D4" w:rsidRDefault="005950D4" w:rsidP="005950D4">
      <w:pPr>
        <w:pStyle w:val="ListParagraph"/>
        <w:numPr>
          <w:ilvl w:val="0"/>
          <w:numId w:val="5"/>
        </w:numPr>
        <w:spacing w:after="240" w:line="276" w:lineRule="auto"/>
        <w:jc w:val="both"/>
        <w:rPr>
          <w:rFonts w:ascii="Arial" w:hAnsi="Arial" w:cs="Arial"/>
        </w:rPr>
      </w:pPr>
      <w:r w:rsidRPr="005950D4">
        <w:rPr>
          <w:rFonts w:ascii="Arial" w:hAnsi="Arial" w:cs="Arial"/>
        </w:rPr>
        <w:t>Subject to certain exceptions for overseas offences that do not correlate with a UK offence, has at any time received a prison sentence of five years or more.</w:t>
      </w:r>
    </w:p>
    <w:p w14:paraId="18937DAB" w14:textId="77777777" w:rsidR="005950D4" w:rsidRPr="005950D4" w:rsidRDefault="005950D4" w:rsidP="005950D4">
      <w:pPr>
        <w:pStyle w:val="ListParagraph"/>
        <w:numPr>
          <w:ilvl w:val="0"/>
          <w:numId w:val="5"/>
        </w:numPr>
        <w:spacing w:after="240"/>
        <w:jc w:val="both"/>
        <w:rPr>
          <w:rFonts w:ascii="Arial" w:hAnsi="Arial" w:cs="Arial"/>
        </w:rPr>
      </w:pPr>
      <w:r w:rsidRPr="005950D4">
        <w:rPr>
          <w:rFonts w:ascii="Arial" w:hAnsi="Arial" w:cs="Arial"/>
        </w:rPr>
        <w:t>Has been convicted and fined for causing a nuisance or disturbance on school or educational premises during the five years ending with the date immediately preceding appointment/election or since appointment or election as a governor.</w:t>
      </w:r>
    </w:p>
    <w:p w14:paraId="6D48BEC4" w14:textId="77777777" w:rsidR="005950D4" w:rsidRPr="005950D4" w:rsidRDefault="005950D4" w:rsidP="005950D4">
      <w:pPr>
        <w:pStyle w:val="ListParagraph"/>
        <w:numPr>
          <w:ilvl w:val="0"/>
          <w:numId w:val="5"/>
        </w:numPr>
        <w:spacing w:after="240"/>
        <w:jc w:val="both"/>
        <w:rPr>
          <w:rFonts w:ascii="Arial" w:hAnsi="Arial" w:cs="Arial"/>
        </w:rPr>
      </w:pPr>
      <w:r w:rsidRPr="005950D4">
        <w:rPr>
          <w:rFonts w:ascii="Arial" w:hAnsi="Arial" w:cs="Arial"/>
        </w:rPr>
        <w:t>Refuses a request by the clerk to make an application to the Disclosure and Barring Service for a criminal records certificate.</w:t>
      </w:r>
    </w:p>
    <w:p w14:paraId="1ACB6782" w14:textId="77777777" w:rsidR="005950D4" w:rsidRPr="005950D4" w:rsidRDefault="005950D4" w:rsidP="005950D4">
      <w:pPr>
        <w:pStyle w:val="legp1paratext"/>
        <w:shd w:val="clear" w:color="auto" w:fill="FFFFFF"/>
        <w:spacing w:before="0" w:beforeAutospacing="0" w:after="120" w:afterAutospacing="0"/>
        <w:ind w:left="360"/>
        <w:jc w:val="both"/>
        <w:rPr>
          <w:rFonts w:ascii="Arial" w:hAnsi="Arial" w:cs="Arial"/>
          <w:color w:val="000000" w:themeColor="text1"/>
          <w:sz w:val="22"/>
          <w:szCs w:val="22"/>
        </w:rPr>
      </w:pPr>
      <w:r w:rsidRPr="005950D4">
        <w:rPr>
          <w:rFonts w:ascii="Arial" w:hAnsi="Arial" w:cs="Arial"/>
          <w:color w:val="000000" w:themeColor="text1"/>
          <w:sz w:val="22"/>
          <w:szCs w:val="22"/>
        </w:rPr>
        <w:t xml:space="preserve">A person is disqualified from election or appointment as a parent governor of a school if the person— </w:t>
      </w:r>
    </w:p>
    <w:p w14:paraId="084E94E9" w14:textId="77777777" w:rsidR="005950D4" w:rsidRPr="005950D4" w:rsidRDefault="005950D4" w:rsidP="005950D4">
      <w:pPr>
        <w:pStyle w:val="legclearfix"/>
        <w:numPr>
          <w:ilvl w:val="0"/>
          <w:numId w:val="5"/>
        </w:numPr>
        <w:shd w:val="clear" w:color="auto" w:fill="FFFFFF"/>
        <w:spacing w:before="0" w:beforeAutospacing="0" w:after="120" w:afterAutospacing="0"/>
        <w:rPr>
          <w:rFonts w:ascii="Arial" w:hAnsi="Arial" w:cs="Arial"/>
          <w:color w:val="000000" w:themeColor="text1"/>
          <w:sz w:val="22"/>
          <w:szCs w:val="22"/>
        </w:rPr>
      </w:pPr>
      <w:r w:rsidRPr="005950D4">
        <w:rPr>
          <w:rStyle w:val="legds"/>
          <w:rFonts w:ascii="Arial" w:hAnsi="Arial" w:cs="Arial"/>
          <w:color w:val="000000" w:themeColor="text1"/>
          <w:sz w:val="22"/>
          <w:szCs w:val="22"/>
        </w:rPr>
        <w:t>(a)is an elected member of the local authority; or</w:t>
      </w:r>
    </w:p>
    <w:p w14:paraId="49B36857" w14:textId="77777777" w:rsidR="005950D4" w:rsidRPr="005950D4" w:rsidRDefault="005950D4" w:rsidP="005950D4">
      <w:pPr>
        <w:pStyle w:val="ListParagraph"/>
        <w:numPr>
          <w:ilvl w:val="0"/>
          <w:numId w:val="5"/>
        </w:numPr>
        <w:spacing w:after="240"/>
        <w:jc w:val="both"/>
        <w:rPr>
          <w:rFonts w:ascii="Arial" w:hAnsi="Arial" w:cs="Arial"/>
        </w:rPr>
      </w:pPr>
      <w:r w:rsidRPr="005950D4">
        <w:rPr>
          <w:rStyle w:val="legds"/>
          <w:rFonts w:ascii="Arial" w:hAnsi="Arial" w:cs="Arial"/>
          <w:color w:val="000000" w:themeColor="text1"/>
        </w:rPr>
        <w:t>(b)is paid to work at the school for more than 500 hours in any twelve consecutive months</w:t>
      </w:r>
      <w:r w:rsidRPr="005950D4">
        <w:rPr>
          <w:rStyle w:val="legds"/>
          <w:rFonts w:ascii="Arial" w:hAnsi="Arial" w:cs="Arial"/>
          <w:color w:val="494949"/>
          <w:sz w:val="19"/>
          <w:szCs w:val="19"/>
        </w:rPr>
        <w:t>.</w:t>
      </w:r>
    </w:p>
    <w:p w14:paraId="7522BB4B" w14:textId="77777777" w:rsidR="00254D8E" w:rsidRDefault="00254D8E" w:rsidP="00254D8E">
      <w:pPr>
        <w:rPr>
          <w:rFonts w:ascii="Arial" w:hAnsi="Arial" w:cs="Arial"/>
        </w:rPr>
      </w:pPr>
    </w:p>
    <w:p w14:paraId="3412CF24" w14:textId="50A15F09" w:rsidR="005950D4" w:rsidRDefault="005950D4" w:rsidP="00254D8E">
      <w:pPr>
        <w:rPr>
          <w:rFonts w:ascii="Arial" w:hAnsi="Arial" w:cs="Arial"/>
        </w:rPr>
      </w:pPr>
    </w:p>
    <w:p w14:paraId="73A2089E" w14:textId="51185D3B" w:rsidR="004808B6" w:rsidRPr="000D0F93" w:rsidRDefault="004808B6" w:rsidP="00254D8E">
      <w:pPr>
        <w:pStyle w:val="NormalWeb"/>
        <w:rPr>
          <w:rFonts w:ascii="Comic Sans MS" w:hAnsi="Comic Sans MS"/>
        </w:rPr>
      </w:pPr>
    </w:p>
    <w:p w14:paraId="59C7CDA3" w14:textId="23975B6B" w:rsidR="005950D4" w:rsidRDefault="005950D4" w:rsidP="00254D8E">
      <w:pPr>
        <w:rPr>
          <w:rFonts w:ascii="Arial" w:hAnsi="Arial" w:cs="Arial"/>
        </w:rPr>
      </w:pPr>
    </w:p>
    <w:p w14:paraId="72571686" w14:textId="120809D2" w:rsidR="005950D4" w:rsidRDefault="005950D4" w:rsidP="00254D8E">
      <w:pPr>
        <w:rPr>
          <w:rFonts w:ascii="Arial" w:hAnsi="Arial" w:cs="Arial"/>
        </w:rPr>
      </w:pPr>
    </w:p>
    <w:p w14:paraId="596D6992" w14:textId="5577ED4A" w:rsidR="005950D4" w:rsidRDefault="005950D4" w:rsidP="00254D8E">
      <w:pPr>
        <w:rPr>
          <w:rFonts w:ascii="Arial" w:hAnsi="Arial" w:cs="Arial"/>
        </w:rPr>
      </w:pPr>
    </w:p>
    <w:p w14:paraId="74D71542" w14:textId="7A577BF6" w:rsidR="005950D4" w:rsidRDefault="005950D4" w:rsidP="00254D8E">
      <w:pPr>
        <w:rPr>
          <w:rFonts w:ascii="Arial" w:hAnsi="Arial" w:cs="Arial"/>
        </w:rPr>
      </w:pPr>
    </w:p>
    <w:p w14:paraId="093B774B" w14:textId="495C3384" w:rsidR="005950D4" w:rsidRDefault="005950D4" w:rsidP="00254D8E">
      <w:pPr>
        <w:rPr>
          <w:rFonts w:ascii="Arial" w:hAnsi="Arial" w:cs="Arial"/>
        </w:rPr>
      </w:pPr>
    </w:p>
    <w:p w14:paraId="71311C6D" w14:textId="041C7AC3" w:rsidR="005950D4" w:rsidRDefault="005950D4" w:rsidP="00254D8E">
      <w:pPr>
        <w:rPr>
          <w:rFonts w:ascii="Arial" w:hAnsi="Arial" w:cs="Arial"/>
        </w:rPr>
      </w:pPr>
    </w:p>
    <w:p w14:paraId="539E3360" w14:textId="7725CDFA" w:rsidR="005950D4" w:rsidRDefault="005950D4" w:rsidP="00254D8E">
      <w:pPr>
        <w:rPr>
          <w:rFonts w:ascii="Arial" w:hAnsi="Arial" w:cs="Arial"/>
        </w:rPr>
      </w:pPr>
    </w:p>
    <w:p w14:paraId="005BE370" w14:textId="6030FDA7" w:rsidR="005950D4" w:rsidRDefault="005950D4" w:rsidP="00254D8E">
      <w:pPr>
        <w:rPr>
          <w:rFonts w:ascii="Arial" w:hAnsi="Arial" w:cs="Arial"/>
        </w:rPr>
      </w:pPr>
    </w:p>
    <w:p w14:paraId="527FD1D3" w14:textId="0CA171EF" w:rsidR="005950D4" w:rsidRDefault="005950D4" w:rsidP="00254D8E">
      <w:pPr>
        <w:rPr>
          <w:rFonts w:ascii="Arial" w:hAnsi="Arial" w:cs="Arial"/>
        </w:rPr>
      </w:pPr>
    </w:p>
    <w:p w14:paraId="289C8EFB" w14:textId="26B1C765" w:rsidR="005950D4" w:rsidRDefault="005950D4" w:rsidP="00254D8E">
      <w:pPr>
        <w:rPr>
          <w:rFonts w:ascii="Arial" w:hAnsi="Arial" w:cs="Arial"/>
        </w:rPr>
      </w:pPr>
    </w:p>
    <w:p w14:paraId="0D3B358D" w14:textId="33821D1E" w:rsidR="0064095F" w:rsidRDefault="0064095F" w:rsidP="00254D8E">
      <w:pPr>
        <w:rPr>
          <w:rFonts w:ascii="Arial" w:hAnsi="Arial" w:cs="Arial"/>
        </w:rPr>
      </w:pPr>
    </w:p>
    <w:p w14:paraId="40B48930" w14:textId="77777777" w:rsidR="0064095F" w:rsidRDefault="0064095F" w:rsidP="0064095F">
      <w:pPr>
        <w:pStyle w:val="Heading1"/>
        <w:spacing w:before="0" w:after="240"/>
      </w:pPr>
      <w:bookmarkStart w:id="0" w:name="_GoBack"/>
      <w:bookmarkEnd w:id="0"/>
      <w:r>
        <w:lastRenderedPageBreak/>
        <w:t>Parent governor role descriptor</w:t>
      </w:r>
    </w:p>
    <w:p w14:paraId="68FFC110" w14:textId="3536B165" w:rsidR="0064095F" w:rsidRPr="0064095F" w:rsidRDefault="0064095F" w:rsidP="0064095F">
      <w:pPr>
        <w:autoSpaceDE w:val="0"/>
        <w:autoSpaceDN w:val="0"/>
        <w:adjustRightInd w:val="0"/>
        <w:spacing w:after="0" w:line="276" w:lineRule="auto"/>
        <w:rPr>
          <w:rFonts w:ascii="Arial" w:hAnsi="Arial" w:cs="Arial"/>
        </w:rPr>
      </w:pPr>
      <w:r w:rsidRPr="0064095F">
        <w:rPr>
          <w:rFonts w:ascii="Arial" w:hAnsi="Arial" w:cs="Arial"/>
        </w:rPr>
        <w:t xml:space="preserve">A parent governor is a volunteer, usually a parent of a child who is currently attending the school, who has the relevant skills, commitment and enthusiasm to contribute towards the effective governance and overall success of the school. </w:t>
      </w:r>
    </w:p>
    <w:p w14:paraId="0E403348" w14:textId="77777777" w:rsidR="0064095F" w:rsidRPr="0064095F" w:rsidRDefault="0064095F" w:rsidP="0064095F">
      <w:pPr>
        <w:autoSpaceDE w:val="0"/>
        <w:autoSpaceDN w:val="0"/>
        <w:adjustRightInd w:val="0"/>
        <w:spacing w:after="0" w:line="276" w:lineRule="auto"/>
        <w:rPr>
          <w:rFonts w:ascii="Arial" w:hAnsi="Arial" w:cs="Arial"/>
        </w:rPr>
      </w:pPr>
    </w:p>
    <w:p w14:paraId="369E7FB8" w14:textId="4FFBFE7D" w:rsidR="0064095F" w:rsidRPr="0064095F" w:rsidRDefault="0064095F" w:rsidP="0064095F">
      <w:pPr>
        <w:spacing w:after="240" w:line="276" w:lineRule="auto"/>
        <w:rPr>
          <w:rFonts w:ascii="Arial" w:hAnsi="Arial" w:cs="Arial"/>
        </w:rPr>
      </w:pPr>
      <w:r w:rsidRPr="0064095F">
        <w:rPr>
          <w:rFonts w:ascii="Arial" w:hAnsi="Arial" w:cs="Arial"/>
        </w:rPr>
        <w:t xml:space="preserve">Parent governors are in the best position to understand the views of parents, making them a valuable asset to any governing board as they can facilitate effective communication with the parent community and help the board understand how certain issues can impact parents and their children. </w:t>
      </w:r>
    </w:p>
    <w:p w14:paraId="115ED722" w14:textId="77777777" w:rsidR="0064095F" w:rsidRPr="0064095F" w:rsidRDefault="0064095F" w:rsidP="0064095F">
      <w:pPr>
        <w:spacing w:after="240" w:line="276" w:lineRule="auto"/>
        <w:rPr>
          <w:rFonts w:ascii="Arial" w:hAnsi="Arial" w:cs="Arial"/>
        </w:rPr>
      </w:pPr>
    </w:p>
    <w:p w14:paraId="799687D0" w14:textId="7E6FDF08" w:rsidR="0064095F" w:rsidRPr="0064095F" w:rsidRDefault="0064095F" w:rsidP="0064095F">
      <w:pPr>
        <w:spacing w:after="240" w:line="276" w:lineRule="auto"/>
        <w:rPr>
          <w:rFonts w:ascii="Arial" w:hAnsi="Arial" w:cs="Arial"/>
        </w:rPr>
      </w:pPr>
      <w:r w:rsidRPr="0064095F">
        <w:rPr>
          <w:rFonts w:ascii="Arial" w:hAnsi="Arial" w:cs="Arial"/>
        </w:rPr>
        <w:t xml:space="preserve">Although an integral component of the role is informing the board about parent-focussed issues, parent governors are not there to represent the views of other parents in the community. Parent governors are an independent governor, who should act as a part of the board, working towards the board’s objectives, and voting and contributing as an individual and not a delegate for parents. </w:t>
      </w:r>
    </w:p>
    <w:p w14:paraId="24CC3224" w14:textId="77777777" w:rsidR="0064095F" w:rsidRPr="0064095F" w:rsidRDefault="0064095F" w:rsidP="0064095F">
      <w:pPr>
        <w:spacing w:after="240" w:line="276" w:lineRule="auto"/>
        <w:rPr>
          <w:rFonts w:ascii="Arial" w:hAnsi="Arial" w:cs="Arial"/>
        </w:rPr>
      </w:pPr>
    </w:p>
    <w:p w14:paraId="1EE52BD4" w14:textId="48AC48D9" w:rsidR="0064095F" w:rsidRPr="0064095F" w:rsidRDefault="0064095F" w:rsidP="0064095F">
      <w:pPr>
        <w:spacing w:after="240" w:line="276" w:lineRule="auto"/>
        <w:rPr>
          <w:rFonts w:ascii="Arial" w:hAnsi="Arial" w:cs="Arial"/>
        </w:rPr>
      </w:pPr>
      <w:r w:rsidRPr="0064095F">
        <w:rPr>
          <w:rFonts w:ascii="Arial" w:hAnsi="Arial" w:cs="Arial"/>
        </w:rPr>
        <w:t xml:space="preserve">All governors share equal responsibility for the execution of the functions of the board, and the unique position of parent governors to relate to parents should not result in unfair expectations or an unfair distribution of workload or responsibilities. </w:t>
      </w:r>
    </w:p>
    <w:p w14:paraId="14738866" w14:textId="77777777" w:rsidR="0064095F" w:rsidRPr="0064095F" w:rsidRDefault="0064095F" w:rsidP="0064095F">
      <w:pPr>
        <w:spacing w:after="240" w:line="276" w:lineRule="auto"/>
        <w:rPr>
          <w:rFonts w:ascii="Arial" w:hAnsi="Arial" w:cs="Arial"/>
        </w:rPr>
      </w:pPr>
    </w:p>
    <w:tbl>
      <w:tblPr>
        <w:tblStyle w:val="TableGrid"/>
        <w:tblW w:w="0" w:type="auto"/>
        <w:tblLook w:val="04A0" w:firstRow="1" w:lastRow="0" w:firstColumn="1" w:lastColumn="0" w:noHBand="0" w:noVBand="1"/>
      </w:tblPr>
      <w:tblGrid>
        <w:gridCol w:w="9016"/>
      </w:tblGrid>
      <w:tr w:rsidR="0064095F" w:rsidRPr="0064095F" w14:paraId="1D51BC9A" w14:textId="77777777" w:rsidTr="0064095F">
        <w:tc>
          <w:tcPr>
            <w:tcW w:w="9016" w:type="dxa"/>
            <w:shd w:val="clear" w:color="auto" w:fill="004251"/>
            <w:vAlign w:val="center"/>
          </w:tcPr>
          <w:p w14:paraId="58CF21D5" w14:textId="77777777" w:rsidR="0064095F" w:rsidRPr="0064095F" w:rsidRDefault="0064095F" w:rsidP="0064095F">
            <w:pPr>
              <w:spacing w:before="80" w:after="80" w:line="276" w:lineRule="auto"/>
              <w:jc w:val="center"/>
              <w:rPr>
                <w:rFonts w:ascii="Arial" w:hAnsi="Arial" w:cs="Arial"/>
                <w:b/>
                <w:bCs/>
              </w:rPr>
            </w:pPr>
            <w:r w:rsidRPr="0064095F">
              <w:rPr>
                <w:rFonts w:ascii="Arial" w:hAnsi="Arial" w:cs="Arial"/>
                <w:b/>
                <w:bCs/>
              </w:rPr>
              <w:t>Main responsibilities</w:t>
            </w:r>
          </w:p>
        </w:tc>
      </w:tr>
      <w:tr w:rsidR="0064095F" w:rsidRPr="0064095F" w14:paraId="68905D0A" w14:textId="77777777" w:rsidTr="0064095F">
        <w:tc>
          <w:tcPr>
            <w:tcW w:w="9016" w:type="dxa"/>
            <w:shd w:val="clear" w:color="auto" w:fill="347186"/>
            <w:vAlign w:val="center"/>
          </w:tcPr>
          <w:p w14:paraId="63BD19B7" w14:textId="77777777" w:rsidR="0064095F" w:rsidRPr="0064095F" w:rsidRDefault="0064095F" w:rsidP="0064095F">
            <w:pPr>
              <w:spacing w:before="80" w:after="80" w:line="276" w:lineRule="auto"/>
              <w:jc w:val="center"/>
              <w:rPr>
                <w:rFonts w:ascii="Arial" w:hAnsi="Arial" w:cs="Arial"/>
                <w:b/>
                <w:bCs/>
              </w:rPr>
            </w:pPr>
            <w:r w:rsidRPr="0064095F">
              <w:rPr>
                <w:rFonts w:ascii="Arial" w:hAnsi="Arial" w:cs="Arial"/>
                <w:b/>
                <w:bCs/>
                <w:color w:val="FFFFFF" w:themeColor="background1"/>
              </w:rPr>
              <w:t>General</w:t>
            </w:r>
          </w:p>
        </w:tc>
      </w:tr>
      <w:tr w:rsidR="0064095F" w:rsidRPr="0064095F" w14:paraId="27194DBE" w14:textId="77777777" w:rsidTr="0064095F">
        <w:tc>
          <w:tcPr>
            <w:tcW w:w="9016" w:type="dxa"/>
            <w:vAlign w:val="center"/>
          </w:tcPr>
          <w:p w14:paraId="054E477E" w14:textId="49EB957D" w:rsidR="0064095F" w:rsidRPr="0064095F" w:rsidRDefault="0064095F" w:rsidP="0064095F">
            <w:pPr>
              <w:pStyle w:val="Default"/>
              <w:spacing w:before="80" w:after="80" w:line="276" w:lineRule="auto"/>
              <w:rPr>
                <w:sz w:val="22"/>
                <w:szCs w:val="22"/>
              </w:rPr>
            </w:pPr>
            <w:r w:rsidRPr="0064095F">
              <w:rPr>
                <w:sz w:val="22"/>
                <w:szCs w:val="22"/>
              </w:rPr>
              <w:t>Attend all full local governing board</w:t>
            </w:r>
            <w:r w:rsidRPr="0064095F">
              <w:rPr>
                <w:color w:val="4472C4" w:themeColor="accent5"/>
                <w:sz w:val="22"/>
                <w:szCs w:val="22"/>
              </w:rPr>
              <w:t xml:space="preserve"> </w:t>
            </w:r>
            <w:r w:rsidRPr="0064095F">
              <w:rPr>
                <w:sz w:val="22"/>
                <w:szCs w:val="22"/>
              </w:rPr>
              <w:t>meetings and relevant committee meetings promptly, regularly and for the full duration.</w:t>
            </w:r>
          </w:p>
        </w:tc>
      </w:tr>
      <w:tr w:rsidR="0064095F" w:rsidRPr="0064095F" w14:paraId="6EA03421" w14:textId="77777777" w:rsidTr="0064095F">
        <w:tc>
          <w:tcPr>
            <w:tcW w:w="9016" w:type="dxa"/>
            <w:vAlign w:val="center"/>
          </w:tcPr>
          <w:p w14:paraId="10C848DE" w14:textId="77777777" w:rsidR="0064095F" w:rsidRPr="0064095F" w:rsidRDefault="0064095F" w:rsidP="0064095F">
            <w:pPr>
              <w:pStyle w:val="Default"/>
              <w:spacing w:before="80" w:after="80" w:line="276" w:lineRule="auto"/>
              <w:rPr>
                <w:sz w:val="22"/>
                <w:szCs w:val="22"/>
              </w:rPr>
            </w:pPr>
            <w:r w:rsidRPr="0064095F">
              <w:rPr>
                <w:sz w:val="22"/>
                <w:szCs w:val="22"/>
              </w:rPr>
              <w:t>Prepare for meetings by reading all relevant paperwork and considering queries, feedback and potential issues to raise during the meeting.</w:t>
            </w:r>
          </w:p>
        </w:tc>
      </w:tr>
      <w:tr w:rsidR="0064095F" w:rsidRPr="0064095F" w14:paraId="0495D6E3" w14:textId="77777777" w:rsidTr="0064095F">
        <w:tc>
          <w:tcPr>
            <w:tcW w:w="9016" w:type="dxa"/>
            <w:vAlign w:val="center"/>
          </w:tcPr>
          <w:p w14:paraId="12FCBAC5" w14:textId="77777777" w:rsidR="0064095F" w:rsidRPr="0064095F" w:rsidRDefault="0064095F" w:rsidP="0064095F">
            <w:pPr>
              <w:pStyle w:val="Default"/>
              <w:spacing w:before="80" w:after="80" w:line="276" w:lineRule="auto"/>
              <w:rPr>
                <w:sz w:val="22"/>
                <w:szCs w:val="22"/>
              </w:rPr>
            </w:pPr>
            <w:r w:rsidRPr="0064095F">
              <w:rPr>
                <w:sz w:val="22"/>
                <w:szCs w:val="22"/>
              </w:rPr>
              <w:t>Read relevant briefings and newsletters.</w:t>
            </w:r>
          </w:p>
        </w:tc>
      </w:tr>
      <w:tr w:rsidR="0064095F" w:rsidRPr="0064095F" w14:paraId="4A02723C" w14:textId="77777777" w:rsidTr="0064095F">
        <w:tc>
          <w:tcPr>
            <w:tcW w:w="9016" w:type="dxa"/>
            <w:vAlign w:val="center"/>
          </w:tcPr>
          <w:p w14:paraId="0361623D" w14:textId="3375002B" w:rsidR="0064095F" w:rsidRPr="0064095F" w:rsidRDefault="0064095F" w:rsidP="0064095F">
            <w:pPr>
              <w:pStyle w:val="Default"/>
              <w:spacing w:before="80" w:after="80" w:line="276" w:lineRule="auto"/>
              <w:rPr>
                <w:sz w:val="22"/>
                <w:szCs w:val="22"/>
              </w:rPr>
            </w:pPr>
            <w:r w:rsidRPr="0064095F">
              <w:rPr>
                <w:sz w:val="22"/>
                <w:szCs w:val="22"/>
              </w:rPr>
              <w:t>Support and stand by the decisions made by the local governing board.</w:t>
            </w:r>
          </w:p>
        </w:tc>
      </w:tr>
      <w:tr w:rsidR="0064095F" w:rsidRPr="0064095F" w14:paraId="29756BFB" w14:textId="77777777" w:rsidTr="0064095F">
        <w:tc>
          <w:tcPr>
            <w:tcW w:w="9016" w:type="dxa"/>
            <w:vAlign w:val="center"/>
          </w:tcPr>
          <w:p w14:paraId="5AE54ADA" w14:textId="7B8B0F0C" w:rsidR="0064095F" w:rsidRPr="0064095F" w:rsidRDefault="0064095F" w:rsidP="0064095F">
            <w:pPr>
              <w:pStyle w:val="Default"/>
              <w:spacing w:before="80" w:after="80" w:line="276" w:lineRule="auto"/>
              <w:rPr>
                <w:sz w:val="22"/>
                <w:szCs w:val="22"/>
              </w:rPr>
            </w:pPr>
            <w:r w:rsidRPr="0064095F">
              <w:rPr>
                <w:sz w:val="22"/>
                <w:szCs w:val="22"/>
              </w:rPr>
              <w:t>Respect and adhere to the confidentiality of local governing board affairs.</w:t>
            </w:r>
          </w:p>
        </w:tc>
      </w:tr>
      <w:tr w:rsidR="0064095F" w:rsidRPr="0064095F" w14:paraId="0AF264BA" w14:textId="77777777" w:rsidTr="0064095F">
        <w:tc>
          <w:tcPr>
            <w:tcW w:w="9016" w:type="dxa"/>
            <w:vAlign w:val="center"/>
          </w:tcPr>
          <w:p w14:paraId="18BC4D69" w14:textId="77777777" w:rsidR="0064095F" w:rsidRPr="0064095F" w:rsidRDefault="0064095F" w:rsidP="0064095F">
            <w:pPr>
              <w:pStyle w:val="Default"/>
              <w:spacing w:before="80" w:after="80" w:line="276" w:lineRule="auto"/>
              <w:rPr>
                <w:sz w:val="22"/>
                <w:szCs w:val="22"/>
              </w:rPr>
            </w:pPr>
            <w:r w:rsidRPr="0064095F">
              <w:rPr>
                <w:sz w:val="22"/>
                <w:szCs w:val="22"/>
              </w:rPr>
              <w:lastRenderedPageBreak/>
              <w:t>Develop an in-depth understanding of effective governance as well as school policies and procedures.</w:t>
            </w:r>
          </w:p>
        </w:tc>
      </w:tr>
      <w:tr w:rsidR="0064095F" w:rsidRPr="0064095F" w14:paraId="28B99267" w14:textId="77777777" w:rsidTr="0064095F">
        <w:tc>
          <w:tcPr>
            <w:tcW w:w="9016" w:type="dxa"/>
            <w:vAlign w:val="center"/>
          </w:tcPr>
          <w:p w14:paraId="100EF429" w14:textId="5412ADB6" w:rsidR="0064095F" w:rsidRPr="0064095F" w:rsidRDefault="0064095F" w:rsidP="0064095F">
            <w:pPr>
              <w:pStyle w:val="Default"/>
              <w:spacing w:before="80" w:after="80" w:line="276" w:lineRule="auto"/>
              <w:rPr>
                <w:sz w:val="22"/>
                <w:szCs w:val="22"/>
              </w:rPr>
            </w:pPr>
            <w:r w:rsidRPr="0064095F">
              <w:rPr>
                <w:sz w:val="22"/>
                <w:szCs w:val="22"/>
              </w:rPr>
              <w:t>Comply with all of the school’s and local governing board policies and procedures, and promote compliance with these to the wider school community.</w:t>
            </w:r>
          </w:p>
        </w:tc>
      </w:tr>
      <w:tr w:rsidR="0064095F" w:rsidRPr="0064095F" w14:paraId="0B07F252" w14:textId="77777777" w:rsidTr="0064095F">
        <w:tc>
          <w:tcPr>
            <w:tcW w:w="9016" w:type="dxa"/>
            <w:vAlign w:val="center"/>
          </w:tcPr>
          <w:p w14:paraId="72323429" w14:textId="77777777" w:rsidR="0064095F" w:rsidRPr="0064095F" w:rsidRDefault="0064095F" w:rsidP="0064095F">
            <w:pPr>
              <w:pStyle w:val="Default"/>
              <w:spacing w:before="80" w:after="80" w:line="276" w:lineRule="auto"/>
              <w:rPr>
                <w:sz w:val="22"/>
                <w:szCs w:val="22"/>
              </w:rPr>
            </w:pPr>
            <w:r w:rsidRPr="0064095F">
              <w:rPr>
                <w:sz w:val="22"/>
                <w:szCs w:val="22"/>
              </w:rPr>
              <w:t>Represent the school in a positive and approachable manner.</w:t>
            </w:r>
          </w:p>
        </w:tc>
      </w:tr>
      <w:tr w:rsidR="0064095F" w:rsidRPr="0064095F" w14:paraId="40E7479D" w14:textId="77777777" w:rsidTr="0064095F">
        <w:tc>
          <w:tcPr>
            <w:tcW w:w="9016" w:type="dxa"/>
            <w:shd w:val="clear" w:color="auto" w:fill="347186"/>
            <w:vAlign w:val="center"/>
          </w:tcPr>
          <w:p w14:paraId="4AE7FD25" w14:textId="77777777" w:rsidR="0064095F" w:rsidRPr="0064095F" w:rsidRDefault="0064095F" w:rsidP="0064095F">
            <w:pPr>
              <w:spacing w:before="80" w:after="80" w:line="276" w:lineRule="auto"/>
              <w:ind w:left="-120"/>
              <w:jc w:val="center"/>
              <w:rPr>
                <w:rFonts w:ascii="Arial" w:hAnsi="Arial" w:cs="Arial"/>
                <w:b/>
                <w:bCs/>
              </w:rPr>
            </w:pPr>
            <w:r w:rsidRPr="0064095F">
              <w:rPr>
                <w:rFonts w:ascii="Arial" w:hAnsi="Arial" w:cs="Arial"/>
                <w:b/>
                <w:bCs/>
                <w:color w:val="FFFFFF" w:themeColor="background1"/>
              </w:rPr>
              <w:t>Contributing to effective governance</w:t>
            </w:r>
          </w:p>
        </w:tc>
      </w:tr>
      <w:tr w:rsidR="0064095F" w:rsidRPr="0064095F" w14:paraId="0CBF4FA4" w14:textId="77777777" w:rsidTr="0064095F">
        <w:tc>
          <w:tcPr>
            <w:tcW w:w="9016" w:type="dxa"/>
            <w:vAlign w:val="center"/>
          </w:tcPr>
          <w:tbl>
            <w:tblPr>
              <w:tblW w:w="0" w:type="auto"/>
              <w:tblBorders>
                <w:top w:val="nil"/>
                <w:left w:val="nil"/>
                <w:bottom w:val="nil"/>
                <w:right w:val="nil"/>
              </w:tblBorders>
              <w:tblLook w:val="0000" w:firstRow="0" w:lastRow="0" w:firstColumn="0" w:lastColumn="0" w:noHBand="0" w:noVBand="0"/>
            </w:tblPr>
            <w:tblGrid>
              <w:gridCol w:w="8800"/>
            </w:tblGrid>
            <w:tr w:rsidR="0064095F" w:rsidRPr="0064095F" w14:paraId="09795B24" w14:textId="77777777" w:rsidTr="0064095F">
              <w:trPr>
                <w:trHeight w:val="653"/>
              </w:trPr>
              <w:tc>
                <w:tcPr>
                  <w:tcW w:w="0" w:type="auto"/>
                </w:tcPr>
                <w:p w14:paraId="03B31D58" w14:textId="77777777" w:rsidR="0064095F" w:rsidRPr="0064095F" w:rsidRDefault="0064095F" w:rsidP="0064095F">
                  <w:pPr>
                    <w:autoSpaceDE w:val="0"/>
                    <w:autoSpaceDN w:val="0"/>
                    <w:adjustRightInd w:val="0"/>
                    <w:spacing w:after="0" w:line="276" w:lineRule="auto"/>
                    <w:ind w:left="-120"/>
                    <w:rPr>
                      <w:rFonts w:ascii="Arial" w:hAnsi="Arial" w:cs="Arial"/>
                      <w:color w:val="000000"/>
                    </w:rPr>
                  </w:pPr>
                  <w:r w:rsidRPr="0064095F">
                    <w:rPr>
                      <w:rFonts w:ascii="Arial" w:hAnsi="Arial" w:cs="Arial"/>
                      <w:color w:val="000000"/>
                    </w:rPr>
                    <w:t>Have a strong commitment to the school and its pupils, working in a way that reflects the vision and ethos of the school.</w:t>
                  </w:r>
                </w:p>
              </w:tc>
            </w:tr>
          </w:tbl>
          <w:p w14:paraId="0FAA20F7" w14:textId="77777777" w:rsidR="0064095F" w:rsidRPr="0064095F" w:rsidRDefault="0064095F" w:rsidP="0064095F">
            <w:pPr>
              <w:spacing w:before="80" w:after="80" w:line="276" w:lineRule="auto"/>
              <w:ind w:left="-120"/>
              <w:rPr>
                <w:rFonts w:ascii="Arial" w:hAnsi="Arial" w:cs="Arial"/>
              </w:rPr>
            </w:pPr>
          </w:p>
        </w:tc>
      </w:tr>
      <w:tr w:rsidR="0064095F" w:rsidRPr="0064095F" w14:paraId="33355F88" w14:textId="77777777" w:rsidTr="0064095F">
        <w:tc>
          <w:tcPr>
            <w:tcW w:w="9016" w:type="dxa"/>
            <w:vAlign w:val="center"/>
          </w:tcPr>
          <w:p w14:paraId="225F0AFD"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Establish and maintain good working relationships with other </w:t>
            </w:r>
            <w:r w:rsidRPr="0064095F">
              <w:rPr>
                <w:rFonts w:ascii="Arial" w:hAnsi="Arial" w:cs="Arial"/>
                <w:bCs/>
              </w:rPr>
              <w:t>governors</w:t>
            </w:r>
            <w:r w:rsidRPr="0064095F">
              <w:rPr>
                <w:rFonts w:ascii="Arial" w:hAnsi="Arial" w:cs="Arial"/>
              </w:rPr>
              <w:t xml:space="preserve"> and work effectively as part of a governance team.</w:t>
            </w:r>
          </w:p>
        </w:tc>
      </w:tr>
      <w:tr w:rsidR="0064095F" w:rsidRPr="0064095F" w14:paraId="604BDBB2" w14:textId="77777777" w:rsidTr="0064095F">
        <w:tc>
          <w:tcPr>
            <w:tcW w:w="9016" w:type="dxa"/>
            <w:vAlign w:val="center"/>
          </w:tcPr>
          <w:p w14:paraId="219EB328" w14:textId="02D0172D" w:rsidR="0064095F" w:rsidRPr="0064095F" w:rsidRDefault="0064095F" w:rsidP="0064095F">
            <w:pPr>
              <w:spacing w:before="80" w:after="80" w:line="276" w:lineRule="auto"/>
              <w:rPr>
                <w:rFonts w:ascii="Arial" w:hAnsi="Arial" w:cs="Arial"/>
              </w:rPr>
            </w:pPr>
            <w:r w:rsidRPr="0064095F">
              <w:rPr>
                <w:rFonts w:ascii="Arial" w:hAnsi="Arial" w:cs="Arial"/>
              </w:rPr>
              <w:t>Prioritise the effective operation of the local governing board</w:t>
            </w:r>
            <w:r w:rsidRPr="0064095F">
              <w:rPr>
                <w:rFonts w:ascii="Arial" w:hAnsi="Arial" w:cs="Arial"/>
                <w:color w:val="4472C4" w:themeColor="accent5"/>
              </w:rPr>
              <w:t xml:space="preserve"> </w:t>
            </w:r>
            <w:r w:rsidRPr="0064095F">
              <w:rPr>
                <w:rFonts w:ascii="Arial" w:hAnsi="Arial" w:cs="Arial"/>
              </w:rPr>
              <w:t>and the interests of the school over personal interests and the interests of other parents.</w:t>
            </w:r>
          </w:p>
        </w:tc>
      </w:tr>
      <w:tr w:rsidR="0064095F" w:rsidRPr="0064095F" w14:paraId="5CB6CCD2" w14:textId="77777777" w:rsidTr="0064095F">
        <w:tc>
          <w:tcPr>
            <w:tcW w:w="9016" w:type="dxa"/>
            <w:vAlign w:val="center"/>
          </w:tcPr>
          <w:p w14:paraId="59383785" w14:textId="77777777" w:rsidR="0064095F" w:rsidRPr="0064095F" w:rsidRDefault="0064095F" w:rsidP="0064095F">
            <w:pPr>
              <w:spacing w:before="80" w:after="80" w:line="276" w:lineRule="auto"/>
              <w:rPr>
                <w:rFonts w:ascii="Arial" w:hAnsi="Arial" w:cs="Arial"/>
              </w:rPr>
            </w:pPr>
            <w:r w:rsidRPr="0064095F">
              <w:rPr>
                <w:rFonts w:ascii="Arial" w:hAnsi="Arial" w:cs="Arial"/>
              </w:rPr>
              <w:t>Play a role in the board’s overarching responsibility to set aims and objectives for the school, set policies and targets for achieving these aims and objectives, and monitor and evaluate the school’s progress.</w:t>
            </w:r>
          </w:p>
        </w:tc>
      </w:tr>
      <w:tr w:rsidR="0064095F" w:rsidRPr="0064095F" w14:paraId="03BBAB2E" w14:textId="77777777" w:rsidTr="0064095F">
        <w:tc>
          <w:tcPr>
            <w:tcW w:w="9016" w:type="dxa"/>
            <w:vAlign w:val="center"/>
          </w:tcPr>
          <w:p w14:paraId="6BDC7685" w14:textId="787A4F36" w:rsidR="0064095F" w:rsidRPr="0064095F" w:rsidRDefault="0064095F" w:rsidP="0064095F">
            <w:pPr>
              <w:spacing w:before="80" w:after="80" w:line="276" w:lineRule="auto"/>
              <w:rPr>
                <w:rFonts w:ascii="Arial" w:hAnsi="Arial" w:cs="Arial"/>
              </w:rPr>
            </w:pPr>
            <w:r w:rsidRPr="0064095F">
              <w:rPr>
                <w:rFonts w:ascii="Arial" w:hAnsi="Arial" w:cs="Arial"/>
              </w:rPr>
              <w:t>Support and defend board decisions, regardless of individual voting preferences, after the full local governing board</w:t>
            </w:r>
            <w:r w:rsidRPr="0064095F">
              <w:rPr>
                <w:rFonts w:ascii="Arial" w:hAnsi="Arial" w:cs="Arial"/>
                <w:color w:val="4472C4" w:themeColor="accent5"/>
              </w:rPr>
              <w:t xml:space="preserve"> </w:t>
            </w:r>
            <w:r w:rsidRPr="0064095F">
              <w:rPr>
                <w:rFonts w:ascii="Arial" w:hAnsi="Arial" w:cs="Arial"/>
              </w:rPr>
              <w:t>has approved a decision.</w:t>
            </w:r>
          </w:p>
        </w:tc>
      </w:tr>
      <w:tr w:rsidR="0064095F" w:rsidRPr="0064095F" w14:paraId="6A2100B2" w14:textId="77777777" w:rsidTr="0064095F">
        <w:tc>
          <w:tcPr>
            <w:tcW w:w="9016" w:type="dxa"/>
            <w:vAlign w:val="center"/>
          </w:tcPr>
          <w:p w14:paraId="51A2B5B0" w14:textId="1DF91453" w:rsidR="0064095F" w:rsidRPr="0064095F" w:rsidRDefault="0064095F" w:rsidP="0064095F">
            <w:pPr>
              <w:spacing w:before="80" w:after="80" w:line="276" w:lineRule="auto"/>
              <w:rPr>
                <w:rFonts w:ascii="Arial" w:hAnsi="Arial" w:cs="Arial"/>
              </w:rPr>
            </w:pPr>
            <w:r w:rsidRPr="0064095F">
              <w:rPr>
                <w:rFonts w:ascii="Arial" w:hAnsi="Arial" w:cs="Arial"/>
              </w:rPr>
              <w:t>Remain objective and impartial towards school issues, and where being a parent and a governor leads to a conflict of interest for certain issues, report this to the chair of governors.</w:t>
            </w:r>
          </w:p>
        </w:tc>
      </w:tr>
      <w:tr w:rsidR="0064095F" w:rsidRPr="0064095F" w14:paraId="08120B7C" w14:textId="77777777" w:rsidTr="0064095F">
        <w:tc>
          <w:tcPr>
            <w:tcW w:w="9016" w:type="dxa"/>
            <w:vAlign w:val="center"/>
          </w:tcPr>
          <w:p w14:paraId="0F248BC0" w14:textId="77777777" w:rsidR="0064095F" w:rsidRPr="0064095F" w:rsidRDefault="0064095F" w:rsidP="0064095F">
            <w:pPr>
              <w:spacing w:before="80" w:after="80" w:line="276" w:lineRule="auto"/>
              <w:rPr>
                <w:rFonts w:ascii="Arial" w:hAnsi="Arial" w:cs="Arial"/>
              </w:rPr>
            </w:pPr>
            <w:r w:rsidRPr="0064095F">
              <w:rPr>
                <w:rFonts w:ascii="Arial" w:hAnsi="Arial" w:cs="Arial"/>
              </w:rPr>
              <w:t>Act within the framework of the board’s code of conduct, policies and requirements.</w:t>
            </w:r>
          </w:p>
        </w:tc>
      </w:tr>
      <w:tr w:rsidR="0064095F" w:rsidRPr="0064095F" w14:paraId="7A29924F" w14:textId="77777777" w:rsidTr="0064095F">
        <w:tc>
          <w:tcPr>
            <w:tcW w:w="9016" w:type="dxa"/>
            <w:shd w:val="clear" w:color="auto" w:fill="347186"/>
            <w:vAlign w:val="center"/>
          </w:tcPr>
          <w:p w14:paraId="374F5982" w14:textId="77777777" w:rsidR="0064095F" w:rsidRPr="0064095F" w:rsidRDefault="0064095F" w:rsidP="0064095F">
            <w:pPr>
              <w:spacing w:before="80" w:after="80" w:line="276" w:lineRule="auto"/>
              <w:jc w:val="center"/>
              <w:rPr>
                <w:rFonts w:ascii="Arial" w:hAnsi="Arial" w:cs="Arial"/>
                <w:b/>
                <w:bCs/>
              </w:rPr>
            </w:pPr>
            <w:r w:rsidRPr="0064095F">
              <w:rPr>
                <w:rFonts w:ascii="Arial" w:hAnsi="Arial" w:cs="Arial"/>
                <w:b/>
                <w:bCs/>
                <w:color w:val="FFFFFF" w:themeColor="background1"/>
              </w:rPr>
              <w:t>Representing parents</w:t>
            </w:r>
          </w:p>
        </w:tc>
      </w:tr>
      <w:tr w:rsidR="0064095F" w:rsidRPr="0064095F" w14:paraId="2D9781F5" w14:textId="77777777" w:rsidTr="0064095F">
        <w:tc>
          <w:tcPr>
            <w:tcW w:w="9016" w:type="dxa"/>
            <w:vAlign w:val="center"/>
          </w:tcPr>
          <w:p w14:paraId="27DEE8D9" w14:textId="77777777" w:rsidR="0064095F" w:rsidRPr="0064095F" w:rsidRDefault="0064095F" w:rsidP="0064095F">
            <w:pPr>
              <w:spacing w:before="80" w:after="80" w:line="276" w:lineRule="auto"/>
              <w:rPr>
                <w:rFonts w:ascii="Arial" w:hAnsi="Arial" w:cs="Arial"/>
              </w:rPr>
            </w:pPr>
            <w:r w:rsidRPr="0064095F">
              <w:rPr>
                <w:rFonts w:ascii="Arial" w:hAnsi="Arial" w:cs="Arial"/>
              </w:rPr>
              <w:t>Be clear with other parents about the nature of the role, observing confidentiality and maintaining loyalty to, and cohesion with, the board at all times.</w:t>
            </w:r>
          </w:p>
        </w:tc>
      </w:tr>
      <w:tr w:rsidR="0064095F" w:rsidRPr="0064095F" w14:paraId="3B80B77F" w14:textId="77777777" w:rsidTr="0064095F">
        <w:tc>
          <w:tcPr>
            <w:tcW w:w="9016" w:type="dxa"/>
            <w:vAlign w:val="center"/>
          </w:tcPr>
          <w:p w14:paraId="28616587" w14:textId="6ABDA71E" w:rsidR="0064095F" w:rsidRPr="0064095F" w:rsidRDefault="0064095F" w:rsidP="0064095F">
            <w:pPr>
              <w:spacing w:before="80" w:after="80" w:line="276" w:lineRule="auto"/>
              <w:rPr>
                <w:rFonts w:ascii="Arial" w:hAnsi="Arial" w:cs="Arial"/>
              </w:rPr>
            </w:pPr>
            <w:r w:rsidRPr="0064095F">
              <w:rPr>
                <w:rFonts w:ascii="Arial" w:hAnsi="Arial" w:cs="Arial"/>
              </w:rPr>
              <w:t>Facilitate and support effective communication between the local governing board and the parent body.</w:t>
            </w:r>
          </w:p>
        </w:tc>
      </w:tr>
      <w:tr w:rsidR="0064095F" w:rsidRPr="0064095F" w14:paraId="78D65A4F" w14:textId="77777777" w:rsidTr="0064095F">
        <w:tc>
          <w:tcPr>
            <w:tcW w:w="9016" w:type="dxa"/>
            <w:vAlign w:val="center"/>
          </w:tcPr>
          <w:p w14:paraId="540C599A" w14:textId="77777777" w:rsidR="0064095F" w:rsidRPr="0064095F" w:rsidRDefault="0064095F" w:rsidP="0064095F">
            <w:pPr>
              <w:spacing w:before="80" w:after="80" w:line="276" w:lineRule="auto"/>
              <w:rPr>
                <w:rFonts w:ascii="Arial" w:hAnsi="Arial" w:cs="Arial"/>
              </w:rPr>
            </w:pPr>
            <w:r w:rsidRPr="0064095F">
              <w:rPr>
                <w:rFonts w:ascii="Arial" w:hAnsi="Arial" w:cs="Arial"/>
              </w:rPr>
              <w:t>Listen to and understand parents’ concerns impartially to gain a wider conception of the issues parents in the school community are facing.</w:t>
            </w:r>
          </w:p>
        </w:tc>
      </w:tr>
      <w:tr w:rsidR="0064095F" w:rsidRPr="0064095F" w14:paraId="68B2435B" w14:textId="77777777" w:rsidTr="0064095F">
        <w:tc>
          <w:tcPr>
            <w:tcW w:w="9016" w:type="dxa"/>
            <w:vAlign w:val="center"/>
          </w:tcPr>
          <w:p w14:paraId="52538215" w14:textId="77777777" w:rsidR="0064095F" w:rsidRPr="0064095F" w:rsidRDefault="0064095F" w:rsidP="0064095F">
            <w:pPr>
              <w:spacing w:before="80" w:after="80" w:line="276" w:lineRule="auto"/>
              <w:rPr>
                <w:rFonts w:ascii="Arial" w:hAnsi="Arial" w:cs="Arial"/>
              </w:rPr>
            </w:pPr>
            <w:r w:rsidRPr="0064095F">
              <w:rPr>
                <w:rFonts w:ascii="Arial" w:hAnsi="Arial" w:cs="Arial"/>
              </w:rPr>
              <w:t>Guide parents to the appropriate channels and procedures, e.g. for processing complaints.</w:t>
            </w:r>
          </w:p>
        </w:tc>
      </w:tr>
      <w:tr w:rsidR="0064095F" w:rsidRPr="0064095F" w14:paraId="3307DDA9" w14:textId="77777777" w:rsidTr="0064095F">
        <w:tc>
          <w:tcPr>
            <w:tcW w:w="9016" w:type="dxa"/>
            <w:vAlign w:val="center"/>
          </w:tcPr>
          <w:p w14:paraId="19CEF132" w14:textId="77777777" w:rsidR="0064095F" w:rsidRPr="0064095F" w:rsidRDefault="0064095F" w:rsidP="0064095F">
            <w:pPr>
              <w:spacing w:before="80" w:after="80" w:line="276" w:lineRule="auto"/>
              <w:rPr>
                <w:rFonts w:ascii="Arial" w:hAnsi="Arial" w:cs="Arial"/>
              </w:rPr>
            </w:pPr>
            <w:r w:rsidRPr="0064095F">
              <w:rPr>
                <w:rFonts w:ascii="Arial" w:hAnsi="Arial" w:cs="Arial"/>
              </w:rPr>
              <w:t>Establish productive links with parent associations, where applicable.</w:t>
            </w:r>
          </w:p>
        </w:tc>
      </w:tr>
      <w:tr w:rsidR="0064095F" w:rsidRPr="0064095F" w14:paraId="64E38E5F" w14:textId="77777777" w:rsidTr="0064095F">
        <w:tc>
          <w:tcPr>
            <w:tcW w:w="9016" w:type="dxa"/>
            <w:vAlign w:val="center"/>
          </w:tcPr>
          <w:p w14:paraId="4FCF75B5" w14:textId="77777777" w:rsidR="0064095F" w:rsidRPr="0064095F" w:rsidRDefault="0064095F" w:rsidP="0064095F">
            <w:pPr>
              <w:spacing w:before="80" w:after="80" w:line="276" w:lineRule="auto"/>
              <w:rPr>
                <w:rFonts w:ascii="Arial" w:hAnsi="Arial" w:cs="Arial"/>
              </w:rPr>
            </w:pPr>
            <w:r w:rsidRPr="0064095F">
              <w:rPr>
                <w:rFonts w:ascii="Arial" w:hAnsi="Arial" w:cs="Arial"/>
              </w:rPr>
              <w:lastRenderedPageBreak/>
              <w:t>Ensure that the board maintains effective and appropriate accountability to parents.</w:t>
            </w:r>
          </w:p>
        </w:tc>
      </w:tr>
      <w:tr w:rsidR="0064095F" w:rsidRPr="0064095F" w14:paraId="25F7395B" w14:textId="77777777" w:rsidTr="0064095F">
        <w:tc>
          <w:tcPr>
            <w:tcW w:w="9016" w:type="dxa"/>
            <w:vAlign w:val="center"/>
          </w:tcPr>
          <w:p w14:paraId="08D9C8C1" w14:textId="220CE153" w:rsidR="0064095F" w:rsidRPr="0064095F" w:rsidRDefault="0064095F" w:rsidP="0064095F">
            <w:pPr>
              <w:spacing w:before="80" w:after="80" w:line="276" w:lineRule="auto"/>
              <w:rPr>
                <w:rFonts w:ascii="Arial" w:hAnsi="Arial" w:cs="Arial"/>
              </w:rPr>
            </w:pPr>
            <w:r w:rsidRPr="0064095F">
              <w:rPr>
                <w:rFonts w:ascii="Arial" w:hAnsi="Arial" w:cs="Arial"/>
              </w:rPr>
              <w:t>Contribute to local governing board</w:t>
            </w:r>
            <w:r w:rsidRPr="0064095F">
              <w:rPr>
                <w:rFonts w:ascii="Arial" w:hAnsi="Arial" w:cs="Arial"/>
                <w:color w:val="4472C4" w:themeColor="accent5"/>
              </w:rPr>
              <w:t xml:space="preserve"> </w:t>
            </w:r>
            <w:r w:rsidRPr="0064095F">
              <w:rPr>
                <w:rFonts w:ascii="Arial" w:hAnsi="Arial" w:cs="Arial"/>
              </w:rPr>
              <w:t>meetings in a way that effectively represents personal views, the interests of parents, and the interests of the wider community.</w:t>
            </w:r>
          </w:p>
        </w:tc>
      </w:tr>
      <w:tr w:rsidR="0064095F" w:rsidRPr="0064095F" w14:paraId="393CA635" w14:textId="77777777" w:rsidTr="0064095F">
        <w:tc>
          <w:tcPr>
            <w:tcW w:w="9016" w:type="dxa"/>
            <w:shd w:val="clear" w:color="auto" w:fill="ED7D31" w:themeFill="accent2"/>
            <w:vAlign w:val="center"/>
          </w:tcPr>
          <w:p w14:paraId="1860161A" w14:textId="77777777" w:rsidR="0064095F" w:rsidRPr="0064095F" w:rsidRDefault="0064095F" w:rsidP="0064095F">
            <w:pPr>
              <w:spacing w:before="80" w:after="80" w:line="276" w:lineRule="auto"/>
              <w:jc w:val="center"/>
              <w:rPr>
                <w:rFonts w:ascii="Arial" w:hAnsi="Arial" w:cs="Arial"/>
                <w:b/>
                <w:bCs/>
              </w:rPr>
            </w:pPr>
            <w:r w:rsidRPr="0064095F">
              <w:rPr>
                <w:rFonts w:ascii="Arial" w:hAnsi="Arial" w:cs="Arial"/>
                <w:b/>
                <w:bCs/>
                <w:color w:val="FFFFFF" w:themeColor="background1"/>
              </w:rPr>
              <w:t>School improvement</w:t>
            </w:r>
          </w:p>
        </w:tc>
      </w:tr>
      <w:tr w:rsidR="0064095F" w:rsidRPr="0064095F" w14:paraId="1803A9DE" w14:textId="77777777" w:rsidTr="0064095F">
        <w:tc>
          <w:tcPr>
            <w:tcW w:w="9016" w:type="dxa"/>
            <w:vAlign w:val="center"/>
          </w:tcPr>
          <w:p w14:paraId="66C11306" w14:textId="77777777" w:rsidR="0064095F" w:rsidRPr="0064095F" w:rsidRDefault="0064095F" w:rsidP="0064095F">
            <w:pPr>
              <w:spacing w:before="80" w:after="80" w:line="276" w:lineRule="auto"/>
              <w:rPr>
                <w:rFonts w:ascii="Arial" w:hAnsi="Arial" w:cs="Arial"/>
              </w:rPr>
            </w:pPr>
            <w:r w:rsidRPr="0064095F">
              <w:rPr>
                <w:rFonts w:ascii="Arial" w:hAnsi="Arial" w:cs="Arial"/>
              </w:rPr>
              <w:t>Develop an understanding of how the school works, its strengths, and areas for its improvement.</w:t>
            </w:r>
          </w:p>
        </w:tc>
      </w:tr>
      <w:tr w:rsidR="0064095F" w:rsidRPr="0064095F" w14:paraId="773018A4" w14:textId="77777777" w:rsidTr="0064095F">
        <w:tc>
          <w:tcPr>
            <w:tcW w:w="9016" w:type="dxa"/>
            <w:vAlign w:val="center"/>
          </w:tcPr>
          <w:p w14:paraId="5F987792" w14:textId="77777777" w:rsidR="0064095F" w:rsidRPr="0064095F" w:rsidRDefault="0064095F" w:rsidP="0064095F">
            <w:pPr>
              <w:spacing w:before="80" w:after="80" w:line="276" w:lineRule="auto"/>
              <w:rPr>
                <w:rFonts w:ascii="Arial" w:hAnsi="Arial" w:cs="Arial"/>
              </w:rPr>
            </w:pPr>
            <w:r w:rsidRPr="0064095F">
              <w:rPr>
                <w:rFonts w:ascii="Arial" w:hAnsi="Arial" w:cs="Arial"/>
              </w:rPr>
              <w:t>Contribute to strategic discussions and the setting of clear and ambitious targets for school improvement.</w:t>
            </w:r>
          </w:p>
        </w:tc>
      </w:tr>
      <w:tr w:rsidR="0064095F" w:rsidRPr="0064095F" w14:paraId="0A82A4F5" w14:textId="77777777" w:rsidTr="0064095F">
        <w:tc>
          <w:tcPr>
            <w:tcW w:w="9016" w:type="dxa"/>
            <w:vAlign w:val="center"/>
          </w:tcPr>
          <w:p w14:paraId="0B2E4E68" w14:textId="4D351116" w:rsidR="0064095F" w:rsidRPr="0064095F" w:rsidRDefault="0064095F" w:rsidP="0064095F">
            <w:pPr>
              <w:spacing w:before="80" w:after="80" w:line="276" w:lineRule="auto"/>
              <w:rPr>
                <w:rFonts w:ascii="Arial" w:hAnsi="Arial" w:cs="Arial"/>
              </w:rPr>
            </w:pPr>
            <w:r w:rsidRPr="0064095F">
              <w:rPr>
                <w:rFonts w:ascii="Arial" w:hAnsi="Arial" w:cs="Arial"/>
              </w:rPr>
              <w:t>Contribute to the development and implementation of the governor monitoring plan, and carry out any monitoring activities assigned.</w:t>
            </w:r>
          </w:p>
        </w:tc>
      </w:tr>
      <w:tr w:rsidR="0064095F" w:rsidRPr="0064095F" w14:paraId="5F1CC162" w14:textId="77777777" w:rsidTr="0064095F">
        <w:tc>
          <w:tcPr>
            <w:tcW w:w="9016" w:type="dxa"/>
            <w:vAlign w:val="center"/>
          </w:tcPr>
          <w:p w14:paraId="50FEEED2" w14:textId="77777777" w:rsidR="0064095F" w:rsidRPr="0064095F" w:rsidRDefault="0064095F" w:rsidP="0064095F">
            <w:pPr>
              <w:spacing w:before="80" w:after="80" w:line="276" w:lineRule="auto"/>
              <w:rPr>
                <w:rFonts w:ascii="Arial" w:hAnsi="Arial" w:cs="Arial"/>
              </w:rPr>
            </w:pPr>
            <w:r w:rsidRPr="0064095F">
              <w:rPr>
                <w:rFonts w:ascii="Arial" w:hAnsi="Arial" w:cs="Arial"/>
              </w:rPr>
              <w:t>Attend school events and functions where appropriate.</w:t>
            </w:r>
          </w:p>
        </w:tc>
      </w:tr>
      <w:tr w:rsidR="0064095F" w:rsidRPr="0064095F" w14:paraId="740BD19F" w14:textId="77777777" w:rsidTr="0064095F">
        <w:tc>
          <w:tcPr>
            <w:tcW w:w="9016" w:type="dxa"/>
            <w:vAlign w:val="center"/>
          </w:tcPr>
          <w:p w14:paraId="6D33B74C" w14:textId="77777777" w:rsidR="0064095F" w:rsidRPr="0064095F" w:rsidRDefault="0064095F" w:rsidP="0064095F">
            <w:pPr>
              <w:spacing w:before="80" w:after="80" w:line="276" w:lineRule="auto"/>
              <w:rPr>
                <w:rFonts w:ascii="Arial" w:hAnsi="Arial" w:cs="Arial"/>
              </w:rPr>
            </w:pPr>
            <w:r w:rsidRPr="0064095F">
              <w:rPr>
                <w:rFonts w:ascii="Arial" w:hAnsi="Arial" w:cs="Arial"/>
              </w:rPr>
              <w:t>Ensure school improvement and achieving the best possible outcomes for all pupils is the focus of all policy and strategic decision-making.</w:t>
            </w:r>
          </w:p>
        </w:tc>
      </w:tr>
      <w:tr w:rsidR="0064095F" w:rsidRPr="0064095F" w14:paraId="33702160" w14:textId="77777777" w:rsidTr="0064095F">
        <w:tc>
          <w:tcPr>
            <w:tcW w:w="9016" w:type="dxa"/>
            <w:vAlign w:val="center"/>
          </w:tcPr>
          <w:p w14:paraId="0475BA13" w14:textId="77777777" w:rsidR="0064095F" w:rsidRPr="0064095F" w:rsidRDefault="0064095F" w:rsidP="0064095F">
            <w:pPr>
              <w:spacing w:before="80" w:after="80" w:line="276" w:lineRule="auto"/>
              <w:rPr>
                <w:rFonts w:ascii="Arial" w:hAnsi="Arial" w:cs="Arial"/>
              </w:rPr>
            </w:pPr>
            <w:r w:rsidRPr="0064095F">
              <w:rPr>
                <w:rFonts w:ascii="Arial" w:hAnsi="Arial" w:cs="Arial"/>
              </w:rPr>
              <w:t>Contribute to the board’s oversight of the financial performance of the school and ensure money is well spent.</w:t>
            </w:r>
          </w:p>
        </w:tc>
      </w:tr>
      <w:tr w:rsidR="0064095F" w:rsidRPr="0064095F" w14:paraId="49A98FA9" w14:textId="77777777" w:rsidTr="0064095F">
        <w:tc>
          <w:tcPr>
            <w:tcW w:w="9016" w:type="dxa"/>
            <w:vAlign w:val="center"/>
          </w:tcPr>
          <w:p w14:paraId="6FBD3BBC"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Work in partnership with the </w:t>
            </w:r>
            <w:r w:rsidRPr="0064095F">
              <w:rPr>
                <w:rFonts w:ascii="Arial" w:hAnsi="Arial" w:cs="Arial"/>
                <w:bCs/>
              </w:rPr>
              <w:t>headteacher</w:t>
            </w:r>
            <w:r w:rsidRPr="0064095F">
              <w:rPr>
                <w:rFonts w:ascii="Arial" w:hAnsi="Arial" w:cs="Arial"/>
              </w:rPr>
              <w:t xml:space="preserve">, SLT and other </w:t>
            </w:r>
            <w:r w:rsidRPr="0064095F">
              <w:rPr>
                <w:rFonts w:ascii="Arial" w:hAnsi="Arial" w:cs="Arial"/>
                <w:bCs/>
              </w:rPr>
              <w:t>governors</w:t>
            </w:r>
            <w:r w:rsidRPr="0064095F">
              <w:rPr>
                <w:rFonts w:ascii="Arial" w:hAnsi="Arial" w:cs="Arial"/>
              </w:rPr>
              <w:t xml:space="preserve"> to improve educational outcomes for pupils.</w:t>
            </w:r>
          </w:p>
        </w:tc>
      </w:tr>
      <w:tr w:rsidR="0064095F" w:rsidRPr="0064095F" w14:paraId="58DAA985" w14:textId="77777777" w:rsidTr="0064095F">
        <w:tc>
          <w:tcPr>
            <w:tcW w:w="9016" w:type="dxa"/>
            <w:vAlign w:val="center"/>
          </w:tcPr>
          <w:p w14:paraId="08F923AF" w14:textId="77777777" w:rsidR="0064095F" w:rsidRPr="0064095F" w:rsidRDefault="0064095F" w:rsidP="0064095F">
            <w:pPr>
              <w:spacing w:before="80" w:after="80" w:line="276" w:lineRule="auto"/>
              <w:rPr>
                <w:rFonts w:ascii="Arial" w:hAnsi="Arial" w:cs="Arial"/>
              </w:rPr>
            </w:pPr>
            <w:r w:rsidRPr="0064095F">
              <w:rPr>
                <w:rFonts w:ascii="Arial" w:hAnsi="Arial" w:cs="Arial"/>
              </w:rPr>
              <w:t>Apply personal and professional knowledge and skills to the objective of raising school standards.</w:t>
            </w:r>
          </w:p>
        </w:tc>
      </w:tr>
      <w:tr w:rsidR="0064095F" w:rsidRPr="0064095F" w14:paraId="1D64261A" w14:textId="77777777" w:rsidTr="0064095F">
        <w:tc>
          <w:tcPr>
            <w:tcW w:w="9016" w:type="dxa"/>
            <w:shd w:val="clear" w:color="auto" w:fill="347186"/>
            <w:vAlign w:val="center"/>
          </w:tcPr>
          <w:p w14:paraId="57A62EF4" w14:textId="77777777" w:rsidR="0064095F" w:rsidRPr="0064095F" w:rsidRDefault="0064095F" w:rsidP="0064095F">
            <w:pPr>
              <w:spacing w:before="80" w:after="80" w:line="276" w:lineRule="auto"/>
              <w:jc w:val="center"/>
              <w:rPr>
                <w:rFonts w:ascii="Arial" w:hAnsi="Arial" w:cs="Arial"/>
                <w:b/>
                <w:bCs/>
                <w:color w:val="FFFFFF" w:themeColor="background1"/>
              </w:rPr>
            </w:pPr>
            <w:r w:rsidRPr="0064095F">
              <w:rPr>
                <w:rFonts w:ascii="Arial" w:hAnsi="Arial" w:cs="Arial"/>
                <w:b/>
                <w:bCs/>
                <w:color w:val="FFFFFF" w:themeColor="background1"/>
              </w:rPr>
              <w:t>Accountability</w:t>
            </w:r>
          </w:p>
        </w:tc>
      </w:tr>
      <w:tr w:rsidR="0064095F" w:rsidRPr="0064095F" w14:paraId="46D2E23F" w14:textId="77777777" w:rsidTr="0064095F">
        <w:tc>
          <w:tcPr>
            <w:tcW w:w="9016" w:type="dxa"/>
            <w:shd w:val="clear" w:color="auto" w:fill="auto"/>
            <w:vAlign w:val="center"/>
          </w:tcPr>
          <w:p w14:paraId="261676A8" w14:textId="77777777" w:rsidR="0064095F" w:rsidRPr="0064095F" w:rsidRDefault="0064095F" w:rsidP="0064095F">
            <w:pPr>
              <w:spacing w:before="80" w:after="80" w:line="276" w:lineRule="auto"/>
              <w:rPr>
                <w:rFonts w:ascii="Arial" w:hAnsi="Arial" w:cs="Arial"/>
                <w:color w:val="FFFFFF" w:themeColor="background1"/>
              </w:rPr>
            </w:pPr>
            <w:r w:rsidRPr="0064095F">
              <w:rPr>
                <w:rFonts w:ascii="Arial" w:hAnsi="Arial" w:cs="Arial"/>
              </w:rPr>
              <w:t xml:space="preserve">Understand the broader responsibilities of a </w:t>
            </w:r>
            <w:r w:rsidRPr="0064095F">
              <w:rPr>
                <w:rFonts w:ascii="Arial" w:hAnsi="Arial" w:cs="Arial"/>
                <w:bCs/>
              </w:rPr>
              <w:t>governor</w:t>
            </w:r>
            <w:r w:rsidRPr="0064095F">
              <w:rPr>
                <w:rFonts w:ascii="Arial" w:hAnsi="Arial" w:cs="Arial"/>
              </w:rPr>
              <w:t xml:space="preserve"> and promote accountability for the actions of the board.</w:t>
            </w:r>
          </w:p>
        </w:tc>
      </w:tr>
      <w:tr w:rsidR="0064095F" w:rsidRPr="0064095F" w14:paraId="2E2368CB" w14:textId="77777777" w:rsidTr="0064095F">
        <w:tc>
          <w:tcPr>
            <w:tcW w:w="9016" w:type="dxa"/>
            <w:shd w:val="clear" w:color="auto" w:fill="auto"/>
            <w:vAlign w:val="center"/>
          </w:tcPr>
          <w:p w14:paraId="233E7536"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With the board as a whole, hold the </w:t>
            </w:r>
            <w:r w:rsidRPr="0064095F">
              <w:rPr>
                <w:rFonts w:ascii="Arial" w:hAnsi="Arial" w:cs="Arial"/>
                <w:bCs/>
              </w:rPr>
              <w:t>headteacher</w:t>
            </w:r>
            <w:r w:rsidRPr="0064095F">
              <w:rPr>
                <w:rFonts w:ascii="Arial" w:hAnsi="Arial" w:cs="Arial"/>
              </w:rPr>
              <w:t xml:space="preserve"> and SLT to account for the educational performance of the school and its pupils, and for the performance management of staff.</w:t>
            </w:r>
          </w:p>
        </w:tc>
      </w:tr>
      <w:tr w:rsidR="0064095F" w:rsidRPr="0064095F" w14:paraId="57F96FD7" w14:textId="77777777" w:rsidTr="0064095F">
        <w:tc>
          <w:tcPr>
            <w:tcW w:w="9016" w:type="dxa"/>
            <w:shd w:val="clear" w:color="auto" w:fill="auto"/>
            <w:vAlign w:val="center"/>
          </w:tcPr>
          <w:p w14:paraId="1F77F4DC"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Provide accurate and considered feedback to the board, </w:t>
            </w:r>
            <w:r w:rsidRPr="0064095F">
              <w:rPr>
                <w:rFonts w:ascii="Arial" w:hAnsi="Arial" w:cs="Arial"/>
                <w:bCs/>
              </w:rPr>
              <w:t>headteacher</w:t>
            </w:r>
            <w:r w:rsidRPr="0064095F">
              <w:rPr>
                <w:rFonts w:ascii="Arial" w:hAnsi="Arial" w:cs="Arial"/>
              </w:rPr>
              <w:t xml:space="preserve"> and SLT as required, based on knowledge and experience.</w:t>
            </w:r>
          </w:p>
        </w:tc>
      </w:tr>
      <w:tr w:rsidR="0064095F" w:rsidRPr="0064095F" w14:paraId="38654C9E" w14:textId="77777777" w:rsidTr="0064095F">
        <w:tc>
          <w:tcPr>
            <w:tcW w:w="9016" w:type="dxa"/>
            <w:shd w:val="clear" w:color="auto" w:fill="auto"/>
            <w:vAlign w:val="center"/>
          </w:tcPr>
          <w:p w14:paraId="174475BB"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Ensure familiarity with, and understanding of, the </w:t>
            </w:r>
            <w:r w:rsidRPr="0064095F">
              <w:rPr>
                <w:rFonts w:ascii="Arial" w:hAnsi="Arial" w:cs="Arial"/>
                <w:bCs/>
              </w:rPr>
              <w:t>headteacher’s</w:t>
            </w:r>
            <w:r w:rsidRPr="0064095F">
              <w:rPr>
                <w:rFonts w:ascii="Arial" w:hAnsi="Arial" w:cs="Arial"/>
              </w:rPr>
              <w:t xml:space="preserve"> role and responsibilities with regards to the day-to-day leadership and management of the school.</w:t>
            </w:r>
          </w:p>
        </w:tc>
      </w:tr>
      <w:tr w:rsidR="0064095F" w:rsidRPr="0064095F" w14:paraId="279C71C0" w14:textId="77777777" w:rsidTr="0064095F">
        <w:tc>
          <w:tcPr>
            <w:tcW w:w="9016" w:type="dxa"/>
            <w:shd w:val="clear" w:color="auto" w:fill="auto"/>
            <w:vAlign w:val="center"/>
          </w:tcPr>
          <w:p w14:paraId="21392064" w14:textId="77777777" w:rsidR="0064095F" w:rsidRPr="0064095F" w:rsidRDefault="0064095F" w:rsidP="0064095F">
            <w:pPr>
              <w:spacing w:before="80" w:after="80" w:line="276" w:lineRule="auto"/>
              <w:rPr>
                <w:rFonts w:ascii="Arial" w:hAnsi="Arial" w:cs="Arial"/>
              </w:rPr>
            </w:pPr>
            <w:r w:rsidRPr="0064095F">
              <w:rPr>
                <w:rFonts w:ascii="Arial" w:hAnsi="Arial" w:cs="Arial"/>
              </w:rPr>
              <w:t>Ensure familiarity with the national standards for headteachers to appreciate the challenges and expectations associated with the role.</w:t>
            </w:r>
          </w:p>
        </w:tc>
      </w:tr>
      <w:tr w:rsidR="0064095F" w:rsidRPr="0064095F" w14:paraId="09C5AC17" w14:textId="77777777" w:rsidTr="0064095F">
        <w:tc>
          <w:tcPr>
            <w:tcW w:w="9016" w:type="dxa"/>
            <w:shd w:val="clear" w:color="auto" w:fill="auto"/>
            <w:vAlign w:val="center"/>
          </w:tcPr>
          <w:p w14:paraId="37C488ED"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Act as a ‘critical friend’ to the </w:t>
            </w:r>
            <w:r w:rsidRPr="0064095F">
              <w:rPr>
                <w:rFonts w:ascii="Arial" w:hAnsi="Arial" w:cs="Arial"/>
                <w:bCs/>
              </w:rPr>
              <w:t>headteacher</w:t>
            </w:r>
            <w:r w:rsidRPr="0064095F">
              <w:rPr>
                <w:rFonts w:ascii="Arial" w:hAnsi="Arial" w:cs="Arial"/>
              </w:rPr>
              <w:t>, offering challenge, support, advice and encouragement, as required, whilst maintaining a professional relationship.</w:t>
            </w:r>
          </w:p>
        </w:tc>
      </w:tr>
      <w:tr w:rsidR="0064095F" w:rsidRPr="0064095F" w14:paraId="466A7208" w14:textId="77777777" w:rsidTr="0064095F">
        <w:tc>
          <w:tcPr>
            <w:tcW w:w="9016" w:type="dxa"/>
            <w:shd w:val="clear" w:color="auto" w:fill="347186"/>
            <w:vAlign w:val="center"/>
          </w:tcPr>
          <w:p w14:paraId="7F67A679" w14:textId="77777777" w:rsidR="0064095F" w:rsidRPr="0064095F" w:rsidRDefault="0064095F" w:rsidP="0064095F">
            <w:pPr>
              <w:spacing w:before="80" w:after="80" w:line="276" w:lineRule="auto"/>
              <w:jc w:val="center"/>
              <w:rPr>
                <w:rFonts w:ascii="Arial" w:hAnsi="Arial" w:cs="Arial"/>
                <w:b/>
                <w:bCs/>
                <w:color w:val="FFFFFF" w:themeColor="background1"/>
              </w:rPr>
            </w:pPr>
            <w:r w:rsidRPr="0064095F">
              <w:rPr>
                <w:rFonts w:ascii="Arial" w:hAnsi="Arial" w:cs="Arial"/>
                <w:b/>
                <w:bCs/>
                <w:color w:val="FFFFFF" w:themeColor="background1"/>
              </w:rPr>
              <w:t>Communication and confidentiality</w:t>
            </w:r>
          </w:p>
        </w:tc>
      </w:tr>
      <w:tr w:rsidR="0064095F" w:rsidRPr="0064095F" w14:paraId="74AC3954" w14:textId="77777777" w:rsidTr="0064095F">
        <w:tc>
          <w:tcPr>
            <w:tcW w:w="9016" w:type="dxa"/>
            <w:vAlign w:val="center"/>
          </w:tcPr>
          <w:p w14:paraId="7CA58354" w14:textId="77777777" w:rsidR="0064095F" w:rsidRPr="0064095F" w:rsidRDefault="0064095F" w:rsidP="0064095F">
            <w:pPr>
              <w:spacing w:before="80" w:after="80" w:line="276" w:lineRule="auto"/>
              <w:rPr>
                <w:rFonts w:ascii="Arial" w:hAnsi="Arial" w:cs="Arial"/>
              </w:rPr>
            </w:pPr>
            <w:r w:rsidRPr="0064095F">
              <w:rPr>
                <w:rFonts w:ascii="Arial" w:hAnsi="Arial" w:cs="Arial"/>
              </w:rPr>
              <w:lastRenderedPageBreak/>
              <w:t>Contribute towards a culture of open and honest dialogue, ensuring that this is welcomed by all.</w:t>
            </w:r>
          </w:p>
        </w:tc>
      </w:tr>
      <w:tr w:rsidR="0064095F" w:rsidRPr="0064095F" w14:paraId="07B52737" w14:textId="77777777" w:rsidTr="0064095F">
        <w:tc>
          <w:tcPr>
            <w:tcW w:w="9016" w:type="dxa"/>
            <w:vAlign w:val="center"/>
          </w:tcPr>
          <w:p w14:paraId="0E2049A0" w14:textId="77777777" w:rsidR="0064095F" w:rsidRPr="0064095F" w:rsidRDefault="0064095F" w:rsidP="0064095F">
            <w:pPr>
              <w:spacing w:before="80" w:after="80" w:line="276" w:lineRule="auto"/>
              <w:rPr>
                <w:rFonts w:ascii="Arial" w:hAnsi="Arial" w:cs="Arial"/>
              </w:rPr>
            </w:pPr>
            <w:r w:rsidRPr="0064095F">
              <w:rPr>
                <w:rFonts w:ascii="Arial" w:hAnsi="Arial" w:cs="Arial"/>
              </w:rPr>
              <w:t>Ensure that effective communication is maintained with other members of the board.</w:t>
            </w:r>
          </w:p>
        </w:tc>
      </w:tr>
      <w:tr w:rsidR="0064095F" w:rsidRPr="0064095F" w14:paraId="728C1A68" w14:textId="77777777" w:rsidTr="0064095F">
        <w:tc>
          <w:tcPr>
            <w:tcW w:w="9016" w:type="dxa"/>
            <w:vAlign w:val="center"/>
          </w:tcPr>
          <w:p w14:paraId="4BAE2346" w14:textId="77777777" w:rsidR="0064095F" w:rsidRPr="0064095F" w:rsidRDefault="0064095F" w:rsidP="0064095F">
            <w:pPr>
              <w:spacing w:before="80" w:after="80" w:line="276" w:lineRule="auto"/>
              <w:rPr>
                <w:rFonts w:ascii="Arial" w:hAnsi="Arial" w:cs="Arial"/>
              </w:rPr>
            </w:pPr>
            <w:r w:rsidRPr="0064095F">
              <w:rPr>
                <w:rFonts w:ascii="Arial" w:hAnsi="Arial" w:cs="Arial"/>
              </w:rPr>
              <w:t>Ensure that parents are kept up-to-date with matters that affect them without breaching confidentiality.</w:t>
            </w:r>
          </w:p>
        </w:tc>
      </w:tr>
      <w:tr w:rsidR="0064095F" w:rsidRPr="0064095F" w14:paraId="735EB456" w14:textId="77777777" w:rsidTr="0064095F">
        <w:tc>
          <w:tcPr>
            <w:tcW w:w="9016" w:type="dxa"/>
            <w:vAlign w:val="center"/>
          </w:tcPr>
          <w:p w14:paraId="03DDE9CB" w14:textId="1ECE013B" w:rsidR="0064095F" w:rsidRPr="0064095F" w:rsidRDefault="0064095F" w:rsidP="0064095F">
            <w:pPr>
              <w:spacing w:before="80" w:after="80" w:line="276" w:lineRule="auto"/>
              <w:rPr>
                <w:rFonts w:ascii="Arial" w:hAnsi="Arial" w:cs="Arial"/>
              </w:rPr>
            </w:pPr>
            <w:r w:rsidRPr="0064095F">
              <w:rPr>
                <w:rFonts w:ascii="Arial" w:hAnsi="Arial" w:cs="Arial"/>
              </w:rPr>
              <w:t>Maintain discretion regarding local governing board</w:t>
            </w:r>
            <w:r w:rsidRPr="0064095F">
              <w:rPr>
                <w:rFonts w:ascii="Arial" w:hAnsi="Arial" w:cs="Arial"/>
                <w:color w:val="4472C4" w:themeColor="accent5"/>
              </w:rPr>
              <w:t xml:space="preserve"> </w:t>
            </w:r>
            <w:r w:rsidRPr="0064095F">
              <w:rPr>
                <w:rFonts w:ascii="Arial" w:hAnsi="Arial" w:cs="Arial"/>
              </w:rPr>
              <w:t>affairs and do not discuss governance matters with anyone who is not a governor.</w:t>
            </w:r>
          </w:p>
        </w:tc>
      </w:tr>
      <w:tr w:rsidR="0064095F" w:rsidRPr="0064095F" w14:paraId="135201F6" w14:textId="77777777" w:rsidTr="0064095F">
        <w:tc>
          <w:tcPr>
            <w:tcW w:w="9016" w:type="dxa"/>
            <w:shd w:val="clear" w:color="auto" w:fill="ED7D31" w:themeFill="accent2"/>
            <w:vAlign w:val="center"/>
          </w:tcPr>
          <w:p w14:paraId="13392BCD" w14:textId="77777777" w:rsidR="0064095F" w:rsidRPr="0064095F" w:rsidRDefault="0064095F" w:rsidP="0064095F">
            <w:pPr>
              <w:spacing w:before="80" w:after="80" w:line="276" w:lineRule="auto"/>
              <w:jc w:val="center"/>
              <w:rPr>
                <w:rFonts w:ascii="Arial" w:hAnsi="Arial" w:cs="Arial"/>
                <w:b/>
                <w:bCs/>
              </w:rPr>
            </w:pPr>
            <w:r w:rsidRPr="0064095F">
              <w:rPr>
                <w:rFonts w:ascii="Arial" w:hAnsi="Arial" w:cs="Arial"/>
                <w:b/>
                <w:bCs/>
                <w:color w:val="FFFFFF" w:themeColor="background1"/>
              </w:rPr>
              <w:t>Professional development and self-evaluation</w:t>
            </w:r>
          </w:p>
        </w:tc>
      </w:tr>
      <w:tr w:rsidR="0064095F" w:rsidRPr="0064095F" w14:paraId="4C9FE9C9" w14:textId="77777777" w:rsidTr="0064095F">
        <w:tc>
          <w:tcPr>
            <w:tcW w:w="9016" w:type="dxa"/>
            <w:vAlign w:val="center"/>
          </w:tcPr>
          <w:p w14:paraId="4C21ED78" w14:textId="77777777" w:rsidR="0064095F" w:rsidRPr="0064095F" w:rsidRDefault="0064095F" w:rsidP="0064095F">
            <w:pPr>
              <w:spacing w:before="80" w:after="80" w:line="276" w:lineRule="auto"/>
              <w:rPr>
                <w:rFonts w:ascii="Arial" w:hAnsi="Arial" w:cs="Arial"/>
              </w:rPr>
            </w:pPr>
            <w:r w:rsidRPr="0064095F">
              <w:rPr>
                <w:rFonts w:ascii="Arial" w:hAnsi="Arial" w:cs="Arial"/>
              </w:rPr>
              <w:t>Invest time in personal and professional development, including by attending relevant governance training.</w:t>
            </w:r>
          </w:p>
        </w:tc>
      </w:tr>
      <w:tr w:rsidR="0064095F" w:rsidRPr="0064095F" w14:paraId="6D320FCD" w14:textId="77777777" w:rsidTr="0064095F">
        <w:tc>
          <w:tcPr>
            <w:tcW w:w="9016" w:type="dxa"/>
            <w:vAlign w:val="center"/>
          </w:tcPr>
          <w:p w14:paraId="2DD8B204" w14:textId="77777777" w:rsidR="0064095F" w:rsidRPr="0064095F" w:rsidRDefault="0064095F" w:rsidP="0064095F">
            <w:pPr>
              <w:spacing w:before="80" w:after="80" w:line="276" w:lineRule="auto"/>
              <w:rPr>
                <w:rFonts w:ascii="Arial" w:hAnsi="Arial" w:cs="Arial"/>
              </w:rPr>
            </w:pPr>
            <w:r w:rsidRPr="0064095F">
              <w:rPr>
                <w:rFonts w:ascii="Arial" w:hAnsi="Arial" w:cs="Arial"/>
              </w:rPr>
              <w:t xml:space="preserve">Attend CPD events, briefings or conferences with the </w:t>
            </w:r>
            <w:r w:rsidRPr="0064095F">
              <w:rPr>
                <w:rFonts w:ascii="Arial" w:hAnsi="Arial" w:cs="Arial"/>
                <w:bCs/>
              </w:rPr>
              <w:t>headteacher</w:t>
            </w:r>
            <w:r w:rsidRPr="0064095F">
              <w:rPr>
                <w:rFonts w:ascii="Arial" w:hAnsi="Arial" w:cs="Arial"/>
              </w:rPr>
              <w:t xml:space="preserve"> and senior leaders, where possible, demonstrating collaborative commitment and leadership.</w:t>
            </w:r>
          </w:p>
        </w:tc>
      </w:tr>
      <w:tr w:rsidR="0064095F" w:rsidRPr="0064095F" w14:paraId="5A407797" w14:textId="77777777" w:rsidTr="0064095F">
        <w:tc>
          <w:tcPr>
            <w:tcW w:w="9016" w:type="dxa"/>
            <w:vAlign w:val="center"/>
          </w:tcPr>
          <w:p w14:paraId="34952F33" w14:textId="77777777" w:rsidR="0064095F" w:rsidRPr="0064095F" w:rsidRDefault="0064095F" w:rsidP="0064095F">
            <w:pPr>
              <w:autoSpaceDE w:val="0"/>
              <w:spacing w:before="80" w:after="80" w:line="276" w:lineRule="auto"/>
              <w:rPr>
                <w:rFonts w:ascii="Arial" w:hAnsi="Arial" w:cs="Arial"/>
              </w:rPr>
            </w:pPr>
            <w:r w:rsidRPr="0064095F">
              <w:rPr>
                <w:rFonts w:ascii="Arial" w:hAnsi="Arial" w:cs="Arial"/>
              </w:rPr>
              <w:t>Contribute towards a positive culture and effective processes in relation to self-evaluation.</w:t>
            </w:r>
          </w:p>
        </w:tc>
      </w:tr>
      <w:tr w:rsidR="0064095F" w:rsidRPr="0064095F" w14:paraId="7A5CCB4A" w14:textId="77777777" w:rsidTr="0064095F">
        <w:tc>
          <w:tcPr>
            <w:tcW w:w="9016" w:type="dxa"/>
            <w:vAlign w:val="center"/>
          </w:tcPr>
          <w:p w14:paraId="7638C14E" w14:textId="77777777" w:rsidR="0064095F" w:rsidRPr="0064095F" w:rsidRDefault="0064095F" w:rsidP="0064095F">
            <w:pPr>
              <w:autoSpaceDE w:val="0"/>
              <w:spacing w:before="80" w:after="80" w:line="276" w:lineRule="auto"/>
              <w:rPr>
                <w:rFonts w:ascii="Arial" w:hAnsi="Arial" w:cs="Arial"/>
              </w:rPr>
            </w:pPr>
            <w:r w:rsidRPr="0064095F">
              <w:rPr>
                <w:rFonts w:ascii="Arial" w:hAnsi="Arial" w:cs="Arial"/>
              </w:rPr>
              <w:t>Identify any gaps in knowledge, skills and experience and take responsibility for personal learning and development, including by attending school-organised training.</w:t>
            </w:r>
          </w:p>
        </w:tc>
      </w:tr>
      <w:tr w:rsidR="0064095F" w:rsidRPr="0064095F" w14:paraId="0C294774" w14:textId="77777777" w:rsidTr="0064095F">
        <w:tc>
          <w:tcPr>
            <w:tcW w:w="9016" w:type="dxa"/>
            <w:vAlign w:val="center"/>
          </w:tcPr>
          <w:p w14:paraId="54EFBCC2" w14:textId="77777777" w:rsidR="0064095F" w:rsidRPr="0064095F" w:rsidRDefault="0064095F" w:rsidP="0064095F">
            <w:pPr>
              <w:spacing w:before="80" w:after="80" w:line="276" w:lineRule="auto"/>
              <w:rPr>
                <w:rFonts w:ascii="Arial" w:hAnsi="Arial" w:cs="Arial"/>
              </w:rPr>
            </w:pPr>
            <w:r w:rsidRPr="0064095F">
              <w:rPr>
                <w:rFonts w:ascii="Arial" w:hAnsi="Arial" w:cs="Arial"/>
              </w:rPr>
              <w:t>Contribute towards periodic reviews of the board’s effectiveness, measured against the Ofsted criteria for effective governance and the DfE’s competency framework for governance.</w:t>
            </w:r>
          </w:p>
        </w:tc>
      </w:tr>
      <w:tr w:rsidR="0064095F" w:rsidRPr="0064095F" w14:paraId="6DC41F62" w14:textId="77777777" w:rsidTr="0064095F">
        <w:tc>
          <w:tcPr>
            <w:tcW w:w="9016" w:type="dxa"/>
            <w:vAlign w:val="center"/>
          </w:tcPr>
          <w:p w14:paraId="26A6F2FA" w14:textId="77777777" w:rsidR="0064095F" w:rsidRPr="0064095F" w:rsidRDefault="0064095F" w:rsidP="0064095F">
            <w:pPr>
              <w:spacing w:before="80" w:after="80" w:line="276" w:lineRule="auto"/>
              <w:rPr>
                <w:rFonts w:ascii="Arial" w:hAnsi="Arial" w:cs="Arial"/>
              </w:rPr>
            </w:pPr>
            <w:r w:rsidRPr="0064095F">
              <w:rPr>
                <w:rFonts w:ascii="Arial" w:hAnsi="Arial" w:cs="Arial"/>
              </w:rPr>
              <w:t>Actively invite feedback on your performance, making necessary adjustments to benefit the school.</w:t>
            </w:r>
          </w:p>
        </w:tc>
      </w:tr>
    </w:tbl>
    <w:p w14:paraId="17F4E625" w14:textId="77777777" w:rsidR="0064095F" w:rsidRPr="0064095F" w:rsidRDefault="0064095F" w:rsidP="0064095F">
      <w:pPr>
        <w:spacing w:line="276" w:lineRule="auto"/>
        <w:rPr>
          <w:rFonts w:ascii="Arial" w:hAnsi="Arial" w:cs="Arial"/>
        </w:rPr>
      </w:pPr>
    </w:p>
    <w:p w14:paraId="292DD084" w14:textId="77777777" w:rsidR="0064095F" w:rsidRPr="0064095F" w:rsidRDefault="0064095F" w:rsidP="0064095F">
      <w:pPr>
        <w:spacing w:line="276" w:lineRule="auto"/>
        <w:rPr>
          <w:rFonts w:ascii="Arial" w:hAnsi="Arial" w:cs="Arial"/>
        </w:rPr>
      </w:pPr>
    </w:p>
    <w:p w14:paraId="5DA51ED5" w14:textId="77777777" w:rsidR="0064095F" w:rsidRPr="0064095F" w:rsidRDefault="0064095F" w:rsidP="0064095F">
      <w:pPr>
        <w:spacing w:line="276" w:lineRule="auto"/>
        <w:rPr>
          <w:rFonts w:ascii="Arial" w:hAnsi="Arial" w:cs="Arial"/>
        </w:rPr>
      </w:pPr>
    </w:p>
    <w:p w14:paraId="5AAD2D6D" w14:textId="77777777" w:rsidR="0064095F" w:rsidRPr="0064095F" w:rsidRDefault="0064095F" w:rsidP="00254D8E">
      <w:pPr>
        <w:rPr>
          <w:rFonts w:ascii="Arial" w:hAnsi="Arial" w:cs="Arial"/>
        </w:rPr>
      </w:pPr>
    </w:p>
    <w:p w14:paraId="5EF4A8B8" w14:textId="6AF983D1" w:rsidR="005950D4" w:rsidRPr="0064095F" w:rsidRDefault="005950D4" w:rsidP="00254D8E">
      <w:pPr>
        <w:rPr>
          <w:rFonts w:ascii="Arial" w:hAnsi="Arial" w:cs="Arial"/>
        </w:rPr>
      </w:pPr>
    </w:p>
    <w:p w14:paraId="0142D520" w14:textId="7BF6EB30" w:rsidR="005950D4" w:rsidRPr="0064095F" w:rsidRDefault="005950D4" w:rsidP="00254D8E">
      <w:pPr>
        <w:rPr>
          <w:rFonts w:ascii="Arial" w:hAnsi="Arial" w:cs="Arial"/>
        </w:rPr>
      </w:pPr>
    </w:p>
    <w:p w14:paraId="4AA983FA" w14:textId="6438F6A5" w:rsidR="005950D4" w:rsidRPr="0064095F" w:rsidRDefault="005950D4" w:rsidP="00254D8E">
      <w:pPr>
        <w:rPr>
          <w:rFonts w:ascii="Arial" w:hAnsi="Arial" w:cs="Arial"/>
        </w:rPr>
      </w:pPr>
    </w:p>
    <w:p w14:paraId="785AF633" w14:textId="54A3EFB2" w:rsidR="005950D4" w:rsidRPr="0064095F" w:rsidRDefault="005950D4" w:rsidP="00254D8E">
      <w:pPr>
        <w:rPr>
          <w:rFonts w:ascii="Arial" w:hAnsi="Arial" w:cs="Arial"/>
        </w:rPr>
      </w:pPr>
    </w:p>
    <w:p w14:paraId="302F7288" w14:textId="6011F339" w:rsidR="005950D4" w:rsidRDefault="005950D4" w:rsidP="00254D8E">
      <w:pPr>
        <w:rPr>
          <w:rFonts w:ascii="Arial" w:hAnsi="Arial" w:cs="Arial"/>
        </w:rPr>
      </w:pPr>
    </w:p>
    <w:p w14:paraId="2BACB3CA" w14:textId="1B7A1D4F" w:rsidR="0064095F" w:rsidRDefault="0064095F" w:rsidP="00254D8E">
      <w:pPr>
        <w:rPr>
          <w:rFonts w:ascii="Arial" w:hAnsi="Arial" w:cs="Arial"/>
        </w:rPr>
      </w:pPr>
    </w:p>
    <w:p w14:paraId="36C319C5" w14:textId="75C06BA3" w:rsidR="0064095F" w:rsidRDefault="0064095F" w:rsidP="00254D8E">
      <w:pPr>
        <w:rPr>
          <w:rFonts w:ascii="Arial" w:hAnsi="Arial" w:cs="Arial"/>
        </w:rPr>
      </w:pPr>
    </w:p>
    <w:p w14:paraId="71EE3A95" w14:textId="77777777" w:rsidR="0064095F" w:rsidRPr="0064095F" w:rsidRDefault="0064095F" w:rsidP="00254D8E">
      <w:pPr>
        <w:rPr>
          <w:rFonts w:ascii="Arial" w:hAnsi="Arial" w:cs="Arial"/>
        </w:rPr>
      </w:pPr>
    </w:p>
    <w:p w14:paraId="4C3337A4" w14:textId="63EA66D7" w:rsidR="005950D4" w:rsidRPr="0064095F" w:rsidRDefault="005950D4" w:rsidP="00254D8E">
      <w:pPr>
        <w:rPr>
          <w:rFonts w:ascii="Arial" w:hAnsi="Arial" w:cs="Arial"/>
        </w:rPr>
      </w:pPr>
    </w:p>
    <w:p w14:paraId="32784543" w14:textId="4B05D82E" w:rsidR="005950D4" w:rsidRPr="0064095F" w:rsidRDefault="005950D4" w:rsidP="00254D8E">
      <w:pPr>
        <w:rPr>
          <w:rFonts w:ascii="Arial" w:hAnsi="Arial" w:cs="Arial"/>
        </w:rPr>
      </w:pPr>
    </w:p>
    <w:p w14:paraId="7D7384B1" w14:textId="2103F64B" w:rsidR="005950D4" w:rsidRPr="0064095F" w:rsidRDefault="005950D4" w:rsidP="005950D4">
      <w:pPr>
        <w:spacing w:after="240" w:line="276" w:lineRule="auto"/>
        <w:jc w:val="both"/>
        <w:rPr>
          <w:rFonts w:ascii="Arial" w:hAnsi="Arial" w:cs="Arial"/>
          <w:b/>
          <w:sz w:val="28"/>
          <w:szCs w:val="32"/>
        </w:rPr>
      </w:pPr>
      <w:r w:rsidRPr="0064095F">
        <w:rPr>
          <w:rFonts w:ascii="Arial" w:hAnsi="Arial" w:cs="Arial"/>
          <w:b/>
          <w:sz w:val="28"/>
          <w:szCs w:val="32"/>
        </w:rPr>
        <w:lastRenderedPageBreak/>
        <w:t>Parent governor nomination form</w:t>
      </w:r>
    </w:p>
    <w:p w14:paraId="53B68897" w14:textId="77CBA780" w:rsidR="005950D4" w:rsidRPr="0064095F" w:rsidRDefault="005950D4" w:rsidP="005950D4">
      <w:pPr>
        <w:spacing w:after="240" w:line="276" w:lineRule="auto"/>
        <w:jc w:val="both"/>
        <w:rPr>
          <w:rFonts w:ascii="Arial" w:hAnsi="Arial" w:cs="Arial"/>
          <w:sz w:val="24"/>
          <w:szCs w:val="24"/>
        </w:rPr>
      </w:pPr>
      <w:r w:rsidRPr="0064095F">
        <w:rPr>
          <w:rFonts w:ascii="Arial" w:hAnsi="Arial" w:cs="Arial"/>
          <w:sz w:val="24"/>
          <w:szCs w:val="24"/>
        </w:rPr>
        <w:t>Please complete section one for self-nomination and refer to the information on the reverse of this form to make yourself aware of the circumstances that a person may not be permitted to stand for the role of school governor. If you are nominating someone other than yourself, please complete section two of this form, reviewing the reverse of this page to ensure that the individual in mind if suitable for the position</w:t>
      </w:r>
    </w:p>
    <w:p w14:paraId="3822EF22" w14:textId="77777777" w:rsidR="005950D4" w:rsidRPr="0064095F" w:rsidRDefault="005950D4" w:rsidP="005950D4">
      <w:pPr>
        <w:spacing w:after="240" w:line="276" w:lineRule="auto"/>
        <w:jc w:val="both"/>
        <w:rPr>
          <w:rFonts w:ascii="Arial" w:hAnsi="Arial" w:cs="Arial"/>
          <w:sz w:val="24"/>
          <w:szCs w:val="24"/>
        </w:rPr>
      </w:pPr>
    </w:p>
    <w:p w14:paraId="1CA2E04D" w14:textId="77777777" w:rsidR="005950D4" w:rsidRPr="005950D4" w:rsidRDefault="005950D4" w:rsidP="005950D4">
      <w:pPr>
        <w:spacing w:after="240" w:line="276" w:lineRule="auto"/>
        <w:jc w:val="both"/>
        <w:rPr>
          <w:rFonts w:ascii="Arial" w:hAnsi="Arial" w:cs="Arial"/>
          <w:b/>
          <w:sz w:val="24"/>
          <w:szCs w:val="24"/>
        </w:rPr>
      </w:pPr>
      <w:r w:rsidRPr="005950D4">
        <w:rPr>
          <w:rFonts w:ascii="Arial" w:hAnsi="Arial" w:cs="Arial"/>
          <w:b/>
          <w:sz w:val="24"/>
          <w:szCs w:val="24"/>
        </w:rPr>
        <w:t>Section one – self nomination</w:t>
      </w:r>
    </w:p>
    <w:tbl>
      <w:tblPr>
        <w:tblStyle w:val="TableGrid"/>
        <w:tblW w:w="0" w:type="auto"/>
        <w:tblLook w:val="04A0" w:firstRow="1" w:lastRow="0" w:firstColumn="1" w:lastColumn="0" w:noHBand="0" w:noVBand="1"/>
      </w:tblPr>
      <w:tblGrid>
        <w:gridCol w:w="1696"/>
        <w:gridCol w:w="7230"/>
      </w:tblGrid>
      <w:tr w:rsidR="005950D4" w:rsidRPr="005950D4" w14:paraId="6716B821" w14:textId="77777777" w:rsidTr="0064095F">
        <w:tc>
          <w:tcPr>
            <w:tcW w:w="8926" w:type="dxa"/>
            <w:gridSpan w:val="2"/>
            <w:shd w:val="clear" w:color="auto" w:fill="BABABC"/>
          </w:tcPr>
          <w:p w14:paraId="2F839C7A" w14:textId="6315FD4A" w:rsidR="005950D4" w:rsidRPr="005950D4" w:rsidRDefault="005950D4" w:rsidP="0064095F">
            <w:pPr>
              <w:spacing w:line="276" w:lineRule="auto"/>
              <w:jc w:val="both"/>
              <w:rPr>
                <w:rFonts w:ascii="Arial" w:hAnsi="Arial" w:cs="Arial"/>
                <w:sz w:val="24"/>
                <w:szCs w:val="24"/>
              </w:rPr>
            </w:pPr>
            <w:bookmarkStart w:id="1" w:name="_Hlk514410642"/>
            <w:r w:rsidRPr="005950D4">
              <w:rPr>
                <w:rFonts w:ascii="Arial" w:hAnsi="Arial" w:cs="Arial"/>
                <w:sz w:val="24"/>
                <w:szCs w:val="24"/>
              </w:rPr>
              <w:t xml:space="preserve">I wish to nominate myself for the role of parent governor at Chapelford Village Primary School. I have read the information on disqualification and confirm that I am eligible to stand for election. </w:t>
            </w:r>
          </w:p>
        </w:tc>
      </w:tr>
      <w:tr w:rsidR="005950D4" w:rsidRPr="005950D4" w14:paraId="38D62EDD" w14:textId="77777777" w:rsidTr="0064095F">
        <w:trPr>
          <w:trHeight w:val="330"/>
        </w:trPr>
        <w:tc>
          <w:tcPr>
            <w:tcW w:w="1696" w:type="dxa"/>
            <w:vAlign w:val="center"/>
          </w:tcPr>
          <w:p w14:paraId="6DA2B296" w14:textId="77777777" w:rsidR="005950D4" w:rsidRPr="005950D4" w:rsidRDefault="005950D4" w:rsidP="0064095F">
            <w:pPr>
              <w:spacing w:after="100" w:afterAutospacing="1" w:line="276" w:lineRule="auto"/>
              <w:rPr>
                <w:rFonts w:ascii="Arial" w:hAnsi="Arial" w:cs="Arial"/>
                <w:sz w:val="24"/>
                <w:szCs w:val="24"/>
              </w:rPr>
            </w:pPr>
            <w:r w:rsidRPr="005950D4">
              <w:rPr>
                <w:rFonts w:ascii="Arial" w:hAnsi="Arial" w:cs="Arial"/>
                <w:sz w:val="24"/>
                <w:szCs w:val="24"/>
              </w:rPr>
              <w:t>Name:</w:t>
            </w:r>
          </w:p>
        </w:tc>
        <w:tc>
          <w:tcPr>
            <w:tcW w:w="7230" w:type="dxa"/>
          </w:tcPr>
          <w:p w14:paraId="15AA1437"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35531D0B" w14:textId="77777777" w:rsidTr="0064095F">
        <w:tc>
          <w:tcPr>
            <w:tcW w:w="1696" w:type="dxa"/>
            <w:vAlign w:val="center"/>
          </w:tcPr>
          <w:p w14:paraId="0BD0A68F"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Email address:</w:t>
            </w:r>
          </w:p>
        </w:tc>
        <w:tc>
          <w:tcPr>
            <w:tcW w:w="7230" w:type="dxa"/>
          </w:tcPr>
          <w:p w14:paraId="5E92805B"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76D44313" w14:textId="77777777" w:rsidTr="0064095F">
        <w:tc>
          <w:tcPr>
            <w:tcW w:w="1696" w:type="dxa"/>
            <w:vAlign w:val="center"/>
          </w:tcPr>
          <w:p w14:paraId="508DFDBF"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Child’s name:</w:t>
            </w:r>
          </w:p>
        </w:tc>
        <w:tc>
          <w:tcPr>
            <w:tcW w:w="7230" w:type="dxa"/>
          </w:tcPr>
          <w:p w14:paraId="724C5E8D"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29F5E6BB" w14:textId="77777777" w:rsidTr="0064095F">
        <w:tc>
          <w:tcPr>
            <w:tcW w:w="1696" w:type="dxa"/>
            <w:vAlign w:val="center"/>
          </w:tcPr>
          <w:p w14:paraId="481E39D8"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Child’s class:</w:t>
            </w:r>
          </w:p>
        </w:tc>
        <w:tc>
          <w:tcPr>
            <w:tcW w:w="7230" w:type="dxa"/>
          </w:tcPr>
          <w:p w14:paraId="4A9DFCBE"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248B2336" w14:textId="77777777" w:rsidTr="0064095F">
        <w:tc>
          <w:tcPr>
            <w:tcW w:w="1696" w:type="dxa"/>
            <w:vAlign w:val="center"/>
          </w:tcPr>
          <w:p w14:paraId="59A16860"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Signature:</w:t>
            </w:r>
          </w:p>
        </w:tc>
        <w:tc>
          <w:tcPr>
            <w:tcW w:w="7230" w:type="dxa"/>
          </w:tcPr>
          <w:p w14:paraId="202E1FEA" w14:textId="77777777" w:rsidR="005950D4" w:rsidRPr="005950D4" w:rsidRDefault="005950D4" w:rsidP="0064095F">
            <w:pPr>
              <w:spacing w:after="240" w:line="276" w:lineRule="auto"/>
              <w:jc w:val="both"/>
              <w:rPr>
                <w:rFonts w:ascii="Arial" w:hAnsi="Arial" w:cs="Arial"/>
                <w:b/>
                <w:sz w:val="24"/>
                <w:szCs w:val="24"/>
              </w:rPr>
            </w:pPr>
          </w:p>
        </w:tc>
      </w:tr>
      <w:bookmarkEnd w:id="1"/>
    </w:tbl>
    <w:p w14:paraId="08D281DF" w14:textId="77777777" w:rsidR="005950D4" w:rsidRPr="005950D4" w:rsidRDefault="005950D4" w:rsidP="005950D4">
      <w:pPr>
        <w:spacing w:after="240" w:line="276" w:lineRule="auto"/>
        <w:jc w:val="both"/>
        <w:rPr>
          <w:rFonts w:ascii="Arial" w:hAnsi="Arial" w:cs="Arial"/>
          <w:b/>
          <w:sz w:val="24"/>
          <w:szCs w:val="24"/>
        </w:rPr>
      </w:pPr>
    </w:p>
    <w:p w14:paraId="0ECD04C8" w14:textId="77777777" w:rsidR="005950D4" w:rsidRPr="005950D4" w:rsidRDefault="005950D4" w:rsidP="005950D4">
      <w:pPr>
        <w:spacing w:after="240" w:line="276" w:lineRule="auto"/>
        <w:jc w:val="both"/>
        <w:rPr>
          <w:rFonts w:ascii="Arial" w:hAnsi="Arial" w:cs="Arial"/>
          <w:b/>
          <w:sz w:val="24"/>
          <w:szCs w:val="24"/>
        </w:rPr>
      </w:pPr>
      <w:r w:rsidRPr="005950D4">
        <w:rPr>
          <w:rFonts w:ascii="Arial" w:hAnsi="Arial" w:cs="Arial"/>
          <w:b/>
          <w:sz w:val="24"/>
          <w:szCs w:val="24"/>
        </w:rPr>
        <w:t>Section two – nominating someone else</w:t>
      </w:r>
    </w:p>
    <w:tbl>
      <w:tblPr>
        <w:tblStyle w:val="TableGrid"/>
        <w:tblW w:w="0" w:type="auto"/>
        <w:tblLook w:val="04A0" w:firstRow="1" w:lastRow="0" w:firstColumn="1" w:lastColumn="0" w:noHBand="0" w:noVBand="1"/>
      </w:tblPr>
      <w:tblGrid>
        <w:gridCol w:w="1878"/>
        <w:gridCol w:w="7138"/>
      </w:tblGrid>
      <w:tr w:rsidR="005950D4" w:rsidRPr="005950D4" w14:paraId="47CF9576" w14:textId="77777777" w:rsidTr="0064095F">
        <w:tc>
          <w:tcPr>
            <w:tcW w:w="9016" w:type="dxa"/>
            <w:gridSpan w:val="2"/>
            <w:shd w:val="clear" w:color="auto" w:fill="BABABC"/>
          </w:tcPr>
          <w:p w14:paraId="6A3D2C0B" w14:textId="2ABEBA4C" w:rsidR="005950D4" w:rsidRPr="005950D4" w:rsidRDefault="005950D4" w:rsidP="0064095F">
            <w:pPr>
              <w:spacing w:line="276" w:lineRule="auto"/>
              <w:jc w:val="both"/>
              <w:rPr>
                <w:rFonts w:ascii="Arial" w:hAnsi="Arial" w:cs="Arial"/>
                <w:sz w:val="24"/>
                <w:szCs w:val="24"/>
              </w:rPr>
            </w:pPr>
            <w:r w:rsidRPr="005950D4">
              <w:rPr>
                <w:rFonts w:ascii="Arial" w:hAnsi="Arial" w:cs="Arial"/>
                <w:sz w:val="24"/>
                <w:szCs w:val="24"/>
              </w:rPr>
              <w:t>I wish to nominate another parent for the role of parent governor at Chapelford Village Primary School. I confirm that I have informed the parent of my intention to nominate them and they are willing to be nominated for election.</w:t>
            </w:r>
          </w:p>
        </w:tc>
      </w:tr>
      <w:tr w:rsidR="005950D4" w:rsidRPr="005950D4" w14:paraId="4AE53C81" w14:textId="77777777" w:rsidTr="0064095F">
        <w:trPr>
          <w:trHeight w:val="330"/>
        </w:trPr>
        <w:tc>
          <w:tcPr>
            <w:tcW w:w="9016" w:type="dxa"/>
            <w:gridSpan w:val="2"/>
            <w:shd w:val="clear" w:color="auto" w:fill="BABABC"/>
          </w:tcPr>
          <w:p w14:paraId="01A5A630" w14:textId="77777777" w:rsidR="005950D4" w:rsidRPr="005950D4" w:rsidRDefault="005950D4" w:rsidP="0064095F">
            <w:pPr>
              <w:spacing w:line="276" w:lineRule="auto"/>
              <w:jc w:val="both"/>
              <w:rPr>
                <w:rFonts w:ascii="Arial" w:hAnsi="Arial" w:cs="Arial"/>
                <w:b/>
                <w:sz w:val="24"/>
                <w:szCs w:val="24"/>
              </w:rPr>
            </w:pPr>
            <w:r w:rsidRPr="005950D4">
              <w:rPr>
                <w:rFonts w:ascii="Arial" w:hAnsi="Arial" w:cs="Arial"/>
                <w:b/>
                <w:sz w:val="24"/>
                <w:szCs w:val="24"/>
              </w:rPr>
              <w:t>Nominee’s details</w:t>
            </w:r>
          </w:p>
        </w:tc>
      </w:tr>
      <w:tr w:rsidR="005950D4" w:rsidRPr="005950D4" w14:paraId="732BF056" w14:textId="77777777" w:rsidTr="0064095F">
        <w:trPr>
          <w:trHeight w:val="330"/>
        </w:trPr>
        <w:tc>
          <w:tcPr>
            <w:tcW w:w="1878" w:type="dxa"/>
            <w:vAlign w:val="center"/>
          </w:tcPr>
          <w:p w14:paraId="574EFC20"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Name:</w:t>
            </w:r>
          </w:p>
        </w:tc>
        <w:tc>
          <w:tcPr>
            <w:tcW w:w="7138" w:type="dxa"/>
          </w:tcPr>
          <w:p w14:paraId="0C2B4613"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21A5EC67" w14:textId="77777777" w:rsidTr="0064095F">
        <w:tc>
          <w:tcPr>
            <w:tcW w:w="1878" w:type="dxa"/>
            <w:vAlign w:val="center"/>
          </w:tcPr>
          <w:p w14:paraId="77AFFE3D"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Email address:</w:t>
            </w:r>
          </w:p>
        </w:tc>
        <w:tc>
          <w:tcPr>
            <w:tcW w:w="7138" w:type="dxa"/>
          </w:tcPr>
          <w:p w14:paraId="35B952B0"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1D62074D" w14:textId="77777777" w:rsidTr="0064095F">
        <w:tc>
          <w:tcPr>
            <w:tcW w:w="1878" w:type="dxa"/>
            <w:vAlign w:val="center"/>
          </w:tcPr>
          <w:p w14:paraId="756AE350"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Child’s name:</w:t>
            </w:r>
          </w:p>
        </w:tc>
        <w:tc>
          <w:tcPr>
            <w:tcW w:w="7138" w:type="dxa"/>
          </w:tcPr>
          <w:p w14:paraId="209F613C"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648036B0" w14:textId="77777777" w:rsidTr="0064095F">
        <w:tc>
          <w:tcPr>
            <w:tcW w:w="1878" w:type="dxa"/>
            <w:vAlign w:val="center"/>
          </w:tcPr>
          <w:p w14:paraId="54BED9E8"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Child’s class:</w:t>
            </w:r>
          </w:p>
        </w:tc>
        <w:tc>
          <w:tcPr>
            <w:tcW w:w="7138" w:type="dxa"/>
          </w:tcPr>
          <w:p w14:paraId="38BA7751"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436CE0AC" w14:textId="77777777" w:rsidTr="0064095F">
        <w:tc>
          <w:tcPr>
            <w:tcW w:w="1878" w:type="dxa"/>
            <w:vAlign w:val="center"/>
          </w:tcPr>
          <w:p w14:paraId="25BEFD18"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Signature:</w:t>
            </w:r>
          </w:p>
        </w:tc>
        <w:tc>
          <w:tcPr>
            <w:tcW w:w="7138" w:type="dxa"/>
          </w:tcPr>
          <w:p w14:paraId="2B003E90"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23367EED" w14:textId="77777777" w:rsidTr="0064095F">
        <w:tc>
          <w:tcPr>
            <w:tcW w:w="9016" w:type="dxa"/>
            <w:gridSpan w:val="2"/>
            <w:shd w:val="clear" w:color="auto" w:fill="BABABC"/>
          </w:tcPr>
          <w:p w14:paraId="42F3EF77" w14:textId="77777777" w:rsidR="005950D4" w:rsidRPr="005950D4" w:rsidRDefault="005950D4" w:rsidP="0064095F">
            <w:pPr>
              <w:spacing w:line="276" w:lineRule="auto"/>
              <w:jc w:val="both"/>
              <w:rPr>
                <w:rFonts w:ascii="Arial" w:hAnsi="Arial" w:cs="Arial"/>
                <w:b/>
                <w:sz w:val="24"/>
                <w:szCs w:val="24"/>
              </w:rPr>
            </w:pPr>
            <w:r w:rsidRPr="005950D4">
              <w:rPr>
                <w:rFonts w:ascii="Arial" w:hAnsi="Arial" w:cs="Arial"/>
                <w:b/>
                <w:sz w:val="24"/>
                <w:szCs w:val="24"/>
              </w:rPr>
              <w:t>Person being nominated</w:t>
            </w:r>
          </w:p>
        </w:tc>
      </w:tr>
      <w:tr w:rsidR="005950D4" w:rsidRPr="005950D4" w14:paraId="1E2CAD83" w14:textId="77777777" w:rsidTr="0064095F">
        <w:tc>
          <w:tcPr>
            <w:tcW w:w="1878" w:type="dxa"/>
            <w:vAlign w:val="center"/>
          </w:tcPr>
          <w:p w14:paraId="7CB003A4"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Name:</w:t>
            </w:r>
          </w:p>
        </w:tc>
        <w:tc>
          <w:tcPr>
            <w:tcW w:w="7138" w:type="dxa"/>
          </w:tcPr>
          <w:p w14:paraId="0788979A"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231325B9" w14:textId="77777777" w:rsidTr="0064095F">
        <w:tc>
          <w:tcPr>
            <w:tcW w:w="1878" w:type="dxa"/>
            <w:vAlign w:val="center"/>
          </w:tcPr>
          <w:p w14:paraId="330947C4"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lastRenderedPageBreak/>
              <w:t>Email address:</w:t>
            </w:r>
          </w:p>
        </w:tc>
        <w:tc>
          <w:tcPr>
            <w:tcW w:w="7138" w:type="dxa"/>
          </w:tcPr>
          <w:p w14:paraId="0613077E"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7C41BBA6" w14:textId="77777777" w:rsidTr="0064095F">
        <w:tc>
          <w:tcPr>
            <w:tcW w:w="1878" w:type="dxa"/>
            <w:vAlign w:val="center"/>
          </w:tcPr>
          <w:p w14:paraId="309ADF7B"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Name of child:</w:t>
            </w:r>
          </w:p>
        </w:tc>
        <w:tc>
          <w:tcPr>
            <w:tcW w:w="7138" w:type="dxa"/>
          </w:tcPr>
          <w:p w14:paraId="407C5124"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7D0FF9C5" w14:textId="77777777" w:rsidTr="0064095F">
        <w:tc>
          <w:tcPr>
            <w:tcW w:w="1878" w:type="dxa"/>
            <w:vAlign w:val="center"/>
          </w:tcPr>
          <w:p w14:paraId="00C8CCE4"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Child’s class:</w:t>
            </w:r>
          </w:p>
        </w:tc>
        <w:tc>
          <w:tcPr>
            <w:tcW w:w="7138" w:type="dxa"/>
          </w:tcPr>
          <w:p w14:paraId="3268E46D" w14:textId="77777777" w:rsidR="005950D4" w:rsidRPr="005950D4" w:rsidRDefault="005950D4" w:rsidP="0064095F">
            <w:pPr>
              <w:spacing w:after="240" w:line="276" w:lineRule="auto"/>
              <w:jc w:val="both"/>
              <w:rPr>
                <w:rFonts w:ascii="Arial" w:hAnsi="Arial" w:cs="Arial"/>
                <w:b/>
                <w:sz w:val="24"/>
                <w:szCs w:val="24"/>
              </w:rPr>
            </w:pPr>
          </w:p>
        </w:tc>
      </w:tr>
      <w:tr w:rsidR="005950D4" w:rsidRPr="005950D4" w14:paraId="554530A7" w14:textId="77777777" w:rsidTr="0064095F">
        <w:tc>
          <w:tcPr>
            <w:tcW w:w="1878" w:type="dxa"/>
            <w:vMerge w:val="restart"/>
            <w:vAlign w:val="center"/>
          </w:tcPr>
          <w:p w14:paraId="68EDED8B"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Signature:</w:t>
            </w:r>
          </w:p>
        </w:tc>
        <w:tc>
          <w:tcPr>
            <w:tcW w:w="7138" w:type="dxa"/>
            <w:vAlign w:val="center"/>
          </w:tcPr>
          <w:p w14:paraId="0ABED02E" w14:textId="77777777" w:rsidR="005950D4" w:rsidRPr="005950D4" w:rsidRDefault="005950D4" w:rsidP="0064095F">
            <w:pPr>
              <w:spacing w:line="276" w:lineRule="auto"/>
              <w:rPr>
                <w:rFonts w:ascii="Arial" w:hAnsi="Arial" w:cs="Arial"/>
                <w:sz w:val="24"/>
                <w:szCs w:val="24"/>
              </w:rPr>
            </w:pPr>
            <w:r w:rsidRPr="005950D4">
              <w:rPr>
                <w:rFonts w:ascii="Arial" w:hAnsi="Arial" w:cs="Arial"/>
                <w:sz w:val="24"/>
                <w:szCs w:val="24"/>
              </w:rPr>
              <w:t>I have read the information on disqualification and confirm I am eligible to stand for election.</w:t>
            </w:r>
          </w:p>
        </w:tc>
      </w:tr>
      <w:tr w:rsidR="005950D4" w:rsidRPr="005950D4" w14:paraId="5C2BEB73" w14:textId="77777777" w:rsidTr="0064095F">
        <w:tc>
          <w:tcPr>
            <w:tcW w:w="1878" w:type="dxa"/>
            <w:vMerge/>
            <w:vAlign w:val="center"/>
          </w:tcPr>
          <w:p w14:paraId="5A685C7F" w14:textId="77777777" w:rsidR="005950D4" w:rsidRPr="005950D4" w:rsidRDefault="005950D4" w:rsidP="0064095F">
            <w:pPr>
              <w:spacing w:line="276" w:lineRule="auto"/>
              <w:rPr>
                <w:rFonts w:ascii="Arial" w:hAnsi="Arial" w:cs="Arial"/>
                <w:sz w:val="24"/>
                <w:szCs w:val="24"/>
              </w:rPr>
            </w:pPr>
          </w:p>
        </w:tc>
        <w:tc>
          <w:tcPr>
            <w:tcW w:w="7138" w:type="dxa"/>
            <w:vAlign w:val="center"/>
          </w:tcPr>
          <w:p w14:paraId="70B14834" w14:textId="77777777" w:rsidR="005950D4" w:rsidRPr="005950D4" w:rsidRDefault="005950D4" w:rsidP="0064095F">
            <w:pPr>
              <w:spacing w:line="276" w:lineRule="auto"/>
              <w:rPr>
                <w:rFonts w:ascii="Arial" w:hAnsi="Arial" w:cs="Arial"/>
                <w:sz w:val="24"/>
                <w:szCs w:val="24"/>
              </w:rPr>
            </w:pPr>
          </w:p>
        </w:tc>
      </w:tr>
    </w:tbl>
    <w:p w14:paraId="1BF47EA9" w14:textId="7C7FF753" w:rsidR="005950D4" w:rsidRDefault="005950D4" w:rsidP="005950D4">
      <w:pPr>
        <w:spacing w:after="240" w:line="276" w:lineRule="auto"/>
        <w:jc w:val="both"/>
        <w:rPr>
          <w:rFonts w:ascii="Arial" w:hAnsi="Arial" w:cs="Arial"/>
          <w:sz w:val="24"/>
          <w:szCs w:val="24"/>
        </w:rPr>
      </w:pPr>
    </w:p>
    <w:p w14:paraId="54401F37" w14:textId="63BF8D8A" w:rsidR="005950D4" w:rsidRDefault="005950D4" w:rsidP="005950D4">
      <w:pPr>
        <w:spacing w:after="240" w:line="276" w:lineRule="auto"/>
        <w:jc w:val="both"/>
        <w:rPr>
          <w:rFonts w:ascii="Arial" w:hAnsi="Arial" w:cs="Arial"/>
          <w:sz w:val="24"/>
          <w:szCs w:val="24"/>
        </w:rPr>
      </w:pPr>
      <w:r w:rsidRPr="005950D4">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46A5DE0B" wp14:editId="76AEE2F5">
                <wp:simplePos x="0" y="0"/>
                <wp:positionH relativeFrom="margin">
                  <wp:align>left</wp:align>
                </wp:positionH>
                <wp:positionV relativeFrom="paragraph">
                  <wp:posOffset>185420</wp:posOffset>
                </wp:positionV>
                <wp:extent cx="5715000" cy="249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95550"/>
                        </a:xfrm>
                        <a:prstGeom prst="rect">
                          <a:avLst/>
                        </a:prstGeom>
                        <a:solidFill>
                          <a:srgbClr val="FFFFFF"/>
                        </a:solidFill>
                        <a:ln w="9525">
                          <a:solidFill>
                            <a:srgbClr val="000000"/>
                          </a:solidFill>
                          <a:miter lim="800000"/>
                          <a:headEnd/>
                          <a:tailEnd/>
                        </a:ln>
                      </wps:spPr>
                      <wps:txbx>
                        <w:txbxContent>
                          <w:p w14:paraId="12B988AF" w14:textId="70A0D471" w:rsidR="0064095F" w:rsidRPr="005950D4" w:rsidRDefault="0064095F">
                            <w:pPr>
                              <w:rPr>
                                <w:rFonts w:ascii="Arial" w:hAnsi="Arial" w:cs="Arial"/>
                              </w:rPr>
                            </w:pPr>
                            <w:r w:rsidRPr="005950D4">
                              <w:rPr>
                                <w:rFonts w:ascii="Arial" w:hAnsi="Arial" w:cs="Arial"/>
                              </w:rPr>
                              <w:t>Please advise skills/experience for the role of Governor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5DE0B" id="_x0000_t202" coordsize="21600,21600" o:spt="202" path="m,l,21600r21600,l21600,xe">
                <v:stroke joinstyle="miter"/>
                <v:path gradientshapeok="t" o:connecttype="rect"/>
              </v:shapetype>
              <v:shape id="Text Box 2" o:spid="_x0000_s1026" type="#_x0000_t202" style="position:absolute;left:0;text-align:left;margin-left:0;margin-top:14.6pt;width:450pt;height:19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">
                <v:textbox>
                  <w:txbxContent>
                    <w:p w14:paraId="12B988AF" w14:textId="70A0D471" w:rsidR="0064095F" w:rsidRPr="005950D4" w:rsidRDefault="0064095F">
                      <w:pPr>
                        <w:rPr>
                          <w:rFonts w:ascii="Arial" w:hAnsi="Arial" w:cs="Arial"/>
                        </w:rPr>
                      </w:pPr>
                      <w:r w:rsidRPr="005950D4">
                        <w:rPr>
                          <w:rFonts w:ascii="Arial" w:hAnsi="Arial" w:cs="Arial"/>
                        </w:rPr>
                        <w:t>Please advise skills/experience for the role of Governor (maximum 250 words)</w:t>
                      </w:r>
                    </w:p>
                  </w:txbxContent>
                </v:textbox>
                <w10:wrap type="square" anchorx="margin"/>
              </v:shape>
            </w:pict>
          </mc:Fallback>
        </mc:AlternateContent>
      </w:r>
    </w:p>
    <w:p w14:paraId="3391A3E8" w14:textId="7549D56B" w:rsidR="005950D4" w:rsidRDefault="005950D4" w:rsidP="005950D4">
      <w:pPr>
        <w:spacing w:after="240" w:line="276" w:lineRule="auto"/>
        <w:jc w:val="both"/>
        <w:rPr>
          <w:rFonts w:ascii="Arial" w:hAnsi="Arial" w:cs="Arial"/>
          <w:sz w:val="24"/>
          <w:szCs w:val="24"/>
        </w:rPr>
      </w:pPr>
    </w:p>
    <w:p w14:paraId="2C8D576B" w14:textId="455F6CED" w:rsidR="005950D4" w:rsidRDefault="005950D4" w:rsidP="005950D4">
      <w:pPr>
        <w:spacing w:after="240" w:line="276" w:lineRule="auto"/>
        <w:jc w:val="both"/>
        <w:rPr>
          <w:rFonts w:ascii="Arial" w:hAnsi="Arial" w:cs="Arial"/>
          <w:sz w:val="24"/>
          <w:szCs w:val="24"/>
        </w:rPr>
      </w:pPr>
    </w:p>
    <w:p w14:paraId="78E29DC1" w14:textId="28CAF744" w:rsidR="005950D4" w:rsidRDefault="005950D4" w:rsidP="005950D4">
      <w:pPr>
        <w:spacing w:after="240" w:line="276" w:lineRule="auto"/>
        <w:jc w:val="both"/>
        <w:rPr>
          <w:rFonts w:ascii="Arial" w:hAnsi="Arial" w:cs="Arial"/>
          <w:sz w:val="24"/>
          <w:szCs w:val="24"/>
        </w:rPr>
      </w:pPr>
    </w:p>
    <w:p w14:paraId="0D7CB2D0" w14:textId="03E49781" w:rsidR="005950D4" w:rsidRDefault="005950D4" w:rsidP="005950D4">
      <w:pPr>
        <w:spacing w:after="240" w:line="276" w:lineRule="auto"/>
        <w:jc w:val="both"/>
        <w:rPr>
          <w:rFonts w:ascii="Arial" w:hAnsi="Arial" w:cs="Arial"/>
          <w:sz w:val="24"/>
          <w:szCs w:val="24"/>
        </w:rPr>
      </w:pPr>
    </w:p>
    <w:p w14:paraId="7394DD58" w14:textId="30FC5CA0" w:rsidR="005950D4" w:rsidRDefault="005950D4" w:rsidP="005950D4">
      <w:pPr>
        <w:spacing w:after="240" w:line="276" w:lineRule="auto"/>
        <w:jc w:val="both"/>
        <w:rPr>
          <w:rFonts w:ascii="Arial" w:hAnsi="Arial" w:cs="Arial"/>
          <w:sz w:val="24"/>
          <w:szCs w:val="24"/>
        </w:rPr>
      </w:pPr>
    </w:p>
    <w:p w14:paraId="5C7A3014" w14:textId="569353D1" w:rsidR="005950D4" w:rsidRDefault="005950D4" w:rsidP="005950D4">
      <w:pPr>
        <w:spacing w:after="240" w:line="276" w:lineRule="auto"/>
        <w:jc w:val="both"/>
        <w:rPr>
          <w:rFonts w:ascii="Arial" w:hAnsi="Arial" w:cs="Arial"/>
          <w:sz w:val="24"/>
          <w:szCs w:val="24"/>
        </w:rPr>
      </w:pPr>
    </w:p>
    <w:p w14:paraId="6D036FFC" w14:textId="37EC0870" w:rsidR="005950D4" w:rsidRDefault="005950D4" w:rsidP="005950D4">
      <w:pPr>
        <w:spacing w:after="240" w:line="276" w:lineRule="auto"/>
        <w:jc w:val="both"/>
        <w:rPr>
          <w:rFonts w:ascii="Arial" w:hAnsi="Arial" w:cs="Arial"/>
          <w:sz w:val="24"/>
          <w:szCs w:val="24"/>
        </w:rPr>
      </w:pPr>
    </w:p>
    <w:p w14:paraId="750C8E1F" w14:textId="7DB52881" w:rsidR="005950D4" w:rsidRDefault="005950D4" w:rsidP="005950D4">
      <w:pPr>
        <w:spacing w:after="240" w:line="276" w:lineRule="auto"/>
        <w:jc w:val="both"/>
        <w:rPr>
          <w:rFonts w:ascii="Arial" w:hAnsi="Arial" w:cs="Arial"/>
          <w:sz w:val="24"/>
          <w:szCs w:val="24"/>
        </w:rPr>
      </w:pPr>
    </w:p>
    <w:p w14:paraId="29DFD6C6" w14:textId="77777777" w:rsidR="005950D4" w:rsidRPr="005950D4" w:rsidRDefault="005950D4" w:rsidP="005950D4">
      <w:pPr>
        <w:spacing w:after="240" w:line="276" w:lineRule="auto"/>
        <w:jc w:val="both"/>
        <w:rPr>
          <w:rFonts w:ascii="Arial" w:hAnsi="Arial" w:cs="Arial"/>
          <w:sz w:val="24"/>
          <w:szCs w:val="24"/>
        </w:rPr>
      </w:pPr>
    </w:p>
    <w:p w14:paraId="440257D5" w14:textId="77777777" w:rsidR="005950D4" w:rsidRDefault="005950D4" w:rsidP="005950D4">
      <w:pPr>
        <w:spacing w:after="240" w:line="276" w:lineRule="auto"/>
        <w:jc w:val="both"/>
        <w:rPr>
          <w:rFonts w:ascii="Arial" w:hAnsi="Arial" w:cs="Arial"/>
          <w:sz w:val="24"/>
          <w:szCs w:val="24"/>
        </w:rPr>
      </w:pPr>
    </w:p>
    <w:p w14:paraId="2A20A513" w14:textId="77777777" w:rsidR="005950D4" w:rsidRDefault="005950D4" w:rsidP="005950D4">
      <w:pPr>
        <w:spacing w:after="240" w:line="276" w:lineRule="auto"/>
        <w:jc w:val="both"/>
        <w:rPr>
          <w:rFonts w:ascii="Arial" w:hAnsi="Arial" w:cs="Arial"/>
          <w:sz w:val="24"/>
          <w:szCs w:val="24"/>
        </w:rPr>
      </w:pPr>
    </w:p>
    <w:p w14:paraId="0C3FE743" w14:textId="77777777" w:rsidR="005950D4" w:rsidRDefault="005950D4" w:rsidP="005950D4">
      <w:pPr>
        <w:spacing w:after="240" w:line="276" w:lineRule="auto"/>
        <w:jc w:val="both"/>
        <w:rPr>
          <w:rFonts w:ascii="Arial" w:hAnsi="Arial" w:cs="Arial"/>
          <w:sz w:val="24"/>
          <w:szCs w:val="24"/>
        </w:rPr>
      </w:pPr>
    </w:p>
    <w:p w14:paraId="74F26597" w14:textId="77777777" w:rsidR="005950D4" w:rsidRDefault="005950D4" w:rsidP="005950D4">
      <w:pPr>
        <w:spacing w:after="240" w:line="276" w:lineRule="auto"/>
        <w:jc w:val="both"/>
        <w:rPr>
          <w:rFonts w:ascii="Arial" w:hAnsi="Arial" w:cs="Arial"/>
          <w:sz w:val="24"/>
          <w:szCs w:val="24"/>
        </w:rPr>
      </w:pPr>
    </w:p>
    <w:p w14:paraId="605ED6ED" w14:textId="77777777" w:rsidR="005950D4" w:rsidRDefault="005950D4" w:rsidP="005950D4">
      <w:pPr>
        <w:spacing w:after="240" w:line="276" w:lineRule="auto"/>
        <w:jc w:val="both"/>
        <w:rPr>
          <w:rFonts w:ascii="Arial" w:hAnsi="Arial" w:cs="Arial"/>
          <w:sz w:val="24"/>
          <w:szCs w:val="24"/>
        </w:rPr>
      </w:pPr>
    </w:p>
    <w:p w14:paraId="0DABD1BE" w14:textId="123041F4" w:rsidR="005950D4" w:rsidRPr="005950D4" w:rsidRDefault="005950D4" w:rsidP="005950D4">
      <w:pPr>
        <w:spacing w:after="240" w:line="276" w:lineRule="auto"/>
        <w:jc w:val="both"/>
        <w:rPr>
          <w:rFonts w:ascii="Arial" w:hAnsi="Arial" w:cs="Arial"/>
          <w:b/>
          <w:sz w:val="24"/>
          <w:szCs w:val="24"/>
        </w:rPr>
      </w:pPr>
      <w:r w:rsidRPr="005950D4">
        <w:rPr>
          <w:rFonts w:ascii="Arial" w:hAnsi="Arial" w:cs="Arial"/>
          <w:sz w:val="24"/>
          <w:szCs w:val="24"/>
        </w:rPr>
        <w:t xml:space="preserve">Please return your nomination form to the </w:t>
      </w:r>
      <w:r w:rsidRPr="0064095F">
        <w:rPr>
          <w:rFonts w:ascii="Arial" w:hAnsi="Arial" w:cs="Arial"/>
          <w:color w:val="FF0000"/>
          <w:sz w:val="24"/>
          <w:szCs w:val="24"/>
        </w:rPr>
        <w:t>school office post box no later than 9am on 21</w:t>
      </w:r>
      <w:r w:rsidRPr="0064095F">
        <w:rPr>
          <w:rFonts w:ascii="Arial" w:hAnsi="Arial" w:cs="Arial"/>
          <w:color w:val="FF0000"/>
          <w:sz w:val="24"/>
          <w:szCs w:val="24"/>
          <w:vertAlign w:val="superscript"/>
        </w:rPr>
        <w:t>st</w:t>
      </w:r>
      <w:r w:rsidRPr="0064095F">
        <w:rPr>
          <w:rFonts w:ascii="Arial" w:hAnsi="Arial" w:cs="Arial"/>
          <w:color w:val="FF0000"/>
          <w:sz w:val="24"/>
          <w:szCs w:val="24"/>
        </w:rPr>
        <w:t xml:space="preserve"> May 2021</w:t>
      </w:r>
      <w:r>
        <w:rPr>
          <w:rFonts w:ascii="Arial" w:hAnsi="Arial" w:cs="Arial"/>
          <w:sz w:val="24"/>
          <w:szCs w:val="24"/>
        </w:rPr>
        <w:t>.</w:t>
      </w:r>
      <w:r w:rsidRPr="005950D4">
        <w:rPr>
          <w:rFonts w:ascii="Arial" w:hAnsi="Arial" w:cs="Arial"/>
          <w:sz w:val="24"/>
          <w:szCs w:val="24"/>
        </w:rPr>
        <w:t xml:space="preserve">  The returning officer for this election is Clare Earps,</w:t>
      </w:r>
      <w:r w:rsidRPr="005950D4">
        <w:rPr>
          <w:rFonts w:ascii="Arial" w:hAnsi="Arial" w:cs="Arial"/>
          <w:b/>
          <w:color w:val="FFD006"/>
          <w:sz w:val="24"/>
          <w:szCs w:val="24"/>
        </w:rPr>
        <w:t xml:space="preserve"> </w:t>
      </w:r>
      <w:r w:rsidRPr="005950D4">
        <w:rPr>
          <w:rFonts w:ascii="Arial" w:hAnsi="Arial" w:cs="Arial"/>
          <w:sz w:val="24"/>
          <w:szCs w:val="24"/>
        </w:rPr>
        <w:t>Community Development &amp; School Business Manager.</w:t>
      </w:r>
    </w:p>
    <w:p w14:paraId="7715123E" w14:textId="77777777" w:rsidR="005950D4" w:rsidRPr="005950D4" w:rsidRDefault="005950D4" w:rsidP="005950D4">
      <w:pPr>
        <w:rPr>
          <w:rFonts w:ascii="Arial" w:hAnsi="Arial" w:cs="Arial"/>
          <w:sz w:val="24"/>
          <w:szCs w:val="24"/>
        </w:rPr>
      </w:pPr>
    </w:p>
    <w:p w14:paraId="6FB515F7" w14:textId="111894E7" w:rsidR="005950D4" w:rsidRPr="005950D4" w:rsidRDefault="005950D4" w:rsidP="005950D4">
      <w:pPr>
        <w:rPr>
          <w:rFonts w:ascii="Arial" w:hAnsi="Arial" w:cs="Arial"/>
          <w:sz w:val="24"/>
          <w:szCs w:val="24"/>
        </w:rPr>
      </w:pPr>
      <w:r w:rsidRPr="005950D4">
        <w:rPr>
          <w:rFonts w:ascii="Arial" w:hAnsi="Arial" w:cs="Arial"/>
          <w:sz w:val="24"/>
          <w:szCs w:val="24"/>
        </w:rPr>
        <w:t xml:space="preserve">If there are more nominations than vacancies the election will be by secret ballot.  If that is necessary, voting papers will be sent to all parents together with details of the ballot procedure. </w:t>
      </w:r>
    </w:p>
    <w:sectPr w:rsidR="005950D4" w:rsidRPr="005950D4"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A811" w14:textId="77777777" w:rsidR="0064095F" w:rsidRDefault="0064095F" w:rsidP="001E0794">
      <w:pPr>
        <w:spacing w:after="0"/>
      </w:pPr>
      <w:r>
        <w:separator/>
      </w:r>
    </w:p>
  </w:endnote>
  <w:endnote w:type="continuationSeparator" w:id="0">
    <w:p w14:paraId="294275D2" w14:textId="77777777" w:rsidR="0064095F" w:rsidRDefault="0064095F" w:rsidP="001E0794">
      <w:pPr>
        <w:spacing w:after="0"/>
      </w:pPr>
      <w:r>
        <w:continuationSeparator/>
      </w:r>
    </w:p>
  </w:endnote>
  <w:endnote w:type="continuationNotice" w:id="1">
    <w:p w14:paraId="20637BF6" w14:textId="77777777" w:rsidR="00283083" w:rsidRDefault="002830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4851" w14:textId="77777777" w:rsidR="0064095F" w:rsidRDefault="0064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926A" w14:textId="77777777" w:rsidR="0064095F" w:rsidRDefault="0064095F">
    <w:pPr>
      <w:pStyle w:val="Footer"/>
    </w:pPr>
    <w:r>
      <w:rPr>
        <w:rFonts w:ascii="Times New Roman" w:hAnsi="Times New Roman"/>
        <w:noProof/>
        <w:sz w:val="24"/>
        <w:szCs w:val="24"/>
        <w:lang w:eastAsia="en-GB"/>
      </w:rPr>
      <w:drawing>
        <wp:anchor distT="0" distB="0" distL="114300" distR="114300" simplePos="0" relativeHeight="251658244" behindDoc="0" locked="0" layoutInCell="1" allowOverlap="1" wp14:anchorId="70024621" wp14:editId="2249624A">
          <wp:simplePos x="0" y="0"/>
          <wp:positionH relativeFrom="margin">
            <wp:posOffset>5088890</wp:posOffset>
          </wp:positionH>
          <wp:positionV relativeFrom="paragraph">
            <wp:posOffset>171450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58241" behindDoc="0" locked="0" layoutInCell="1" allowOverlap="1" wp14:anchorId="744C85EC" wp14:editId="36BAB528">
          <wp:simplePos x="0" y="0"/>
          <wp:positionH relativeFrom="column">
            <wp:posOffset>3028950</wp:posOffset>
          </wp:positionH>
          <wp:positionV relativeFrom="paragraph">
            <wp:posOffset>128905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60D9BD81" w14:textId="77777777" w:rsidR="0064095F" w:rsidRDefault="0064095F">
    <w:pPr>
      <w:pStyle w:val="Footer"/>
    </w:pPr>
    <w:r>
      <w:rPr>
        <w:rFonts w:ascii="Times New Roman" w:hAnsi="Times New Roman"/>
        <w:noProof/>
        <w:sz w:val="24"/>
        <w:szCs w:val="24"/>
        <w:lang w:eastAsia="en-GB"/>
      </w:rPr>
      <w:drawing>
        <wp:anchor distT="0" distB="0" distL="114300" distR="114300" simplePos="0" relativeHeight="251658246" behindDoc="0" locked="0" layoutInCell="1" allowOverlap="1" wp14:anchorId="33C49447" wp14:editId="17792BFB">
          <wp:simplePos x="0" y="0"/>
          <wp:positionH relativeFrom="column">
            <wp:posOffset>4174490</wp:posOffset>
          </wp:positionH>
          <wp:positionV relativeFrom="paragraph">
            <wp:posOffset>105410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58250" behindDoc="1" locked="0" layoutInCell="1" allowOverlap="1" wp14:anchorId="1E98FAE7" wp14:editId="6DDE24AA">
          <wp:simplePos x="0" y="0"/>
          <wp:positionH relativeFrom="column">
            <wp:posOffset>2298065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9" behindDoc="1" locked="0" layoutInCell="1" allowOverlap="1" wp14:anchorId="7E318929" wp14:editId="4D67F064">
          <wp:simplePos x="0" y="0"/>
          <wp:positionH relativeFrom="column">
            <wp:posOffset>1227455</wp:posOffset>
          </wp:positionH>
          <wp:positionV relativeFrom="paragraph">
            <wp:posOffset>14605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Pr="00567E2B">
      <w:rPr>
        <w:rFonts w:ascii="Times New Roman" w:hAnsi="Times New Roman"/>
        <w:noProof/>
        <w:sz w:val="24"/>
        <w:szCs w:val="24"/>
        <w:lang w:eastAsia="en-GB"/>
      </w:rPr>
      <w:drawing>
        <wp:anchor distT="0" distB="0" distL="114300" distR="114300" simplePos="0" relativeHeight="251658243" behindDoc="1" locked="0" layoutInCell="1" allowOverlap="1" wp14:anchorId="277E07F8" wp14:editId="29046E31">
          <wp:simplePos x="0" y="0"/>
          <wp:positionH relativeFrom="margin">
            <wp:align>left</wp:align>
          </wp:positionH>
          <wp:positionV relativeFrom="paragraph">
            <wp:posOffset>7620</wp:posOffset>
          </wp:positionV>
          <wp:extent cx="1085850" cy="407670"/>
          <wp:effectExtent l="0" t="0" r="0" b="0"/>
          <wp:wrapTight wrapText="bothSides">
            <wp:wrapPolygon edited="0">
              <wp:start x="0" y="0"/>
              <wp:lineTo x="0" y="20187"/>
              <wp:lineTo x="21221" y="20187"/>
              <wp:lineTo x="21221" y="0"/>
              <wp:lineTo x="0" y="0"/>
            </wp:wrapPolygon>
          </wp:wrapTight>
          <wp:docPr id="69" name="Picture 69"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47E544" w14:textId="77777777" w:rsidR="0064095F" w:rsidRDefault="0064095F">
    <w:pPr>
      <w:pStyle w:val="Footer"/>
    </w:pPr>
    <w:r>
      <w:rPr>
        <w:rFonts w:ascii="Times New Roman" w:hAnsi="Times New Roman"/>
        <w:noProof/>
        <w:sz w:val="24"/>
        <w:szCs w:val="24"/>
        <w:lang w:eastAsia="en-GB"/>
      </w:rPr>
      <w:drawing>
        <wp:anchor distT="0" distB="0" distL="114300" distR="114300" simplePos="0" relativeHeight="251658242" behindDoc="0" locked="0" layoutInCell="1" allowOverlap="1" wp14:anchorId="2A041103" wp14:editId="790D774E">
          <wp:simplePos x="0" y="0"/>
          <wp:positionH relativeFrom="margin">
            <wp:posOffset>5868670</wp:posOffset>
          </wp:positionH>
          <wp:positionV relativeFrom="paragraph">
            <wp:posOffset>6985</wp:posOffset>
          </wp:positionV>
          <wp:extent cx="779780" cy="389890"/>
          <wp:effectExtent l="0" t="0" r="1270" b="0"/>
          <wp:wrapNone/>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a:effectLst/>
                  <a:extLst/>
                </pic:spPr>
              </pic:pic>
            </a:graphicData>
          </a:graphic>
        </wp:anchor>
      </w:drawing>
    </w:r>
  </w:p>
  <w:p w14:paraId="0D332EA8" w14:textId="77777777" w:rsidR="0064095F" w:rsidRDefault="0064095F">
    <w:pPr>
      <w:pStyle w:val="Footer"/>
    </w:pPr>
  </w:p>
  <w:p w14:paraId="7F91AB69" w14:textId="77777777" w:rsidR="0064095F" w:rsidRDefault="0064095F" w:rsidP="000E1EF7">
    <w:pPr>
      <w:pStyle w:val="Footer"/>
      <w:ind w:left="284"/>
    </w:pPr>
  </w:p>
  <w:p w14:paraId="1269C6D2" w14:textId="77777777" w:rsidR="0064095F" w:rsidRDefault="0064095F">
    <w:pPr>
      <w:pStyle w:val="Footer"/>
    </w:pPr>
    <w:r>
      <w:rPr>
        <w:rFonts w:ascii="Times New Roman" w:hAnsi="Times New Roman"/>
        <w:noProof/>
        <w:sz w:val="24"/>
        <w:szCs w:val="24"/>
        <w:lang w:eastAsia="en-GB"/>
      </w:rPr>
      <w:drawing>
        <wp:anchor distT="0" distB="0" distL="114300" distR="114300" simplePos="0" relativeHeight="251658248" behindDoc="1" locked="0" layoutInCell="1" allowOverlap="1" wp14:anchorId="14A6D5AA" wp14:editId="5F5F84A4">
          <wp:simplePos x="0" y="0"/>
          <wp:positionH relativeFrom="column">
            <wp:posOffset>3050540</wp:posOffset>
          </wp:positionH>
          <wp:positionV relativeFrom="paragraph">
            <wp:posOffset>13970</wp:posOffset>
          </wp:positionV>
          <wp:extent cx="683260" cy="657225"/>
          <wp:effectExtent l="0" t="0" r="2540" b="9525"/>
          <wp:wrapTight wrapText="bothSides">
            <wp:wrapPolygon edited="0">
              <wp:start x="7829" y="0"/>
              <wp:lineTo x="4216" y="626"/>
              <wp:lineTo x="0" y="6261"/>
              <wp:lineTo x="0" y="12522"/>
              <wp:lineTo x="3613" y="20035"/>
              <wp:lineTo x="7227" y="21287"/>
              <wp:lineTo x="8431" y="21287"/>
              <wp:lineTo x="12647" y="21287"/>
              <wp:lineTo x="14454" y="21287"/>
              <wp:lineTo x="18067" y="20035"/>
              <wp:lineTo x="21078" y="13774"/>
              <wp:lineTo x="21078" y="6261"/>
              <wp:lineTo x="16862" y="626"/>
              <wp:lineTo x="13249" y="0"/>
              <wp:lineTo x="7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3260" cy="657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58245" behindDoc="0" locked="0" layoutInCell="1" allowOverlap="1" wp14:anchorId="6E707605" wp14:editId="6B6C93FA">
          <wp:simplePos x="0" y="0"/>
          <wp:positionH relativeFrom="column">
            <wp:posOffset>951230</wp:posOffset>
          </wp:positionH>
          <wp:positionV relativeFrom="paragraph">
            <wp:posOffset>26035</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58247" behindDoc="0" locked="0" layoutInCell="1" allowOverlap="1" wp14:anchorId="3F75C8E5" wp14:editId="24A8C266">
          <wp:simplePos x="0" y="0"/>
          <wp:positionH relativeFrom="margin">
            <wp:align>left</wp:align>
          </wp:positionH>
          <wp:positionV relativeFrom="paragraph">
            <wp:posOffset>155575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Pr>
        <w:rFonts w:ascii="Times New Roman" w:hAnsi="Times New Roman"/>
        <w:noProof/>
        <w:sz w:val="24"/>
        <w:szCs w:val="24"/>
        <w:lang w:eastAsia="en-GB"/>
      </w:rPr>
      <w:drawing>
        <wp:anchor distT="0" distB="0" distL="114300" distR="114300" simplePos="0" relativeHeight="251658252" behindDoc="1" locked="0" layoutInCell="1" allowOverlap="1" wp14:anchorId="79368849" wp14:editId="3C17526E">
          <wp:simplePos x="0" y="0"/>
          <wp:positionH relativeFrom="column">
            <wp:posOffset>4022090</wp:posOffset>
          </wp:positionH>
          <wp:positionV relativeFrom="paragraph">
            <wp:posOffset>106680</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11">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p>
  <w:p w14:paraId="7EFD1A83" w14:textId="77777777" w:rsidR="0064095F" w:rsidRDefault="0064095F">
    <w:pPr>
      <w:pStyle w:val="Footer"/>
    </w:pPr>
    <w:r>
      <w:rPr>
        <w:noProof/>
      </w:rPr>
      <w:drawing>
        <wp:anchor distT="0" distB="0" distL="114300" distR="114300" simplePos="0" relativeHeight="251658251" behindDoc="1" locked="0" layoutInCell="1" allowOverlap="1" wp14:anchorId="65C20DD1" wp14:editId="6098EC2E">
          <wp:simplePos x="0" y="0"/>
          <wp:positionH relativeFrom="margin">
            <wp:posOffset>1898015</wp:posOffset>
          </wp:positionH>
          <wp:positionV relativeFrom="paragraph">
            <wp:posOffset>24765</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12">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9D67" w14:textId="77777777" w:rsidR="0064095F" w:rsidRDefault="0064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8275" w14:textId="77777777" w:rsidR="0064095F" w:rsidRDefault="0064095F" w:rsidP="001E0794">
      <w:pPr>
        <w:spacing w:after="0"/>
      </w:pPr>
      <w:r>
        <w:separator/>
      </w:r>
    </w:p>
  </w:footnote>
  <w:footnote w:type="continuationSeparator" w:id="0">
    <w:p w14:paraId="315B42DA" w14:textId="77777777" w:rsidR="0064095F" w:rsidRDefault="0064095F" w:rsidP="001E0794">
      <w:pPr>
        <w:spacing w:after="0"/>
      </w:pPr>
      <w:r>
        <w:continuationSeparator/>
      </w:r>
    </w:p>
  </w:footnote>
  <w:footnote w:type="continuationNotice" w:id="1">
    <w:p w14:paraId="5816D004" w14:textId="77777777" w:rsidR="00283083" w:rsidRDefault="002830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ED6A" w14:textId="77777777" w:rsidR="0064095F" w:rsidRDefault="00640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7857" w14:textId="77777777" w:rsidR="0064095F" w:rsidRDefault="0064095F"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271260C6" w14:textId="77777777" w:rsidR="0064095F" w:rsidRDefault="0064095F"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8240" behindDoc="0" locked="0" layoutInCell="1" allowOverlap="1" wp14:anchorId="144387B8" wp14:editId="7DBA52AA">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07174421" w14:textId="77777777" w:rsidR="0064095F" w:rsidRDefault="0064095F" w:rsidP="001E0794">
    <w:pPr>
      <w:spacing w:after="0" w:line="286" w:lineRule="auto"/>
    </w:pPr>
  </w:p>
  <w:p w14:paraId="229D624F" w14:textId="77777777" w:rsidR="0064095F" w:rsidRDefault="0064095F" w:rsidP="001E0794">
    <w:pPr>
      <w:spacing w:after="0" w:line="286" w:lineRule="auto"/>
    </w:pPr>
  </w:p>
  <w:p w14:paraId="0AD12CA5" w14:textId="77777777" w:rsidR="0064095F" w:rsidRPr="001E0794" w:rsidRDefault="0064095F"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15AA7569" w14:textId="77777777" w:rsidR="0064095F" w:rsidRDefault="0064095F"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4766EADA" w14:textId="77777777" w:rsidR="0064095F" w:rsidRPr="001E58B0" w:rsidRDefault="0064095F" w:rsidP="001E0794">
    <w:pPr>
      <w:widowControl w:val="0"/>
      <w:spacing w:after="0" w:line="286" w:lineRule="auto"/>
      <w:rPr>
        <w:rFonts w:ascii="Bell MT" w:hAnsi="Bell MT"/>
        <w:b/>
        <w:bCs/>
        <w:sz w:val="6"/>
        <w:szCs w:val="20"/>
      </w:rPr>
    </w:pPr>
  </w:p>
  <w:p w14:paraId="524C7F64" w14:textId="77777777" w:rsidR="0064095F" w:rsidRDefault="0064095F" w:rsidP="001E0794">
    <w:pPr>
      <w:widowControl w:val="0"/>
      <w:spacing w:after="0" w:line="286" w:lineRule="auto"/>
      <w:rPr>
        <w:rFonts w:ascii="Bell MT" w:hAnsi="Bell MT"/>
        <w:b/>
        <w:bCs/>
        <w:sz w:val="20"/>
        <w:szCs w:val="20"/>
      </w:rPr>
    </w:pPr>
    <w:r>
      <w:rPr>
        <w:rFonts w:ascii="Bell MT" w:hAnsi="Bell MT"/>
        <w:b/>
        <w:bCs/>
        <w:sz w:val="20"/>
        <w:szCs w:val="20"/>
      </w:rPr>
      <w:t>Deputy Headteacher:</w:t>
    </w:r>
  </w:p>
  <w:p w14:paraId="5BC00322" w14:textId="77777777" w:rsidR="0064095F" w:rsidRDefault="0064095F"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70450717" w14:textId="77777777" w:rsidR="0064095F" w:rsidRPr="001E58B0" w:rsidRDefault="0064095F" w:rsidP="001E0794">
    <w:pPr>
      <w:widowControl w:val="0"/>
      <w:spacing w:after="0" w:line="286" w:lineRule="auto"/>
      <w:rPr>
        <w:rFonts w:ascii="Bell MT" w:hAnsi="Bell MT"/>
        <w:b/>
        <w:bCs/>
        <w:sz w:val="16"/>
        <w:szCs w:val="20"/>
      </w:rPr>
    </w:pPr>
  </w:p>
  <w:p w14:paraId="232DF219" w14:textId="77777777" w:rsidR="0064095F" w:rsidRPr="001E0794" w:rsidRDefault="0064095F" w:rsidP="001E0794">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34AD5C8F" w14:textId="77777777" w:rsidR="0064095F" w:rsidRPr="001E0794" w:rsidRDefault="0064095F" w:rsidP="001E0794">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79C4AB9E" w14:textId="77777777" w:rsidR="0064095F" w:rsidRPr="001E0794" w:rsidRDefault="0064095F" w:rsidP="001E0794">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p>
  <w:p w14:paraId="08F8CC28" w14:textId="77777777" w:rsidR="0064095F" w:rsidRDefault="0064095F" w:rsidP="006B4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9EAC" w14:textId="77777777" w:rsidR="0064095F" w:rsidRDefault="0064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5A3"/>
    <w:multiLevelType w:val="hybridMultilevel"/>
    <w:tmpl w:val="4F50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F146B4"/>
    <w:multiLevelType w:val="hybridMultilevel"/>
    <w:tmpl w:val="66B4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D420A"/>
    <w:rsid w:val="000E1EF7"/>
    <w:rsid w:val="00102604"/>
    <w:rsid w:val="001C5ABE"/>
    <w:rsid w:val="001E0794"/>
    <w:rsid w:val="001E58B0"/>
    <w:rsid w:val="00254D8E"/>
    <w:rsid w:val="0026290E"/>
    <w:rsid w:val="00283083"/>
    <w:rsid w:val="00350858"/>
    <w:rsid w:val="00363FBA"/>
    <w:rsid w:val="004555C9"/>
    <w:rsid w:val="004619A1"/>
    <w:rsid w:val="004662A4"/>
    <w:rsid w:val="004808B6"/>
    <w:rsid w:val="00495F4E"/>
    <w:rsid w:val="00505DD3"/>
    <w:rsid w:val="00511973"/>
    <w:rsid w:val="00522487"/>
    <w:rsid w:val="00537C35"/>
    <w:rsid w:val="005950D4"/>
    <w:rsid w:val="0064095F"/>
    <w:rsid w:val="00660370"/>
    <w:rsid w:val="006B4382"/>
    <w:rsid w:val="006B5E11"/>
    <w:rsid w:val="006D0C7E"/>
    <w:rsid w:val="00743576"/>
    <w:rsid w:val="00774D16"/>
    <w:rsid w:val="00775E67"/>
    <w:rsid w:val="007A14D5"/>
    <w:rsid w:val="00925657"/>
    <w:rsid w:val="00953AB5"/>
    <w:rsid w:val="00991908"/>
    <w:rsid w:val="009A2945"/>
    <w:rsid w:val="00A65970"/>
    <w:rsid w:val="00AB2103"/>
    <w:rsid w:val="00B53EC4"/>
    <w:rsid w:val="00BA6F4E"/>
    <w:rsid w:val="00C528C3"/>
    <w:rsid w:val="00D26F29"/>
    <w:rsid w:val="00DA2E4A"/>
    <w:rsid w:val="00E50B77"/>
    <w:rsid w:val="00EA4F0E"/>
    <w:rsid w:val="00ED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D1F1"/>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paragraph" w:styleId="NormalWeb">
    <w:name w:val="Normal (Web)"/>
    <w:basedOn w:val="Normal"/>
    <w:uiPriority w:val="99"/>
    <w:unhideWhenUsed/>
    <w:rsid w:val="00254D8E"/>
    <w:pPr>
      <w:spacing w:before="100" w:beforeAutospacing="1" w:after="100" w:afterAutospacing="1"/>
      <w:contextualSpacing w:val="0"/>
    </w:pPr>
    <w:rPr>
      <w:rFonts w:ascii="Times New Roman" w:eastAsia="Times New Roman" w:hAnsi="Times New Roman" w:cs="Times New Roman"/>
      <w:sz w:val="24"/>
      <w:szCs w:val="24"/>
      <w:lang w:eastAsia="en-GB"/>
    </w:rPr>
  </w:style>
  <w:style w:type="table" w:styleId="TableGrid">
    <w:name w:val="Table Grid"/>
    <w:basedOn w:val="TableNormal"/>
    <w:uiPriority w:val="59"/>
    <w:rsid w:val="0025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5950D4"/>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customStyle="1" w:styleId="legclearfix">
    <w:name w:val="legclearfix"/>
    <w:basedOn w:val="Normal"/>
    <w:rsid w:val="005950D4"/>
    <w:pPr>
      <w:spacing w:before="100" w:beforeAutospacing="1" w:after="100" w:afterAutospacing="1"/>
      <w:contextualSpacing w:val="0"/>
    </w:pPr>
    <w:rPr>
      <w:rFonts w:ascii="Times New Roman" w:eastAsia="Times New Roman" w:hAnsi="Times New Roman" w:cs="Times New Roman"/>
      <w:sz w:val="24"/>
      <w:szCs w:val="24"/>
      <w:lang w:eastAsia="en-GB"/>
    </w:rPr>
  </w:style>
  <w:style w:type="character" w:customStyle="1" w:styleId="legds">
    <w:name w:val="legds"/>
    <w:basedOn w:val="DefaultParagraphFont"/>
    <w:rsid w:val="005950D4"/>
  </w:style>
  <w:style w:type="paragraph" w:customStyle="1" w:styleId="Heading1">
    <w:name w:val="Heading1"/>
    <w:basedOn w:val="Header"/>
    <w:next w:val="Normal"/>
    <w:qFormat/>
    <w:rsid w:val="0064095F"/>
    <w:pPr>
      <w:spacing w:before="120" w:after="120"/>
      <w:contextualSpacing w:val="0"/>
      <w:jc w:val="both"/>
    </w:pPr>
    <w:rPr>
      <w:rFonts w:ascii="Arial" w:eastAsiaTheme="minorEastAsia" w:hAnsi="Arial"/>
      <w:b/>
      <w:sz w:val="32"/>
      <w:szCs w:val="24"/>
    </w:rPr>
  </w:style>
  <w:style w:type="paragraph" w:customStyle="1" w:styleId="Default">
    <w:name w:val="Default"/>
    <w:rsid w:val="006409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5FB07C2292945B45C70C57A44E0B8" ma:contentTypeVersion="12" ma:contentTypeDescription="Create a new document." ma:contentTypeScope="" ma:versionID="ea5fcf64cc9cc686e3cb325d048d2c50">
  <xsd:schema xmlns:xsd="http://www.w3.org/2001/XMLSchema" xmlns:xs="http://www.w3.org/2001/XMLSchema" xmlns:p="http://schemas.microsoft.com/office/2006/metadata/properties" xmlns:ns2="0b03e490-a1e3-4137-bbf6-d10a0bdd87b9" xmlns:ns3="5b077a5c-9cef-4804-93f7-1ff45d17b56f" targetNamespace="http://schemas.microsoft.com/office/2006/metadata/properties" ma:root="true" ma:fieldsID="c7a4c6faa9c3a913615593598742f55a" ns2:_="" ns3:_="">
    <xsd:import namespace="0b03e490-a1e3-4137-bbf6-d10a0bdd87b9"/>
    <xsd:import namespace="5b077a5c-9cef-4804-93f7-1ff45d17b5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3e490-a1e3-4137-bbf6-d10a0bdd8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77a5c-9cef-4804-93f7-1ff45d17b5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D044-DC43-4FF5-8DC5-46280454994A}">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0b03e490-a1e3-4137-bbf6-d10a0bdd87b9"/>
    <ds:schemaRef ds:uri="http://schemas.microsoft.com/office/infopath/2007/PartnerControls"/>
    <ds:schemaRef ds:uri="http://schemas.openxmlformats.org/package/2006/metadata/core-properties"/>
    <ds:schemaRef ds:uri="5b077a5c-9cef-4804-93f7-1ff45d17b56f"/>
    <ds:schemaRef ds:uri="http://www.w3.org/XML/1998/namespace"/>
  </ds:schemaRefs>
</ds:datastoreItem>
</file>

<file path=customXml/itemProps2.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3.xml><?xml version="1.0" encoding="utf-8"?>
<ds:datastoreItem xmlns:ds="http://schemas.openxmlformats.org/officeDocument/2006/customXml" ds:itemID="{D2757EBB-9851-496E-B09A-5F0AD314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3e490-a1e3-4137-bbf6-d10a0bdd87b9"/>
    <ds:schemaRef ds:uri="5b077a5c-9cef-4804-93f7-1ff45d17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D9D21-F02B-4559-A378-DEEF07D4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2</cp:revision>
  <cp:lastPrinted>2021-04-19T10:09:00Z</cp:lastPrinted>
  <dcterms:created xsi:type="dcterms:W3CDTF">2021-04-19T10:42:00Z</dcterms:created>
  <dcterms:modified xsi:type="dcterms:W3CDTF">2021-04-19T10:42:00Z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0x01010053D5FB07C2292945B45C70C57A44E0B8</vt:lpwstr>
  </property>
  <property fmtid="{D5CDD505-2E9C-101B-9397-08002B2CF9AE}" pid="3" name="Order">
    <vt:r8>527600</vt:r8>
  </property>
</Properties>
</file>