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39" w:type="pct"/>
        <w:tblLook w:val="04A0" w:firstRow="1" w:lastRow="0" w:firstColumn="1" w:lastColumn="0" w:noHBand="0" w:noVBand="1"/>
      </w:tblPr>
      <w:tblGrid>
        <w:gridCol w:w="3096"/>
        <w:gridCol w:w="3127"/>
        <w:gridCol w:w="3095"/>
        <w:gridCol w:w="3095"/>
        <w:gridCol w:w="3095"/>
      </w:tblGrid>
      <w:tr w:rsidR="00D43925" w14:paraId="57988EEE" w14:textId="77777777" w:rsidTr="00D43925">
        <w:trPr>
          <w:trHeight w:val="9886"/>
        </w:trPr>
        <w:tc>
          <w:tcPr>
            <w:tcW w:w="998" w:type="pct"/>
          </w:tcPr>
          <w:p w14:paraId="6F23C093" w14:textId="77777777" w:rsidR="00D43925" w:rsidRPr="00A96C73" w:rsidRDefault="00D43925" w:rsidP="00D43925">
            <w:pPr>
              <w:rPr>
                <w:rFonts w:ascii="Comic Sans MS" w:hAnsi="Comic Sans MS"/>
                <w:sz w:val="20"/>
              </w:rPr>
            </w:pPr>
            <w:bookmarkStart w:id="0" w:name="_GoBack"/>
            <w:bookmarkEnd w:id="0"/>
            <w:r w:rsidRPr="00A96C73">
              <w:rPr>
                <w:rFonts w:ascii="Comic Sans MS" w:hAnsi="Comic Sans MS"/>
                <w:noProof/>
                <w:sz w:val="20"/>
                <w:lang w:eastAsia="en-GB"/>
              </w:rPr>
              <w:drawing>
                <wp:inline distT="0" distB="0" distL="0" distR="0" wp14:anchorId="1226713E" wp14:editId="67D319D5">
                  <wp:extent cx="856211" cy="8645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856211" cy="864524"/>
                          </a:xfrm>
                          <a:prstGeom prst="rect">
                            <a:avLst/>
                          </a:prstGeom>
                        </pic:spPr>
                      </pic:pic>
                    </a:graphicData>
                  </a:graphic>
                </wp:inline>
              </w:drawing>
            </w:r>
          </w:p>
          <w:p w14:paraId="499FC2A9" w14:textId="77777777" w:rsidR="00D43925" w:rsidRDefault="00D43925" w:rsidP="00D43925">
            <w:pPr>
              <w:rPr>
                <w:rFonts w:ascii="Comic Sans MS" w:hAnsi="Comic Sans MS"/>
                <w:sz w:val="20"/>
                <w:u w:val="single"/>
              </w:rPr>
            </w:pPr>
          </w:p>
          <w:p w14:paraId="10FB9F98" w14:textId="77777777" w:rsidR="00D43925" w:rsidRPr="00A96C73" w:rsidRDefault="00D43925" w:rsidP="00D43925">
            <w:pPr>
              <w:rPr>
                <w:rFonts w:ascii="Comic Sans MS" w:hAnsi="Comic Sans MS"/>
                <w:b/>
                <w:sz w:val="20"/>
                <w:u w:val="single"/>
              </w:rPr>
            </w:pPr>
            <w:r w:rsidRPr="00A96C73">
              <w:rPr>
                <w:rFonts w:ascii="Comic Sans MS" w:hAnsi="Comic Sans MS"/>
                <w:b/>
                <w:sz w:val="20"/>
                <w:u w:val="single"/>
              </w:rPr>
              <w:t xml:space="preserve">Residential Fieldtrip Learning Opportunities/Ideas </w:t>
            </w:r>
          </w:p>
          <w:p w14:paraId="202647AA" w14:textId="77777777" w:rsidR="00D43925" w:rsidRPr="00A96C73" w:rsidRDefault="00D43925" w:rsidP="00D43925">
            <w:pPr>
              <w:rPr>
                <w:rFonts w:ascii="Comic Sans MS" w:hAnsi="Comic Sans MS"/>
                <w:b/>
                <w:sz w:val="20"/>
              </w:rPr>
            </w:pPr>
          </w:p>
          <w:p w14:paraId="7797F622" w14:textId="10093CFA" w:rsidR="00D43925" w:rsidRPr="00A96C73" w:rsidRDefault="00CA7F0D" w:rsidP="00D43925">
            <w:pPr>
              <w:rPr>
                <w:rFonts w:ascii="Comic Sans MS" w:hAnsi="Comic Sans MS"/>
                <w:b/>
                <w:sz w:val="20"/>
              </w:rPr>
            </w:pPr>
            <w:r>
              <w:rPr>
                <w:rFonts w:ascii="Comic Sans MS" w:hAnsi="Comic Sans MS"/>
                <w:b/>
                <w:sz w:val="20"/>
              </w:rPr>
              <w:t>Tattenhall</w:t>
            </w:r>
          </w:p>
          <w:p w14:paraId="1BCA6B18" w14:textId="77777777" w:rsidR="00D43925" w:rsidRPr="00A96C73" w:rsidRDefault="00D43925" w:rsidP="00D43925">
            <w:pPr>
              <w:rPr>
                <w:rFonts w:ascii="Comic Sans MS" w:hAnsi="Comic Sans MS"/>
                <w:b/>
                <w:sz w:val="20"/>
              </w:rPr>
            </w:pPr>
          </w:p>
          <w:p w14:paraId="3F7B2B32" w14:textId="77777777" w:rsidR="00D43925" w:rsidRPr="00A96C73" w:rsidRDefault="00D43925" w:rsidP="00D43925">
            <w:pPr>
              <w:rPr>
                <w:rFonts w:ascii="Comic Sans MS" w:hAnsi="Comic Sans MS"/>
                <w:b/>
                <w:sz w:val="20"/>
              </w:rPr>
            </w:pPr>
            <w:r w:rsidRPr="00A96C73">
              <w:rPr>
                <w:rFonts w:ascii="Comic Sans MS" w:hAnsi="Comic Sans MS"/>
                <w:b/>
                <w:sz w:val="20"/>
              </w:rPr>
              <w:t>Year 4</w:t>
            </w:r>
          </w:p>
          <w:p w14:paraId="7334EED5" w14:textId="77777777" w:rsidR="00D43925" w:rsidRPr="00A96C73" w:rsidRDefault="00D43925" w:rsidP="00D43925">
            <w:pPr>
              <w:rPr>
                <w:rFonts w:ascii="Comic Sans MS" w:hAnsi="Comic Sans MS"/>
                <w:b/>
                <w:sz w:val="20"/>
              </w:rPr>
            </w:pPr>
          </w:p>
          <w:p w14:paraId="50BB6122" w14:textId="77777777" w:rsidR="00D43925" w:rsidRDefault="00D43925" w:rsidP="00D43925">
            <w:pPr>
              <w:rPr>
                <w:rFonts w:ascii="Comic Sans MS" w:hAnsi="Comic Sans MS"/>
                <w:b/>
                <w:sz w:val="20"/>
              </w:rPr>
            </w:pPr>
            <w:r w:rsidRPr="00A96C73">
              <w:rPr>
                <w:rFonts w:ascii="Comic Sans MS" w:hAnsi="Comic Sans MS"/>
                <w:b/>
                <w:sz w:val="20"/>
              </w:rPr>
              <w:t>Learn, Practice, Repeat …</w:t>
            </w:r>
          </w:p>
          <w:p w14:paraId="3F8A23A7" w14:textId="785284BE" w:rsidR="00D43925" w:rsidRDefault="00D43925" w:rsidP="00D43925">
            <w:pPr>
              <w:rPr>
                <w:rFonts w:ascii="Comic Sans MS" w:hAnsi="Comic Sans MS"/>
                <w:b/>
                <w:sz w:val="20"/>
              </w:rPr>
            </w:pPr>
          </w:p>
          <w:p w14:paraId="10BB5B2C" w14:textId="34D80815" w:rsidR="000D3EB2" w:rsidRDefault="000D3EB2" w:rsidP="00D43925">
            <w:pPr>
              <w:rPr>
                <w:rFonts w:ascii="Comic Sans MS" w:hAnsi="Comic Sans MS"/>
                <w:b/>
                <w:sz w:val="20"/>
              </w:rPr>
            </w:pPr>
            <w:r w:rsidRPr="000D3EB2">
              <w:rPr>
                <w:rFonts w:ascii="Comic Sans MS" w:hAnsi="Comic Sans MS"/>
                <w:b/>
                <w:noProof/>
                <w:sz w:val="20"/>
              </w:rPr>
              <w:drawing>
                <wp:inline distT="0" distB="0" distL="0" distR="0" wp14:anchorId="5EBAE9F0" wp14:editId="62B0EF7F">
                  <wp:extent cx="1698075" cy="7010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00155" cy="701899"/>
                          </a:xfrm>
                          <a:prstGeom prst="rect">
                            <a:avLst/>
                          </a:prstGeom>
                        </pic:spPr>
                      </pic:pic>
                    </a:graphicData>
                  </a:graphic>
                </wp:inline>
              </w:drawing>
            </w:r>
          </w:p>
          <w:p w14:paraId="61939A2C" w14:textId="46DE13E7" w:rsidR="000D3EB2" w:rsidRPr="000D3EB2" w:rsidRDefault="000D3EB2" w:rsidP="000D3EB2">
            <w:pPr>
              <w:spacing w:after="100" w:afterAutospacing="1"/>
              <w:outlineLvl w:val="0"/>
              <w:rPr>
                <w:rFonts w:ascii="Comic Sans MS" w:eastAsia="Times New Roman" w:hAnsi="Comic Sans MS" w:cs="Arial"/>
                <w:color w:val="212529"/>
                <w:kern w:val="36"/>
                <w:sz w:val="16"/>
                <w:szCs w:val="16"/>
                <w:lang w:val="en" w:eastAsia="en-GB"/>
              </w:rPr>
            </w:pPr>
            <w:r>
              <w:rPr>
                <w:rFonts w:ascii="Comic Sans MS" w:eastAsia="Times New Roman" w:hAnsi="Comic Sans MS" w:cs="Arial"/>
                <w:color w:val="212529"/>
                <w:kern w:val="36"/>
                <w:sz w:val="16"/>
                <w:szCs w:val="16"/>
                <w:lang w:val="en" w:eastAsia="en-GB"/>
              </w:rPr>
              <w:t>The</w:t>
            </w:r>
            <w:r w:rsidRPr="000D3EB2">
              <w:rPr>
                <w:rFonts w:ascii="Comic Sans MS" w:eastAsia="Times New Roman" w:hAnsi="Comic Sans MS" w:cs="Arial"/>
                <w:color w:val="212529"/>
                <w:kern w:val="36"/>
                <w:sz w:val="16"/>
                <w:szCs w:val="16"/>
                <w:lang w:val="en" w:eastAsia="en-GB"/>
              </w:rPr>
              <w:t xml:space="preserve"> largest Cheshire centre has a strong focus on art, drama, and dance alongside outdoor adventures </w:t>
            </w:r>
          </w:p>
          <w:p w14:paraId="768E6ACA" w14:textId="77777777" w:rsidR="000D3EB2" w:rsidRPr="000D3EB2" w:rsidRDefault="000D3EB2" w:rsidP="000D3EB2">
            <w:pPr>
              <w:spacing w:after="100" w:afterAutospacing="1"/>
              <w:rPr>
                <w:rFonts w:ascii="Comic Sans MS" w:eastAsia="Times New Roman" w:hAnsi="Comic Sans MS" w:cs="Arial"/>
                <w:color w:val="212529"/>
                <w:sz w:val="16"/>
                <w:szCs w:val="16"/>
                <w:lang w:val="en" w:eastAsia="en-GB"/>
              </w:rPr>
            </w:pPr>
            <w:r w:rsidRPr="000D3EB2">
              <w:rPr>
                <w:rFonts w:ascii="Comic Sans MS" w:eastAsia="Times New Roman" w:hAnsi="Comic Sans MS" w:cs="Arial"/>
                <w:color w:val="212529"/>
                <w:sz w:val="16"/>
                <w:szCs w:val="16"/>
                <w:lang w:val="en" w:eastAsia="en-GB"/>
              </w:rPr>
              <w:t xml:space="preserve">The large playing field at Tattenhall has orienteering courses, a zip wire, archery, tree climbing, a bouldering wall and a low ropes course. Tattenhall is also a base from which canoeing expeditions and other off site activities can start. </w:t>
            </w:r>
          </w:p>
          <w:p w14:paraId="50A3BB4C" w14:textId="77777777" w:rsidR="000D3EB2" w:rsidRPr="000D3EB2" w:rsidRDefault="000D3EB2" w:rsidP="000D3EB2">
            <w:pPr>
              <w:spacing w:after="100" w:afterAutospacing="1"/>
              <w:rPr>
                <w:rFonts w:ascii="Comic Sans MS" w:eastAsia="Times New Roman" w:hAnsi="Comic Sans MS" w:cs="Arial"/>
                <w:color w:val="212529"/>
                <w:sz w:val="16"/>
                <w:szCs w:val="16"/>
                <w:lang w:val="en" w:eastAsia="en-GB"/>
              </w:rPr>
            </w:pPr>
            <w:r w:rsidRPr="000D3EB2">
              <w:rPr>
                <w:rFonts w:ascii="Comic Sans MS" w:eastAsia="Times New Roman" w:hAnsi="Comic Sans MS" w:cs="Arial"/>
                <w:color w:val="212529"/>
                <w:sz w:val="16"/>
                <w:szCs w:val="16"/>
                <w:lang w:val="en" w:eastAsia="en-GB"/>
              </w:rPr>
              <w:t xml:space="preserve">There is scope for a wide variety of art courses ranging from African art and drumming workshops, to local area studies which incorporate the Tudor influence and architecture of Tattenhall village. </w:t>
            </w:r>
          </w:p>
          <w:p w14:paraId="31869064" w14:textId="29F59A99" w:rsidR="00D43925" w:rsidRPr="0046574B" w:rsidRDefault="00D43925" w:rsidP="00D43925">
            <w:pPr>
              <w:rPr>
                <w:rFonts w:ascii="Comic Sans MS" w:hAnsi="Comic Sans MS"/>
                <w:sz w:val="20"/>
              </w:rPr>
            </w:pPr>
          </w:p>
        </w:tc>
        <w:tc>
          <w:tcPr>
            <w:tcW w:w="1008" w:type="pct"/>
          </w:tcPr>
          <w:p w14:paraId="125E1430" w14:textId="77777777" w:rsidR="00D43925" w:rsidRDefault="00D43925" w:rsidP="00D43925">
            <w:pPr>
              <w:rPr>
                <w:rFonts w:ascii="Comic Sans MS" w:hAnsi="Comic Sans MS" w:cs="Arial"/>
                <w:b/>
                <w:color w:val="222222"/>
                <w:sz w:val="16"/>
                <w:szCs w:val="16"/>
                <w:u w:val="single"/>
                <w:shd w:val="clear" w:color="auto" w:fill="FFFFFF"/>
              </w:rPr>
            </w:pPr>
            <w:r w:rsidRPr="00A96C73">
              <w:rPr>
                <w:rFonts w:ascii="Comic Sans MS" w:hAnsi="Comic Sans MS" w:cs="Arial"/>
                <w:b/>
                <w:color w:val="222222"/>
                <w:sz w:val="16"/>
                <w:szCs w:val="16"/>
                <w:u w:val="single"/>
                <w:shd w:val="clear" w:color="auto" w:fill="FFFFFF"/>
              </w:rPr>
              <w:t>History</w:t>
            </w:r>
          </w:p>
          <w:p w14:paraId="3E393055" w14:textId="77777777" w:rsidR="00D43925" w:rsidRDefault="00D43925" w:rsidP="00D43925">
            <w:pPr>
              <w:rPr>
                <w:rFonts w:ascii="Comic Sans MS" w:hAnsi="Comic Sans MS" w:cs="Arial"/>
                <w:color w:val="222222"/>
                <w:sz w:val="16"/>
                <w:szCs w:val="16"/>
                <w:shd w:val="clear" w:color="auto" w:fill="FFFFFF"/>
              </w:rPr>
            </w:pPr>
          </w:p>
          <w:p w14:paraId="21BB61C7" w14:textId="7CB2ABE0" w:rsidR="00D43925" w:rsidRDefault="00112DDE" w:rsidP="00D43925">
            <w:pPr>
              <w:rPr>
                <w:rFonts w:ascii="Comic Sans MS" w:hAnsi="Comic Sans MS" w:cs="Arial"/>
                <w:sz w:val="16"/>
                <w:szCs w:val="16"/>
                <w:lang w:val="en"/>
              </w:rPr>
            </w:pPr>
            <w:r w:rsidRPr="00112DDE">
              <w:rPr>
                <w:rFonts w:ascii="Comic Sans MS" w:hAnsi="Comic Sans MS" w:cs="Arial"/>
                <w:sz w:val="16"/>
                <w:szCs w:val="16"/>
                <w:lang w:val="en"/>
              </w:rPr>
              <w:t>Tattenhall is a village and former civil parish, now in the parish of Tattenhall and District, 8 miles south-east of Chester, in the unitary authority of Cheshire West and Chester and the ceremonial county of Cheshire, England.</w:t>
            </w:r>
          </w:p>
          <w:p w14:paraId="6D78BCCA" w14:textId="4BEF7A82" w:rsidR="00112DDE" w:rsidRDefault="00112DDE" w:rsidP="00D43925">
            <w:pPr>
              <w:rPr>
                <w:rFonts w:ascii="Comic Sans MS" w:hAnsi="Comic Sans MS" w:cs="Arial"/>
                <w:b/>
                <w:sz w:val="16"/>
                <w:szCs w:val="16"/>
                <w:lang w:val="en"/>
              </w:rPr>
            </w:pPr>
          </w:p>
          <w:p w14:paraId="3D3BA112" w14:textId="1B0E0BE4" w:rsidR="00112DDE" w:rsidRPr="00112DDE" w:rsidRDefault="00112DDE" w:rsidP="00D43925">
            <w:pPr>
              <w:rPr>
                <w:rFonts w:ascii="Comic Sans MS" w:hAnsi="Comic Sans MS"/>
                <w:b/>
                <w:sz w:val="16"/>
                <w:szCs w:val="16"/>
              </w:rPr>
            </w:pPr>
            <w:r w:rsidRPr="00112DDE">
              <w:rPr>
                <w:rFonts w:ascii="Comic Sans MS" w:hAnsi="Comic Sans MS"/>
                <w:sz w:val="16"/>
                <w:szCs w:val="16"/>
                <w:lang w:val="en"/>
              </w:rPr>
              <w:t xml:space="preserve">The settlement of </w:t>
            </w:r>
            <w:r w:rsidRPr="00112DDE">
              <w:rPr>
                <w:rFonts w:ascii="Comic Sans MS" w:hAnsi="Comic Sans MS"/>
                <w:i/>
                <w:iCs/>
                <w:sz w:val="16"/>
                <w:szCs w:val="16"/>
                <w:lang w:val="en"/>
              </w:rPr>
              <w:t>Tatenale</w:t>
            </w:r>
            <w:r w:rsidRPr="00112DDE">
              <w:rPr>
                <w:rFonts w:ascii="Comic Sans MS" w:hAnsi="Comic Sans MS"/>
                <w:sz w:val="16"/>
                <w:szCs w:val="16"/>
                <w:lang w:val="en"/>
              </w:rPr>
              <w:t xml:space="preserve"> was recorded in the </w:t>
            </w:r>
            <w:hyperlink r:id="rId7" w:tooltip="Domesday Book" w:history="1">
              <w:r w:rsidRPr="00112DDE">
                <w:rPr>
                  <w:rStyle w:val="Hyperlink"/>
                  <w:rFonts w:ascii="Comic Sans MS" w:hAnsi="Comic Sans MS"/>
                  <w:color w:val="auto"/>
                  <w:sz w:val="16"/>
                  <w:szCs w:val="16"/>
                  <w:lang w:val="en"/>
                </w:rPr>
                <w:t>Domesday Book</w:t>
              </w:r>
            </w:hyperlink>
            <w:r w:rsidRPr="00112DDE">
              <w:rPr>
                <w:rFonts w:ascii="Comic Sans MS" w:hAnsi="Comic Sans MS"/>
                <w:sz w:val="16"/>
                <w:szCs w:val="16"/>
                <w:lang w:val="en"/>
              </w:rPr>
              <w:t xml:space="preserve"> of 1086. The name is believed to be derived from the </w:t>
            </w:r>
            <w:hyperlink r:id="rId8" w:tooltip="Old English" w:history="1">
              <w:r w:rsidRPr="00112DDE">
                <w:rPr>
                  <w:rStyle w:val="Hyperlink"/>
                  <w:rFonts w:ascii="Comic Sans MS" w:hAnsi="Comic Sans MS"/>
                  <w:color w:val="auto"/>
                  <w:sz w:val="16"/>
                  <w:szCs w:val="16"/>
                  <w:lang w:val="en"/>
                </w:rPr>
                <w:t>Old English</w:t>
              </w:r>
            </w:hyperlink>
            <w:r w:rsidRPr="00112DDE">
              <w:rPr>
                <w:rFonts w:ascii="Comic Sans MS" w:hAnsi="Comic Sans MS"/>
                <w:sz w:val="16"/>
                <w:szCs w:val="16"/>
                <w:lang w:val="en"/>
              </w:rPr>
              <w:t xml:space="preserve"> personal name </w:t>
            </w:r>
            <w:r w:rsidRPr="00112DDE">
              <w:rPr>
                <w:rFonts w:ascii="Comic Sans MS" w:hAnsi="Comic Sans MS"/>
                <w:i/>
                <w:iCs/>
                <w:sz w:val="16"/>
                <w:szCs w:val="16"/>
                <w:lang w:val="en"/>
              </w:rPr>
              <w:t>Tata</w:t>
            </w:r>
            <w:r w:rsidRPr="00112DDE">
              <w:rPr>
                <w:rFonts w:ascii="Comic Sans MS" w:hAnsi="Comic Sans MS"/>
                <w:sz w:val="16"/>
                <w:szCs w:val="16"/>
                <w:lang w:val="en"/>
              </w:rPr>
              <w:t xml:space="preserve"> and </w:t>
            </w:r>
            <w:r w:rsidRPr="00112DDE">
              <w:rPr>
                <w:rFonts w:ascii="Comic Sans MS" w:hAnsi="Comic Sans MS"/>
                <w:i/>
                <w:iCs/>
                <w:sz w:val="16"/>
                <w:szCs w:val="16"/>
                <w:lang w:val="en"/>
              </w:rPr>
              <w:t>halh</w:t>
            </w:r>
            <w:r w:rsidRPr="00112DDE">
              <w:rPr>
                <w:rFonts w:ascii="Comic Sans MS" w:hAnsi="Comic Sans MS"/>
                <w:sz w:val="16"/>
                <w:szCs w:val="16"/>
                <w:lang w:val="en"/>
              </w:rPr>
              <w:t xml:space="preserve">, meaning "a meadow" or "nook of land".The spelling of the village has altered over the centuries: </w:t>
            </w:r>
            <w:r w:rsidRPr="00112DDE">
              <w:rPr>
                <w:rFonts w:ascii="Comic Sans MS" w:hAnsi="Comic Sans MS"/>
                <w:i/>
                <w:iCs/>
                <w:sz w:val="16"/>
                <w:szCs w:val="16"/>
                <w:lang w:val="en"/>
              </w:rPr>
              <w:t>Tatenhala</w:t>
            </w:r>
            <w:r w:rsidRPr="00112DDE">
              <w:rPr>
                <w:rFonts w:ascii="Comic Sans MS" w:hAnsi="Comic Sans MS"/>
                <w:sz w:val="16"/>
                <w:szCs w:val="16"/>
                <w:lang w:val="en"/>
              </w:rPr>
              <w:t xml:space="preserve"> (1280), </w:t>
            </w:r>
            <w:r w:rsidRPr="00112DDE">
              <w:rPr>
                <w:rFonts w:ascii="Comic Sans MS" w:hAnsi="Comic Sans MS"/>
                <w:i/>
                <w:iCs/>
                <w:sz w:val="16"/>
                <w:szCs w:val="16"/>
                <w:lang w:val="en"/>
              </w:rPr>
              <w:t>Tattenhall</w:t>
            </w:r>
            <w:r w:rsidRPr="00112DDE">
              <w:rPr>
                <w:rFonts w:ascii="Comic Sans MS" w:hAnsi="Comic Sans MS"/>
                <w:sz w:val="16"/>
                <w:szCs w:val="16"/>
                <w:lang w:val="en"/>
              </w:rPr>
              <w:t xml:space="preserve"> (1289), </w:t>
            </w:r>
            <w:r w:rsidRPr="00112DDE">
              <w:rPr>
                <w:rFonts w:ascii="Comic Sans MS" w:hAnsi="Comic Sans MS"/>
                <w:i/>
                <w:iCs/>
                <w:sz w:val="16"/>
                <w:szCs w:val="16"/>
                <w:lang w:val="en"/>
              </w:rPr>
              <w:t>Tatnall</w:t>
            </w:r>
            <w:r w:rsidRPr="00112DDE">
              <w:rPr>
                <w:rFonts w:ascii="Comic Sans MS" w:hAnsi="Comic Sans MS"/>
                <w:sz w:val="16"/>
                <w:szCs w:val="16"/>
                <w:lang w:val="en"/>
              </w:rPr>
              <w:t xml:space="preserve"> (1473), </w:t>
            </w:r>
            <w:r w:rsidRPr="00112DDE">
              <w:rPr>
                <w:rFonts w:ascii="Comic Sans MS" w:hAnsi="Comic Sans MS"/>
                <w:i/>
                <w:iCs/>
                <w:sz w:val="16"/>
                <w:szCs w:val="16"/>
                <w:lang w:val="en"/>
              </w:rPr>
              <w:t>Tottenhall</w:t>
            </w:r>
            <w:r w:rsidRPr="00112DDE">
              <w:rPr>
                <w:rFonts w:ascii="Comic Sans MS" w:hAnsi="Comic Sans MS"/>
                <w:sz w:val="16"/>
                <w:szCs w:val="16"/>
                <w:lang w:val="en"/>
              </w:rPr>
              <w:t xml:space="preserve"> (1553) and </w:t>
            </w:r>
            <w:r w:rsidRPr="00112DDE">
              <w:rPr>
                <w:rFonts w:ascii="Comic Sans MS" w:hAnsi="Comic Sans MS"/>
                <w:i/>
                <w:iCs/>
                <w:sz w:val="16"/>
                <w:szCs w:val="16"/>
                <w:lang w:val="en"/>
              </w:rPr>
              <w:t>Tettenhall</w:t>
            </w:r>
            <w:r w:rsidRPr="00112DDE">
              <w:rPr>
                <w:rFonts w:ascii="Comic Sans MS" w:hAnsi="Comic Sans MS"/>
                <w:sz w:val="16"/>
                <w:szCs w:val="16"/>
                <w:lang w:val="en"/>
              </w:rPr>
              <w:t xml:space="preserve"> (1649).</w:t>
            </w:r>
            <w:r w:rsidRPr="00112DDE">
              <w:rPr>
                <w:rFonts w:ascii="Comic Sans MS" w:hAnsi="Comic Sans MS"/>
                <w:b/>
                <w:sz w:val="16"/>
                <w:szCs w:val="16"/>
              </w:rPr>
              <w:t xml:space="preserve"> </w:t>
            </w:r>
          </w:p>
          <w:p w14:paraId="2AEA8D60" w14:textId="095381D9" w:rsidR="00D43925" w:rsidRDefault="00D43925" w:rsidP="00D43925">
            <w:pPr>
              <w:rPr>
                <w:rFonts w:ascii="Comic Sans MS" w:hAnsi="Comic Sans MS" w:cs="Arial"/>
                <w:color w:val="000000" w:themeColor="text1"/>
                <w:sz w:val="16"/>
                <w:szCs w:val="16"/>
                <w:shd w:val="clear" w:color="auto" w:fill="FFFFFF"/>
              </w:rPr>
            </w:pPr>
          </w:p>
          <w:p w14:paraId="63A91E99" w14:textId="56054C98" w:rsidR="000D3EB2" w:rsidRDefault="000D3EB2" w:rsidP="00D43925">
            <w:pPr>
              <w:rPr>
                <w:rFonts w:ascii="Comic Sans MS" w:hAnsi="Comic Sans MS" w:cs="Arial"/>
                <w:color w:val="000000" w:themeColor="text1"/>
                <w:sz w:val="16"/>
                <w:szCs w:val="16"/>
                <w:shd w:val="clear" w:color="auto" w:fill="FFFFFF"/>
              </w:rPr>
            </w:pPr>
            <w:r w:rsidRPr="000D3EB2">
              <w:rPr>
                <w:rFonts w:ascii="Comic Sans MS" w:hAnsi="Comic Sans MS" w:cs="Arial"/>
                <w:b/>
                <w:noProof/>
                <w:color w:val="000000" w:themeColor="text1"/>
                <w:sz w:val="16"/>
                <w:szCs w:val="16"/>
                <w:u w:val="single"/>
                <w:shd w:val="clear" w:color="auto" w:fill="FFFFFF"/>
              </w:rPr>
              <w:drawing>
                <wp:inline distT="0" distB="0" distL="0" distR="0" wp14:anchorId="2458471A" wp14:editId="69AC68CA">
                  <wp:extent cx="1651883" cy="1234440"/>
                  <wp:effectExtent l="0" t="0" r="571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2586" cy="1234965"/>
                          </a:xfrm>
                          <a:prstGeom prst="rect">
                            <a:avLst/>
                          </a:prstGeom>
                        </pic:spPr>
                      </pic:pic>
                    </a:graphicData>
                  </a:graphic>
                </wp:inline>
              </w:drawing>
            </w:r>
          </w:p>
          <w:p w14:paraId="67C9EC16" w14:textId="79C5BCB9" w:rsidR="00D43925" w:rsidRPr="000D3EB2" w:rsidRDefault="000D3EB2" w:rsidP="00D43925">
            <w:pPr>
              <w:rPr>
                <w:rFonts w:ascii="Comic Sans MS" w:hAnsi="Comic Sans MS" w:cs="Arial"/>
                <w:bCs/>
                <w:color w:val="000000" w:themeColor="text1"/>
                <w:sz w:val="16"/>
                <w:szCs w:val="16"/>
                <w:shd w:val="clear" w:color="auto" w:fill="FFFFFF"/>
              </w:rPr>
            </w:pPr>
            <w:r w:rsidRPr="000D3EB2">
              <w:rPr>
                <w:rFonts w:ascii="Comic Sans MS" w:hAnsi="Comic Sans MS" w:cs="Arial"/>
                <w:bCs/>
                <w:color w:val="000000" w:themeColor="text1"/>
                <w:sz w:val="16"/>
                <w:szCs w:val="16"/>
                <w:shd w:val="clear" w:color="auto" w:fill="FFFFFF"/>
              </w:rPr>
              <w:t>St Alban’s Church in the centre of Tattenhall.</w:t>
            </w:r>
          </w:p>
          <w:p w14:paraId="4872ECEC" w14:textId="77777777" w:rsidR="00D43925" w:rsidRDefault="00D43925" w:rsidP="00D43925">
            <w:pPr>
              <w:rPr>
                <w:rFonts w:ascii="Comic Sans MS" w:hAnsi="Comic Sans MS" w:cs="Arial"/>
                <w:b/>
                <w:color w:val="000000" w:themeColor="text1"/>
                <w:sz w:val="16"/>
                <w:szCs w:val="16"/>
                <w:u w:val="single"/>
                <w:shd w:val="clear" w:color="auto" w:fill="FFFFFF"/>
              </w:rPr>
            </w:pPr>
          </w:p>
          <w:p w14:paraId="7BF7E6E8" w14:textId="77777777" w:rsidR="00D43925" w:rsidRDefault="00D43925" w:rsidP="00D43925">
            <w:pPr>
              <w:rPr>
                <w:rFonts w:ascii="Comic Sans MS" w:hAnsi="Comic Sans MS" w:cs="Arial"/>
                <w:b/>
                <w:color w:val="000000" w:themeColor="text1"/>
                <w:sz w:val="16"/>
                <w:szCs w:val="16"/>
                <w:u w:val="single"/>
                <w:shd w:val="clear" w:color="auto" w:fill="FFFFFF"/>
              </w:rPr>
            </w:pPr>
          </w:p>
          <w:p w14:paraId="706255ED" w14:textId="77777777" w:rsidR="00D43925" w:rsidRDefault="00D43925" w:rsidP="00D43925">
            <w:pPr>
              <w:rPr>
                <w:rFonts w:ascii="Comic Sans MS" w:hAnsi="Comic Sans MS" w:cs="Arial"/>
                <w:b/>
                <w:color w:val="000000" w:themeColor="text1"/>
                <w:sz w:val="16"/>
                <w:szCs w:val="16"/>
                <w:u w:val="single"/>
                <w:shd w:val="clear" w:color="auto" w:fill="FFFFFF"/>
              </w:rPr>
            </w:pPr>
          </w:p>
          <w:p w14:paraId="07876AD9" w14:textId="77777777" w:rsidR="00D43925" w:rsidRPr="00A96C73" w:rsidRDefault="00D43925" w:rsidP="00D43925">
            <w:pPr>
              <w:rPr>
                <w:rFonts w:ascii="Comic Sans MS" w:hAnsi="Comic Sans MS" w:cs="Arial"/>
                <w:b/>
                <w:color w:val="000000" w:themeColor="text1"/>
                <w:sz w:val="16"/>
                <w:szCs w:val="16"/>
                <w:u w:val="single"/>
                <w:shd w:val="clear" w:color="auto" w:fill="FFFFFF"/>
              </w:rPr>
            </w:pPr>
          </w:p>
          <w:p w14:paraId="711AC326" w14:textId="77777777" w:rsidR="00D43925" w:rsidRDefault="00D43925" w:rsidP="00D43925">
            <w:pPr>
              <w:rPr>
                <w:rFonts w:ascii="Comic Sans MS" w:hAnsi="Comic Sans MS" w:cs="Arial"/>
                <w:color w:val="000000" w:themeColor="text1"/>
                <w:sz w:val="16"/>
                <w:szCs w:val="16"/>
                <w:shd w:val="clear" w:color="auto" w:fill="FFFFFF"/>
              </w:rPr>
            </w:pPr>
          </w:p>
          <w:p w14:paraId="2ABD6B1D" w14:textId="77777777" w:rsidR="00D43925" w:rsidRPr="00A96C73" w:rsidRDefault="00D43925" w:rsidP="00D43925">
            <w:pPr>
              <w:rPr>
                <w:rFonts w:ascii="Comic Sans MS" w:hAnsi="Comic Sans MS" w:cs="Arial"/>
                <w:b/>
                <w:color w:val="000000" w:themeColor="text1"/>
                <w:sz w:val="16"/>
                <w:szCs w:val="16"/>
                <w:shd w:val="clear" w:color="auto" w:fill="FFFFFF"/>
              </w:rPr>
            </w:pPr>
            <w:r w:rsidRPr="00A96C73">
              <w:rPr>
                <w:rFonts w:ascii="Comic Sans MS" w:hAnsi="Comic Sans MS" w:cs="Arial"/>
                <w:b/>
                <w:color w:val="000000" w:themeColor="text1"/>
                <w:sz w:val="16"/>
                <w:szCs w:val="16"/>
                <w:shd w:val="clear" w:color="auto" w:fill="FFFFFF"/>
              </w:rPr>
              <w:t xml:space="preserve">History Activities /Skills/ Learning </w:t>
            </w:r>
          </w:p>
          <w:p w14:paraId="3FC2F700" w14:textId="77777777" w:rsidR="00D43925" w:rsidRDefault="00D43925" w:rsidP="00D43925">
            <w:pPr>
              <w:rPr>
                <w:rFonts w:ascii="Comic Sans MS" w:hAnsi="Comic Sans MS" w:cs="Arial"/>
                <w:color w:val="000000" w:themeColor="text1"/>
                <w:sz w:val="16"/>
                <w:szCs w:val="16"/>
                <w:shd w:val="clear" w:color="auto" w:fill="FFFFFF"/>
              </w:rPr>
            </w:pPr>
          </w:p>
          <w:p w14:paraId="358A8F12" w14:textId="77777777" w:rsidR="00D43925" w:rsidRDefault="00D43925" w:rsidP="00D43925">
            <w:pPr>
              <w:rPr>
                <w:rFonts w:ascii="Comic Sans MS" w:hAnsi="Comic Sans MS"/>
                <w:sz w:val="16"/>
                <w:szCs w:val="16"/>
              </w:rPr>
            </w:pPr>
            <w:r>
              <w:rPr>
                <w:rFonts w:ascii="Comic Sans MS" w:hAnsi="Comic Sans MS"/>
                <w:sz w:val="16"/>
                <w:szCs w:val="16"/>
              </w:rPr>
              <w:t xml:space="preserve">A trip to Beeston Castle-Linked to the Normans topic. Look at the castle remains. What is left? What would it have looked like? What was it used for? Discuss the position of the castle-why would this have been </w:t>
            </w:r>
            <w:r>
              <w:rPr>
                <w:rFonts w:ascii="Comic Sans MS" w:hAnsi="Comic Sans MS"/>
                <w:sz w:val="16"/>
                <w:szCs w:val="16"/>
              </w:rPr>
              <w:lastRenderedPageBreak/>
              <w:t xml:space="preserve">useful? Why is it important that we visit the castle? </w:t>
            </w:r>
          </w:p>
          <w:p w14:paraId="1F9F77BD" w14:textId="77777777" w:rsidR="00D43925" w:rsidRDefault="00D43925" w:rsidP="00D43925">
            <w:pPr>
              <w:rPr>
                <w:rFonts w:ascii="Comic Sans MS" w:hAnsi="Comic Sans MS"/>
                <w:sz w:val="16"/>
                <w:szCs w:val="16"/>
              </w:rPr>
            </w:pPr>
          </w:p>
          <w:p w14:paraId="43C14B1A" w14:textId="77777777" w:rsidR="00D43925" w:rsidRDefault="00D43925" w:rsidP="00D43925">
            <w:pPr>
              <w:rPr>
                <w:rFonts w:ascii="Comic Sans MS" w:hAnsi="Comic Sans MS"/>
                <w:sz w:val="16"/>
                <w:szCs w:val="16"/>
              </w:rPr>
            </w:pPr>
            <w:r>
              <w:rPr>
                <w:rFonts w:ascii="Comic Sans MS" w:hAnsi="Comic Sans MS"/>
                <w:noProof/>
                <w:sz w:val="16"/>
                <w:szCs w:val="16"/>
                <w:lang w:eastAsia="en-GB"/>
              </w:rPr>
              <w:drawing>
                <wp:inline distT="0" distB="0" distL="0" distR="0" wp14:anchorId="70E8E37A" wp14:editId="316BB9D4">
                  <wp:extent cx="1666875" cy="132818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ston castle .png"/>
                          <pic:cNvPicPr/>
                        </pic:nvPicPr>
                        <pic:blipFill>
                          <a:blip r:embed="rId10">
                            <a:extLst>
                              <a:ext uri="{28A0092B-C50C-407E-A947-70E740481C1C}">
                                <a14:useLocalDpi xmlns:a14="http://schemas.microsoft.com/office/drawing/2010/main" val="0"/>
                              </a:ext>
                            </a:extLst>
                          </a:blip>
                          <a:stretch>
                            <a:fillRect/>
                          </a:stretch>
                        </pic:blipFill>
                        <pic:spPr>
                          <a:xfrm>
                            <a:off x="0" y="0"/>
                            <a:ext cx="1671404" cy="1331796"/>
                          </a:xfrm>
                          <a:prstGeom prst="rect">
                            <a:avLst/>
                          </a:prstGeom>
                        </pic:spPr>
                      </pic:pic>
                    </a:graphicData>
                  </a:graphic>
                </wp:inline>
              </w:drawing>
            </w:r>
          </w:p>
          <w:p w14:paraId="696AFC2F" w14:textId="77777777" w:rsidR="00D43925" w:rsidRDefault="00D43925" w:rsidP="00D43925">
            <w:pPr>
              <w:rPr>
                <w:rFonts w:ascii="Comic Sans MS" w:hAnsi="Comic Sans MS"/>
                <w:sz w:val="16"/>
                <w:szCs w:val="16"/>
              </w:rPr>
            </w:pPr>
          </w:p>
          <w:p w14:paraId="48598BD0" w14:textId="2CCF9E1D" w:rsidR="00D43925" w:rsidRDefault="00D43925" w:rsidP="00D43925">
            <w:pPr>
              <w:rPr>
                <w:rFonts w:ascii="Comic Sans MS" w:hAnsi="Comic Sans MS"/>
                <w:sz w:val="16"/>
                <w:szCs w:val="16"/>
              </w:rPr>
            </w:pPr>
            <w:r>
              <w:rPr>
                <w:rFonts w:ascii="Comic Sans MS" w:hAnsi="Comic Sans MS"/>
                <w:sz w:val="16"/>
                <w:szCs w:val="16"/>
              </w:rPr>
              <w:t xml:space="preserve">The history of St </w:t>
            </w:r>
            <w:r w:rsidR="000D3EB2">
              <w:rPr>
                <w:rFonts w:ascii="Comic Sans MS" w:hAnsi="Comic Sans MS"/>
                <w:sz w:val="16"/>
                <w:szCs w:val="16"/>
              </w:rPr>
              <w:t>Alban’s</w:t>
            </w:r>
            <w:r>
              <w:rPr>
                <w:rFonts w:ascii="Comic Sans MS" w:hAnsi="Comic Sans MS"/>
                <w:sz w:val="16"/>
                <w:szCs w:val="16"/>
              </w:rPr>
              <w:t xml:space="preserve"> church. How long has the church been there? What evidence is left on the headstones? Has the church had any restoration work? Why? </w:t>
            </w:r>
          </w:p>
          <w:p w14:paraId="2E558441" w14:textId="77777777" w:rsidR="00D43925" w:rsidRDefault="00D43925" w:rsidP="00D43925">
            <w:pPr>
              <w:rPr>
                <w:rFonts w:ascii="Comic Sans MS" w:hAnsi="Comic Sans MS"/>
                <w:sz w:val="16"/>
                <w:szCs w:val="16"/>
              </w:rPr>
            </w:pPr>
          </w:p>
          <w:p w14:paraId="21BF755A" w14:textId="77D37F01" w:rsidR="00D43925" w:rsidRDefault="00D43925" w:rsidP="00D43925">
            <w:pPr>
              <w:rPr>
                <w:rFonts w:ascii="Comic Sans MS" w:hAnsi="Comic Sans MS"/>
                <w:sz w:val="16"/>
                <w:szCs w:val="16"/>
              </w:rPr>
            </w:pPr>
            <w:r>
              <w:rPr>
                <w:rFonts w:ascii="Comic Sans MS" w:hAnsi="Comic Sans MS"/>
                <w:sz w:val="16"/>
                <w:szCs w:val="16"/>
              </w:rPr>
              <w:t xml:space="preserve">Discover the history of </w:t>
            </w:r>
            <w:r w:rsidR="00CA7F0D">
              <w:rPr>
                <w:rFonts w:ascii="Comic Sans MS" w:hAnsi="Comic Sans MS"/>
                <w:sz w:val="16"/>
                <w:szCs w:val="16"/>
              </w:rPr>
              <w:t>Tattenhall</w:t>
            </w:r>
            <w:r>
              <w:rPr>
                <w:rFonts w:ascii="Comic Sans MS" w:hAnsi="Comic Sans MS"/>
                <w:sz w:val="16"/>
                <w:szCs w:val="16"/>
              </w:rPr>
              <w:t xml:space="preserve"> residential centre. How long ago was the building used as a school? What were the rooms used for? Can you tell it used to be a school? How? </w:t>
            </w:r>
          </w:p>
          <w:p w14:paraId="4905B8F7" w14:textId="77777777" w:rsidR="00D43925" w:rsidRDefault="00D43925" w:rsidP="00D43925">
            <w:pPr>
              <w:rPr>
                <w:rFonts w:ascii="Comic Sans MS" w:hAnsi="Comic Sans MS"/>
                <w:sz w:val="16"/>
                <w:szCs w:val="16"/>
              </w:rPr>
            </w:pPr>
          </w:p>
          <w:p w14:paraId="7B95A934" w14:textId="59D59A16" w:rsidR="00D43925" w:rsidRPr="0046574B" w:rsidRDefault="00D43925" w:rsidP="00D43925">
            <w:pPr>
              <w:rPr>
                <w:rFonts w:ascii="Comic Sans MS" w:hAnsi="Comic Sans MS"/>
                <w:sz w:val="16"/>
                <w:szCs w:val="16"/>
              </w:rPr>
            </w:pPr>
            <w:r w:rsidRPr="0035519E">
              <w:rPr>
                <w:rFonts w:ascii="Comic Sans MS" w:hAnsi="Comic Sans MS"/>
                <w:sz w:val="16"/>
                <w:szCs w:val="16"/>
              </w:rPr>
              <w:t>Recap learning from year 3-</w:t>
            </w:r>
            <w:r>
              <w:rPr>
                <w:rFonts w:ascii="Comic Sans MS" w:hAnsi="Comic Sans MS"/>
                <w:sz w:val="16"/>
                <w:szCs w:val="16"/>
              </w:rPr>
              <w:t xml:space="preserve">Learn in the life size, Iron Age Celtic roundhouse. Discover the local History of </w:t>
            </w:r>
            <w:r w:rsidR="00CA7F0D">
              <w:rPr>
                <w:rFonts w:ascii="Comic Sans MS" w:hAnsi="Comic Sans MS"/>
                <w:sz w:val="16"/>
                <w:szCs w:val="16"/>
              </w:rPr>
              <w:t>Tattenhall</w:t>
            </w:r>
            <w:r>
              <w:rPr>
                <w:rFonts w:ascii="Comic Sans MS" w:hAnsi="Comic Sans MS"/>
                <w:sz w:val="16"/>
                <w:szCs w:val="16"/>
              </w:rPr>
              <w:t>. Take part in the archaeological dig experience to excavate and identify the artefacts discovered in the ground.</w:t>
            </w:r>
          </w:p>
        </w:tc>
        <w:tc>
          <w:tcPr>
            <w:tcW w:w="998" w:type="pct"/>
          </w:tcPr>
          <w:p w14:paraId="3789290D" w14:textId="77777777" w:rsidR="00D43925" w:rsidRDefault="00D43925" w:rsidP="00D43925">
            <w:pPr>
              <w:rPr>
                <w:rFonts w:ascii="Comic Sans MS" w:hAnsi="Comic Sans MS"/>
                <w:b/>
                <w:sz w:val="16"/>
                <w:szCs w:val="16"/>
              </w:rPr>
            </w:pPr>
            <w:r>
              <w:rPr>
                <w:rFonts w:ascii="Comic Sans MS" w:hAnsi="Comic Sans MS"/>
                <w:b/>
                <w:sz w:val="16"/>
                <w:szCs w:val="16"/>
              </w:rPr>
              <w:lastRenderedPageBreak/>
              <w:t>Geography Activities/Skills/</w:t>
            </w:r>
          </w:p>
          <w:p w14:paraId="23F8A6A0" w14:textId="77777777" w:rsidR="00D43925" w:rsidRDefault="00D43925" w:rsidP="00D43925">
            <w:pPr>
              <w:rPr>
                <w:rFonts w:ascii="Comic Sans MS" w:hAnsi="Comic Sans MS"/>
                <w:b/>
                <w:sz w:val="16"/>
                <w:szCs w:val="16"/>
              </w:rPr>
            </w:pPr>
            <w:r>
              <w:rPr>
                <w:rFonts w:ascii="Comic Sans MS" w:hAnsi="Comic Sans MS"/>
                <w:b/>
                <w:sz w:val="16"/>
                <w:szCs w:val="16"/>
              </w:rPr>
              <w:t xml:space="preserve">Learning </w:t>
            </w:r>
          </w:p>
          <w:p w14:paraId="151D05DE" w14:textId="77777777" w:rsidR="00D43925" w:rsidRDefault="00D43925" w:rsidP="00D43925">
            <w:pPr>
              <w:rPr>
                <w:rFonts w:ascii="Comic Sans MS" w:hAnsi="Comic Sans MS"/>
                <w:sz w:val="16"/>
                <w:szCs w:val="16"/>
              </w:rPr>
            </w:pPr>
          </w:p>
          <w:p w14:paraId="1576E2E7" w14:textId="4A8015C8" w:rsidR="00D43925" w:rsidRDefault="00D43925" w:rsidP="00D43925">
            <w:pPr>
              <w:rPr>
                <w:rFonts w:ascii="Comic Sans MS" w:hAnsi="Comic Sans MS"/>
                <w:sz w:val="16"/>
                <w:szCs w:val="16"/>
              </w:rPr>
            </w:pPr>
            <w:r>
              <w:rPr>
                <w:rFonts w:ascii="Comic Sans MS" w:hAnsi="Comic Sans MS"/>
                <w:sz w:val="16"/>
                <w:szCs w:val="16"/>
              </w:rPr>
              <w:t xml:space="preserve">Locate on a map.  What does the map tell us about the landscape of </w:t>
            </w:r>
            <w:r w:rsidR="00CA7F0D">
              <w:rPr>
                <w:rFonts w:ascii="Comic Sans MS" w:hAnsi="Comic Sans MS"/>
                <w:sz w:val="16"/>
                <w:szCs w:val="16"/>
              </w:rPr>
              <w:t>Tattenhall</w:t>
            </w:r>
            <w:r>
              <w:rPr>
                <w:rFonts w:ascii="Comic Sans MS" w:hAnsi="Comic Sans MS"/>
                <w:sz w:val="16"/>
                <w:szCs w:val="16"/>
              </w:rPr>
              <w:t>? Look at historical maps and photographs.  Has Cheshire/</w:t>
            </w:r>
            <w:r w:rsidR="00CA7F0D">
              <w:rPr>
                <w:rFonts w:ascii="Comic Sans MS" w:hAnsi="Comic Sans MS"/>
                <w:sz w:val="16"/>
                <w:szCs w:val="16"/>
              </w:rPr>
              <w:t>Tattenhall</w:t>
            </w:r>
            <w:r>
              <w:rPr>
                <w:rFonts w:ascii="Comic Sans MS" w:hAnsi="Comic Sans MS"/>
                <w:sz w:val="16"/>
                <w:szCs w:val="16"/>
              </w:rPr>
              <w:t xml:space="preserve"> changed?  Could it change in the future?  Why? Is all of Cheshire landscape similar?  Why?</w:t>
            </w:r>
          </w:p>
          <w:p w14:paraId="0CEB75D0" w14:textId="0C4233F4" w:rsidR="00D43925" w:rsidRDefault="00D43925" w:rsidP="00D43925">
            <w:pPr>
              <w:rPr>
                <w:rFonts w:ascii="Comic Sans MS" w:hAnsi="Comic Sans MS"/>
                <w:sz w:val="16"/>
                <w:szCs w:val="16"/>
              </w:rPr>
            </w:pPr>
            <w:r>
              <w:rPr>
                <w:rFonts w:ascii="Comic Sans MS" w:hAnsi="Comic Sans MS"/>
                <w:sz w:val="16"/>
                <w:szCs w:val="16"/>
              </w:rPr>
              <w:t xml:space="preserve">What are the similarities and differences between </w:t>
            </w:r>
            <w:r w:rsidR="00CA7F0D">
              <w:rPr>
                <w:rFonts w:ascii="Comic Sans MS" w:hAnsi="Comic Sans MS"/>
                <w:sz w:val="16"/>
                <w:szCs w:val="16"/>
              </w:rPr>
              <w:t>Tattenhall</w:t>
            </w:r>
            <w:r>
              <w:rPr>
                <w:rFonts w:ascii="Comic Sans MS" w:hAnsi="Comic Sans MS"/>
                <w:sz w:val="16"/>
                <w:szCs w:val="16"/>
              </w:rPr>
              <w:t xml:space="preserve"> and Warrington?</w:t>
            </w:r>
          </w:p>
          <w:p w14:paraId="40136163" w14:textId="77777777" w:rsidR="00D43925" w:rsidRDefault="00D43925" w:rsidP="00D43925">
            <w:pPr>
              <w:rPr>
                <w:rFonts w:ascii="Comic Sans MS" w:hAnsi="Comic Sans MS"/>
                <w:sz w:val="16"/>
                <w:szCs w:val="16"/>
              </w:rPr>
            </w:pPr>
          </w:p>
          <w:p w14:paraId="428BEEFA" w14:textId="77777777" w:rsidR="00D43925" w:rsidRDefault="00D43925" w:rsidP="00D43925">
            <w:pPr>
              <w:rPr>
                <w:rFonts w:ascii="Comic Sans MS" w:hAnsi="Comic Sans MS"/>
                <w:sz w:val="16"/>
                <w:szCs w:val="16"/>
              </w:rPr>
            </w:pPr>
            <w:r>
              <w:rPr>
                <w:rFonts w:ascii="Comic Sans MS" w:hAnsi="Comic Sans MS"/>
                <w:sz w:val="16"/>
                <w:szCs w:val="16"/>
              </w:rPr>
              <w:t>During walk up Willow Hill, track using an ordnance survey map and compasses.  Link 4 figure compass points to degrees on a compass.   Create own maps and keys, using grid references.</w:t>
            </w:r>
          </w:p>
          <w:p w14:paraId="0D5BC8C3" w14:textId="77777777" w:rsidR="00D43925" w:rsidRDefault="00D43925" w:rsidP="00D43925">
            <w:pPr>
              <w:rPr>
                <w:rFonts w:ascii="Comic Sans MS" w:hAnsi="Comic Sans MS"/>
                <w:sz w:val="16"/>
                <w:szCs w:val="16"/>
              </w:rPr>
            </w:pPr>
          </w:p>
          <w:p w14:paraId="15318F73" w14:textId="77777777" w:rsidR="00D43925" w:rsidRDefault="00D43925" w:rsidP="00D43925">
            <w:pPr>
              <w:rPr>
                <w:rFonts w:ascii="Comic Sans MS" w:hAnsi="Comic Sans MS"/>
                <w:sz w:val="16"/>
                <w:szCs w:val="16"/>
              </w:rPr>
            </w:pPr>
            <w:r>
              <w:rPr>
                <w:rFonts w:ascii="Comic Sans MS" w:hAnsi="Comic Sans MS"/>
                <w:sz w:val="16"/>
                <w:szCs w:val="16"/>
              </w:rPr>
              <w:t>At the top of Beeston Castle, create map using compass directions (folded paper: see KB)</w:t>
            </w:r>
          </w:p>
          <w:p w14:paraId="2958E181" w14:textId="77777777" w:rsidR="00D43925" w:rsidRDefault="00D43925" w:rsidP="00D43925">
            <w:pPr>
              <w:rPr>
                <w:rFonts w:ascii="Comic Sans MS" w:hAnsi="Comic Sans MS"/>
                <w:sz w:val="16"/>
                <w:szCs w:val="16"/>
              </w:rPr>
            </w:pPr>
          </w:p>
          <w:p w14:paraId="51CFEA94" w14:textId="77777777" w:rsidR="00D43925" w:rsidRDefault="00D43925" w:rsidP="00D43925">
            <w:pPr>
              <w:rPr>
                <w:rFonts w:ascii="Comic Sans MS" w:hAnsi="Comic Sans MS"/>
                <w:sz w:val="16"/>
                <w:szCs w:val="16"/>
              </w:rPr>
            </w:pPr>
            <w:r>
              <w:rPr>
                <w:rFonts w:ascii="Comic Sans MS" w:hAnsi="Comic Sans MS"/>
                <w:sz w:val="16"/>
                <w:szCs w:val="16"/>
              </w:rPr>
              <w:t>Investigate ordnance survey map of the village.  Find the symbols in the village.  Add any others.  Compare to the village on google maps.  What are the advantages and disadvantages of each?</w:t>
            </w:r>
          </w:p>
          <w:p w14:paraId="30670C01" w14:textId="77777777" w:rsidR="00D43925" w:rsidRDefault="00D43925" w:rsidP="00D43925">
            <w:pPr>
              <w:rPr>
                <w:rFonts w:ascii="Comic Sans MS" w:hAnsi="Comic Sans MS"/>
                <w:sz w:val="16"/>
                <w:szCs w:val="16"/>
              </w:rPr>
            </w:pPr>
          </w:p>
          <w:p w14:paraId="7C444CD7" w14:textId="2D5B776D" w:rsidR="00D43925" w:rsidRPr="0035519E" w:rsidRDefault="00D43925" w:rsidP="00D43925">
            <w:pPr>
              <w:rPr>
                <w:rFonts w:ascii="Comic Sans MS" w:hAnsi="Comic Sans MS"/>
                <w:sz w:val="16"/>
                <w:szCs w:val="16"/>
              </w:rPr>
            </w:pPr>
            <w:r>
              <w:rPr>
                <w:rFonts w:ascii="Comic Sans MS" w:hAnsi="Comic Sans MS"/>
                <w:sz w:val="16"/>
                <w:szCs w:val="16"/>
              </w:rPr>
              <w:t xml:space="preserve">Revisit the use of the River Dee.  Where is this in relation to </w:t>
            </w:r>
            <w:r w:rsidR="00CA7F0D">
              <w:rPr>
                <w:rFonts w:ascii="Comic Sans MS" w:hAnsi="Comic Sans MS"/>
                <w:sz w:val="16"/>
                <w:szCs w:val="16"/>
              </w:rPr>
              <w:t>Tattenhall</w:t>
            </w:r>
            <w:r>
              <w:rPr>
                <w:rFonts w:ascii="Comic Sans MS" w:hAnsi="Comic Sans MS"/>
                <w:sz w:val="16"/>
                <w:szCs w:val="16"/>
              </w:rPr>
              <w:t xml:space="preserve">?  Look at a map of </w:t>
            </w:r>
            <w:r w:rsidR="00CA7F0D">
              <w:rPr>
                <w:rFonts w:ascii="Comic Sans MS" w:hAnsi="Comic Sans MS"/>
                <w:sz w:val="16"/>
                <w:szCs w:val="16"/>
              </w:rPr>
              <w:t>Tattenhall</w:t>
            </w:r>
            <w:r>
              <w:rPr>
                <w:rFonts w:ascii="Comic Sans MS" w:hAnsi="Comic Sans MS"/>
                <w:sz w:val="16"/>
                <w:szCs w:val="16"/>
              </w:rPr>
              <w:t xml:space="preserve"> in Roman times.  How has it changed?  Why?</w:t>
            </w:r>
          </w:p>
        </w:tc>
        <w:tc>
          <w:tcPr>
            <w:tcW w:w="998" w:type="pct"/>
          </w:tcPr>
          <w:p w14:paraId="6344C313" w14:textId="77777777" w:rsidR="00D43925" w:rsidRPr="00B75E65" w:rsidRDefault="00D43925" w:rsidP="00D43925">
            <w:pPr>
              <w:rPr>
                <w:rFonts w:ascii="Comic Sans MS" w:hAnsi="Comic Sans MS"/>
                <w:b/>
                <w:sz w:val="16"/>
                <w:szCs w:val="16"/>
                <w:u w:val="single"/>
              </w:rPr>
            </w:pPr>
            <w:r w:rsidRPr="00B75E65">
              <w:rPr>
                <w:rFonts w:ascii="Comic Sans MS" w:hAnsi="Comic Sans MS"/>
                <w:b/>
                <w:sz w:val="16"/>
                <w:szCs w:val="16"/>
                <w:u w:val="single"/>
              </w:rPr>
              <w:t>PHSCE</w:t>
            </w:r>
          </w:p>
          <w:p w14:paraId="5FFC8A30" w14:textId="77777777" w:rsidR="00D43925" w:rsidRDefault="00D43925" w:rsidP="00D43925">
            <w:pPr>
              <w:rPr>
                <w:rFonts w:ascii="Comic Sans MS" w:hAnsi="Comic Sans MS"/>
                <w:sz w:val="16"/>
                <w:szCs w:val="16"/>
              </w:rPr>
            </w:pPr>
          </w:p>
          <w:p w14:paraId="764E4EEB"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Friendships and co-operation (working as a team)</w:t>
            </w:r>
          </w:p>
          <w:p w14:paraId="35367466" w14:textId="77777777" w:rsidR="00D43925" w:rsidRPr="00B77185" w:rsidRDefault="00D43925" w:rsidP="00D43925">
            <w:pPr>
              <w:rPr>
                <w:rFonts w:ascii="Comic Sans MS" w:hAnsi="Comic Sans MS"/>
                <w:sz w:val="16"/>
                <w:szCs w:val="16"/>
              </w:rPr>
            </w:pPr>
          </w:p>
          <w:p w14:paraId="051C3D9B"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Keeping safe (rules in particular environments)</w:t>
            </w:r>
          </w:p>
          <w:p w14:paraId="277420E7" w14:textId="77777777" w:rsidR="00D43925" w:rsidRPr="00B77185" w:rsidRDefault="00D43925" w:rsidP="00D43925">
            <w:pPr>
              <w:rPr>
                <w:rFonts w:ascii="Comic Sans MS" w:hAnsi="Comic Sans MS"/>
                <w:sz w:val="16"/>
                <w:szCs w:val="16"/>
              </w:rPr>
            </w:pPr>
          </w:p>
          <w:p w14:paraId="2D1EFD3C"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Risks and hazards (keeping safe in new environment)</w:t>
            </w:r>
          </w:p>
          <w:p w14:paraId="18E5ACEF" w14:textId="77777777" w:rsidR="00D43925" w:rsidRPr="00B77185" w:rsidRDefault="00D43925" w:rsidP="00D43925">
            <w:pPr>
              <w:rPr>
                <w:rFonts w:ascii="Comic Sans MS" w:hAnsi="Comic Sans MS"/>
                <w:sz w:val="16"/>
                <w:szCs w:val="16"/>
              </w:rPr>
            </w:pPr>
          </w:p>
          <w:p w14:paraId="3E2800E6"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Setting personal goals (goals for the trip and achievements – set at beginning and end)</w:t>
            </w:r>
          </w:p>
          <w:p w14:paraId="1FB75A9D" w14:textId="77777777" w:rsidR="00D43925" w:rsidRPr="00B77185" w:rsidRDefault="00D43925" w:rsidP="00D43925">
            <w:pPr>
              <w:rPr>
                <w:rFonts w:ascii="Comic Sans MS" w:hAnsi="Comic Sans MS"/>
                <w:sz w:val="16"/>
                <w:szCs w:val="16"/>
              </w:rPr>
            </w:pPr>
          </w:p>
          <w:p w14:paraId="581BF174" w14:textId="77777777" w:rsidR="00D43925" w:rsidRDefault="00D43925" w:rsidP="00D43925">
            <w:pPr>
              <w:rPr>
                <w:rFonts w:ascii="Comic Sans MS" w:hAnsi="Comic Sans MS"/>
                <w:sz w:val="16"/>
                <w:szCs w:val="16"/>
              </w:rPr>
            </w:pPr>
            <w:r w:rsidRPr="00B77185">
              <w:rPr>
                <w:rFonts w:ascii="Comic Sans MS" w:hAnsi="Comic Sans MS"/>
                <w:sz w:val="16"/>
                <w:szCs w:val="16"/>
              </w:rPr>
              <w:t>New situations (new environments and working with new people)</w:t>
            </w:r>
            <w:r w:rsidRPr="00B77185">
              <w:rPr>
                <w:rFonts w:ascii="Comic Sans MS" w:hAnsi="Comic Sans MS"/>
                <w:sz w:val="16"/>
                <w:szCs w:val="16"/>
              </w:rPr>
              <w:br/>
            </w:r>
          </w:p>
          <w:p w14:paraId="430AE6BA" w14:textId="77777777" w:rsidR="00D43925" w:rsidRPr="00B77185" w:rsidRDefault="00D43925" w:rsidP="00D43925">
            <w:pPr>
              <w:rPr>
                <w:rFonts w:ascii="Comic Sans MS" w:hAnsi="Comic Sans MS"/>
                <w:b/>
                <w:sz w:val="16"/>
                <w:szCs w:val="16"/>
                <w:u w:val="single"/>
              </w:rPr>
            </w:pPr>
            <w:r w:rsidRPr="00B77185">
              <w:rPr>
                <w:rFonts w:ascii="Comic Sans MS" w:hAnsi="Comic Sans MS"/>
                <w:b/>
                <w:sz w:val="16"/>
                <w:szCs w:val="16"/>
                <w:u w:val="single"/>
              </w:rPr>
              <w:t>Charter Education</w:t>
            </w:r>
          </w:p>
          <w:p w14:paraId="14424384" w14:textId="77777777" w:rsidR="00D43925" w:rsidRDefault="00D43925" w:rsidP="00D43925">
            <w:pPr>
              <w:rPr>
                <w:rFonts w:ascii="Comic Sans MS" w:hAnsi="Comic Sans MS"/>
                <w:sz w:val="16"/>
                <w:szCs w:val="16"/>
              </w:rPr>
            </w:pPr>
            <w:r>
              <w:rPr>
                <w:rFonts w:ascii="Comic Sans MS" w:hAnsi="Comic Sans MS"/>
                <w:sz w:val="16"/>
                <w:szCs w:val="16"/>
              </w:rPr>
              <w:t xml:space="preserve">Bear Grylls – Survival Unit  </w:t>
            </w:r>
          </w:p>
          <w:p w14:paraId="4D24DF8A" w14:textId="77777777" w:rsidR="00D43925" w:rsidRDefault="00D43925" w:rsidP="00D43925">
            <w:pPr>
              <w:rPr>
                <w:rFonts w:ascii="Comic Sans MS" w:hAnsi="Comic Sans MS"/>
                <w:sz w:val="16"/>
                <w:szCs w:val="16"/>
              </w:rPr>
            </w:pPr>
          </w:p>
          <w:p w14:paraId="1AA0A101" w14:textId="77777777" w:rsidR="00D43925" w:rsidRDefault="00D43925" w:rsidP="00D43925">
            <w:pPr>
              <w:rPr>
                <w:rFonts w:ascii="Comic Sans MS" w:hAnsi="Comic Sans MS"/>
                <w:b/>
                <w:sz w:val="16"/>
                <w:szCs w:val="16"/>
                <w:u w:val="single"/>
              </w:rPr>
            </w:pPr>
          </w:p>
          <w:p w14:paraId="1F4D5E1C" w14:textId="77777777" w:rsidR="00D43925" w:rsidRPr="00412D4E" w:rsidRDefault="00D43925" w:rsidP="00D43925">
            <w:pPr>
              <w:rPr>
                <w:rFonts w:ascii="Comic Sans MS" w:hAnsi="Comic Sans MS"/>
                <w:b/>
                <w:sz w:val="16"/>
                <w:szCs w:val="16"/>
                <w:u w:val="single"/>
              </w:rPr>
            </w:pPr>
            <w:r w:rsidRPr="00412D4E">
              <w:rPr>
                <w:rFonts w:ascii="Comic Sans MS" w:hAnsi="Comic Sans MS"/>
                <w:b/>
                <w:sz w:val="16"/>
                <w:szCs w:val="16"/>
                <w:u w:val="single"/>
              </w:rPr>
              <w:t>MFL</w:t>
            </w:r>
          </w:p>
          <w:p w14:paraId="76201B3B" w14:textId="77777777" w:rsidR="00D43925" w:rsidRDefault="00D43925" w:rsidP="00D43925">
            <w:pPr>
              <w:rPr>
                <w:rFonts w:ascii="Comic Sans MS" w:hAnsi="Comic Sans MS"/>
                <w:sz w:val="16"/>
                <w:szCs w:val="16"/>
              </w:rPr>
            </w:pPr>
          </w:p>
          <w:p w14:paraId="48C19614" w14:textId="77777777" w:rsidR="00D43925" w:rsidRPr="00EE171C" w:rsidRDefault="00D43925" w:rsidP="00D43925">
            <w:pPr>
              <w:rPr>
                <w:rFonts w:ascii="Comic Sans MS" w:hAnsi="Comic Sans MS"/>
                <w:b/>
                <w:sz w:val="16"/>
                <w:szCs w:val="16"/>
              </w:rPr>
            </w:pPr>
            <w:r w:rsidRPr="00EE171C">
              <w:rPr>
                <w:rFonts w:ascii="Comic Sans MS" w:hAnsi="Comic Sans MS"/>
                <w:b/>
                <w:sz w:val="16"/>
                <w:szCs w:val="16"/>
              </w:rPr>
              <w:t>Spring 2/Summer 1 unit</w:t>
            </w:r>
          </w:p>
          <w:p w14:paraId="45A7499E" w14:textId="77777777" w:rsidR="00D43925" w:rsidRPr="00412D4E" w:rsidRDefault="00D43925" w:rsidP="00D43925">
            <w:pPr>
              <w:autoSpaceDE w:val="0"/>
              <w:autoSpaceDN w:val="0"/>
              <w:adjustRightInd w:val="0"/>
              <w:rPr>
                <w:rFonts w:ascii="Comic Sans MS" w:hAnsi="Comic Sans MS" w:cs="Calibri,Bold"/>
                <w:bCs/>
                <w:sz w:val="16"/>
                <w:szCs w:val="16"/>
              </w:rPr>
            </w:pPr>
            <w:r w:rsidRPr="00B75E65">
              <w:rPr>
                <w:rFonts w:ascii="Comic Sans MS" w:hAnsi="Comic Sans MS" w:cs="Calibri,Bold"/>
                <w:b/>
                <w:bCs/>
                <w:sz w:val="16"/>
                <w:szCs w:val="16"/>
              </w:rPr>
              <w:t>Vocabulary</w:t>
            </w:r>
            <w:r w:rsidRPr="00412D4E">
              <w:rPr>
                <w:rFonts w:ascii="Comic Sans MS" w:hAnsi="Comic Sans MS" w:cs="Calibri,Bold"/>
                <w:bCs/>
                <w:sz w:val="16"/>
                <w:szCs w:val="16"/>
              </w:rPr>
              <w:t xml:space="preserve"> - Feeling well/ unwell</w:t>
            </w:r>
          </w:p>
          <w:p w14:paraId="3DC00FC2" w14:textId="77777777" w:rsidR="00D43925" w:rsidRPr="00412D4E" w:rsidRDefault="00D43925" w:rsidP="00D43925">
            <w:pPr>
              <w:autoSpaceDE w:val="0"/>
              <w:autoSpaceDN w:val="0"/>
              <w:adjustRightInd w:val="0"/>
              <w:rPr>
                <w:rFonts w:ascii="Comic Sans MS" w:hAnsi="Comic Sans MS" w:cs="Calibri,Italic"/>
                <w:iCs/>
                <w:sz w:val="16"/>
                <w:szCs w:val="16"/>
              </w:rPr>
            </w:pPr>
            <w:r w:rsidRPr="00412D4E">
              <w:rPr>
                <w:rFonts w:ascii="Comic Sans MS" w:hAnsi="Comic Sans MS" w:cs="Calibri,Bold"/>
                <w:bCs/>
                <w:sz w:val="16"/>
                <w:szCs w:val="16"/>
              </w:rPr>
              <w:t xml:space="preserve">Jungle animals </w:t>
            </w:r>
            <w:r w:rsidRPr="00412D4E">
              <w:rPr>
                <w:rFonts w:ascii="Comic Sans MS" w:hAnsi="Comic Sans MS" w:cs="Calibri,Italic"/>
                <w:iCs/>
                <w:sz w:val="16"/>
                <w:szCs w:val="16"/>
              </w:rPr>
              <w:t>and fantastical</w:t>
            </w:r>
          </w:p>
          <w:p w14:paraId="0C296BC2" w14:textId="77777777" w:rsidR="00D43925" w:rsidRPr="00412D4E" w:rsidRDefault="00D43925" w:rsidP="00D43925">
            <w:pPr>
              <w:rPr>
                <w:rFonts w:ascii="Comic Sans MS" w:hAnsi="Comic Sans MS"/>
                <w:sz w:val="16"/>
                <w:szCs w:val="16"/>
              </w:rPr>
            </w:pPr>
            <w:r w:rsidRPr="00412D4E">
              <w:rPr>
                <w:rFonts w:ascii="Comic Sans MS" w:hAnsi="Comic Sans MS" w:cs="Calibri,Italic"/>
                <w:iCs/>
                <w:sz w:val="16"/>
                <w:szCs w:val="16"/>
              </w:rPr>
              <w:t>animals</w:t>
            </w:r>
            <w:r w:rsidRPr="00412D4E">
              <w:rPr>
                <w:rFonts w:ascii="Comic Sans MS" w:hAnsi="Comic Sans MS"/>
                <w:sz w:val="16"/>
                <w:szCs w:val="16"/>
              </w:rPr>
              <w:t xml:space="preserve"> </w:t>
            </w:r>
          </w:p>
          <w:p w14:paraId="2C17A2A2" w14:textId="77777777" w:rsidR="00D43925" w:rsidRPr="00412D4E" w:rsidRDefault="00D43925" w:rsidP="00D43925">
            <w:pPr>
              <w:rPr>
                <w:rFonts w:ascii="Comic Sans MS" w:hAnsi="Comic Sans MS"/>
                <w:sz w:val="16"/>
                <w:szCs w:val="16"/>
              </w:rPr>
            </w:pPr>
          </w:p>
          <w:p w14:paraId="21C6DA53" w14:textId="77777777" w:rsidR="00D43925" w:rsidRPr="00412D4E" w:rsidRDefault="00D43925" w:rsidP="00D43925">
            <w:pPr>
              <w:rPr>
                <w:rFonts w:ascii="Comic Sans MS" w:hAnsi="Comic Sans MS"/>
                <w:sz w:val="16"/>
                <w:szCs w:val="16"/>
              </w:rPr>
            </w:pPr>
            <w:r w:rsidRPr="00B75E65">
              <w:rPr>
                <w:rFonts w:ascii="Comic Sans MS" w:hAnsi="Comic Sans MS"/>
                <w:b/>
                <w:sz w:val="16"/>
                <w:szCs w:val="16"/>
              </w:rPr>
              <w:t>Suggested Activities</w:t>
            </w:r>
            <w:r w:rsidRPr="00412D4E">
              <w:rPr>
                <w:rFonts w:ascii="Comic Sans MS" w:hAnsi="Comic Sans MS"/>
                <w:sz w:val="16"/>
                <w:szCs w:val="16"/>
              </w:rPr>
              <w:t xml:space="preserve"> -Starting the morning with how you feel</w:t>
            </w:r>
          </w:p>
          <w:p w14:paraId="64B261D7" w14:textId="77777777" w:rsidR="00D43925" w:rsidRPr="00412D4E" w:rsidRDefault="00D43925" w:rsidP="00D43925">
            <w:pPr>
              <w:rPr>
                <w:rFonts w:ascii="Comic Sans MS" w:hAnsi="Comic Sans MS"/>
                <w:sz w:val="16"/>
                <w:szCs w:val="16"/>
              </w:rPr>
            </w:pPr>
            <w:r w:rsidRPr="00412D4E">
              <w:rPr>
                <w:rFonts w:ascii="Comic Sans MS" w:hAnsi="Comic Sans MS"/>
                <w:sz w:val="16"/>
                <w:szCs w:val="16"/>
              </w:rPr>
              <w:t>Group names/dorms using jungle animals</w:t>
            </w:r>
          </w:p>
          <w:p w14:paraId="2A605E15" w14:textId="77777777" w:rsidR="00D43925" w:rsidRPr="00412D4E" w:rsidRDefault="00D43925" w:rsidP="00D43925">
            <w:pPr>
              <w:rPr>
                <w:rFonts w:ascii="Comic Sans MS" w:hAnsi="Comic Sans MS"/>
                <w:sz w:val="16"/>
                <w:szCs w:val="16"/>
              </w:rPr>
            </w:pPr>
            <w:r w:rsidRPr="00412D4E">
              <w:rPr>
                <w:rFonts w:ascii="Comic Sans MS" w:hAnsi="Comic Sans MS"/>
                <w:sz w:val="16"/>
                <w:szCs w:val="16"/>
              </w:rPr>
              <w:t>Game like corners with French vocab</w:t>
            </w:r>
          </w:p>
          <w:p w14:paraId="4E061176" w14:textId="77777777" w:rsidR="00D43925" w:rsidRPr="00412D4E" w:rsidRDefault="00D43925" w:rsidP="00D43925">
            <w:pPr>
              <w:rPr>
                <w:rFonts w:ascii="Comic Sans MS" w:hAnsi="Comic Sans MS"/>
                <w:sz w:val="16"/>
                <w:szCs w:val="16"/>
              </w:rPr>
            </w:pPr>
          </w:p>
          <w:p w14:paraId="59D8C0CB" w14:textId="77777777" w:rsidR="00D43925" w:rsidRPr="00412D4E" w:rsidRDefault="00D43925" w:rsidP="00D43925">
            <w:pPr>
              <w:rPr>
                <w:rFonts w:ascii="Comic Sans MS" w:hAnsi="Comic Sans MS"/>
                <w:sz w:val="16"/>
                <w:szCs w:val="16"/>
              </w:rPr>
            </w:pPr>
            <w:r w:rsidRPr="00412D4E">
              <w:rPr>
                <w:rFonts w:ascii="Comic Sans MS" w:hAnsi="Comic Sans MS"/>
                <w:sz w:val="16"/>
                <w:szCs w:val="16"/>
              </w:rPr>
              <w:t xml:space="preserve"> </w:t>
            </w:r>
            <w:r w:rsidRPr="00B75E65">
              <w:rPr>
                <w:rFonts w:ascii="Comic Sans MS" w:hAnsi="Comic Sans MS"/>
                <w:b/>
                <w:sz w:val="16"/>
                <w:szCs w:val="16"/>
              </w:rPr>
              <w:t>Conversational Opportunities</w:t>
            </w:r>
            <w:r w:rsidRPr="00412D4E">
              <w:rPr>
                <w:rFonts w:ascii="Comic Sans MS" w:hAnsi="Comic Sans MS"/>
                <w:sz w:val="16"/>
                <w:szCs w:val="16"/>
              </w:rPr>
              <w:t xml:space="preserve"> - Conversations in partners about how you feel</w:t>
            </w:r>
          </w:p>
          <w:p w14:paraId="6B691F48" w14:textId="77777777" w:rsidR="00D43925" w:rsidRDefault="00D43925" w:rsidP="00D43925">
            <w:pPr>
              <w:rPr>
                <w:rFonts w:ascii="Comic Sans MS" w:hAnsi="Comic Sans MS"/>
                <w:sz w:val="16"/>
                <w:szCs w:val="16"/>
              </w:rPr>
            </w:pPr>
            <w:r w:rsidRPr="00412D4E">
              <w:rPr>
                <w:rFonts w:ascii="Comic Sans MS" w:hAnsi="Comic Sans MS"/>
                <w:sz w:val="16"/>
                <w:szCs w:val="16"/>
              </w:rPr>
              <w:t>Introducing ourselves with age and names</w:t>
            </w:r>
          </w:p>
          <w:p w14:paraId="3AE210CE" w14:textId="77777777" w:rsidR="001E31A6" w:rsidRDefault="001E31A6" w:rsidP="00D43925">
            <w:pPr>
              <w:rPr>
                <w:rFonts w:ascii="Comic Sans MS" w:hAnsi="Comic Sans MS"/>
                <w:sz w:val="16"/>
                <w:szCs w:val="16"/>
              </w:rPr>
            </w:pPr>
          </w:p>
          <w:p w14:paraId="0DAB8E39" w14:textId="77777777" w:rsidR="001E31A6" w:rsidRPr="001E31A6" w:rsidRDefault="001E31A6" w:rsidP="00D43925">
            <w:pPr>
              <w:rPr>
                <w:rFonts w:ascii="Comic Sans MS" w:hAnsi="Comic Sans MS"/>
                <w:b/>
                <w:sz w:val="16"/>
                <w:szCs w:val="16"/>
                <w:u w:val="single"/>
              </w:rPr>
            </w:pPr>
            <w:r w:rsidRPr="001E31A6">
              <w:rPr>
                <w:rFonts w:ascii="Comic Sans MS" w:hAnsi="Comic Sans MS"/>
                <w:b/>
                <w:sz w:val="16"/>
                <w:szCs w:val="16"/>
                <w:u w:val="single"/>
              </w:rPr>
              <w:t>Music</w:t>
            </w:r>
          </w:p>
          <w:p w14:paraId="097BDCF4" w14:textId="77777777" w:rsidR="001E31A6" w:rsidRPr="001E31A6" w:rsidRDefault="001E31A6" w:rsidP="001E31A6">
            <w:pPr>
              <w:rPr>
                <w:rFonts w:ascii="Comic Sans MS" w:hAnsi="Comic Sans MS"/>
                <w:sz w:val="16"/>
                <w:szCs w:val="16"/>
              </w:rPr>
            </w:pPr>
            <w:r w:rsidRPr="001E31A6">
              <w:rPr>
                <w:rFonts w:ascii="Comic Sans MS" w:hAnsi="Comic Sans MS"/>
                <w:sz w:val="16"/>
                <w:szCs w:val="16"/>
              </w:rPr>
              <w:t xml:space="preserve">Performing traditional campfire songs with different parts and harmonies, e.g. Gin Gan Gooly, Coca Cola, Princess Pat. Perform with different starting </w:t>
            </w:r>
            <w:r w:rsidRPr="001E31A6">
              <w:rPr>
                <w:rFonts w:ascii="Comic Sans MS" w:hAnsi="Comic Sans MS"/>
                <w:sz w:val="16"/>
                <w:szCs w:val="16"/>
              </w:rPr>
              <w:lastRenderedPageBreak/>
              <w:t xml:space="preserve">points and an increasing number of groups. </w:t>
            </w:r>
          </w:p>
          <w:p w14:paraId="6FD8319D" w14:textId="77777777" w:rsidR="001E31A6" w:rsidRPr="0046574B" w:rsidRDefault="001E31A6" w:rsidP="001E31A6">
            <w:pPr>
              <w:rPr>
                <w:rFonts w:ascii="Comic Sans MS" w:hAnsi="Comic Sans MS"/>
                <w:sz w:val="16"/>
                <w:szCs w:val="16"/>
              </w:rPr>
            </w:pPr>
            <w:r w:rsidRPr="001E31A6">
              <w:rPr>
                <w:rFonts w:ascii="Comic Sans MS" w:hAnsi="Comic Sans MS"/>
                <w:sz w:val="16"/>
                <w:szCs w:val="16"/>
              </w:rPr>
              <w:t>Perform in  assembly</w:t>
            </w:r>
          </w:p>
        </w:tc>
        <w:tc>
          <w:tcPr>
            <w:tcW w:w="998" w:type="pct"/>
          </w:tcPr>
          <w:p w14:paraId="53F43DFC" w14:textId="77777777" w:rsidR="00D43925" w:rsidRPr="00B75E65" w:rsidRDefault="00D43925" w:rsidP="00D43925">
            <w:pPr>
              <w:rPr>
                <w:rFonts w:ascii="Comic Sans MS" w:hAnsi="Comic Sans MS"/>
                <w:b/>
                <w:sz w:val="16"/>
                <w:szCs w:val="16"/>
                <w:u w:val="single"/>
              </w:rPr>
            </w:pPr>
            <w:r w:rsidRPr="00B75E65">
              <w:rPr>
                <w:rFonts w:ascii="Comic Sans MS" w:hAnsi="Comic Sans MS"/>
                <w:b/>
                <w:sz w:val="16"/>
                <w:szCs w:val="16"/>
                <w:u w:val="single"/>
              </w:rPr>
              <w:lastRenderedPageBreak/>
              <w:t xml:space="preserve">Art </w:t>
            </w:r>
          </w:p>
          <w:p w14:paraId="5BFAC064" w14:textId="77777777" w:rsidR="00D43925" w:rsidRDefault="00D43925" w:rsidP="00D43925">
            <w:pPr>
              <w:rPr>
                <w:rFonts w:ascii="Comic Sans MS" w:hAnsi="Comic Sans MS"/>
                <w:sz w:val="16"/>
                <w:szCs w:val="16"/>
              </w:rPr>
            </w:pPr>
          </w:p>
          <w:p w14:paraId="3DB39FFC" w14:textId="77777777" w:rsidR="00D43925" w:rsidRPr="00412D4E" w:rsidRDefault="00D43925" w:rsidP="00D43925">
            <w:pPr>
              <w:rPr>
                <w:rFonts w:ascii="Comic Sans MS" w:hAnsi="Comic Sans MS"/>
                <w:b/>
                <w:sz w:val="16"/>
                <w:szCs w:val="16"/>
              </w:rPr>
            </w:pPr>
            <w:r w:rsidRPr="00412D4E">
              <w:rPr>
                <w:rFonts w:ascii="Comic Sans MS" w:hAnsi="Comic Sans MS"/>
                <w:b/>
                <w:sz w:val="16"/>
                <w:szCs w:val="16"/>
              </w:rPr>
              <w:t xml:space="preserve">Intent </w:t>
            </w:r>
          </w:p>
          <w:p w14:paraId="2F0D505A" w14:textId="77777777" w:rsidR="00D43925" w:rsidRDefault="00D43925" w:rsidP="00D43925">
            <w:pPr>
              <w:rPr>
                <w:rFonts w:ascii="Comic Sans MS" w:hAnsi="Comic Sans MS"/>
                <w:sz w:val="16"/>
                <w:szCs w:val="16"/>
              </w:rPr>
            </w:pPr>
          </w:p>
          <w:p w14:paraId="2CD06350"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 xml:space="preserve">*Children will develop their knowledge of great architects by focussing on Antoni Gaudi. </w:t>
            </w:r>
          </w:p>
          <w:p w14:paraId="517ECD00" w14:textId="77777777" w:rsidR="00D43925" w:rsidRPr="00B77185" w:rsidRDefault="00D43925" w:rsidP="00D43925">
            <w:pPr>
              <w:rPr>
                <w:rFonts w:ascii="Comic Sans MS" w:hAnsi="Comic Sans MS"/>
                <w:sz w:val="16"/>
                <w:szCs w:val="16"/>
              </w:rPr>
            </w:pPr>
          </w:p>
          <w:p w14:paraId="088B6A25"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*Children will use local nature to inspire their work as Gaudi did with his architecture. They will explore how he embellished his designs with mosaics and stained glass.</w:t>
            </w:r>
          </w:p>
          <w:p w14:paraId="6773CB8E" w14:textId="77777777" w:rsidR="00D43925" w:rsidRPr="00B77185" w:rsidRDefault="00D43925" w:rsidP="00D43925">
            <w:pPr>
              <w:rPr>
                <w:rFonts w:ascii="Comic Sans MS" w:hAnsi="Comic Sans MS"/>
                <w:sz w:val="16"/>
                <w:szCs w:val="16"/>
              </w:rPr>
            </w:pPr>
          </w:p>
          <w:p w14:paraId="6054F6AD"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 xml:space="preserve">*Children will overlearn their painting skills applying it to a new type of media. </w:t>
            </w:r>
          </w:p>
          <w:p w14:paraId="368840DC" w14:textId="77777777" w:rsidR="00D43925" w:rsidRDefault="00D43925" w:rsidP="00D43925">
            <w:pPr>
              <w:rPr>
                <w:rFonts w:ascii="Comic Sans MS" w:hAnsi="Comic Sans MS"/>
                <w:sz w:val="16"/>
                <w:szCs w:val="16"/>
              </w:rPr>
            </w:pPr>
          </w:p>
          <w:p w14:paraId="242D14FC" w14:textId="77777777" w:rsidR="00D43925" w:rsidRPr="00412D4E" w:rsidRDefault="00D43925" w:rsidP="00D43925">
            <w:pPr>
              <w:rPr>
                <w:rFonts w:ascii="Comic Sans MS" w:hAnsi="Comic Sans MS"/>
                <w:b/>
                <w:sz w:val="16"/>
                <w:szCs w:val="16"/>
              </w:rPr>
            </w:pPr>
            <w:r w:rsidRPr="00412D4E">
              <w:rPr>
                <w:rFonts w:ascii="Comic Sans MS" w:hAnsi="Comic Sans MS"/>
                <w:b/>
                <w:sz w:val="16"/>
                <w:szCs w:val="16"/>
              </w:rPr>
              <w:t>Expected Outcomes/Art Skills</w:t>
            </w:r>
          </w:p>
          <w:p w14:paraId="708AD1F3" w14:textId="77777777" w:rsidR="00D43925" w:rsidRDefault="00D43925" w:rsidP="00D43925">
            <w:pPr>
              <w:rPr>
                <w:rFonts w:ascii="Comic Sans MS" w:hAnsi="Comic Sans MS"/>
                <w:sz w:val="16"/>
                <w:szCs w:val="16"/>
              </w:rPr>
            </w:pPr>
          </w:p>
          <w:p w14:paraId="18A53F48"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*Use a variety of tools and</w:t>
            </w:r>
          </w:p>
          <w:p w14:paraId="16796521"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techniques including different</w:t>
            </w:r>
          </w:p>
          <w:p w14:paraId="4A2970C3"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brush sizes and types.</w:t>
            </w:r>
          </w:p>
          <w:p w14:paraId="32D7D783" w14:textId="77777777" w:rsidR="00D43925" w:rsidRPr="00B77185" w:rsidRDefault="00D43925" w:rsidP="00D43925">
            <w:pPr>
              <w:rPr>
                <w:rFonts w:ascii="Comic Sans MS" w:hAnsi="Comic Sans MS"/>
                <w:sz w:val="16"/>
                <w:szCs w:val="16"/>
              </w:rPr>
            </w:pPr>
          </w:p>
          <w:p w14:paraId="1D737AEF"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*Suggest how an Artist has used</w:t>
            </w:r>
          </w:p>
          <w:p w14:paraId="723FDB18"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colour, pattern and shape.</w:t>
            </w:r>
          </w:p>
          <w:p w14:paraId="16C5115F" w14:textId="77777777" w:rsidR="00D43925" w:rsidRPr="00B77185" w:rsidRDefault="00D43925" w:rsidP="00D43925">
            <w:pPr>
              <w:rPr>
                <w:rFonts w:ascii="Comic Sans MS" w:hAnsi="Comic Sans MS"/>
                <w:sz w:val="16"/>
                <w:szCs w:val="16"/>
              </w:rPr>
            </w:pPr>
          </w:p>
          <w:p w14:paraId="2138217C"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*Create a piece of Art in</w:t>
            </w:r>
          </w:p>
          <w:p w14:paraId="01695FD4"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response to the work of</w:t>
            </w:r>
          </w:p>
          <w:p w14:paraId="428DE9F5" w14:textId="77777777" w:rsidR="00D43925" w:rsidRDefault="00D43925" w:rsidP="00D43925">
            <w:pPr>
              <w:rPr>
                <w:rFonts w:ascii="Comic Sans MS" w:hAnsi="Comic Sans MS"/>
                <w:sz w:val="16"/>
                <w:szCs w:val="16"/>
              </w:rPr>
            </w:pPr>
            <w:r w:rsidRPr="00B77185">
              <w:rPr>
                <w:rFonts w:ascii="Comic Sans MS" w:hAnsi="Comic Sans MS"/>
                <w:sz w:val="16"/>
                <w:szCs w:val="16"/>
              </w:rPr>
              <w:t>another Artist.</w:t>
            </w:r>
          </w:p>
          <w:p w14:paraId="595540B5" w14:textId="77777777" w:rsidR="00D43925" w:rsidRDefault="00D43925" w:rsidP="00D43925">
            <w:pPr>
              <w:rPr>
                <w:rFonts w:ascii="Comic Sans MS" w:hAnsi="Comic Sans MS"/>
                <w:sz w:val="16"/>
                <w:szCs w:val="16"/>
              </w:rPr>
            </w:pPr>
          </w:p>
          <w:p w14:paraId="36A049DA" w14:textId="77777777" w:rsidR="00D43925" w:rsidRPr="00412D4E" w:rsidRDefault="00D43925" w:rsidP="00D43925">
            <w:pPr>
              <w:rPr>
                <w:rFonts w:ascii="Comic Sans MS" w:hAnsi="Comic Sans MS"/>
                <w:b/>
                <w:sz w:val="16"/>
                <w:szCs w:val="16"/>
              </w:rPr>
            </w:pPr>
            <w:r w:rsidRPr="00412D4E">
              <w:rPr>
                <w:rFonts w:ascii="Comic Sans MS" w:hAnsi="Comic Sans MS"/>
                <w:b/>
                <w:sz w:val="16"/>
                <w:szCs w:val="16"/>
              </w:rPr>
              <w:t>Expected Outcome Art Knowledge</w:t>
            </w:r>
          </w:p>
          <w:p w14:paraId="3E3E11D4" w14:textId="77777777" w:rsidR="00D43925" w:rsidRDefault="00D43925" w:rsidP="00D43925">
            <w:pPr>
              <w:rPr>
                <w:rFonts w:ascii="Comic Sans MS" w:hAnsi="Comic Sans MS"/>
                <w:sz w:val="16"/>
                <w:szCs w:val="16"/>
              </w:rPr>
            </w:pPr>
          </w:p>
          <w:p w14:paraId="6E3EBF7D" w14:textId="77777777" w:rsidR="00D43925" w:rsidRDefault="00D43925" w:rsidP="00D43925">
            <w:pPr>
              <w:rPr>
                <w:rFonts w:ascii="Comic Sans MS" w:hAnsi="Comic Sans MS"/>
                <w:sz w:val="16"/>
                <w:szCs w:val="16"/>
              </w:rPr>
            </w:pPr>
          </w:p>
          <w:p w14:paraId="78451791"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 Gustav Klimt was an Austrian painter.</w:t>
            </w:r>
          </w:p>
          <w:p w14:paraId="0DA60AF1" w14:textId="77777777" w:rsidR="00D43925" w:rsidRPr="00B77185" w:rsidRDefault="00D43925" w:rsidP="00D43925">
            <w:pPr>
              <w:rPr>
                <w:rFonts w:ascii="Comic Sans MS" w:hAnsi="Comic Sans MS"/>
                <w:sz w:val="16"/>
                <w:szCs w:val="16"/>
              </w:rPr>
            </w:pPr>
          </w:p>
          <w:p w14:paraId="35FE7D5E"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*1862-1918</w:t>
            </w:r>
          </w:p>
          <w:p w14:paraId="7F1C535D" w14:textId="77777777" w:rsidR="00D43925" w:rsidRPr="00B77185" w:rsidRDefault="00D43925" w:rsidP="00D43925">
            <w:pPr>
              <w:rPr>
                <w:rFonts w:ascii="Comic Sans MS" w:hAnsi="Comic Sans MS"/>
                <w:sz w:val="16"/>
                <w:szCs w:val="16"/>
              </w:rPr>
            </w:pPr>
          </w:p>
          <w:p w14:paraId="7CB71D47"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*He rose to success from a life of poverty.</w:t>
            </w:r>
          </w:p>
          <w:p w14:paraId="17EB2ECC" w14:textId="77777777" w:rsidR="00D43925" w:rsidRPr="00B77185" w:rsidRDefault="00D43925" w:rsidP="00D43925">
            <w:pPr>
              <w:rPr>
                <w:rFonts w:ascii="Comic Sans MS" w:hAnsi="Comic Sans MS"/>
                <w:sz w:val="16"/>
                <w:szCs w:val="16"/>
              </w:rPr>
            </w:pPr>
          </w:p>
          <w:p w14:paraId="346F0148"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 xml:space="preserve">*His work included lots of symbolism. </w:t>
            </w:r>
          </w:p>
          <w:p w14:paraId="2190F156" w14:textId="77777777" w:rsidR="00D43925" w:rsidRPr="00B77185" w:rsidRDefault="00D43925" w:rsidP="00D43925">
            <w:pPr>
              <w:rPr>
                <w:rFonts w:ascii="Comic Sans MS" w:hAnsi="Comic Sans MS"/>
                <w:sz w:val="16"/>
                <w:szCs w:val="16"/>
              </w:rPr>
            </w:pPr>
          </w:p>
          <w:p w14:paraId="50874356" w14:textId="77777777" w:rsidR="00D43925" w:rsidRPr="00B77185" w:rsidRDefault="00D43925" w:rsidP="00D43925">
            <w:pPr>
              <w:rPr>
                <w:rFonts w:ascii="Comic Sans MS" w:hAnsi="Comic Sans MS"/>
                <w:sz w:val="16"/>
                <w:szCs w:val="16"/>
              </w:rPr>
            </w:pPr>
            <w:r w:rsidRPr="00B77185">
              <w:rPr>
                <w:rFonts w:ascii="Comic Sans MS" w:hAnsi="Comic Sans MS"/>
                <w:sz w:val="16"/>
                <w:szCs w:val="16"/>
              </w:rPr>
              <w:t>*His paintings are very intricate and took many hours to complete.</w:t>
            </w:r>
          </w:p>
          <w:p w14:paraId="702F24F0" w14:textId="77777777" w:rsidR="00D43925" w:rsidRPr="00B77185" w:rsidRDefault="00D43925" w:rsidP="00D43925">
            <w:pPr>
              <w:rPr>
                <w:rFonts w:ascii="Comic Sans MS" w:hAnsi="Comic Sans MS"/>
                <w:sz w:val="16"/>
                <w:szCs w:val="16"/>
              </w:rPr>
            </w:pPr>
          </w:p>
          <w:p w14:paraId="5BA8FE33" w14:textId="77777777" w:rsidR="00D43925" w:rsidRDefault="00D43925" w:rsidP="00D43925">
            <w:pPr>
              <w:rPr>
                <w:rFonts w:ascii="Comic Sans MS" w:hAnsi="Comic Sans MS"/>
                <w:sz w:val="16"/>
                <w:szCs w:val="16"/>
              </w:rPr>
            </w:pPr>
            <w:r w:rsidRPr="00B77185">
              <w:rPr>
                <w:rFonts w:ascii="Comic Sans MS" w:hAnsi="Comic Sans MS"/>
                <w:sz w:val="16"/>
                <w:szCs w:val="16"/>
              </w:rPr>
              <w:t>*Klimt lived a simple life. When at home he wore a long robe and sandals. He painted all day, every day.</w:t>
            </w:r>
          </w:p>
          <w:p w14:paraId="7D2CE3D5" w14:textId="77777777" w:rsidR="00D43925" w:rsidRDefault="00D43925" w:rsidP="00D43925">
            <w:pPr>
              <w:rPr>
                <w:rFonts w:ascii="Comic Sans MS" w:hAnsi="Comic Sans MS"/>
                <w:sz w:val="16"/>
                <w:szCs w:val="16"/>
              </w:rPr>
            </w:pPr>
          </w:p>
          <w:p w14:paraId="3E2D6581" w14:textId="77777777" w:rsidR="00D43925" w:rsidRPr="00B77185" w:rsidRDefault="00D43925" w:rsidP="00D43925">
            <w:pPr>
              <w:rPr>
                <w:rFonts w:ascii="Comic Sans MS" w:hAnsi="Comic Sans MS"/>
                <w:sz w:val="16"/>
                <w:szCs w:val="16"/>
              </w:rPr>
            </w:pPr>
          </w:p>
          <w:p w14:paraId="6E9BDAE8" w14:textId="77777777" w:rsidR="00D43925" w:rsidRDefault="00D43925" w:rsidP="00D43925">
            <w:pPr>
              <w:jc w:val="center"/>
              <w:rPr>
                <w:rFonts w:ascii="Comic Sans MS" w:hAnsi="Comic Sans MS"/>
                <w:sz w:val="16"/>
                <w:szCs w:val="16"/>
              </w:rPr>
            </w:pPr>
            <w:r>
              <w:rPr>
                <w:noProof/>
                <w:lang w:eastAsia="en-GB"/>
              </w:rPr>
              <w:drawing>
                <wp:inline distT="0" distB="0" distL="0" distR="0" wp14:anchorId="0CC4D342" wp14:editId="75E94B43">
                  <wp:extent cx="1316727" cy="1320165"/>
                  <wp:effectExtent l="0" t="0" r="0" b="0"/>
                  <wp:docPr id="5" name="Picture 5" descr="Image result for klimt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limt tre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728" cy="1325179"/>
                          </a:xfrm>
                          <a:prstGeom prst="rect">
                            <a:avLst/>
                          </a:prstGeom>
                          <a:noFill/>
                          <a:ln>
                            <a:noFill/>
                          </a:ln>
                        </pic:spPr>
                      </pic:pic>
                    </a:graphicData>
                  </a:graphic>
                </wp:inline>
              </w:drawing>
            </w:r>
          </w:p>
          <w:p w14:paraId="6C29D656" w14:textId="77777777" w:rsidR="00D43925" w:rsidRDefault="00D43925" w:rsidP="00D43925">
            <w:pPr>
              <w:jc w:val="center"/>
              <w:rPr>
                <w:rFonts w:ascii="Comic Sans MS" w:hAnsi="Comic Sans MS"/>
                <w:sz w:val="16"/>
                <w:szCs w:val="16"/>
              </w:rPr>
            </w:pPr>
          </w:p>
          <w:p w14:paraId="1C109C5A" w14:textId="77777777" w:rsidR="00D43925" w:rsidRDefault="00D43925" w:rsidP="00D43925">
            <w:pPr>
              <w:jc w:val="center"/>
              <w:rPr>
                <w:rFonts w:ascii="Comic Sans MS" w:hAnsi="Comic Sans MS"/>
                <w:sz w:val="16"/>
                <w:szCs w:val="16"/>
              </w:rPr>
            </w:pPr>
            <w:r w:rsidRPr="00B77185">
              <w:rPr>
                <w:rFonts w:ascii="Comic Sans MS" w:hAnsi="Comic Sans MS"/>
                <w:sz w:val="16"/>
                <w:szCs w:val="16"/>
              </w:rPr>
              <w:t>Collage and mixed media of surrounding forest using natural materials: bark, sand…</w:t>
            </w:r>
          </w:p>
          <w:p w14:paraId="444AECF4" w14:textId="77777777" w:rsidR="00D43925" w:rsidRDefault="00D43925" w:rsidP="00D43925">
            <w:pPr>
              <w:jc w:val="center"/>
              <w:rPr>
                <w:rFonts w:ascii="Comic Sans MS" w:hAnsi="Comic Sans MS"/>
                <w:sz w:val="16"/>
                <w:szCs w:val="16"/>
              </w:rPr>
            </w:pPr>
          </w:p>
          <w:p w14:paraId="097138B1" w14:textId="77777777" w:rsidR="00D43925" w:rsidRPr="0046574B" w:rsidRDefault="00D43925" w:rsidP="00D43925">
            <w:pPr>
              <w:jc w:val="center"/>
              <w:rPr>
                <w:rFonts w:ascii="Comic Sans MS" w:hAnsi="Comic Sans MS"/>
                <w:sz w:val="16"/>
                <w:szCs w:val="16"/>
              </w:rPr>
            </w:pPr>
            <w:r>
              <w:rPr>
                <w:rFonts w:ascii="Comic Sans MS" w:hAnsi="Comic Sans MS"/>
                <w:sz w:val="16"/>
                <w:szCs w:val="16"/>
              </w:rPr>
              <w:t>Local Crafts artist – Sarah Gallagher Hayes Twigtwisters Willow Weaver can be pre-arranged but this will add to the cost of the residential visit – Contact - 07889507348</w:t>
            </w:r>
          </w:p>
        </w:tc>
      </w:tr>
    </w:tbl>
    <w:p w14:paraId="12B015E2" w14:textId="77777777" w:rsidR="00750855" w:rsidRDefault="00750855"/>
    <w:tbl>
      <w:tblPr>
        <w:tblStyle w:val="TableGrid"/>
        <w:tblW w:w="15588" w:type="dxa"/>
        <w:tblLook w:val="04A0" w:firstRow="1" w:lastRow="0" w:firstColumn="1" w:lastColumn="0" w:noHBand="0" w:noVBand="1"/>
      </w:tblPr>
      <w:tblGrid>
        <w:gridCol w:w="1590"/>
        <w:gridCol w:w="3895"/>
        <w:gridCol w:w="10103"/>
      </w:tblGrid>
      <w:tr w:rsidR="00412D4E" w:rsidRPr="00BC7ED3" w14:paraId="1F5850C8" w14:textId="77777777" w:rsidTr="00FB5D59">
        <w:trPr>
          <w:trHeight w:val="339"/>
        </w:trPr>
        <w:tc>
          <w:tcPr>
            <w:tcW w:w="1590" w:type="dxa"/>
            <w:vMerge w:val="restart"/>
          </w:tcPr>
          <w:p w14:paraId="08443547" w14:textId="36239EF2" w:rsidR="00412D4E" w:rsidRPr="00FB5D59" w:rsidRDefault="00412D4E" w:rsidP="006A4F04">
            <w:pPr>
              <w:rPr>
                <w:rFonts w:ascii="Comic Sans MS" w:hAnsi="Comic Sans MS"/>
                <w:b/>
              </w:rPr>
            </w:pPr>
            <w:r w:rsidRPr="00FB5D59">
              <w:rPr>
                <w:rFonts w:ascii="Comic Sans MS" w:hAnsi="Comic Sans MS"/>
                <w:b/>
              </w:rPr>
              <w:lastRenderedPageBreak/>
              <w:t xml:space="preserve">Y4 – Science at </w:t>
            </w:r>
            <w:r w:rsidR="00CA7F0D">
              <w:rPr>
                <w:rFonts w:ascii="Comic Sans MS" w:hAnsi="Comic Sans MS"/>
                <w:b/>
              </w:rPr>
              <w:t>Tattenhall</w:t>
            </w:r>
          </w:p>
        </w:tc>
        <w:tc>
          <w:tcPr>
            <w:tcW w:w="3895" w:type="dxa"/>
          </w:tcPr>
          <w:p w14:paraId="3BBCA4C8" w14:textId="77777777" w:rsidR="00412D4E" w:rsidRPr="00BC7ED3" w:rsidRDefault="00412D4E" w:rsidP="006A4F04">
            <w:pPr>
              <w:rPr>
                <w:rFonts w:ascii="Comic Sans MS" w:hAnsi="Comic Sans MS"/>
              </w:rPr>
            </w:pPr>
            <w:r w:rsidRPr="00BC7ED3">
              <w:rPr>
                <w:rFonts w:ascii="Comic Sans MS" w:hAnsi="Comic Sans MS"/>
              </w:rPr>
              <w:t xml:space="preserve">The centre offer pond dipping which enables them to classify plants and animals. </w:t>
            </w:r>
          </w:p>
          <w:p w14:paraId="4F0A6B24" w14:textId="77777777" w:rsidR="00412D4E" w:rsidRPr="00BC7ED3" w:rsidRDefault="00412D4E" w:rsidP="006A4F04">
            <w:pPr>
              <w:rPr>
                <w:rFonts w:ascii="Comic Sans MS" w:hAnsi="Comic Sans MS"/>
              </w:rPr>
            </w:pPr>
          </w:p>
          <w:p w14:paraId="5DBD1FCA" w14:textId="77777777" w:rsidR="00412D4E" w:rsidRPr="00BC7ED3" w:rsidRDefault="00412D4E" w:rsidP="006A4F04">
            <w:pPr>
              <w:rPr>
                <w:rFonts w:ascii="Comic Sans MS" w:hAnsi="Comic Sans MS"/>
              </w:rPr>
            </w:pPr>
            <w:r w:rsidRPr="00BC7ED3">
              <w:rPr>
                <w:rFonts w:ascii="Comic Sans MS" w:hAnsi="Comic Sans MS"/>
              </w:rPr>
              <w:t>Afterwards, the staff then go through a food chain and web with the children.</w:t>
            </w:r>
          </w:p>
        </w:tc>
        <w:tc>
          <w:tcPr>
            <w:tcW w:w="10103" w:type="dxa"/>
          </w:tcPr>
          <w:p w14:paraId="3B796ECF" w14:textId="77777777" w:rsidR="00412D4E" w:rsidRPr="00BC7ED3" w:rsidRDefault="00412D4E" w:rsidP="006A4F04">
            <w:pPr>
              <w:spacing w:after="75"/>
              <w:rPr>
                <w:rFonts w:ascii="Comic Sans MS" w:eastAsia="Times New Roman" w:hAnsi="Comic Sans MS" w:cs="Arial"/>
                <w:color w:val="0B0C0C"/>
              </w:rPr>
            </w:pPr>
            <w:r w:rsidRPr="00BC7ED3">
              <w:rPr>
                <w:rFonts w:ascii="Comic Sans MS" w:hAnsi="Comic Sans MS"/>
                <w:u w:val="single"/>
              </w:rPr>
              <w:t xml:space="preserve">Animals including humans </w:t>
            </w:r>
            <w:r w:rsidRPr="00BC7ED3">
              <w:rPr>
                <w:rFonts w:ascii="Comic Sans MS" w:hAnsi="Comic Sans MS"/>
                <w:u w:val="single"/>
              </w:rPr>
              <w:br/>
            </w:r>
            <w:r w:rsidRPr="00BC7ED3">
              <w:rPr>
                <w:rFonts w:ascii="Comic Sans MS" w:eastAsia="Times New Roman" w:hAnsi="Comic Sans MS" w:cs="Arial"/>
                <w:color w:val="0B0C0C"/>
              </w:rPr>
              <w:t>explore and use classification keys to help group, identify and name a variety of living things in their local and wider environment</w:t>
            </w:r>
          </w:p>
          <w:p w14:paraId="3C9CE0A7" w14:textId="77777777" w:rsidR="00412D4E" w:rsidRPr="00BC7ED3" w:rsidRDefault="00412D4E" w:rsidP="006A4F04">
            <w:pPr>
              <w:spacing w:after="75"/>
              <w:rPr>
                <w:rFonts w:ascii="Comic Sans MS" w:eastAsia="Times New Roman" w:hAnsi="Comic Sans MS" w:cs="Arial"/>
                <w:color w:val="0B0C0C"/>
              </w:rPr>
            </w:pPr>
            <w:r w:rsidRPr="00BC7ED3">
              <w:rPr>
                <w:rFonts w:ascii="Comic Sans MS" w:eastAsia="Times New Roman" w:hAnsi="Comic Sans MS" w:cs="Arial"/>
                <w:color w:val="0B0C0C"/>
              </w:rPr>
              <w:t>construct and interpret a variety of food chains, identifying producers, predators and prey</w:t>
            </w:r>
          </w:p>
          <w:p w14:paraId="69633E42" w14:textId="77777777" w:rsidR="00412D4E" w:rsidRPr="00BC7ED3" w:rsidRDefault="00412D4E" w:rsidP="006A4F04">
            <w:pPr>
              <w:rPr>
                <w:rFonts w:ascii="Comic Sans MS" w:hAnsi="Comic Sans MS"/>
              </w:rPr>
            </w:pPr>
          </w:p>
        </w:tc>
      </w:tr>
      <w:tr w:rsidR="00412D4E" w:rsidRPr="00BC7ED3" w14:paraId="4A09704F" w14:textId="77777777" w:rsidTr="00FB5D59">
        <w:trPr>
          <w:trHeight w:val="339"/>
        </w:trPr>
        <w:tc>
          <w:tcPr>
            <w:tcW w:w="1590" w:type="dxa"/>
            <w:vMerge/>
          </w:tcPr>
          <w:p w14:paraId="1A1FC43A" w14:textId="77777777" w:rsidR="00412D4E" w:rsidRPr="00BC7ED3" w:rsidRDefault="00412D4E" w:rsidP="006A4F04">
            <w:pPr>
              <w:rPr>
                <w:rFonts w:ascii="Comic Sans MS" w:hAnsi="Comic Sans MS"/>
              </w:rPr>
            </w:pPr>
          </w:p>
        </w:tc>
        <w:tc>
          <w:tcPr>
            <w:tcW w:w="3895" w:type="dxa"/>
          </w:tcPr>
          <w:p w14:paraId="4FB7A80E" w14:textId="77777777" w:rsidR="00412D4E" w:rsidRPr="00BC7ED3" w:rsidRDefault="00412D4E" w:rsidP="006A4F04">
            <w:pPr>
              <w:rPr>
                <w:rFonts w:ascii="Comic Sans MS" w:hAnsi="Comic Sans MS"/>
              </w:rPr>
            </w:pPr>
            <w:r w:rsidRPr="00BC7ED3">
              <w:rPr>
                <w:rFonts w:ascii="Comic Sans MS" w:hAnsi="Comic Sans MS"/>
              </w:rPr>
              <w:t xml:space="preserve">Nature walk </w:t>
            </w:r>
          </w:p>
        </w:tc>
        <w:tc>
          <w:tcPr>
            <w:tcW w:w="10103" w:type="dxa"/>
          </w:tcPr>
          <w:p w14:paraId="53B709C3" w14:textId="77777777" w:rsidR="00412D4E" w:rsidRPr="00BC7ED3" w:rsidRDefault="00412D4E" w:rsidP="006A4F04">
            <w:pPr>
              <w:rPr>
                <w:rFonts w:ascii="Comic Sans MS" w:hAnsi="Comic Sans MS"/>
                <w:u w:val="single"/>
              </w:rPr>
            </w:pPr>
            <w:r w:rsidRPr="00BC7ED3">
              <w:rPr>
                <w:rFonts w:ascii="Comic Sans MS" w:hAnsi="Comic Sans MS"/>
                <w:u w:val="single"/>
              </w:rPr>
              <w:t xml:space="preserve">Animals including humans </w:t>
            </w:r>
            <w:r w:rsidRPr="00BC7ED3">
              <w:rPr>
                <w:rFonts w:ascii="Comic Sans MS" w:hAnsi="Comic Sans MS"/>
                <w:u w:val="single"/>
              </w:rPr>
              <w:br/>
            </w:r>
            <w:r w:rsidRPr="00BC7ED3">
              <w:rPr>
                <w:rFonts w:ascii="Comic Sans MS" w:eastAsia="Times New Roman" w:hAnsi="Comic Sans MS" w:cs="Arial"/>
                <w:color w:val="0B0C0C"/>
              </w:rPr>
              <w:t>explore to identify and name a variety of living things in their local and wider environment</w:t>
            </w:r>
          </w:p>
          <w:p w14:paraId="2FFE4E2A" w14:textId="77777777" w:rsidR="00412D4E" w:rsidRPr="00BC7ED3" w:rsidRDefault="00412D4E" w:rsidP="006A4F04">
            <w:pPr>
              <w:rPr>
                <w:rFonts w:ascii="Comic Sans MS" w:hAnsi="Comic Sans MS"/>
              </w:rPr>
            </w:pPr>
          </w:p>
        </w:tc>
      </w:tr>
      <w:tr w:rsidR="00412D4E" w:rsidRPr="00BC7ED3" w14:paraId="3F182764" w14:textId="77777777" w:rsidTr="00FB5D59">
        <w:trPr>
          <w:trHeight w:val="339"/>
        </w:trPr>
        <w:tc>
          <w:tcPr>
            <w:tcW w:w="1590" w:type="dxa"/>
            <w:vMerge/>
          </w:tcPr>
          <w:p w14:paraId="67265260" w14:textId="77777777" w:rsidR="00412D4E" w:rsidRPr="00BC7ED3" w:rsidRDefault="00412D4E" w:rsidP="006A4F04">
            <w:pPr>
              <w:rPr>
                <w:rFonts w:ascii="Comic Sans MS" w:hAnsi="Comic Sans MS"/>
              </w:rPr>
            </w:pPr>
          </w:p>
        </w:tc>
        <w:tc>
          <w:tcPr>
            <w:tcW w:w="3895" w:type="dxa"/>
          </w:tcPr>
          <w:p w14:paraId="4433183F" w14:textId="76B58BBB" w:rsidR="00412D4E" w:rsidRPr="00BC7ED3" w:rsidRDefault="00412D4E" w:rsidP="006A4F04">
            <w:pPr>
              <w:rPr>
                <w:rFonts w:ascii="Comic Sans MS" w:hAnsi="Comic Sans MS"/>
              </w:rPr>
            </w:pPr>
            <w:r w:rsidRPr="00BC7ED3">
              <w:rPr>
                <w:rFonts w:ascii="Comic Sans MS" w:hAnsi="Comic Sans MS"/>
              </w:rPr>
              <w:t xml:space="preserve">Children could create musical instruments out of natural things found in the environment of </w:t>
            </w:r>
            <w:r w:rsidR="00CA7F0D">
              <w:rPr>
                <w:rFonts w:ascii="Comic Sans MS" w:hAnsi="Comic Sans MS"/>
              </w:rPr>
              <w:t>Tattenhall</w:t>
            </w:r>
            <w:r w:rsidRPr="00BC7ED3">
              <w:rPr>
                <w:rFonts w:ascii="Comic Sans MS" w:hAnsi="Comic Sans MS"/>
              </w:rPr>
              <w:t>.</w:t>
            </w:r>
          </w:p>
        </w:tc>
        <w:tc>
          <w:tcPr>
            <w:tcW w:w="10103" w:type="dxa"/>
          </w:tcPr>
          <w:p w14:paraId="77360DE3" w14:textId="77777777" w:rsidR="00412D4E" w:rsidRPr="00BC7ED3" w:rsidRDefault="00412D4E" w:rsidP="006A4F04">
            <w:pPr>
              <w:rPr>
                <w:rFonts w:ascii="Comic Sans MS" w:hAnsi="Comic Sans MS"/>
                <w:u w:val="single"/>
              </w:rPr>
            </w:pPr>
            <w:r w:rsidRPr="00BC7ED3">
              <w:rPr>
                <w:rFonts w:ascii="Comic Sans MS" w:hAnsi="Comic Sans MS"/>
                <w:u w:val="single"/>
              </w:rPr>
              <w:t xml:space="preserve">Sound </w:t>
            </w:r>
          </w:p>
          <w:p w14:paraId="6FBFB7F8" w14:textId="77777777" w:rsidR="00412D4E" w:rsidRPr="00BC7ED3" w:rsidRDefault="00412D4E" w:rsidP="006A4F04">
            <w:pPr>
              <w:spacing w:after="75"/>
              <w:rPr>
                <w:rFonts w:ascii="Comic Sans MS" w:eastAsia="Times New Roman" w:hAnsi="Comic Sans MS" w:cs="Arial"/>
                <w:color w:val="0B0C0C"/>
              </w:rPr>
            </w:pPr>
            <w:r w:rsidRPr="00BC7ED3">
              <w:rPr>
                <w:rFonts w:ascii="Comic Sans MS" w:eastAsia="Times New Roman" w:hAnsi="Comic Sans MS" w:cs="Arial"/>
                <w:color w:val="0B0C0C"/>
              </w:rPr>
              <w:t>find patterns between the pitch of a sound and features of the object that produced it</w:t>
            </w:r>
          </w:p>
          <w:p w14:paraId="2901A4B3" w14:textId="77777777" w:rsidR="00412D4E" w:rsidRPr="00BC7ED3" w:rsidRDefault="00412D4E" w:rsidP="006A4F04">
            <w:pPr>
              <w:rPr>
                <w:rFonts w:ascii="Comic Sans MS" w:hAnsi="Comic Sans MS"/>
                <w:u w:val="single"/>
              </w:rPr>
            </w:pPr>
          </w:p>
        </w:tc>
      </w:tr>
    </w:tbl>
    <w:p w14:paraId="1CAC024B" w14:textId="77777777" w:rsidR="00412D4E" w:rsidRDefault="00412D4E"/>
    <w:tbl>
      <w:tblPr>
        <w:tblStyle w:val="TableGrid"/>
        <w:tblW w:w="5067" w:type="pct"/>
        <w:tblInd w:w="-5" w:type="dxa"/>
        <w:tblLook w:val="04A0" w:firstRow="1" w:lastRow="0" w:firstColumn="1" w:lastColumn="0" w:noHBand="0" w:noVBand="1"/>
      </w:tblPr>
      <w:tblGrid>
        <w:gridCol w:w="8215"/>
        <w:gridCol w:w="7379"/>
      </w:tblGrid>
      <w:tr w:rsidR="00412D4E" w:rsidRPr="00412D4E" w14:paraId="6C1B533D" w14:textId="77777777" w:rsidTr="00FB5D59">
        <w:trPr>
          <w:trHeight w:val="1623"/>
        </w:trPr>
        <w:tc>
          <w:tcPr>
            <w:tcW w:w="2634" w:type="pct"/>
          </w:tcPr>
          <w:p w14:paraId="0DE0BE5B" w14:textId="77777777" w:rsidR="00412D4E" w:rsidRPr="00FB5D59" w:rsidRDefault="00412D4E" w:rsidP="00412D4E">
            <w:pPr>
              <w:spacing w:after="160" w:line="259" w:lineRule="auto"/>
              <w:rPr>
                <w:rFonts w:ascii="Comic Sans MS" w:hAnsi="Comic Sans MS"/>
                <w:b/>
                <w:u w:val="single"/>
              </w:rPr>
            </w:pPr>
            <w:r w:rsidRPr="00FB5D59">
              <w:rPr>
                <w:rFonts w:ascii="Comic Sans MS" w:hAnsi="Comic Sans MS"/>
                <w:b/>
                <w:u w:val="single"/>
              </w:rPr>
              <w:t xml:space="preserve">Year 4 </w:t>
            </w:r>
            <w:r w:rsidR="00FB5D59" w:rsidRPr="00FB5D59">
              <w:rPr>
                <w:rFonts w:ascii="Comic Sans MS" w:hAnsi="Comic Sans MS"/>
                <w:b/>
                <w:u w:val="single"/>
              </w:rPr>
              <w:t>–</w:t>
            </w:r>
            <w:r w:rsidRPr="00FB5D59">
              <w:rPr>
                <w:rFonts w:ascii="Comic Sans MS" w:hAnsi="Comic Sans MS"/>
                <w:b/>
                <w:u w:val="single"/>
              </w:rPr>
              <w:t xml:space="preserve"> </w:t>
            </w:r>
            <w:r w:rsidR="00FB5D59" w:rsidRPr="00FB5D59">
              <w:rPr>
                <w:rFonts w:ascii="Comic Sans MS" w:hAnsi="Comic Sans MS"/>
                <w:b/>
                <w:u w:val="single"/>
              </w:rPr>
              <w:t>PE - Skills O</w:t>
            </w:r>
            <w:r w:rsidRPr="00FB5D59">
              <w:rPr>
                <w:rFonts w:ascii="Comic Sans MS" w:hAnsi="Comic Sans MS"/>
                <w:b/>
                <w:u w:val="single"/>
              </w:rPr>
              <w:t>bjectives</w:t>
            </w:r>
          </w:p>
          <w:p w14:paraId="01F36B00" w14:textId="77777777" w:rsidR="00412D4E" w:rsidRPr="00FB5D59" w:rsidRDefault="00FB5D59" w:rsidP="00412D4E">
            <w:pPr>
              <w:spacing w:after="160" w:line="259" w:lineRule="auto"/>
              <w:rPr>
                <w:rFonts w:ascii="Comic Sans MS" w:hAnsi="Comic Sans MS"/>
                <w:b/>
              </w:rPr>
            </w:pPr>
            <w:r w:rsidRPr="00FB5D59">
              <w:rPr>
                <w:rFonts w:ascii="Comic Sans MS" w:hAnsi="Comic Sans MS"/>
                <w:b/>
              </w:rPr>
              <w:t>Invasion G</w:t>
            </w:r>
            <w:r w:rsidR="00412D4E" w:rsidRPr="00FB5D59">
              <w:rPr>
                <w:rFonts w:ascii="Comic Sans MS" w:hAnsi="Comic Sans MS"/>
                <w:b/>
              </w:rPr>
              <w:t>ames:</w:t>
            </w:r>
          </w:p>
          <w:p w14:paraId="725C8C7B"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I can receive the ball from one direction and pass to another</w:t>
            </w:r>
          </w:p>
          <w:p w14:paraId="63862E57"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 xml:space="preserve">I can pass the ball to beat a defender and score as many goals as possible. </w:t>
            </w:r>
          </w:p>
          <w:p w14:paraId="2DACA07D"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I can make up my own game using equipment and rules.</w:t>
            </w:r>
          </w:p>
          <w:p w14:paraId="5295AFEE"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I am aware of the importance of moving into a space in order to receive a pass from a team member.</w:t>
            </w:r>
          </w:p>
          <w:p w14:paraId="538B131A"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 xml:space="preserve">I can compare tactically how my team stopped someone scoring in the game and how the opposition defended their goal. </w:t>
            </w:r>
          </w:p>
          <w:p w14:paraId="1968BDE4" w14:textId="77777777" w:rsidR="00412D4E" w:rsidRDefault="00412D4E" w:rsidP="00412D4E">
            <w:pPr>
              <w:spacing w:after="160" w:line="259" w:lineRule="auto"/>
              <w:rPr>
                <w:rFonts w:ascii="Comic Sans MS" w:hAnsi="Comic Sans MS"/>
              </w:rPr>
            </w:pPr>
          </w:p>
          <w:p w14:paraId="62498774" w14:textId="77777777" w:rsidR="00FB5D59" w:rsidRPr="00412D4E" w:rsidRDefault="00FB5D59" w:rsidP="00412D4E">
            <w:pPr>
              <w:spacing w:after="160" w:line="259" w:lineRule="auto"/>
              <w:rPr>
                <w:rFonts w:ascii="Comic Sans MS" w:hAnsi="Comic Sans MS"/>
              </w:rPr>
            </w:pPr>
          </w:p>
          <w:p w14:paraId="39DE4CC0" w14:textId="77777777" w:rsidR="00412D4E" w:rsidRPr="00FB5D59" w:rsidRDefault="00412D4E" w:rsidP="00412D4E">
            <w:pPr>
              <w:spacing w:after="160" w:line="259" w:lineRule="auto"/>
              <w:rPr>
                <w:rFonts w:ascii="Comic Sans MS" w:hAnsi="Comic Sans MS"/>
                <w:b/>
              </w:rPr>
            </w:pPr>
            <w:r w:rsidRPr="00FB5D59">
              <w:rPr>
                <w:rFonts w:ascii="Comic Sans MS" w:hAnsi="Comic Sans MS"/>
                <w:b/>
              </w:rPr>
              <w:lastRenderedPageBreak/>
              <w:t xml:space="preserve">Striking and fielding: </w:t>
            </w:r>
          </w:p>
          <w:p w14:paraId="203332E6"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 xml:space="preserve">I can hit a ball well so that I have a good length of time to score a point. </w:t>
            </w:r>
          </w:p>
          <w:p w14:paraId="67347087"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I can pass and receive the ball accurately to a team mate.</w:t>
            </w:r>
          </w:p>
          <w:p w14:paraId="61CDD61D"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 xml:space="preserve">I am aware of the importance of move into a space in order to receive a pass from a team mate and discuss the best throw to use to field the ball. </w:t>
            </w:r>
          </w:p>
          <w:p w14:paraId="309C0608"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 xml:space="preserve">I can compare tactically how I have stopped someone scoring in the game and teach others. </w:t>
            </w:r>
          </w:p>
          <w:p w14:paraId="6CA01F2B" w14:textId="77777777" w:rsidR="00412D4E" w:rsidRPr="00412D4E" w:rsidRDefault="00412D4E" w:rsidP="00412D4E">
            <w:pPr>
              <w:numPr>
                <w:ilvl w:val="0"/>
                <w:numId w:val="1"/>
              </w:numPr>
              <w:spacing w:after="160" w:line="259" w:lineRule="auto"/>
              <w:rPr>
                <w:rFonts w:ascii="Comic Sans MS" w:hAnsi="Comic Sans MS"/>
              </w:rPr>
            </w:pPr>
            <w:r w:rsidRPr="00412D4E">
              <w:rPr>
                <w:rFonts w:ascii="Comic Sans MS" w:hAnsi="Comic Sans MS"/>
              </w:rPr>
              <w:t>I can discuss how I need to change the type of throw/hit to aim at different targets</w:t>
            </w:r>
          </w:p>
          <w:p w14:paraId="55D8B2A6" w14:textId="77777777" w:rsidR="00412D4E" w:rsidRPr="00412D4E" w:rsidRDefault="00412D4E" w:rsidP="00412D4E">
            <w:pPr>
              <w:spacing w:after="160" w:line="259" w:lineRule="auto"/>
              <w:rPr>
                <w:rFonts w:ascii="Comic Sans MS" w:hAnsi="Comic Sans MS"/>
              </w:rPr>
            </w:pPr>
          </w:p>
        </w:tc>
        <w:tc>
          <w:tcPr>
            <w:tcW w:w="2366" w:type="pct"/>
          </w:tcPr>
          <w:p w14:paraId="754A7839" w14:textId="77777777" w:rsidR="00412D4E" w:rsidRPr="00FB5D59" w:rsidRDefault="00412D4E" w:rsidP="00412D4E">
            <w:pPr>
              <w:spacing w:after="160" w:line="259" w:lineRule="auto"/>
              <w:rPr>
                <w:rFonts w:ascii="Comic Sans MS" w:hAnsi="Comic Sans MS"/>
                <w:b/>
              </w:rPr>
            </w:pPr>
            <w:r w:rsidRPr="00FB5D59">
              <w:rPr>
                <w:rFonts w:ascii="Comic Sans MS" w:hAnsi="Comic Sans MS"/>
                <w:b/>
              </w:rPr>
              <w:lastRenderedPageBreak/>
              <w:t>Year 4 - Ideas linked to the curriculum</w:t>
            </w:r>
          </w:p>
          <w:p w14:paraId="44F30E74" w14:textId="77777777" w:rsidR="00412D4E" w:rsidRPr="00412D4E" w:rsidRDefault="00412D4E" w:rsidP="00412D4E">
            <w:pPr>
              <w:spacing w:after="160" w:line="259" w:lineRule="auto"/>
              <w:rPr>
                <w:rFonts w:ascii="Comic Sans MS" w:hAnsi="Comic Sans MS"/>
              </w:rPr>
            </w:pPr>
          </w:p>
          <w:p w14:paraId="3B7E59C6" w14:textId="77777777" w:rsidR="00412D4E" w:rsidRPr="00412D4E" w:rsidRDefault="00412D4E" w:rsidP="00412D4E">
            <w:pPr>
              <w:numPr>
                <w:ilvl w:val="0"/>
                <w:numId w:val="2"/>
              </w:numPr>
              <w:spacing w:after="160" w:line="259" w:lineRule="auto"/>
              <w:rPr>
                <w:rFonts w:ascii="Comic Sans MS" w:hAnsi="Comic Sans MS"/>
                <w:b/>
              </w:rPr>
            </w:pPr>
            <w:r w:rsidRPr="00412D4E">
              <w:rPr>
                <w:rFonts w:ascii="Comic Sans MS" w:hAnsi="Comic Sans MS"/>
              </w:rPr>
              <w:t xml:space="preserve">Invasion - Play games involving moving the ball in different ways. Can they roll the ball to their partner on the opposite side; using dominant and non-dominant body parts e.g. hand or foot? Complete timed challenges how many times can you send the ball in your team in a minute? </w:t>
            </w:r>
          </w:p>
          <w:p w14:paraId="7946CE67" w14:textId="77777777" w:rsidR="00FB5D59" w:rsidRDefault="00412D4E" w:rsidP="00412D4E">
            <w:pPr>
              <w:spacing w:after="160" w:line="259" w:lineRule="auto"/>
              <w:rPr>
                <w:rFonts w:ascii="Comic Sans MS" w:hAnsi="Comic Sans MS"/>
              </w:rPr>
            </w:pPr>
            <w:r w:rsidRPr="00412D4E">
              <w:rPr>
                <w:rFonts w:ascii="Comic Sans MS" w:hAnsi="Comic Sans MS"/>
              </w:rPr>
              <w:t xml:space="preserve">Can they bounce it down to their partner? Kick it? Strike it?  Throw it etc. Set up targets worth different points and compete in houses. Have to stop it with their foot to gain a point. Why would we need to stop a ball with our foot? </w:t>
            </w:r>
          </w:p>
          <w:p w14:paraId="2C693E94" w14:textId="77777777" w:rsidR="00FB5D59" w:rsidRPr="00412D4E" w:rsidRDefault="00FB5D59" w:rsidP="00412D4E">
            <w:pPr>
              <w:spacing w:after="160" w:line="259" w:lineRule="auto"/>
              <w:rPr>
                <w:rFonts w:ascii="Comic Sans MS" w:hAnsi="Comic Sans MS"/>
              </w:rPr>
            </w:pPr>
          </w:p>
          <w:p w14:paraId="5C9282AA" w14:textId="77777777" w:rsidR="00412D4E" w:rsidRPr="00412D4E" w:rsidRDefault="00412D4E" w:rsidP="00412D4E">
            <w:pPr>
              <w:numPr>
                <w:ilvl w:val="0"/>
                <w:numId w:val="2"/>
              </w:numPr>
              <w:spacing w:after="160" w:line="259" w:lineRule="auto"/>
              <w:rPr>
                <w:rFonts w:ascii="Comic Sans MS" w:hAnsi="Comic Sans MS"/>
                <w:b/>
              </w:rPr>
            </w:pPr>
            <w:r w:rsidRPr="00412D4E">
              <w:rPr>
                <w:rFonts w:ascii="Comic Sans MS" w:hAnsi="Comic Sans MS"/>
              </w:rPr>
              <w:t>Striking and fielding – Diam</w:t>
            </w:r>
            <w:r w:rsidR="00FB5D59">
              <w:rPr>
                <w:rFonts w:ascii="Comic Sans MS" w:hAnsi="Comic Sans MS"/>
              </w:rPr>
              <w:t>ond or K</w:t>
            </w:r>
            <w:r w:rsidRPr="00412D4E">
              <w:rPr>
                <w:rFonts w:ascii="Comic Sans MS" w:hAnsi="Comic Sans MS"/>
              </w:rPr>
              <w:t>wik Cricket</w:t>
            </w:r>
          </w:p>
          <w:p w14:paraId="7BAB97DC" w14:textId="77777777" w:rsidR="00412D4E" w:rsidRPr="00412D4E" w:rsidRDefault="00412D4E" w:rsidP="00412D4E">
            <w:pPr>
              <w:spacing w:after="160" w:line="259" w:lineRule="auto"/>
              <w:rPr>
                <w:rFonts w:ascii="Comic Sans MS" w:hAnsi="Comic Sans MS"/>
              </w:rPr>
            </w:pPr>
            <w:r w:rsidRPr="00412D4E">
              <w:rPr>
                <w:rFonts w:ascii="Comic Sans MS" w:hAnsi="Comic Sans MS"/>
              </w:rPr>
              <w:lastRenderedPageBreak/>
              <w:t xml:space="preserve">Stop the children at different points and discuss how to field to support your team? Which is the best throw to get the ball back to the baller or your fielding team? Think tactics. </w:t>
            </w:r>
          </w:p>
          <w:p w14:paraId="00EDC68A" w14:textId="77777777" w:rsidR="00412D4E" w:rsidRPr="00412D4E" w:rsidRDefault="00412D4E" w:rsidP="00412D4E">
            <w:pPr>
              <w:spacing w:after="160" w:line="259" w:lineRule="auto"/>
              <w:rPr>
                <w:rFonts w:ascii="Comic Sans MS" w:hAnsi="Comic Sans MS"/>
              </w:rPr>
            </w:pPr>
            <w:r w:rsidRPr="00412D4E">
              <w:rPr>
                <w:rFonts w:ascii="Comic Sans MS" w:hAnsi="Comic Sans MS"/>
              </w:rPr>
              <w:t>Play top dog – teams of 5 in a line and they need to catch the ball to stay top dog. Space ball using the balls and cones.</w:t>
            </w:r>
          </w:p>
          <w:p w14:paraId="3CE65A19" w14:textId="77777777" w:rsidR="00412D4E" w:rsidRPr="00412D4E" w:rsidRDefault="00412D4E" w:rsidP="00412D4E">
            <w:pPr>
              <w:spacing w:after="160" w:line="259" w:lineRule="auto"/>
              <w:rPr>
                <w:rFonts w:ascii="Comic Sans MS" w:hAnsi="Comic Sans MS"/>
              </w:rPr>
            </w:pPr>
          </w:p>
        </w:tc>
      </w:tr>
    </w:tbl>
    <w:p w14:paraId="6F552E83" w14:textId="77777777" w:rsidR="00412D4E" w:rsidRDefault="00412D4E"/>
    <w:p w14:paraId="31E65266" w14:textId="77777777" w:rsidR="00D61E6B" w:rsidRPr="00D61E6B" w:rsidRDefault="00D61E6B" w:rsidP="00D61E6B">
      <w:pPr>
        <w:rPr>
          <w:rFonts w:ascii="Comic Sans MS" w:hAnsi="Comic Sans MS"/>
          <w:u w:val="single"/>
        </w:rPr>
      </w:pPr>
      <w:r w:rsidRPr="00D61E6B">
        <w:rPr>
          <w:rFonts w:ascii="Comic Sans MS" w:hAnsi="Comic Sans MS"/>
          <w:u w:val="single"/>
        </w:rPr>
        <w:t xml:space="preserve">Year 3 + 4 OAA objectives </w:t>
      </w:r>
    </w:p>
    <w:p w14:paraId="6BF3E1CD" w14:textId="77777777" w:rsidR="00D61E6B" w:rsidRPr="00D61E6B" w:rsidRDefault="00D61E6B" w:rsidP="00D61E6B">
      <w:pPr>
        <w:rPr>
          <w:rFonts w:ascii="Comic Sans MS" w:hAnsi="Comic Sans MS"/>
          <w:u w:val="single"/>
        </w:rPr>
      </w:pPr>
    </w:p>
    <w:p w14:paraId="062A7202" w14:textId="77777777" w:rsidR="00D61E6B" w:rsidRPr="00D61E6B" w:rsidRDefault="00D61E6B" w:rsidP="00D61E6B">
      <w:pPr>
        <w:rPr>
          <w:rFonts w:ascii="Comic Sans MS" w:hAnsi="Comic Sans MS"/>
          <w:u w:val="single"/>
        </w:rPr>
      </w:pPr>
      <w:r w:rsidRPr="00D61E6B">
        <w:rPr>
          <w:rFonts w:ascii="Comic Sans MS" w:hAnsi="Comic Sans MS"/>
          <w:u w:val="single"/>
        </w:rPr>
        <w:t xml:space="preserve">Objectives: </w:t>
      </w:r>
    </w:p>
    <w:p w14:paraId="25646602" w14:textId="77777777" w:rsidR="00D61E6B" w:rsidRPr="00D61E6B" w:rsidRDefault="00D61E6B" w:rsidP="00D61E6B">
      <w:pPr>
        <w:numPr>
          <w:ilvl w:val="0"/>
          <w:numId w:val="3"/>
        </w:numPr>
        <w:rPr>
          <w:rFonts w:ascii="Comic Sans MS" w:hAnsi="Comic Sans MS"/>
        </w:rPr>
      </w:pPr>
      <w:r w:rsidRPr="00D61E6B">
        <w:rPr>
          <w:rFonts w:ascii="Comic Sans MS" w:hAnsi="Comic Sans MS"/>
        </w:rPr>
        <w:t>I can orientate a simple map by matching shapes or obstacles on the ground to shapes on a map.</w:t>
      </w:r>
    </w:p>
    <w:p w14:paraId="17AA25CF" w14:textId="77777777" w:rsidR="00D61E6B" w:rsidRPr="00D61E6B" w:rsidRDefault="00D61E6B" w:rsidP="00D61E6B">
      <w:pPr>
        <w:numPr>
          <w:ilvl w:val="0"/>
          <w:numId w:val="3"/>
        </w:numPr>
        <w:rPr>
          <w:rFonts w:ascii="Comic Sans MS" w:hAnsi="Comic Sans MS"/>
        </w:rPr>
      </w:pPr>
      <w:r w:rsidRPr="00D61E6B">
        <w:rPr>
          <w:rFonts w:ascii="Comic Sans MS" w:hAnsi="Comic Sans MS"/>
        </w:rPr>
        <w:t>I can use a map to visit a checkpoint.</w:t>
      </w:r>
    </w:p>
    <w:p w14:paraId="757929D2" w14:textId="77777777" w:rsidR="00D61E6B" w:rsidRPr="00D61E6B" w:rsidRDefault="00D61E6B" w:rsidP="00D61E6B">
      <w:pPr>
        <w:numPr>
          <w:ilvl w:val="0"/>
          <w:numId w:val="3"/>
        </w:numPr>
        <w:rPr>
          <w:rFonts w:ascii="Comic Sans MS" w:hAnsi="Comic Sans MS"/>
        </w:rPr>
      </w:pPr>
      <w:r w:rsidRPr="00D61E6B">
        <w:rPr>
          <w:rFonts w:ascii="Comic Sans MS" w:hAnsi="Comic Sans MS"/>
        </w:rPr>
        <w:t>I can use my map reading skills to visit a number of checkpoints.</w:t>
      </w:r>
    </w:p>
    <w:p w14:paraId="44466343" w14:textId="77777777" w:rsidR="00D61E6B" w:rsidRPr="00D61E6B" w:rsidRDefault="00D61E6B" w:rsidP="00D61E6B">
      <w:pPr>
        <w:numPr>
          <w:ilvl w:val="0"/>
          <w:numId w:val="3"/>
        </w:numPr>
        <w:rPr>
          <w:rFonts w:ascii="Comic Sans MS" w:hAnsi="Comic Sans MS"/>
        </w:rPr>
      </w:pPr>
      <w:r w:rsidRPr="00D61E6B">
        <w:rPr>
          <w:rFonts w:ascii="Comic Sans MS" w:hAnsi="Comic Sans MS"/>
        </w:rPr>
        <w:t>I can begin to discuss different ways of planning my route.</w:t>
      </w:r>
    </w:p>
    <w:p w14:paraId="5B5AD27C" w14:textId="77777777" w:rsidR="00D61E6B" w:rsidRDefault="00D61E6B" w:rsidP="00D61E6B">
      <w:pPr>
        <w:numPr>
          <w:ilvl w:val="0"/>
          <w:numId w:val="3"/>
        </w:numPr>
        <w:rPr>
          <w:rFonts w:ascii="Comic Sans MS" w:hAnsi="Comic Sans MS"/>
        </w:rPr>
      </w:pPr>
      <w:r w:rsidRPr="00D61E6B">
        <w:rPr>
          <w:rFonts w:ascii="Comic Sans MS" w:hAnsi="Comic Sans MS"/>
        </w:rPr>
        <w:t>I can work in pairs, taking it in turns to plan the next leg of the trail.</w:t>
      </w:r>
    </w:p>
    <w:p w14:paraId="4649D462" w14:textId="77777777" w:rsidR="00096B35" w:rsidRDefault="00096B35" w:rsidP="00096B35">
      <w:pPr>
        <w:rPr>
          <w:rFonts w:ascii="Comic Sans MS" w:hAnsi="Comic Sans MS"/>
        </w:rPr>
      </w:pPr>
    </w:p>
    <w:p w14:paraId="19659EAD" w14:textId="77777777" w:rsidR="00096B35" w:rsidRDefault="00096B35" w:rsidP="00096B35">
      <w:pPr>
        <w:rPr>
          <w:rFonts w:ascii="Comic Sans MS" w:hAnsi="Comic Sans MS"/>
        </w:rPr>
      </w:pPr>
    </w:p>
    <w:tbl>
      <w:tblPr>
        <w:tblStyle w:val="TableGrid"/>
        <w:tblW w:w="10314" w:type="dxa"/>
        <w:tblInd w:w="-5" w:type="dxa"/>
        <w:tblLook w:val="04A0" w:firstRow="1" w:lastRow="0" w:firstColumn="1" w:lastColumn="0" w:noHBand="0" w:noVBand="1"/>
      </w:tblPr>
      <w:tblGrid>
        <w:gridCol w:w="1297"/>
        <w:gridCol w:w="1702"/>
        <w:gridCol w:w="2268"/>
        <w:gridCol w:w="5047"/>
      </w:tblGrid>
      <w:tr w:rsidR="00096B35" w14:paraId="53ECFF1A" w14:textId="77777777" w:rsidTr="00096B35">
        <w:trPr>
          <w:trHeight w:val="781"/>
        </w:trPr>
        <w:tc>
          <w:tcPr>
            <w:tcW w:w="129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51BFA" w14:textId="77777777" w:rsidR="00096B35" w:rsidRDefault="00096B35">
            <w:pPr>
              <w:rPr>
                <w:rFonts w:ascii="Tahoma" w:hAnsi="Tahoma" w:cs="Tahoma"/>
              </w:rPr>
            </w:pPr>
          </w:p>
        </w:tc>
        <w:tc>
          <w:tcPr>
            <w:tcW w:w="1702"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F8F2A74" w14:textId="77777777" w:rsidR="00096B35" w:rsidRDefault="00096B35">
            <w:pPr>
              <w:jc w:val="center"/>
              <w:rPr>
                <w:rFonts w:ascii="Tahoma" w:hAnsi="Tahoma" w:cs="Tahoma"/>
              </w:rPr>
            </w:pPr>
            <w:r>
              <w:rPr>
                <w:rFonts w:ascii="Tahoma" w:hAnsi="Tahoma" w:cs="Tahoma"/>
              </w:rPr>
              <w:t>Area of Computing</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25C5573" w14:textId="77777777" w:rsidR="00096B35" w:rsidRDefault="00096B35">
            <w:pPr>
              <w:jc w:val="center"/>
              <w:rPr>
                <w:rFonts w:ascii="Tahoma" w:hAnsi="Tahoma" w:cs="Tahoma"/>
              </w:rPr>
            </w:pPr>
            <w:r>
              <w:rPr>
                <w:rFonts w:ascii="Tahoma" w:hAnsi="Tahoma" w:cs="Tahoma"/>
              </w:rPr>
              <w:t>Learning Opportunity</w:t>
            </w:r>
          </w:p>
        </w:tc>
        <w:tc>
          <w:tcPr>
            <w:tcW w:w="504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B46BDD3" w14:textId="77777777" w:rsidR="00096B35" w:rsidRDefault="00096B35">
            <w:pPr>
              <w:jc w:val="center"/>
              <w:rPr>
                <w:rFonts w:ascii="Tahoma" w:hAnsi="Tahoma" w:cs="Tahoma"/>
              </w:rPr>
            </w:pPr>
            <w:r>
              <w:rPr>
                <w:rFonts w:ascii="Tahoma" w:hAnsi="Tahoma" w:cs="Tahoma"/>
              </w:rPr>
              <w:t>Objectives Covered</w:t>
            </w:r>
          </w:p>
        </w:tc>
      </w:tr>
      <w:tr w:rsidR="00096B35" w14:paraId="0C0641A7" w14:textId="77777777" w:rsidTr="00096B35">
        <w:trPr>
          <w:trHeight w:val="1081"/>
        </w:trPr>
        <w:tc>
          <w:tcPr>
            <w:tcW w:w="129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60362CF" w14:textId="77777777" w:rsidR="00096B35" w:rsidRDefault="00096B35">
            <w:pPr>
              <w:rPr>
                <w:rFonts w:ascii="Tahoma" w:hAnsi="Tahoma" w:cs="Tahoma"/>
              </w:rPr>
            </w:pPr>
            <w:r>
              <w:rPr>
                <w:rFonts w:ascii="Tahoma" w:hAnsi="Tahoma" w:cs="Tahoma"/>
              </w:rPr>
              <w:t>Year 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AF27B4A" w14:textId="77777777" w:rsidR="00096B35" w:rsidRDefault="00096B35">
            <w:pPr>
              <w:jc w:val="center"/>
              <w:rPr>
                <w:rFonts w:ascii="Tahoma" w:hAnsi="Tahoma" w:cs="Tahoma"/>
              </w:rPr>
            </w:pPr>
            <w:r>
              <w:rPr>
                <w:rFonts w:ascii="Tahoma" w:hAnsi="Tahoma" w:cs="Tahoma"/>
              </w:rPr>
              <w:t>Creativity</w:t>
            </w:r>
          </w:p>
        </w:tc>
        <w:tc>
          <w:tcPr>
            <w:tcW w:w="2268" w:type="dxa"/>
            <w:tcBorders>
              <w:top w:val="single" w:sz="4" w:space="0" w:color="auto"/>
              <w:left w:val="single" w:sz="4" w:space="0" w:color="auto"/>
              <w:bottom w:val="single" w:sz="4" w:space="0" w:color="auto"/>
              <w:right w:val="single" w:sz="4" w:space="0" w:color="auto"/>
            </w:tcBorders>
            <w:vAlign w:val="center"/>
          </w:tcPr>
          <w:p w14:paraId="1370826E" w14:textId="77777777" w:rsidR="00096B35" w:rsidRDefault="00096B35">
            <w:pPr>
              <w:jc w:val="center"/>
              <w:rPr>
                <w:rFonts w:ascii="Tahoma" w:hAnsi="Tahoma" w:cs="Tahoma"/>
              </w:rPr>
            </w:pPr>
            <w:r>
              <w:rPr>
                <w:rFonts w:ascii="Tahoma" w:hAnsi="Tahoma" w:cs="Tahoma"/>
              </w:rPr>
              <w:t xml:space="preserve">Take photographs of artwork created to share with parents.  </w:t>
            </w:r>
          </w:p>
          <w:p w14:paraId="5E486072" w14:textId="77777777" w:rsidR="00096B35" w:rsidRDefault="00096B35">
            <w:pPr>
              <w:jc w:val="center"/>
              <w:rPr>
                <w:rFonts w:ascii="Tahoma" w:hAnsi="Tahoma" w:cs="Tahoma"/>
              </w:rPr>
            </w:pPr>
          </w:p>
          <w:p w14:paraId="19A8CEE2" w14:textId="77777777" w:rsidR="00096B35" w:rsidRDefault="00096B35">
            <w:pPr>
              <w:jc w:val="center"/>
              <w:rPr>
                <w:rFonts w:ascii="Tahoma" w:hAnsi="Tahoma" w:cs="Tahoma"/>
              </w:rPr>
            </w:pPr>
            <w:r>
              <w:rPr>
                <w:rFonts w:ascii="Tahoma" w:hAnsi="Tahoma" w:cs="Tahoma"/>
              </w:rPr>
              <w:t xml:space="preserve">Create a presentation of the photographs taken.  </w:t>
            </w:r>
          </w:p>
        </w:tc>
        <w:tc>
          <w:tcPr>
            <w:tcW w:w="5047" w:type="dxa"/>
            <w:tcBorders>
              <w:top w:val="single" w:sz="4" w:space="0" w:color="auto"/>
              <w:left w:val="single" w:sz="4" w:space="0" w:color="auto"/>
              <w:bottom w:val="single" w:sz="4" w:space="0" w:color="auto"/>
              <w:right w:val="single" w:sz="4" w:space="0" w:color="auto"/>
            </w:tcBorders>
            <w:vAlign w:val="center"/>
            <w:hideMark/>
          </w:tcPr>
          <w:p w14:paraId="7C1562EE" w14:textId="77777777" w:rsidR="00096B35" w:rsidRDefault="00096B35">
            <w:pPr>
              <w:pStyle w:val="TableParagraph"/>
              <w:spacing w:before="0" w:line="195" w:lineRule="exact"/>
              <w:rPr>
                <w:b/>
                <w:sz w:val="16"/>
                <w:lang w:eastAsia="en-US"/>
              </w:rPr>
            </w:pPr>
            <w:r>
              <w:rPr>
                <w:b/>
                <w:sz w:val="16"/>
                <w:lang w:eastAsia="en-US"/>
              </w:rPr>
              <w:t>Presentation (Powerpoint)</w:t>
            </w:r>
          </w:p>
          <w:p w14:paraId="5B813274" w14:textId="77777777" w:rsidR="00096B35" w:rsidRDefault="00096B35">
            <w:pPr>
              <w:pStyle w:val="TableParagraph"/>
              <w:spacing w:before="79" w:line="336" w:lineRule="auto"/>
              <w:ind w:right="1996"/>
              <w:rPr>
                <w:sz w:val="16"/>
                <w:lang w:eastAsia="en-US"/>
              </w:rPr>
            </w:pPr>
            <w:r>
              <w:rPr>
                <w:sz w:val="16"/>
                <w:lang w:eastAsia="en-US"/>
              </w:rPr>
              <w:t>Create a title slide and choose a style. Change the layout of a slide.</w:t>
            </w:r>
          </w:p>
          <w:p w14:paraId="06797EDC" w14:textId="77777777" w:rsidR="00096B35" w:rsidRDefault="00096B35">
            <w:pPr>
              <w:pStyle w:val="TableParagraph"/>
              <w:spacing w:before="79" w:line="336" w:lineRule="auto"/>
              <w:ind w:right="1996"/>
              <w:rPr>
                <w:sz w:val="16"/>
                <w:lang w:eastAsia="en-US"/>
              </w:rPr>
            </w:pPr>
            <w:r>
              <w:rPr>
                <w:sz w:val="16"/>
                <w:lang w:eastAsia="en-US"/>
              </w:rPr>
              <w:t xml:space="preserve">Insert a picture/text/graph from the Internet or personal files. </w:t>
            </w:r>
          </w:p>
          <w:p w14:paraId="7E0474EA" w14:textId="77777777" w:rsidR="00096B35" w:rsidRDefault="00096B35">
            <w:pPr>
              <w:pStyle w:val="TableParagraph"/>
              <w:spacing w:before="79" w:line="336" w:lineRule="auto"/>
              <w:ind w:right="1996"/>
              <w:rPr>
                <w:sz w:val="16"/>
                <w:lang w:eastAsia="en-US"/>
              </w:rPr>
            </w:pPr>
            <w:r>
              <w:rPr>
                <w:sz w:val="16"/>
                <w:lang w:eastAsia="en-US"/>
              </w:rPr>
              <w:t>Decide upon and use effective transitions.</w:t>
            </w:r>
          </w:p>
        </w:tc>
      </w:tr>
    </w:tbl>
    <w:p w14:paraId="671154E5" w14:textId="77777777" w:rsidR="00096B35" w:rsidRPr="00D61E6B" w:rsidRDefault="00096B35" w:rsidP="00096B35">
      <w:pPr>
        <w:rPr>
          <w:rFonts w:ascii="Comic Sans MS" w:hAnsi="Comic Sans MS"/>
        </w:rPr>
      </w:pPr>
    </w:p>
    <w:p w14:paraId="1EF2BBFF" w14:textId="77777777" w:rsidR="00D61E6B" w:rsidRPr="00D61E6B" w:rsidRDefault="00D61E6B" w:rsidP="00D61E6B">
      <w:pPr>
        <w:rPr>
          <w:u w:val="single"/>
        </w:rPr>
      </w:pPr>
    </w:p>
    <w:p w14:paraId="6122E134" w14:textId="77777777" w:rsidR="00412D4E" w:rsidRDefault="00412D4E"/>
    <w:sectPr w:rsidR="00412D4E" w:rsidSect="0046574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u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4BDA"/>
    <w:multiLevelType w:val="hybridMultilevel"/>
    <w:tmpl w:val="A620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01D71"/>
    <w:multiLevelType w:val="hybridMultilevel"/>
    <w:tmpl w:val="542A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502AD"/>
    <w:multiLevelType w:val="hybridMultilevel"/>
    <w:tmpl w:val="AA9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74B"/>
    <w:rsid w:val="00012CD6"/>
    <w:rsid w:val="0001443A"/>
    <w:rsid w:val="00096B35"/>
    <w:rsid w:val="000D3EB2"/>
    <w:rsid w:val="00112DDE"/>
    <w:rsid w:val="001E31A6"/>
    <w:rsid w:val="00247247"/>
    <w:rsid w:val="00307C6C"/>
    <w:rsid w:val="00412D4E"/>
    <w:rsid w:val="00452907"/>
    <w:rsid w:val="0046574B"/>
    <w:rsid w:val="00562FAF"/>
    <w:rsid w:val="00750855"/>
    <w:rsid w:val="00791BB9"/>
    <w:rsid w:val="00820574"/>
    <w:rsid w:val="00962411"/>
    <w:rsid w:val="009E5E80"/>
    <w:rsid w:val="00A96C73"/>
    <w:rsid w:val="00B75E65"/>
    <w:rsid w:val="00B77185"/>
    <w:rsid w:val="00CA7F0D"/>
    <w:rsid w:val="00CE30AD"/>
    <w:rsid w:val="00D43925"/>
    <w:rsid w:val="00D61E6B"/>
    <w:rsid w:val="00E047B4"/>
    <w:rsid w:val="00EE171C"/>
    <w:rsid w:val="00FB5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F555"/>
  <w15:chartTrackingRefBased/>
  <w15:docId w15:val="{CB515ACA-68E7-4BDB-BB74-A909B74A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12DDE"/>
    <w:pPr>
      <w:spacing w:after="100" w:afterAutospacing="1" w:line="240" w:lineRule="auto"/>
      <w:outlineLvl w:val="0"/>
    </w:pPr>
    <w:rPr>
      <w:rFonts w:ascii="Manus" w:eastAsia="Times New Roman" w:hAnsi="Manus" w:cs="Times New Roman"/>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C73"/>
    <w:rPr>
      <w:color w:val="0000FF"/>
      <w:u w:val="single"/>
    </w:rPr>
  </w:style>
  <w:style w:type="paragraph" w:styleId="BalloonText">
    <w:name w:val="Balloon Text"/>
    <w:basedOn w:val="Normal"/>
    <w:link w:val="BalloonTextChar"/>
    <w:uiPriority w:val="99"/>
    <w:semiHidden/>
    <w:unhideWhenUsed/>
    <w:rsid w:val="00412D4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12D4E"/>
    <w:rPr>
      <w:rFonts w:ascii="Segoe UI" w:hAnsi="Segoe UI"/>
      <w:sz w:val="18"/>
      <w:szCs w:val="18"/>
    </w:rPr>
  </w:style>
  <w:style w:type="paragraph" w:customStyle="1" w:styleId="TableParagraph">
    <w:name w:val="Table Paragraph"/>
    <w:basedOn w:val="Normal"/>
    <w:uiPriority w:val="1"/>
    <w:qFormat/>
    <w:rsid w:val="00096B35"/>
    <w:pPr>
      <w:widowControl w:val="0"/>
      <w:autoSpaceDE w:val="0"/>
      <w:autoSpaceDN w:val="0"/>
      <w:spacing w:before="80" w:after="0" w:line="240" w:lineRule="auto"/>
      <w:ind w:left="108"/>
    </w:pPr>
    <w:rPr>
      <w:rFonts w:ascii="Century Gothic" w:eastAsia="Century Gothic" w:hAnsi="Century Gothic" w:cs="Century Gothic"/>
      <w:lang w:eastAsia="en-GB" w:bidi="en-GB"/>
    </w:rPr>
  </w:style>
  <w:style w:type="character" w:customStyle="1" w:styleId="Heading1Char">
    <w:name w:val="Heading 1 Char"/>
    <w:basedOn w:val="DefaultParagraphFont"/>
    <w:link w:val="Heading1"/>
    <w:uiPriority w:val="9"/>
    <w:rsid w:val="00112DDE"/>
    <w:rPr>
      <w:rFonts w:ascii="Manus" w:eastAsia="Times New Roman" w:hAnsi="Manus" w:cs="Times New Roman"/>
      <w:kern w:val="36"/>
      <w:sz w:val="48"/>
      <w:szCs w:val="48"/>
      <w:lang w:eastAsia="en-GB"/>
    </w:rPr>
  </w:style>
  <w:style w:type="paragraph" w:styleId="NormalWeb">
    <w:name w:val="Normal (Web)"/>
    <w:basedOn w:val="Normal"/>
    <w:uiPriority w:val="99"/>
    <w:semiHidden/>
    <w:unhideWhenUsed/>
    <w:rsid w:val="00112DDE"/>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2954">
      <w:bodyDiv w:val="1"/>
      <w:marLeft w:val="0"/>
      <w:marRight w:val="0"/>
      <w:marTop w:val="0"/>
      <w:marBottom w:val="0"/>
      <w:divBdr>
        <w:top w:val="none" w:sz="0" w:space="0" w:color="auto"/>
        <w:left w:val="none" w:sz="0" w:space="0" w:color="auto"/>
        <w:bottom w:val="none" w:sz="0" w:space="0" w:color="auto"/>
        <w:right w:val="none" w:sz="0" w:space="0" w:color="auto"/>
      </w:divBdr>
    </w:div>
    <w:div w:id="1625960381">
      <w:bodyDiv w:val="1"/>
      <w:marLeft w:val="0"/>
      <w:marRight w:val="0"/>
      <w:marTop w:val="0"/>
      <w:marBottom w:val="0"/>
      <w:divBdr>
        <w:top w:val="none" w:sz="0" w:space="0" w:color="auto"/>
        <w:left w:val="none" w:sz="0" w:space="0" w:color="auto"/>
        <w:bottom w:val="none" w:sz="0" w:space="0" w:color="auto"/>
        <w:right w:val="none" w:sz="0" w:space="0" w:color="auto"/>
      </w:divBdr>
      <w:divsChild>
        <w:div w:id="93475675">
          <w:marLeft w:val="0"/>
          <w:marRight w:val="0"/>
          <w:marTop w:val="0"/>
          <w:marBottom w:val="0"/>
          <w:divBdr>
            <w:top w:val="none" w:sz="0" w:space="0" w:color="auto"/>
            <w:left w:val="none" w:sz="0" w:space="0" w:color="auto"/>
            <w:bottom w:val="none" w:sz="0" w:space="0" w:color="auto"/>
            <w:right w:val="none" w:sz="0" w:space="0" w:color="auto"/>
          </w:divBdr>
          <w:divsChild>
            <w:div w:id="149248103">
              <w:marLeft w:val="0"/>
              <w:marRight w:val="0"/>
              <w:marTop w:val="0"/>
              <w:marBottom w:val="0"/>
              <w:divBdr>
                <w:top w:val="none" w:sz="0" w:space="0" w:color="auto"/>
                <w:left w:val="none" w:sz="0" w:space="0" w:color="auto"/>
                <w:bottom w:val="none" w:sz="0" w:space="0" w:color="auto"/>
                <w:right w:val="none" w:sz="0" w:space="0" w:color="auto"/>
              </w:divBdr>
              <w:divsChild>
                <w:div w:id="62146745">
                  <w:marLeft w:val="-225"/>
                  <w:marRight w:val="-225"/>
                  <w:marTop w:val="0"/>
                  <w:marBottom w:val="0"/>
                  <w:divBdr>
                    <w:top w:val="none" w:sz="0" w:space="0" w:color="auto"/>
                    <w:left w:val="none" w:sz="0" w:space="0" w:color="auto"/>
                    <w:bottom w:val="none" w:sz="0" w:space="0" w:color="auto"/>
                    <w:right w:val="none" w:sz="0" w:space="0" w:color="auto"/>
                  </w:divBdr>
                  <w:divsChild>
                    <w:div w:id="14511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19046">
      <w:bodyDiv w:val="1"/>
      <w:marLeft w:val="0"/>
      <w:marRight w:val="0"/>
      <w:marTop w:val="0"/>
      <w:marBottom w:val="0"/>
      <w:divBdr>
        <w:top w:val="none" w:sz="0" w:space="0" w:color="auto"/>
        <w:left w:val="none" w:sz="0" w:space="0" w:color="auto"/>
        <w:bottom w:val="none" w:sz="0" w:space="0" w:color="auto"/>
        <w:right w:val="none" w:sz="0" w:space="0" w:color="auto"/>
      </w:divBdr>
      <w:divsChild>
        <w:div w:id="193926642">
          <w:marLeft w:val="0"/>
          <w:marRight w:val="0"/>
          <w:marTop w:val="0"/>
          <w:marBottom w:val="0"/>
          <w:divBdr>
            <w:top w:val="none" w:sz="0" w:space="0" w:color="auto"/>
            <w:left w:val="none" w:sz="0" w:space="0" w:color="auto"/>
            <w:bottom w:val="none" w:sz="0" w:space="0" w:color="auto"/>
            <w:right w:val="none" w:sz="0" w:space="0" w:color="auto"/>
          </w:divBdr>
          <w:divsChild>
            <w:div w:id="1387604852">
              <w:marLeft w:val="0"/>
              <w:marRight w:val="0"/>
              <w:marTop w:val="0"/>
              <w:marBottom w:val="0"/>
              <w:divBdr>
                <w:top w:val="none" w:sz="0" w:space="0" w:color="auto"/>
                <w:left w:val="none" w:sz="0" w:space="0" w:color="auto"/>
                <w:bottom w:val="none" w:sz="0" w:space="0" w:color="auto"/>
                <w:right w:val="none" w:sz="0" w:space="0" w:color="auto"/>
              </w:divBdr>
              <w:divsChild>
                <w:div w:id="1457749833">
                  <w:marLeft w:val="-225"/>
                  <w:marRight w:val="-225"/>
                  <w:marTop w:val="0"/>
                  <w:marBottom w:val="0"/>
                  <w:divBdr>
                    <w:top w:val="none" w:sz="0" w:space="0" w:color="auto"/>
                    <w:left w:val="none" w:sz="0" w:space="0" w:color="auto"/>
                    <w:bottom w:val="none" w:sz="0" w:space="0" w:color="auto"/>
                    <w:right w:val="none" w:sz="0" w:space="0" w:color="auto"/>
                  </w:divBdr>
                  <w:divsChild>
                    <w:div w:id="521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ld_Engli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omesday_Boo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Hewson</dc:creator>
  <cp:keywords/>
  <dc:description/>
  <cp:lastModifiedBy>Emma Welsh</cp:lastModifiedBy>
  <cp:revision>2</cp:revision>
  <cp:lastPrinted>2019-07-16T08:30:00Z</cp:lastPrinted>
  <dcterms:created xsi:type="dcterms:W3CDTF">2022-02-02T12:32:00Z</dcterms:created>
  <dcterms:modified xsi:type="dcterms:W3CDTF">2022-02-02T12:32:00Z</dcterms:modified>
</cp:coreProperties>
</file>