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66" w:type="pct"/>
        <w:tblLook w:val="04A0" w:firstRow="1" w:lastRow="0" w:firstColumn="1" w:lastColumn="0" w:noHBand="0" w:noVBand="1"/>
      </w:tblPr>
      <w:tblGrid>
        <w:gridCol w:w="1597"/>
        <w:gridCol w:w="1843"/>
        <w:gridCol w:w="2737"/>
        <w:gridCol w:w="1285"/>
        <w:gridCol w:w="1504"/>
        <w:gridCol w:w="1011"/>
        <w:gridCol w:w="2766"/>
        <w:gridCol w:w="2848"/>
      </w:tblGrid>
      <w:tr w:rsidR="007723F8" w:rsidRPr="007723F8" w:rsidTr="007723F8">
        <w:trPr>
          <w:trHeight w:val="10925"/>
        </w:trPr>
        <w:tc>
          <w:tcPr>
            <w:tcW w:w="1103" w:type="pct"/>
            <w:gridSpan w:val="2"/>
          </w:tcPr>
          <w:p w:rsidR="00066815" w:rsidRPr="00066815" w:rsidRDefault="00066815" w:rsidP="00066815">
            <w:pPr>
              <w:rPr>
                <w:rFonts w:ascii="Comic Sans MS" w:hAnsi="Comic Sans MS"/>
                <w:sz w:val="20"/>
              </w:rPr>
            </w:pPr>
            <w:r w:rsidRPr="00066815">
              <w:rPr>
                <w:rFonts w:ascii="Comic Sans MS" w:hAnsi="Comic Sans MS"/>
                <w:noProof/>
                <w:sz w:val="20"/>
                <w:lang w:eastAsia="en-GB"/>
              </w:rPr>
              <w:drawing>
                <wp:inline distT="0" distB="0" distL="0" distR="0" wp14:anchorId="20C04D4A" wp14:editId="0C61CB9B">
                  <wp:extent cx="856211" cy="864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856211" cy="864524"/>
                          </a:xfrm>
                          <a:prstGeom prst="rect">
                            <a:avLst/>
                          </a:prstGeom>
                        </pic:spPr>
                      </pic:pic>
                    </a:graphicData>
                  </a:graphic>
                </wp:inline>
              </w:drawing>
            </w:r>
          </w:p>
          <w:p w:rsidR="00066815" w:rsidRPr="007723F8" w:rsidRDefault="00066815" w:rsidP="00066815">
            <w:pPr>
              <w:rPr>
                <w:rFonts w:ascii="Comic Sans MS" w:hAnsi="Comic Sans MS"/>
                <w:b/>
                <w:sz w:val="20"/>
                <w:u w:val="single"/>
              </w:rPr>
            </w:pPr>
            <w:r w:rsidRPr="007723F8">
              <w:rPr>
                <w:rFonts w:ascii="Comic Sans MS" w:hAnsi="Comic Sans MS"/>
                <w:b/>
                <w:sz w:val="20"/>
                <w:u w:val="single"/>
              </w:rPr>
              <w:t xml:space="preserve">Residential Fieldtrip Learning Opportunities/Ideas </w:t>
            </w:r>
          </w:p>
          <w:p w:rsidR="00066815" w:rsidRPr="007723F8" w:rsidRDefault="00066815" w:rsidP="00066815">
            <w:pPr>
              <w:rPr>
                <w:rFonts w:ascii="Comic Sans MS" w:hAnsi="Comic Sans MS"/>
                <w:b/>
                <w:sz w:val="20"/>
              </w:rPr>
            </w:pPr>
          </w:p>
          <w:p w:rsidR="00066815" w:rsidRPr="007723F8" w:rsidRDefault="00066815" w:rsidP="00066815">
            <w:pPr>
              <w:rPr>
                <w:rFonts w:ascii="Comic Sans MS" w:hAnsi="Comic Sans MS"/>
                <w:b/>
                <w:sz w:val="20"/>
              </w:rPr>
            </w:pPr>
            <w:r w:rsidRPr="007723F8">
              <w:rPr>
                <w:rFonts w:ascii="Comic Sans MS" w:hAnsi="Comic Sans MS"/>
                <w:b/>
                <w:sz w:val="20"/>
              </w:rPr>
              <w:t>Fox Howl</w:t>
            </w:r>
          </w:p>
          <w:p w:rsidR="00066815" w:rsidRPr="007723F8" w:rsidRDefault="00066815" w:rsidP="00066815">
            <w:pPr>
              <w:rPr>
                <w:rFonts w:ascii="Comic Sans MS" w:hAnsi="Comic Sans MS"/>
                <w:b/>
                <w:sz w:val="20"/>
              </w:rPr>
            </w:pPr>
          </w:p>
          <w:p w:rsidR="00066815" w:rsidRPr="007723F8" w:rsidRDefault="00066815" w:rsidP="00066815">
            <w:pPr>
              <w:rPr>
                <w:rFonts w:ascii="Comic Sans MS" w:hAnsi="Comic Sans MS"/>
                <w:b/>
                <w:sz w:val="20"/>
              </w:rPr>
            </w:pPr>
            <w:r w:rsidRPr="007723F8">
              <w:rPr>
                <w:rFonts w:ascii="Comic Sans MS" w:hAnsi="Comic Sans MS"/>
                <w:b/>
                <w:sz w:val="20"/>
              </w:rPr>
              <w:t>Year 3</w:t>
            </w:r>
          </w:p>
          <w:p w:rsidR="00066815" w:rsidRPr="007723F8" w:rsidRDefault="00066815" w:rsidP="00066815">
            <w:pPr>
              <w:rPr>
                <w:rFonts w:ascii="Comic Sans MS" w:hAnsi="Comic Sans MS"/>
                <w:b/>
                <w:sz w:val="20"/>
              </w:rPr>
            </w:pPr>
          </w:p>
          <w:p w:rsidR="00066815" w:rsidRPr="007723F8" w:rsidRDefault="00066815" w:rsidP="00066815">
            <w:pPr>
              <w:rPr>
                <w:rFonts w:ascii="Comic Sans MS" w:hAnsi="Comic Sans MS"/>
                <w:b/>
                <w:sz w:val="20"/>
              </w:rPr>
            </w:pPr>
            <w:r w:rsidRPr="007723F8">
              <w:rPr>
                <w:rFonts w:ascii="Comic Sans MS" w:hAnsi="Comic Sans MS"/>
                <w:b/>
                <w:sz w:val="20"/>
              </w:rPr>
              <w:t>Learn, Practice, Repeat …</w:t>
            </w:r>
          </w:p>
          <w:p w:rsidR="00066815" w:rsidRPr="007723F8" w:rsidRDefault="00066815" w:rsidP="00066815">
            <w:pPr>
              <w:rPr>
                <w:rFonts w:ascii="Comic Sans MS" w:hAnsi="Comic Sans MS"/>
                <w:b/>
                <w:sz w:val="20"/>
              </w:rPr>
            </w:pPr>
          </w:p>
          <w:p w:rsidR="00066815" w:rsidRDefault="00066815" w:rsidP="00066815">
            <w:pPr>
              <w:rPr>
                <w:rFonts w:ascii="Comic Sans MS" w:hAnsi="Comic Sans MS"/>
                <w:sz w:val="20"/>
              </w:rPr>
            </w:pPr>
            <w:r>
              <w:rPr>
                <w:rFonts w:ascii="Comic Sans MS" w:hAnsi="Comic Sans MS"/>
                <w:noProof/>
                <w:sz w:val="20"/>
                <w:lang w:eastAsia="en-GB"/>
              </w:rPr>
              <w:drawing>
                <wp:inline distT="0" distB="0" distL="0" distR="0">
                  <wp:extent cx="2047335" cy="153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x Howl Delamere .png"/>
                          <pic:cNvPicPr/>
                        </pic:nvPicPr>
                        <pic:blipFill>
                          <a:blip r:embed="rId6">
                            <a:extLst>
                              <a:ext uri="{28A0092B-C50C-407E-A947-70E740481C1C}">
                                <a14:useLocalDpi xmlns:a14="http://schemas.microsoft.com/office/drawing/2010/main" val="0"/>
                              </a:ext>
                            </a:extLst>
                          </a:blip>
                          <a:stretch>
                            <a:fillRect/>
                          </a:stretch>
                        </pic:blipFill>
                        <pic:spPr>
                          <a:xfrm>
                            <a:off x="0" y="0"/>
                            <a:ext cx="2051004" cy="1536273"/>
                          </a:xfrm>
                          <a:prstGeom prst="rect">
                            <a:avLst/>
                          </a:prstGeom>
                        </pic:spPr>
                      </pic:pic>
                    </a:graphicData>
                  </a:graphic>
                </wp:inline>
              </w:drawing>
            </w:r>
          </w:p>
          <w:p w:rsidR="00066815" w:rsidRDefault="00066815" w:rsidP="00066815">
            <w:pPr>
              <w:rPr>
                <w:rFonts w:ascii="Comic Sans MS" w:hAnsi="Comic Sans MS"/>
                <w:sz w:val="20"/>
              </w:rPr>
            </w:pPr>
          </w:p>
          <w:p w:rsidR="00066815" w:rsidRDefault="00066815" w:rsidP="00066815">
            <w:pPr>
              <w:rPr>
                <w:rFonts w:ascii="Comic Sans MS" w:hAnsi="Comic Sans MS"/>
                <w:sz w:val="20"/>
              </w:rPr>
            </w:pPr>
            <w:r>
              <w:rPr>
                <w:rFonts w:ascii="Comic Sans MS" w:hAnsi="Comic Sans MS"/>
                <w:noProof/>
                <w:sz w:val="20"/>
                <w:lang w:eastAsia="en-GB"/>
              </w:rPr>
              <w:drawing>
                <wp:inline distT="0" distB="0" distL="0" distR="0" wp14:anchorId="4FD990A5" wp14:editId="688EE25B">
                  <wp:extent cx="201930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Howl+Education+cent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800" cy="2200820"/>
                          </a:xfrm>
                          <a:prstGeom prst="rect">
                            <a:avLst/>
                          </a:prstGeom>
                        </pic:spPr>
                      </pic:pic>
                    </a:graphicData>
                  </a:graphic>
                </wp:inline>
              </w:drawing>
            </w:r>
          </w:p>
          <w:p w:rsidR="00066815" w:rsidRDefault="00066815" w:rsidP="00066815">
            <w:pPr>
              <w:rPr>
                <w:rFonts w:ascii="Comic Sans MS" w:hAnsi="Comic Sans MS"/>
                <w:sz w:val="20"/>
              </w:rPr>
            </w:pPr>
          </w:p>
          <w:p w:rsidR="00066815" w:rsidRDefault="00066815" w:rsidP="00066815">
            <w:pPr>
              <w:rPr>
                <w:rFonts w:ascii="Comic Sans MS" w:hAnsi="Comic Sans MS"/>
                <w:sz w:val="20"/>
              </w:rPr>
            </w:pPr>
          </w:p>
          <w:p w:rsidR="00066815" w:rsidRDefault="00066815" w:rsidP="00066815">
            <w:pPr>
              <w:rPr>
                <w:rFonts w:ascii="Comic Sans MS" w:hAnsi="Comic Sans MS"/>
                <w:sz w:val="20"/>
              </w:rPr>
            </w:pPr>
          </w:p>
          <w:p w:rsidR="00066815" w:rsidRDefault="00066815" w:rsidP="00066815">
            <w:pPr>
              <w:rPr>
                <w:rFonts w:ascii="Comic Sans MS" w:hAnsi="Comic Sans MS"/>
                <w:sz w:val="20"/>
              </w:rPr>
            </w:pPr>
          </w:p>
          <w:p w:rsidR="00066815" w:rsidRDefault="00066815" w:rsidP="00066815">
            <w:pPr>
              <w:rPr>
                <w:rFonts w:ascii="Comic Sans MS" w:hAnsi="Comic Sans MS"/>
                <w:sz w:val="20"/>
              </w:rPr>
            </w:pPr>
          </w:p>
          <w:p w:rsidR="00066815" w:rsidRDefault="00066815" w:rsidP="00066815">
            <w:pPr>
              <w:rPr>
                <w:rFonts w:ascii="Comic Sans MS" w:hAnsi="Comic Sans MS"/>
                <w:sz w:val="20"/>
              </w:rPr>
            </w:pPr>
          </w:p>
          <w:p w:rsidR="00066815" w:rsidRPr="0046574B" w:rsidRDefault="00066815" w:rsidP="00066815">
            <w:pPr>
              <w:rPr>
                <w:rFonts w:ascii="Comic Sans MS" w:hAnsi="Comic Sans MS"/>
                <w:sz w:val="20"/>
              </w:rPr>
            </w:pPr>
          </w:p>
        </w:tc>
        <w:tc>
          <w:tcPr>
            <w:tcW w:w="967" w:type="pct"/>
            <w:gridSpan w:val="2"/>
          </w:tcPr>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lastRenderedPageBreak/>
              <w:t xml:space="preserve">History </w:t>
            </w:r>
          </w:p>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t xml:space="preserve">Fox Howl-Year 3 </w:t>
            </w:r>
          </w:p>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t xml:space="preserve">Key Knowledge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cs="Arial"/>
                <w:sz w:val="16"/>
                <w:szCs w:val="16"/>
                <w:shd w:val="clear" w:color="auto" w:fill="FFFFFF"/>
              </w:rPr>
              <w:t xml:space="preserve">The forest is all that remains of the great Norman hunting forest of Mara and </w:t>
            </w:r>
            <w:proofErr w:type="spellStart"/>
            <w:r w:rsidRPr="007723F8">
              <w:rPr>
                <w:rFonts w:ascii="Comic Sans MS" w:hAnsi="Comic Sans MS" w:cs="Arial"/>
                <w:sz w:val="16"/>
                <w:szCs w:val="16"/>
                <w:shd w:val="clear" w:color="auto" w:fill="FFFFFF"/>
              </w:rPr>
              <w:t>Mondrum</w:t>
            </w:r>
            <w:proofErr w:type="spellEnd"/>
            <w:r w:rsidRPr="007723F8">
              <w:rPr>
                <w:rFonts w:ascii="Comic Sans MS" w:hAnsi="Comic Sans MS" w:cs="Arial"/>
                <w:sz w:val="16"/>
                <w:szCs w:val="16"/>
                <w:shd w:val="clear" w:color="auto" w:fill="FFFFFF"/>
              </w:rPr>
              <w:t>, which once covered much of Cheshire. The name '</w:t>
            </w:r>
            <w:proofErr w:type="spellStart"/>
            <w:r w:rsidRPr="007723F8">
              <w:rPr>
                <w:rFonts w:ascii="Comic Sans MS" w:hAnsi="Comic Sans MS" w:cs="Arial"/>
                <w:sz w:val="16"/>
                <w:szCs w:val="16"/>
                <w:shd w:val="clear" w:color="auto" w:fill="FFFFFF"/>
              </w:rPr>
              <w:t>foresta</w:t>
            </w:r>
            <w:proofErr w:type="spellEnd"/>
            <w:r w:rsidRPr="007723F8">
              <w:rPr>
                <w:rFonts w:ascii="Comic Sans MS" w:hAnsi="Comic Sans MS" w:cs="Arial"/>
                <w:sz w:val="16"/>
                <w:szCs w:val="16"/>
                <w:shd w:val="clear" w:color="auto" w:fill="FFFFFF"/>
              </w:rPr>
              <w:t xml:space="preserve"> de la </w:t>
            </w:r>
            <w:proofErr w:type="spellStart"/>
            <w:r w:rsidRPr="007723F8">
              <w:rPr>
                <w:rFonts w:ascii="Comic Sans MS" w:hAnsi="Comic Sans MS" w:cs="Arial"/>
                <w:sz w:val="16"/>
                <w:szCs w:val="16"/>
                <w:shd w:val="clear" w:color="auto" w:fill="FFFFFF"/>
              </w:rPr>
              <w:t>mara</w:t>
            </w:r>
            <w:proofErr w:type="spellEnd"/>
            <w:r w:rsidRPr="007723F8">
              <w:rPr>
                <w:rFonts w:ascii="Comic Sans MS" w:hAnsi="Comic Sans MS" w:cs="Arial"/>
                <w:sz w:val="16"/>
                <w:szCs w:val="16"/>
                <w:shd w:val="clear" w:color="auto" w:fill="FFFFFF"/>
              </w:rPr>
              <w:t xml:space="preserve">' i.e. forest of the mere or lake, first appears in 1153-60, usually referred to in conjunction with the adjoining Forest of </w:t>
            </w:r>
            <w:proofErr w:type="spellStart"/>
            <w:r w:rsidRPr="007723F8">
              <w:rPr>
                <w:rFonts w:ascii="Comic Sans MS" w:hAnsi="Comic Sans MS" w:cs="Arial"/>
                <w:sz w:val="16"/>
                <w:szCs w:val="16"/>
                <w:shd w:val="clear" w:color="auto" w:fill="FFFFFF"/>
              </w:rPr>
              <w:t>Mondrum</w:t>
            </w:r>
            <w:proofErr w:type="spellEnd"/>
            <w:r w:rsidRPr="007723F8">
              <w:rPr>
                <w:rFonts w:ascii="Comic Sans MS" w:hAnsi="Comic Sans MS" w:cs="Arial"/>
                <w:sz w:val="16"/>
                <w:szCs w:val="16"/>
                <w:shd w:val="clear" w:color="auto" w:fill="FFFFFF"/>
              </w:rPr>
              <w:t>. Once one of the hunting forests of the Norman Earls of Chester, it may have previously been an Anglo-Saxon hunting forest. In the early middle ages the forest covered over 60 square miles (160 km2).  Game once included wild boar, and red, fallow and roe deer.</w:t>
            </w:r>
            <w:r w:rsidRPr="007723F8">
              <w:rPr>
                <w:rFonts w:ascii="Arial" w:hAnsi="Arial" w:cs="Arial"/>
                <w:sz w:val="27"/>
                <w:szCs w:val="27"/>
                <w:shd w:val="clear" w:color="auto" w:fill="FFFFFF"/>
              </w:rPr>
              <w:t xml:space="preserve"> </w:t>
            </w:r>
            <w:r w:rsidRPr="007723F8">
              <w:rPr>
                <w:rFonts w:ascii="Comic Sans MS" w:hAnsi="Comic Sans MS" w:cs="Arial"/>
                <w:sz w:val="16"/>
                <w:szCs w:val="16"/>
                <w:shd w:val="clear" w:color="auto" w:fill="FFFFFF"/>
              </w:rPr>
              <w:t xml:space="preserve">The more northern Forest of Mara remained wooded in the fourteenth century and still had a population of wild boar, deer and wolves. By that date, however, large areas of the southern Forest of </w:t>
            </w:r>
            <w:proofErr w:type="spellStart"/>
            <w:r w:rsidRPr="007723F8">
              <w:rPr>
                <w:rFonts w:ascii="Comic Sans MS" w:hAnsi="Comic Sans MS" w:cs="Arial"/>
                <w:sz w:val="16"/>
                <w:szCs w:val="16"/>
                <w:shd w:val="clear" w:color="auto" w:fill="FFFFFF"/>
              </w:rPr>
              <w:t>Mondrem</w:t>
            </w:r>
            <w:proofErr w:type="spellEnd"/>
            <w:r w:rsidRPr="007723F8">
              <w:rPr>
                <w:rFonts w:ascii="Comic Sans MS" w:hAnsi="Comic Sans MS" w:cs="Arial"/>
                <w:sz w:val="16"/>
                <w:szCs w:val="16"/>
                <w:shd w:val="clear" w:color="auto" w:fill="FFFFFF"/>
              </w:rPr>
              <w:t xml:space="preserve"> had been cleared. The last deer in the forest were killed during the Civil War, as clearance for agriculture progressively diminished the wooded area. A small percentage of the original area of the Forest of Mara, remained a hunting forest until 1812, when an Enclosure Act was passed. The Forestry Commission, established in 1919, took over the management of </w:t>
            </w:r>
            <w:proofErr w:type="spellStart"/>
            <w:r w:rsidRPr="007723F8">
              <w:rPr>
                <w:rFonts w:ascii="Comic Sans MS" w:hAnsi="Comic Sans MS" w:cs="Arial"/>
                <w:sz w:val="16"/>
                <w:szCs w:val="16"/>
                <w:shd w:val="clear" w:color="auto" w:fill="FFFFFF"/>
              </w:rPr>
              <w:t>Delamere</w:t>
            </w:r>
            <w:proofErr w:type="spellEnd"/>
            <w:r w:rsidRPr="007723F8">
              <w:rPr>
                <w:rFonts w:ascii="Comic Sans MS" w:hAnsi="Comic Sans MS" w:cs="Arial"/>
                <w:sz w:val="16"/>
                <w:szCs w:val="16"/>
                <w:shd w:val="clear" w:color="auto" w:fill="FFFFFF"/>
              </w:rPr>
              <w:t xml:space="preserve"> Forest in 1924, after which the land was managed for timber production</w:t>
            </w:r>
          </w:p>
          <w:p w:rsidR="007723F8" w:rsidRDefault="007723F8" w:rsidP="00066815">
            <w:pPr>
              <w:rPr>
                <w:rFonts w:ascii="Comic Sans MS" w:hAnsi="Comic Sans MS"/>
                <w:b/>
                <w:sz w:val="16"/>
                <w:szCs w:val="16"/>
              </w:rPr>
            </w:pPr>
          </w:p>
          <w:p w:rsidR="00066815" w:rsidRPr="007723F8" w:rsidRDefault="00066815" w:rsidP="00066815">
            <w:pPr>
              <w:rPr>
                <w:rFonts w:ascii="Comic Sans MS" w:hAnsi="Comic Sans MS"/>
                <w:b/>
                <w:sz w:val="16"/>
                <w:szCs w:val="16"/>
              </w:rPr>
            </w:pPr>
            <w:r w:rsidRPr="007723F8">
              <w:rPr>
                <w:rFonts w:ascii="Comic Sans MS" w:hAnsi="Comic Sans MS"/>
                <w:b/>
                <w:sz w:val="16"/>
                <w:szCs w:val="16"/>
              </w:rPr>
              <w:t xml:space="preserve">History Activities/Skills/Learning </w:t>
            </w:r>
          </w:p>
          <w:p w:rsidR="00066815" w:rsidRPr="007723F8" w:rsidRDefault="00066815" w:rsidP="00066815">
            <w:pPr>
              <w:rPr>
                <w:rFonts w:ascii="Comic Sans MS" w:hAnsi="Comic Sans MS"/>
                <w:sz w:val="16"/>
                <w:szCs w:val="16"/>
              </w:rPr>
            </w:pPr>
          </w:p>
          <w:p w:rsidR="007723F8" w:rsidRDefault="00066815" w:rsidP="00066815">
            <w:pPr>
              <w:rPr>
                <w:rFonts w:ascii="Comic Sans MS" w:hAnsi="Comic Sans MS"/>
                <w:sz w:val="16"/>
                <w:szCs w:val="16"/>
              </w:rPr>
            </w:pPr>
            <w:r w:rsidRPr="007723F8">
              <w:rPr>
                <w:rFonts w:ascii="Comic Sans MS" w:hAnsi="Comic Sans MS"/>
                <w:sz w:val="16"/>
                <w:szCs w:val="16"/>
              </w:rPr>
              <w:t xml:space="preserve">How would the animals in the forest have been useful to people in the past? </w:t>
            </w:r>
          </w:p>
          <w:p w:rsidR="007723F8" w:rsidRDefault="007723F8" w:rsidP="00066815">
            <w:pPr>
              <w:rPr>
                <w:rFonts w:ascii="Comic Sans MS" w:hAnsi="Comic Sans MS"/>
                <w:sz w:val="16"/>
                <w:szCs w:val="16"/>
              </w:rPr>
            </w:pPr>
          </w:p>
          <w:p w:rsidR="007723F8" w:rsidRDefault="00066815" w:rsidP="00066815">
            <w:pPr>
              <w:rPr>
                <w:rFonts w:ascii="Comic Sans MS" w:hAnsi="Comic Sans MS"/>
                <w:sz w:val="16"/>
                <w:szCs w:val="16"/>
              </w:rPr>
            </w:pPr>
            <w:r w:rsidRPr="007723F8">
              <w:rPr>
                <w:rFonts w:ascii="Comic Sans MS" w:hAnsi="Comic Sans MS"/>
                <w:sz w:val="16"/>
                <w:szCs w:val="16"/>
              </w:rPr>
              <w:t xml:space="preserve">Why don’t we see them here now? </w:t>
            </w:r>
          </w:p>
          <w:p w:rsidR="007723F8" w:rsidRDefault="007723F8" w:rsidP="00066815">
            <w:pPr>
              <w:rPr>
                <w:rFonts w:ascii="Comic Sans MS" w:hAnsi="Comic Sans MS"/>
                <w:sz w:val="16"/>
                <w:szCs w:val="16"/>
              </w:rPr>
            </w:pPr>
          </w:p>
          <w:p w:rsidR="007723F8" w:rsidRDefault="00066815" w:rsidP="00066815">
            <w:pPr>
              <w:rPr>
                <w:rFonts w:ascii="Comic Sans MS" w:hAnsi="Comic Sans MS"/>
                <w:sz w:val="16"/>
                <w:szCs w:val="16"/>
              </w:rPr>
            </w:pPr>
            <w:r w:rsidRPr="007723F8">
              <w:rPr>
                <w:rFonts w:ascii="Comic Sans MS" w:hAnsi="Comic Sans MS"/>
                <w:sz w:val="16"/>
                <w:szCs w:val="16"/>
              </w:rPr>
              <w:t>Is there any evidence that these animals were here?</w:t>
            </w:r>
          </w:p>
          <w:p w:rsidR="007723F8" w:rsidRDefault="007723F8"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 Why do you think the enclosure act was brought into action? </w:t>
            </w:r>
          </w:p>
          <w:p w:rsidR="007723F8" w:rsidRDefault="007723F8" w:rsidP="00066815">
            <w:pPr>
              <w:rPr>
                <w:rFonts w:ascii="Comic Sans MS" w:hAnsi="Comic Sans MS"/>
                <w:sz w:val="16"/>
                <w:szCs w:val="16"/>
              </w:rPr>
            </w:pPr>
          </w:p>
          <w:p w:rsidR="00066815" w:rsidRDefault="00066815" w:rsidP="00066815">
            <w:pPr>
              <w:rPr>
                <w:rFonts w:ascii="Comic Sans MS" w:hAnsi="Comic Sans MS"/>
                <w:sz w:val="16"/>
                <w:szCs w:val="16"/>
              </w:rPr>
            </w:pPr>
            <w:r w:rsidRPr="007723F8">
              <w:rPr>
                <w:rFonts w:ascii="Comic Sans MS" w:hAnsi="Comic Sans MS"/>
                <w:sz w:val="16"/>
                <w:szCs w:val="16"/>
              </w:rPr>
              <w:t>Pre learning linked to Iron Age to Stone Age (Summer 1)</w:t>
            </w:r>
          </w:p>
          <w:p w:rsidR="00A50346" w:rsidRDefault="00A50346" w:rsidP="00066815">
            <w:pPr>
              <w:rPr>
                <w:rFonts w:ascii="Comic Sans MS" w:hAnsi="Comic Sans MS"/>
                <w:sz w:val="16"/>
                <w:szCs w:val="16"/>
              </w:rPr>
            </w:pPr>
          </w:p>
          <w:p w:rsidR="00A50346" w:rsidRPr="00A50346" w:rsidRDefault="00A50346" w:rsidP="00066815">
            <w:pPr>
              <w:rPr>
                <w:rFonts w:ascii="Comic Sans MS" w:hAnsi="Comic Sans MS"/>
                <w:b/>
                <w:sz w:val="16"/>
                <w:szCs w:val="16"/>
                <w:u w:val="single"/>
              </w:rPr>
            </w:pPr>
            <w:r w:rsidRPr="00A50346">
              <w:rPr>
                <w:rFonts w:ascii="Comic Sans MS" w:hAnsi="Comic Sans MS"/>
                <w:b/>
                <w:sz w:val="16"/>
                <w:szCs w:val="16"/>
                <w:u w:val="single"/>
              </w:rPr>
              <w:lastRenderedPageBreak/>
              <w:t>Geography</w:t>
            </w:r>
          </w:p>
          <w:p w:rsidR="00A50346" w:rsidRDefault="00A50346" w:rsidP="00066815">
            <w:pPr>
              <w:rPr>
                <w:rFonts w:ascii="Comic Sans MS" w:hAnsi="Comic Sans MS"/>
                <w:sz w:val="16"/>
                <w:szCs w:val="16"/>
              </w:rPr>
            </w:pPr>
          </w:p>
          <w:p w:rsidR="00A50346" w:rsidRPr="00DE3F0E" w:rsidRDefault="00A50346" w:rsidP="00A50346">
            <w:pPr>
              <w:rPr>
                <w:rFonts w:ascii="Comic Sans MS" w:hAnsi="Comic Sans MS"/>
                <w:b/>
                <w:sz w:val="16"/>
                <w:szCs w:val="16"/>
              </w:rPr>
            </w:pPr>
            <w:r w:rsidRPr="00DE3F0E">
              <w:rPr>
                <w:rFonts w:ascii="Comic Sans MS" w:hAnsi="Comic Sans MS"/>
                <w:b/>
                <w:sz w:val="16"/>
                <w:szCs w:val="16"/>
              </w:rPr>
              <w:t xml:space="preserve">Fox Howl-Year 3 </w:t>
            </w:r>
          </w:p>
          <w:p w:rsidR="00A50346" w:rsidRDefault="00A50346" w:rsidP="00A50346">
            <w:pPr>
              <w:rPr>
                <w:rFonts w:ascii="Comic Sans MS" w:hAnsi="Comic Sans MS"/>
                <w:b/>
                <w:sz w:val="16"/>
                <w:szCs w:val="16"/>
              </w:rPr>
            </w:pPr>
            <w:proofErr w:type="spellStart"/>
            <w:r w:rsidRPr="00AD4B7F">
              <w:rPr>
                <w:rFonts w:ascii="Comic Sans MS" w:hAnsi="Comic Sans MS"/>
                <w:color w:val="111111"/>
                <w:sz w:val="16"/>
                <w:szCs w:val="16"/>
              </w:rPr>
              <w:t>Delamere</w:t>
            </w:r>
            <w:proofErr w:type="spellEnd"/>
            <w:r w:rsidRPr="00AD4B7F">
              <w:rPr>
                <w:rFonts w:ascii="Comic Sans MS" w:hAnsi="Comic Sans MS"/>
                <w:color w:val="111111"/>
                <w:sz w:val="16"/>
                <w:szCs w:val="16"/>
              </w:rPr>
              <w:t xml:space="preserve"> Forest or </w:t>
            </w:r>
            <w:proofErr w:type="spellStart"/>
            <w:r w:rsidRPr="00AD4B7F">
              <w:rPr>
                <w:rFonts w:ascii="Comic Sans MS" w:hAnsi="Comic Sans MS"/>
                <w:color w:val="111111"/>
                <w:sz w:val="16"/>
                <w:szCs w:val="16"/>
              </w:rPr>
              <w:t>Delamere</w:t>
            </w:r>
            <w:proofErr w:type="spellEnd"/>
            <w:r w:rsidRPr="00AD4B7F">
              <w:rPr>
                <w:rFonts w:ascii="Comic Sans MS" w:hAnsi="Comic Sans MS"/>
                <w:color w:val="111111"/>
                <w:sz w:val="16"/>
                <w:szCs w:val="16"/>
              </w:rPr>
              <w:t xml:space="preserve"> Forest Park is a large wood near the village of </w:t>
            </w:r>
            <w:proofErr w:type="spellStart"/>
            <w:r w:rsidRPr="00AD4B7F">
              <w:rPr>
                <w:rFonts w:ascii="Comic Sans MS" w:hAnsi="Comic Sans MS"/>
                <w:color w:val="111111"/>
                <w:sz w:val="16"/>
                <w:szCs w:val="16"/>
              </w:rPr>
              <w:t>Delamere</w:t>
            </w:r>
            <w:proofErr w:type="spellEnd"/>
            <w:r w:rsidRPr="00AD4B7F">
              <w:rPr>
                <w:rFonts w:ascii="Comic Sans MS" w:hAnsi="Comic Sans MS"/>
                <w:color w:val="111111"/>
                <w:sz w:val="16"/>
                <w:szCs w:val="16"/>
              </w:rPr>
              <w:t xml:space="preserve"> in </w:t>
            </w:r>
            <w:r w:rsidRPr="00AD4B7F">
              <w:rPr>
                <w:rStyle w:val="Strong"/>
                <w:rFonts w:ascii="Comic Sans MS" w:hAnsi="Comic Sans MS"/>
                <w:color w:val="111111"/>
                <w:sz w:val="16"/>
                <w:szCs w:val="16"/>
              </w:rPr>
              <w:t>Cheshire, England</w:t>
            </w:r>
            <w:r w:rsidRPr="00AD4B7F">
              <w:rPr>
                <w:rFonts w:ascii="Comic Sans MS" w:hAnsi="Comic Sans MS"/>
                <w:color w:val="111111"/>
                <w:sz w:val="16"/>
                <w:szCs w:val="16"/>
              </w:rPr>
              <w:t xml:space="preserve">. The woodland, which is managed by the </w:t>
            </w:r>
            <w:hyperlink r:id="rId8" w:history="1">
              <w:r w:rsidRPr="00AD4B7F">
                <w:rPr>
                  <w:rStyle w:val="Hyperlink"/>
                  <w:rFonts w:ascii="Comic Sans MS" w:hAnsi="Comic Sans MS"/>
                  <w:color w:val="001BA0"/>
                  <w:sz w:val="16"/>
                  <w:szCs w:val="16"/>
                </w:rPr>
                <w:t>Forestry Commission</w:t>
              </w:r>
            </w:hyperlink>
            <w:r w:rsidRPr="00AD4B7F">
              <w:rPr>
                <w:rFonts w:ascii="Comic Sans MS" w:hAnsi="Comic Sans MS"/>
                <w:color w:val="111111"/>
                <w:sz w:val="16"/>
                <w:szCs w:val="16"/>
              </w:rPr>
              <w:t>, covers an area of 972 hectares (2,400 acres) making it the largest area of woodland in the county.</w:t>
            </w:r>
            <w:r w:rsidRPr="00B11C6E">
              <w:rPr>
                <w:rFonts w:ascii="Comic Sans MS" w:hAnsi="Comic Sans MS"/>
                <w:b/>
                <w:sz w:val="16"/>
                <w:szCs w:val="16"/>
              </w:rPr>
              <w:t xml:space="preserve"> </w:t>
            </w:r>
          </w:p>
          <w:p w:rsidR="00A50346" w:rsidRDefault="00A50346" w:rsidP="00A50346">
            <w:pPr>
              <w:rPr>
                <w:rFonts w:ascii="Comic Sans MS" w:hAnsi="Comic Sans MS"/>
                <w:b/>
                <w:sz w:val="16"/>
                <w:szCs w:val="16"/>
              </w:rPr>
            </w:pPr>
          </w:p>
          <w:p w:rsidR="00A50346" w:rsidRDefault="00A50346" w:rsidP="00A50346">
            <w:pPr>
              <w:rPr>
                <w:rFonts w:ascii="Comic Sans MS" w:hAnsi="Comic Sans MS"/>
                <w:b/>
                <w:sz w:val="16"/>
                <w:szCs w:val="16"/>
              </w:rPr>
            </w:pPr>
          </w:p>
          <w:p w:rsidR="00A50346" w:rsidRDefault="00A50346" w:rsidP="00A50346">
            <w:pPr>
              <w:rPr>
                <w:rFonts w:ascii="Comic Sans MS" w:hAnsi="Comic Sans MS"/>
                <w:b/>
                <w:sz w:val="16"/>
                <w:szCs w:val="16"/>
              </w:rPr>
            </w:pPr>
            <w:r w:rsidRPr="00B11C6E">
              <w:rPr>
                <w:rFonts w:ascii="Comic Sans MS" w:hAnsi="Comic Sans MS"/>
                <w:b/>
                <w:sz w:val="16"/>
                <w:szCs w:val="16"/>
              </w:rPr>
              <w:t>Geography Activities/Skills/</w:t>
            </w:r>
          </w:p>
          <w:p w:rsidR="00A50346" w:rsidRPr="00B11C6E" w:rsidRDefault="00A50346" w:rsidP="00A50346">
            <w:pPr>
              <w:rPr>
                <w:rFonts w:ascii="Comic Sans MS" w:hAnsi="Comic Sans MS"/>
                <w:b/>
                <w:sz w:val="16"/>
                <w:szCs w:val="16"/>
              </w:rPr>
            </w:pPr>
            <w:r w:rsidRPr="00B11C6E">
              <w:rPr>
                <w:rFonts w:ascii="Comic Sans MS" w:hAnsi="Comic Sans MS"/>
                <w:b/>
                <w:sz w:val="16"/>
                <w:szCs w:val="16"/>
              </w:rPr>
              <w:t xml:space="preserve">Learning </w:t>
            </w:r>
          </w:p>
          <w:p w:rsidR="00A50346" w:rsidRPr="00B11C6E" w:rsidRDefault="00A50346" w:rsidP="00A50346">
            <w:pPr>
              <w:rPr>
                <w:rFonts w:ascii="Comic Sans MS" w:hAnsi="Comic Sans MS"/>
                <w:sz w:val="16"/>
                <w:szCs w:val="16"/>
              </w:rPr>
            </w:pPr>
          </w:p>
          <w:p w:rsidR="00A50346" w:rsidRDefault="00A50346" w:rsidP="00A50346">
            <w:pPr>
              <w:rPr>
                <w:rFonts w:ascii="Comic Sans MS" w:hAnsi="Comic Sans MS"/>
                <w:sz w:val="16"/>
                <w:szCs w:val="16"/>
              </w:rPr>
            </w:pPr>
            <w:r>
              <w:rPr>
                <w:rFonts w:ascii="Comic Sans MS" w:hAnsi="Comic Sans MS"/>
                <w:sz w:val="16"/>
                <w:szCs w:val="16"/>
              </w:rPr>
              <w:t xml:space="preserve">Locate on a map.  What is nearby?  Using 8 figure compass points.  Gather opinions about the forest and </w:t>
            </w:r>
            <w:proofErr w:type="spellStart"/>
            <w:r>
              <w:rPr>
                <w:rFonts w:ascii="Comic Sans MS" w:hAnsi="Comic Sans MS"/>
                <w:sz w:val="16"/>
                <w:szCs w:val="16"/>
              </w:rPr>
              <w:t>Chapelford</w:t>
            </w:r>
            <w:proofErr w:type="spellEnd"/>
            <w:r>
              <w:rPr>
                <w:rFonts w:ascii="Comic Sans MS" w:hAnsi="Comic Sans MS"/>
                <w:sz w:val="16"/>
                <w:szCs w:val="16"/>
              </w:rPr>
              <w:t xml:space="preserve">, explaining their reasons. </w:t>
            </w:r>
          </w:p>
          <w:p w:rsidR="00A50346" w:rsidRDefault="00A50346" w:rsidP="00A50346">
            <w:pPr>
              <w:rPr>
                <w:rFonts w:ascii="Comic Sans MS" w:hAnsi="Comic Sans MS"/>
                <w:sz w:val="16"/>
                <w:szCs w:val="16"/>
              </w:rPr>
            </w:pPr>
          </w:p>
          <w:p w:rsidR="00A50346" w:rsidRDefault="00A50346" w:rsidP="00A50346">
            <w:pPr>
              <w:rPr>
                <w:rFonts w:ascii="Comic Sans MS" w:hAnsi="Comic Sans MS"/>
                <w:sz w:val="16"/>
                <w:szCs w:val="16"/>
              </w:rPr>
            </w:pPr>
            <w:r>
              <w:rPr>
                <w:rFonts w:ascii="Comic Sans MS" w:hAnsi="Comic Sans MS"/>
                <w:sz w:val="16"/>
                <w:szCs w:val="16"/>
              </w:rPr>
              <w:t xml:space="preserve">Compare old and new maps of </w:t>
            </w:r>
            <w:proofErr w:type="spellStart"/>
            <w:r>
              <w:rPr>
                <w:rFonts w:ascii="Comic Sans MS" w:hAnsi="Comic Sans MS"/>
                <w:sz w:val="16"/>
                <w:szCs w:val="16"/>
              </w:rPr>
              <w:t>Delamere</w:t>
            </w:r>
            <w:proofErr w:type="spellEnd"/>
            <w:r>
              <w:rPr>
                <w:rFonts w:ascii="Comic Sans MS" w:hAnsi="Comic Sans MS"/>
                <w:sz w:val="16"/>
                <w:szCs w:val="16"/>
              </w:rPr>
              <w:t>.  Has it changed?  Look at ordnance survey map, plot a route and follow it during the trip.  Recreate maps, creating simple keys.  Create own orienteering trail in teams around a section of the forest, using compass points.</w:t>
            </w:r>
          </w:p>
          <w:p w:rsidR="00A50346" w:rsidRDefault="00A50346" w:rsidP="00A50346">
            <w:pPr>
              <w:rPr>
                <w:rFonts w:ascii="Comic Sans MS" w:hAnsi="Comic Sans MS"/>
                <w:sz w:val="16"/>
                <w:szCs w:val="16"/>
              </w:rPr>
            </w:pPr>
          </w:p>
          <w:p w:rsidR="00A50346" w:rsidRDefault="00A50346" w:rsidP="00A50346">
            <w:pPr>
              <w:rPr>
                <w:rFonts w:ascii="Comic Sans MS" w:hAnsi="Comic Sans MS"/>
                <w:sz w:val="16"/>
                <w:szCs w:val="16"/>
              </w:rPr>
            </w:pPr>
            <w:r>
              <w:rPr>
                <w:rFonts w:ascii="Comic Sans MS" w:hAnsi="Comic Sans MS"/>
                <w:sz w:val="16"/>
                <w:szCs w:val="16"/>
              </w:rPr>
              <w:t>Look at environmental issues affecting the forest.  Look at redevelopment project.  Discuss advantages and disadvantages.</w:t>
            </w:r>
          </w:p>
          <w:p w:rsidR="00A50346" w:rsidRPr="007723F8" w:rsidRDefault="00B50847" w:rsidP="00A50346">
            <w:pPr>
              <w:rPr>
                <w:rFonts w:ascii="Comic Sans MS" w:hAnsi="Comic Sans MS"/>
                <w:sz w:val="16"/>
                <w:szCs w:val="16"/>
              </w:rPr>
            </w:pPr>
            <w:hyperlink r:id="rId9" w:history="1">
              <w:r w:rsidR="00A50346" w:rsidRPr="00A75AD9">
                <w:rPr>
                  <w:rStyle w:val="Hyperlink"/>
                  <w:rFonts w:ascii="Comic Sans MS" w:hAnsi="Comic Sans MS"/>
                  <w:sz w:val="16"/>
                  <w:szCs w:val="16"/>
                </w:rPr>
                <w:t>https://www.forestryengland.uk/article/delamere-redevelopment-project</w:t>
              </w:r>
            </w:hyperlink>
          </w:p>
        </w:tc>
        <w:tc>
          <w:tcPr>
            <w:tcW w:w="968" w:type="pct"/>
            <w:gridSpan w:val="2"/>
          </w:tcPr>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lastRenderedPageBreak/>
              <w:t xml:space="preserve">Modern Foreign Languages - FRENCH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Autumn 1 unit</w:t>
            </w:r>
          </w:p>
          <w:p w:rsidR="00066815" w:rsidRPr="007723F8" w:rsidRDefault="00066815" w:rsidP="00066815">
            <w:pPr>
              <w:rPr>
                <w:rFonts w:ascii="Comic Sans MS" w:hAnsi="Comic Sans MS"/>
                <w:sz w:val="16"/>
                <w:szCs w:val="16"/>
              </w:rPr>
            </w:pPr>
            <w:r w:rsidRPr="007723F8">
              <w:rPr>
                <w:rFonts w:ascii="Comic Sans MS" w:hAnsi="Comic Sans MS"/>
                <w:sz w:val="16"/>
                <w:szCs w:val="16"/>
              </w:rPr>
              <w:t>Getting to know you:</w:t>
            </w: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Numbers and colours </w:t>
            </w: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Group names/dorm names could be colours </w:t>
            </w: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Using numbers to get into groups, count children, count objects,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A basic conversation with someone you don’t normally work with (in a different year group)</w:t>
            </w: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Hello, how are you? Good thanks, you? </w:t>
            </w:r>
          </w:p>
          <w:p w:rsidR="00066815" w:rsidRPr="007723F8" w:rsidRDefault="00066815" w:rsidP="00066815">
            <w:pPr>
              <w:rPr>
                <w:rFonts w:ascii="Comic Sans MS" w:hAnsi="Comic Sans MS"/>
                <w:sz w:val="16"/>
                <w:szCs w:val="16"/>
              </w:rPr>
            </w:pPr>
          </w:p>
          <w:p w:rsidR="00066815" w:rsidRDefault="00066815" w:rsidP="00066815">
            <w:pPr>
              <w:rPr>
                <w:rFonts w:ascii="Comic Sans MS" w:hAnsi="Comic Sans MS"/>
                <w:sz w:val="16"/>
                <w:szCs w:val="16"/>
              </w:rPr>
            </w:pPr>
            <w:r w:rsidRPr="007723F8">
              <w:rPr>
                <w:rFonts w:ascii="Comic Sans MS" w:hAnsi="Comic Sans MS"/>
                <w:sz w:val="16"/>
                <w:szCs w:val="16"/>
              </w:rPr>
              <w:t>Start the day with a French greeting/register.</w:t>
            </w:r>
          </w:p>
          <w:p w:rsidR="00F11AFA" w:rsidRDefault="00F11AFA" w:rsidP="00066815">
            <w:pPr>
              <w:rPr>
                <w:rFonts w:ascii="Comic Sans MS" w:hAnsi="Comic Sans MS"/>
                <w:sz w:val="16"/>
                <w:szCs w:val="16"/>
              </w:rPr>
            </w:pPr>
          </w:p>
          <w:p w:rsidR="00F11AFA" w:rsidRPr="00F11AFA" w:rsidRDefault="00F11AFA" w:rsidP="00066815">
            <w:pPr>
              <w:rPr>
                <w:rFonts w:ascii="Comic Sans MS" w:hAnsi="Comic Sans MS"/>
                <w:b/>
                <w:sz w:val="16"/>
                <w:szCs w:val="16"/>
                <w:u w:val="single"/>
              </w:rPr>
            </w:pPr>
            <w:r w:rsidRPr="00F11AFA">
              <w:rPr>
                <w:rFonts w:ascii="Comic Sans MS" w:hAnsi="Comic Sans MS"/>
                <w:b/>
                <w:sz w:val="16"/>
                <w:szCs w:val="16"/>
                <w:u w:val="single"/>
              </w:rPr>
              <w:t>Music</w:t>
            </w:r>
          </w:p>
          <w:p w:rsidR="00F11AFA" w:rsidRDefault="00F11AFA" w:rsidP="00066815">
            <w:pPr>
              <w:rPr>
                <w:rFonts w:ascii="Comic Sans MS" w:hAnsi="Comic Sans MS"/>
                <w:sz w:val="16"/>
                <w:szCs w:val="16"/>
              </w:rPr>
            </w:pPr>
          </w:p>
          <w:p w:rsidR="00F11AFA" w:rsidRPr="00F11AFA" w:rsidRDefault="00F11AFA" w:rsidP="00F11AFA">
            <w:pPr>
              <w:rPr>
                <w:rFonts w:ascii="Comic Sans MS" w:hAnsi="Comic Sans MS"/>
                <w:sz w:val="16"/>
                <w:szCs w:val="16"/>
              </w:rPr>
            </w:pPr>
            <w:r w:rsidRPr="00F11AFA">
              <w:rPr>
                <w:rFonts w:ascii="Comic Sans MS" w:hAnsi="Comic Sans MS"/>
                <w:sz w:val="16"/>
                <w:szCs w:val="16"/>
              </w:rPr>
              <w:t>•</w:t>
            </w:r>
            <w:r w:rsidRPr="00F11AFA">
              <w:rPr>
                <w:rFonts w:ascii="Comic Sans MS" w:hAnsi="Comic Sans MS"/>
                <w:sz w:val="16"/>
                <w:szCs w:val="16"/>
              </w:rPr>
              <w:tab/>
              <w:t xml:space="preserve">Create campfire songs about Fox Howl activities e.g. 'Year 3 are dipping in the stream, boys and girls aren't looking very clean!' </w:t>
            </w:r>
          </w:p>
          <w:p w:rsidR="00F11AFA" w:rsidRPr="00F11AFA" w:rsidRDefault="00F11AFA" w:rsidP="00F11AFA">
            <w:pPr>
              <w:rPr>
                <w:rFonts w:ascii="Comic Sans MS" w:hAnsi="Comic Sans MS"/>
                <w:sz w:val="16"/>
                <w:szCs w:val="16"/>
              </w:rPr>
            </w:pPr>
            <w:r w:rsidRPr="00F11AFA">
              <w:rPr>
                <w:rFonts w:ascii="Comic Sans MS" w:hAnsi="Comic Sans MS"/>
                <w:sz w:val="16"/>
                <w:szCs w:val="16"/>
              </w:rPr>
              <w:t>•</w:t>
            </w:r>
            <w:r w:rsidRPr="00F11AFA">
              <w:rPr>
                <w:rFonts w:ascii="Comic Sans MS" w:hAnsi="Comic Sans MS"/>
                <w:sz w:val="16"/>
                <w:szCs w:val="16"/>
              </w:rPr>
              <w:tab/>
              <w:t xml:space="preserve">Use call and response as in Year 2 but one group of children call, the others respond, rather than being teacher led. </w:t>
            </w:r>
          </w:p>
          <w:p w:rsidR="00F11AFA" w:rsidRPr="00F11AFA" w:rsidRDefault="00F11AFA" w:rsidP="00F11AFA">
            <w:pPr>
              <w:rPr>
                <w:rFonts w:ascii="Comic Sans MS" w:hAnsi="Comic Sans MS"/>
                <w:sz w:val="16"/>
                <w:szCs w:val="16"/>
              </w:rPr>
            </w:pPr>
            <w:r w:rsidRPr="00F11AFA">
              <w:rPr>
                <w:rFonts w:ascii="Comic Sans MS" w:hAnsi="Comic Sans MS"/>
                <w:sz w:val="16"/>
                <w:szCs w:val="16"/>
              </w:rPr>
              <w:t>•</w:t>
            </w:r>
            <w:r w:rsidRPr="00F11AFA">
              <w:rPr>
                <w:rFonts w:ascii="Comic Sans MS" w:hAnsi="Comic Sans MS"/>
                <w:sz w:val="16"/>
                <w:szCs w:val="16"/>
              </w:rPr>
              <w:tab/>
              <w:t>Perform at assembly</w:t>
            </w:r>
          </w:p>
          <w:p w:rsidR="00F11AFA" w:rsidRPr="007723F8" w:rsidRDefault="00F11AFA" w:rsidP="00F11AFA">
            <w:pPr>
              <w:rPr>
                <w:rFonts w:ascii="Comic Sans MS" w:hAnsi="Comic Sans MS"/>
                <w:sz w:val="16"/>
                <w:szCs w:val="16"/>
              </w:rPr>
            </w:pPr>
            <w:r w:rsidRPr="00F11AFA">
              <w:rPr>
                <w:rFonts w:ascii="Comic Sans MS" w:hAnsi="Comic Sans MS"/>
                <w:sz w:val="16"/>
                <w:szCs w:val="16"/>
              </w:rPr>
              <w:t>I've got a great recording of this and lyrics from when we went as an example.</w:t>
            </w:r>
          </w:p>
        </w:tc>
        <w:tc>
          <w:tcPr>
            <w:tcW w:w="968" w:type="pct"/>
          </w:tcPr>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t>PHSCE</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Community boundaries and rules (rules/being safe in different environments and communities)</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Friendships (working co-operatively </w:t>
            </w:r>
            <w:proofErr w:type="spellStart"/>
            <w:r w:rsidRPr="007723F8">
              <w:rPr>
                <w:rFonts w:ascii="Comic Sans MS" w:hAnsi="Comic Sans MS"/>
                <w:sz w:val="16"/>
                <w:szCs w:val="16"/>
              </w:rPr>
              <w:t>e.g</w:t>
            </w:r>
            <w:proofErr w:type="spellEnd"/>
            <w:r w:rsidRPr="007723F8">
              <w:rPr>
                <w:rFonts w:ascii="Comic Sans MS" w:hAnsi="Comic Sans MS"/>
                <w:sz w:val="16"/>
                <w:szCs w:val="16"/>
              </w:rPr>
              <w:t xml:space="preserve"> den building/orienteering)</w:t>
            </w:r>
          </w:p>
          <w:p w:rsidR="00066815" w:rsidRPr="007723F8" w:rsidRDefault="00066815" w:rsidP="00066815">
            <w:pPr>
              <w:rPr>
                <w:rFonts w:ascii="Comic Sans MS" w:hAnsi="Comic Sans MS"/>
                <w:sz w:val="16"/>
                <w:szCs w:val="16"/>
              </w:rPr>
            </w:pPr>
          </w:p>
          <w:p w:rsidR="00066815" w:rsidRDefault="00066815" w:rsidP="00066815">
            <w:pPr>
              <w:rPr>
                <w:rFonts w:ascii="Comic Sans MS" w:hAnsi="Comic Sans MS"/>
                <w:sz w:val="16"/>
                <w:szCs w:val="16"/>
              </w:rPr>
            </w:pPr>
            <w:r w:rsidRPr="007723F8">
              <w:rPr>
                <w:rFonts w:ascii="Comic Sans MS" w:hAnsi="Comic Sans MS"/>
                <w:sz w:val="16"/>
                <w:szCs w:val="16"/>
              </w:rPr>
              <w:t xml:space="preserve">Safety (fire safety, safety in the forest </w:t>
            </w:r>
            <w:proofErr w:type="spellStart"/>
            <w:r w:rsidRPr="007723F8">
              <w:rPr>
                <w:rFonts w:ascii="Comic Sans MS" w:hAnsi="Comic Sans MS"/>
                <w:sz w:val="16"/>
                <w:szCs w:val="16"/>
              </w:rPr>
              <w:t>etc</w:t>
            </w:r>
            <w:proofErr w:type="spellEnd"/>
            <w:r w:rsidRPr="007723F8">
              <w:rPr>
                <w:rFonts w:ascii="Comic Sans MS" w:hAnsi="Comic Sans MS"/>
                <w:sz w:val="16"/>
                <w:szCs w:val="16"/>
              </w:rPr>
              <w:t>)</w:t>
            </w:r>
          </w:p>
          <w:p w:rsidR="007723F8" w:rsidRDefault="007723F8" w:rsidP="00066815">
            <w:pPr>
              <w:rPr>
                <w:rFonts w:ascii="Comic Sans MS" w:hAnsi="Comic Sans MS"/>
                <w:sz w:val="16"/>
                <w:szCs w:val="16"/>
              </w:rPr>
            </w:pPr>
          </w:p>
          <w:p w:rsidR="007723F8" w:rsidRPr="007723F8" w:rsidRDefault="007723F8" w:rsidP="00066815">
            <w:pPr>
              <w:rPr>
                <w:rFonts w:ascii="Comic Sans MS" w:hAnsi="Comic Sans MS"/>
                <w:b/>
                <w:sz w:val="16"/>
                <w:szCs w:val="16"/>
                <w:u w:val="single"/>
              </w:rPr>
            </w:pPr>
            <w:r w:rsidRPr="007723F8">
              <w:rPr>
                <w:rFonts w:ascii="Comic Sans MS" w:hAnsi="Comic Sans MS"/>
                <w:b/>
                <w:sz w:val="16"/>
                <w:szCs w:val="16"/>
                <w:u w:val="single"/>
              </w:rPr>
              <w:t>Character Education:</w:t>
            </w:r>
          </w:p>
          <w:p w:rsidR="007723F8" w:rsidRDefault="007723F8" w:rsidP="00066815">
            <w:pPr>
              <w:rPr>
                <w:rFonts w:ascii="Comic Sans MS" w:hAnsi="Comic Sans MS"/>
                <w:sz w:val="16"/>
                <w:szCs w:val="16"/>
              </w:rPr>
            </w:pPr>
          </w:p>
          <w:p w:rsidR="007723F8" w:rsidRPr="007723F8" w:rsidRDefault="007723F8" w:rsidP="00066815">
            <w:pPr>
              <w:rPr>
                <w:rFonts w:ascii="Comic Sans MS" w:hAnsi="Comic Sans MS"/>
                <w:sz w:val="16"/>
                <w:szCs w:val="16"/>
              </w:rPr>
            </w:pPr>
            <w:r>
              <w:rPr>
                <w:rFonts w:ascii="Comic Sans MS" w:hAnsi="Comic Sans MS"/>
                <w:sz w:val="16"/>
                <w:szCs w:val="16"/>
              </w:rPr>
              <w:t xml:space="preserve">Ed Stafford – Walking in the Amazon </w:t>
            </w:r>
          </w:p>
        </w:tc>
        <w:tc>
          <w:tcPr>
            <w:tcW w:w="967" w:type="pct"/>
          </w:tcPr>
          <w:p w:rsidR="00066815" w:rsidRPr="007723F8" w:rsidRDefault="00066815" w:rsidP="00066815">
            <w:pPr>
              <w:rPr>
                <w:rFonts w:ascii="Comic Sans MS" w:hAnsi="Comic Sans MS"/>
                <w:b/>
                <w:sz w:val="16"/>
                <w:szCs w:val="16"/>
                <w:u w:val="single"/>
              </w:rPr>
            </w:pPr>
            <w:r w:rsidRPr="007723F8">
              <w:rPr>
                <w:rFonts w:ascii="Comic Sans MS" w:hAnsi="Comic Sans MS"/>
                <w:b/>
                <w:sz w:val="16"/>
                <w:szCs w:val="16"/>
                <w:u w:val="single"/>
              </w:rPr>
              <w:t>Art</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b/>
                <w:sz w:val="16"/>
                <w:szCs w:val="16"/>
              </w:rPr>
            </w:pPr>
            <w:r w:rsidRPr="007723F8">
              <w:rPr>
                <w:rFonts w:ascii="Comic Sans MS" w:hAnsi="Comic Sans MS"/>
                <w:b/>
                <w:sz w:val="16"/>
                <w:szCs w:val="16"/>
              </w:rPr>
              <w:t xml:space="preserve">Intent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*Children will create a piece of Art in response to paintings by Gustav Klimt whilst developing their knowledge of great artists.</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*Children will explore sketching techniques to support current learning in school.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b/>
                <w:sz w:val="16"/>
                <w:szCs w:val="16"/>
              </w:rPr>
            </w:pPr>
            <w:r w:rsidRPr="007723F8">
              <w:rPr>
                <w:rFonts w:ascii="Comic Sans MS" w:hAnsi="Comic Sans MS"/>
                <w:b/>
                <w:sz w:val="16"/>
                <w:szCs w:val="16"/>
              </w:rPr>
              <w:t>Expected Outcome:        Art Skills</w:t>
            </w:r>
          </w:p>
          <w:p w:rsidR="00066815" w:rsidRPr="007723F8" w:rsidRDefault="00066815" w:rsidP="00066815">
            <w:pPr>
              <w:rPr>
                <w:rFonts w:ascii="Comic Sans MS" w:hAnsi="Comic Sans MS"/>
                <w:b/>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*Use sketchbooks to collect and record visual information from different sources.</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*Experiment with different grades of pencil and other implements to create lines and marks </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*Add collage to a painted, printed or drawn background.</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*Use a range of media to create collages.</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 xml:space="preserve">*Use different techniques, colours and textures </w:t>
            </w:r>
            <w:proofErr w:type="spellStart"/>
            <w:r w:rsidRPr="007723F8">
              <w:rPr>
                <w:rFonts w:ascii="Comic Sans MS" w:hAnsi="Comic Sans MS"/>
                <w:sz w:val="16"/>
                <w:szCs w:val="16"/>
              </w:rPr>
              <w:t>etc</w:t>
            </w:r>
            <w:proofErr w:type="spellEnd"/>
            <w:r w:rsidRPr="007723F8">
              <w:rPr>
                <w:rFonts w:ascii="Comic Sans MS" w:hAnsi="Comic Sans MS"/>
                <w:sz w:val="16"/>
                <w:szCs w:val="16"/>
              </w:rPr>
              <w:t xml:space="preserve"> when designing and making pieces of work.</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sz w:val="16"/>
                <w:szCs w:val="16"/>
              </w:rPr>
            </w:pPr>
            <w:r w:rsidRPr="007723F8">
              <w:rPr>
                <w:rFonts w:ascii="Comic Sans MS" w:hAnsi="Comic Sans MS"/>
                <w:sz w:val="16"/>
                <w:szCs w:val="16"/>
              </w:rPr>
              <w:t>*Use collage as a means of extending work from initial ideas</w:t>
            </w:r>
          </w:p>
          <w:p w:rsidR="00066815" w:rsidRPr="007723F8" w:rsidRDefault="00066815" w:rsidP="00066815">
            <w:pPr>
              <w:rPr>
                <w:rFonts w:ascii="Comic Sans MS" w:hAnsi="Comic Sans MS"/>
                <w:sz w:val="16"/>
                <w:szCs w:val="16"/>
              </w:rPr>
            </w:pPr>
          </w:p>
          <w:p w:rsidR="00066815" w:rsidRPr="007723F8" w:rsidRDefault="00066815" w:rsidP="00066815">
            <w:pPr>
              <w:rPr>
                <w:rFonts w:ascii="Comic Sans MS" w:hAnsi="Comic Sans MS"/>
                <w:b/>
                <w:sz w:val="16"/>
                <w:szCs w:val="16"/>
              </w:rPr>
            </w:pPr>
            <w:r w:rsidRPr="007723F8">
              <w:rPr>
                <w:rFonts w:ascii="Comic Sans MS" w:hAnsi="Comic Sans MS"/>
                <w:b/>
                <w:sz w:val="16"/>
                <w:szCs w:val="16"/>
              </w:rPr>
              <w:t xml:space="preserve">Expected Outcome: </w:t>
            </w:r>
          </w:p>
          <w:p w:rsidR="00066815" w:rsidRPr="007723F8" w:rsidRDefault="00066815" w:rsidP="00066815">
            <w:pPr>
              <w:rPr>
                <w:rFonts w:ascii="Comic Sans MS" w:hAnsi="Comic Sans MS"/>
                <w:b/>
                <w:sz w:val="16"/>
                <w:szCs w:val="16"/>
              </w:rPr>
            </w:pPr>
            <w:r w:rsidRPr="007723F8">
              <w:rPr>
                <w:rFonts w:ascii="Comic Sans MS" w:hAnsi="Comic Sans MS"/>
                <w:b/>
                <w:sz w:val="16"/>
                <w:szCs w:val="16"/>
              </w:rPr>
              <w:t>Art Knowledge</w:t>
            </w:r>
          </w:p>
          <w:p w:rsidR="00066815" w:rsidRPr="007723F8" w:rsidRDefault="00066815" w:rsidP="00066815">
            <w:pPr>
              <w:rPr>
                <w:rFonts w:ascii="Comic Sans MS" w:hAnsi="Comic Sans MS"/>
                <w:b/>
                <w:sz w:val="16"/>
                <w:szCs w:val="16"/>
              </w:rPr>
            </w:pPr>
          </w:p>
          <w:p w:rsidR="009C3197" w:rsidRPr="007723F8" w:rsidRDefault="009C3197" w:rsidP="009C3197">
            <w:pPr>
              <w:rPr>
                <w:rFonts w:ascii="Comic Sans MS" w:hAnsi="Comic Sans MS"/>
                <w:sz w:val="16"/>
                <w:szCs w:val="16"/>
              </w:rPr>
            </w:pPr>
            <w:r w:rsidRPr="007723F8">
              <w:rPr>
                <w:rFonts w:ascii="Comic Sans MS" w:hAnsi="Comic Sans MS"/>
                <w:sz w:val="16"/>
                <w:szCs w:val="16"/>
              </w:rPr>
              <w:t>* Gustav Klimt was an Austrian painter.</w:t>
            </w:r>
          </w:p>
          <w:p w:rsidR="009C3197" w:rsidRPr="007723F8" w:rsidRDefault="009C3197" w:rsidP="009C3197">
            <w:pPr>
              <w:rPr>
                <w:rFonts w:ascii="Comic Sans MS" w:hAnsi="Comic Sans MS"/>
                <w:sz w:val="16"/>
                <w:szCs w:val="16"/>
              </w:rPr>
            </w:pPr>
          </w:p>
          <w:p w:rsidR="009C3197" w:rsidRPr="007723F8" w:rsidRDefault="009C3197" w:rsidP="009C3197">
            <w:pPr>
              <w:rPr>
                <w:rFonts w:ascii="Comic Sans MS" w:hAnsi="Comic Sans MS"/>
                <w:sz w:val="16"/>
                <w:szCs w:val="16"/>
              </w:rPr>
            </w:pPr>
            <w:r w:rsidRPr="007723F8">
              <w:rPr>
                <w:rFonts w:ascii="Comic Sans MS" w:hAnsi="Comic Sans MS"/>
                <w:sz w:val="16"/>
                <w:szCs w:val="16"/>
              </w:rPr>
              <w:t>*1862-1918</w:t>
            </w:r>
          </w:p>
          <w:p w:rsidR="009C3197" w:rsidRPr="007723F8" w:rsidRDefault="009C3197" w:rsidP="009C3197">
            <w:pPr>
              <w:rPr>
                <w:rFonts w:ascii="Comic Sans MS" w:hAnsi="Comic Sans MS"/>
                <w:sz w:val="16"/>
                <w:szCs w:val="16"/>
              </w:rPr>
            </w:pPr>
          </w:p>
          <w:p w:rsidR="009C3197" w:rsidRPr="007723F8" w:rsidRDefault="009C3197" w:rsidP="009C3197">
            <w:pPr>
              <w:rPr>
                <w:rFonts w:ascii="Comic Sans MS" w:hAnsi="Comic Sans MS"/>
                <w:sz w:val="16"/>
                <w:szCs w:val="16"/>
              </w:rPr>
            </w:pPr>
            <w:r w:rsidRPr="007723F8">
              <w:rPr>
                <w:rFonts w:ascii="Comic Sans MS" w:hAnsi="Comic Sans MS"/>
                <w:sz w:val="16"/>
                <w:szCs w:val="16"/>
              </w:rPr>
              <w:lastRenderedPageBreak/>
              <w:t>*He rose to success from a life of poverty.</w:t>
            </w:r>
          </w:p>
          <w:p w:rsidR="009C3197" w:rsidRPr="007723F8" w:rsidRDefault="009C3197" w:rsidP="009C3197">
            <w:pPr>
              <w:rPr>
                <w:rFonts w:ascii="Comic Sans MS" w:hAnsi="Comic Sans MS"/>
                <w:sz w:val="16"/>
                <w:szCs w:val="16"/>
              </w:rPr>
            </w:pPr>
          </w:p>
          <w:p w:rsidR="009C3197" w:rsidRPr="007723F8" w:rsidRDefault="009C3197" w:rsidP="009C3197">
            <w:pPr>
              <w:rPr>
                <w:rFonts w:ascii="Comic Sans MS" w:hAnsi="Comic Sans MS"/>
                <w:sz w:val="16"/>
                <w:szCs w:val="16"/>
              </w:rPr>
            </w:pPr>
            <w:r w:rsidRPr="007723F8">
              <w:rPr>
                <w:rFonts w:ascii="Comic Sans MS" w:hAnsi="Comic Sans MS"/>
                <w:sz w:val="16"/>
                <w:szCs w:val="16"/>
              </w:rPr>
              <w:t xml:space="preserve">*His work included lots of symbolism. </w:t>
            </w:r>
          </w:p>
          <w:p w:rsidR="009C3197" w:rsidRPr="007723F8" w:rsidRDefault="009C3197" w:rsidP="009C3197">
            <w:pPr>
              <w:rPr>
                <w:rFonts w:ascii="Comic Sans MS" w:hAnsi="Comic Sans MS"/>
                <w:sz w:val="16"/>
                <w:szCs w:val="16"/>
              </w:rPr>
            </w:pPr>
          </w:p>
          <w:p w:rsidR="009C3197" w:rsidRPr="007723F8" w:rsidRDefault="009C3197" w:rsidP="009C3197">
            <w:pPr>
              <w:rPr>
                <w:rFonts w:ascii="Comic Sans MS" w:hAnsi="Comic Sans MS"/>
                <w:sz w:val="16"/>
                <w:szCs w:val="16"/>
              </w:rPr>
            </w:pPr>
            <w:r w:rsidRPr="007723F8">
              <w:rPr>
                <w:rFonts w:ascii="Comic Sans MS" w:hAnsi="Comic Sans MS"/>
                <w:sz w:val="16"/>
                <w:szCs w:val="16"/>
              </w:rPr>
              <w:t>*His paintings are very intricate and took many hours to complete.</w:t>
            </w:r>
          </w:p>
          <w:p w:rsidR="009C3197" w:rsidRPr="007723F8" w:rsidRDefault="009C3197" w:rsidP="009C3197">
            <w:pPr>
              <w:rPr>
                <w:rFonts w:ascii="Comic Sans MS" w:hAnsi="Comic Sans MS"/>
                <w:sz w:val="16"/>
                <w:szCs w:val="16"/>
              </w:rPr>
            </w:pPr>
          </w:p>
          <w:p w:rsidR="009C3197" w:rsidRPr="007723F8" w:rsidRDefault="009C3197" w:rsidP="009C3197">
            <w:pPr>
              <w:rPr>
                <w:noProof/>
                <w:lang w:eastAsia="en-GB"/>
              </w:rPr>
            </w:pPr>
            <w:r w:rsidRPr="007723F8">
              <w:rPr>
                <w:rFonts w:ascii="Comic Sans MS" w:hAnsi="Comic Sans MS"/>
                <w:sz w:val="16"/>
                <w:szCs w:val="16"/>
              </w:rPr>
              <w:t>*Klimt lived a simple life. When at home he wore a long robe and sandals. He painted all day, every day.</w:t>
            </w:r>
            <w:r w:rsidRPr="007723F8">
              <w:rPr>
                <w:noProof/>
                <w:lang w:eastAsia="en-GB"/>
              </w:rPr>
              <w:t xml:space="preserve"> </w:t>
            </w:r>
          </w:p>
          <w:p w:rsidR="009C3197" w:rsidRPr="007723F8" w:rsidRDefault="009C3197" w:rsidP="009C3197">
            <w:pPr>
              <w:rPr>
                <w:noProof/>
                <w:lang w:eastAsia="en-GB"/>
              </w:rPr>
            </w:pPr>
          </w:p>
          <w:p w:rsidR="009C3197" w:rsidRPr="007723F8" w:rsidRDefault="009C3197" w:rsidP="009C3197">
            <w:pPr>
              <w:rPr>
                <w:rFonts w:ascii="Comic Sans MS" w:hAnsi="Comic Sans MS" w:cs="Arial"/>
                <w:sz w:val="18"/>
                <w:szCs w:val="18"/>
              </w:rPr>
            </w:pPr>
            <w:r w:rsidRPr="007723F8">
              <w:rPr>
                <w:rFonts w:ascii="Comic Sans MS" w:hAnsi="Comic Sans MS" w:cs="Arial"/>
                <w:sz w:val="18"/>
                <w:szCs w:val="18"/>
              </w:rPr>
              <w:t>Collage and mixed media of surrounding forest using natural materials: bark, sand…</w:t>
            </w:r>
          </w:p>
          <w:p w:rsidR="009C3197" w:rsidRPr="007723F8" w:rsidRDefault="009C3197" w:rsidP="009C3197">
            <w:pPr>
              <w:rPr>
                <w:rFonts w:ascii="Comic Sans MS" w:hAnsi="Comic Sans MS" w:cs="Arial"/>
                <w:sz w:val="18"/>
                <w:szCs w:val="18"/>
              </w:rPr>
            </w:pPr>
          </w:p>
          <w:p w:rsidR="00066815" w:rsidRPr="007723F8" w:rsidRDefault="009C3197" w:rsidP="009C3197">
            <w:pPr>
              <w:jc w:val="center"/>
              <w:rPr>
                <w:rFonts w:ascii="Comic Sans MS" w:hAnsi="Comic Sans MS"/>
                <w:sz w:val="18"/>
                <w:szCs w:val="18"/>
              </w:rPr>
            </w:pPr>
            <w:r w:rsidRPr="007723F8">
              <w:rPr>
                <w:rFonts w:ascii="Comic Sans MS" w:hAnsi="Comic Sans MS"/>
                <w:noProof/>
                <w:sz w:val="18"/>
                <w:szCs w:val="18"/>
                <w:lang w:eastAsia="en-GB"/>
              </w:rPr>
              <w:drawing>
                <wp:inline distT="0" distB="0" distL="0" distR="0" wp14:anchorId="1A47461C" wp14:editId="3B596EEC">
                  <wp:extent cx="1571625" cy="1575729"/>
                  <wp:effectExtent l="0" t="0" r="0" b="5715"/>
                  <wp:docPr id="2" name="Picture 2" descr="Image result for klimt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limt tre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494" cy="1582616"/>
                          </a:xfrm>
                          <a:prstGeom prst="rect">
                            <a:avLst/>
                          </a:prstGeom>
                          <a:noFill/>
                          <a:ln>
                            <a:noFill/>
                          </a:ln>
                        </pic:spPr>
                      </pic:pic>
                    </a:graphicData>
                  </a:graphic>
                </wp:inline>
              </w:drawing>
            </w:r>
          </w:p>
        </w:tc>
      </w:tr>
      <w:tr w:rsidR="009C3197" w:rsidRPr="00BC7ED3" w:rsidTr="007723F8">
        <w:trPr>
          <w:trHeight w:val="1201"/>
        </w:trPr>
        <w:tc>
          <w:tcPr>
            <w:tcW w:w="512" w:type="pct"/>
          </w:tcPr>
          <w:p w:rsidR="009C3197" w:rsidRPr="00BC7ED3" w:rsidRDefault="009C3197" w:rsidP="006A4F04">
            <w:pPr>
              <w:rPr>
                <w:rFonts w:ascii="Comic Sans MS" w:hAnsi="Comic Sans MS"/>
              </w:rPr>
            </w:pPr>
            <w:r w:rsidRPr="00BC7ED3">
              <w:rPr>
                <w:rFonts w:ascii="Comic Sans MS" w:hAnsi="Comic Sans MS"/>
              </w:rPr>
              <w:lastRenderedPageBreak/>
              <w:t>Y3 –</w:t>
            </w:r>
            <w:r w:rsidR="007723F8">
              <w:rPr>
                <w:rFonts w:ascii="Comic Sans MS" w:hAnsi="Comic Sans MS"/>
              </w:rPr>
              <w:t xml:space="preserve">Science at </w:t>
            </w:r>
            <w:r w:rsidRPr="00BC7ED3">
              <w:rPr>
                <w:rFonts w:ascii="Comic Sans MS" w:hAnsi="Comic Sans MS"/>
              </w:rPr>
              <w:t xml:space="preserve"> Fox Howl</w:t>
            </w:r>
          </w:p>
        </w:tc>
        <w:tc>
          <w:tcPr>
            <w:tcW w:w="1249" w:type="pct"/>
            <w:gridSpan w:val="2"/>
          </w:tcPr>
          <w:p w:rsidR="009C3197" w:rsidRPr="00BC7ED3" w:rsidRDefault="009C3197" w:rsidP="006A4F04">
            <w:pPr>
              <w:rPr>
                <w:rFonts w:ascii="Comic Sans MS" w:hAnsi="Comic Sans MS"/>
              </w:rPr>
            </w:pPr>
            <w:r w:rsidRPr="00BC7ED3">
              <w:rPr>
                <w:rFonts w:ascii="Comic Sans MS" w:hAnsi="Comic Sans MS"/>
              </w:rPr>
              <w:t>Night walk -</w:t>
            </w:r>
          </w:p>
          <w:p w:rsidR="009C3197" w:rsidRPr="00BC7ED3" w:rsidRDefault="009C3197" w:rsidP="006A4F04">
            <w:pPr>
              <w:rPr>
                <w:rFonts w:ascii="Comic Sans MS" w:hAnsi="Comic Sans MS"/>
              </w:rPr>
            </w:pPr>
          </w:p>
          <w:p w:rsidR="009C3197" w:rsidRPr="00BC7ED3" w:rsidRDefault="009C3197" w:rsidP="006A4F04">
            <w:pPr>
              <w:rPr>
                <w:rFonts w:ascii="Comic Sans MS" w:hAnsi="Comic Sans MS"/>
              </w:rPr>
            </w:pPr>
            <w:r w:rsidRPr="00BC7ED3">
              <w:rPr>
                <w:rFonts w:ascii="Comic Sans MS" w:hAnsi="Comic Sans MS"/>
              </w:rPr>
              <w:t xml:space="preserve">Children could explore the knowledge behind why we have darkness at night and the importance of light when walking. They could take torches to create shadows and the importance of protecting your eyes. </w:t>
            </w:r>
          </w:p>
          <w:p w:rsidR="009C3197" w:rsidRPr="00BC7ED3" w:rsidRDefault="009C3197" w:rsidP="006A4F04">
            <w:pPr>
              <w:rPr>
                <w:rFonts w:ascii="Comic Sans MS" w:hAnsi="Comic Sans MS"/>
              </w:rPr>
            </w:pPr>
          </w:p>
          <w:p w:rsidR="009C3197" w:rsidRPr="00BC7ED3" w:rsidRDefault="009C3197" w:rsidP="006A4F04">
            <w:pPr>
              <w:rPr>
                <w:rFonts w:ascii="Comic Sans MS" w:hAnsi="Comic Sans MS"/>
              </w:rPr>
            </w:pPr>
            <w:r w:rsidRPr="00BC7ED3">
              <w:rPr>
                <w:rFonts w:ascii="Comic Sans MS" w:hAnsi="Comic Sans MS"/>
              </w:rPr>
              <w:t>During their walk, they could collect rocks and analyse/ classify them the next day or back at the centre based on their properties. Or they could do this prior to the trip and then try to find examples of rocks whilst on the walk.</w:t>
            </w:r>
          </w:p>
          <w:p w:rsidR="009C3197" w:rsidRPr="00BC7ED3" w:rsidRDefault="009C3197" w:rsidP="006A4F04">
            <w:pPr>
              <w:rPr>
                <w:rFonts w:ascii="Comic Sans MS" w:hAnsi="Comic Sans MS"/>
              </w:rPr>
            </w:pPr>
          </w:p>
          <w:p w:rsidR="009C3197" w:rsidRPr="00BC7ED3" w:rsidRDefault="009C3197" w:rsidP="006A4F04">
            <w:pPr>
              <w:rPr>
                <w:rFonts w:ascii="Comic Sans MS" w:hAnsi="Comic Sans MS"/>
              </w:rPr>
            </w:pPr>
            <w:r w:rsidRPr="00BC7ED3">
              <w:rPr>
                <w:rFonts w:ascii="Comic Sans MS" w:hAnsi="Comic Sans MS"/>
              </w:rPr>
              <w:t>Children could search for a flowering plants and revise the different parts of them, labelling, sketching or taking photographs.</w:t>
            </w:r>
          </w:p>
          <w:p w:rsidR="009C3197" w:rsidRPr="00BC7ED3" w:rsidRDefault="009C3197" w:rsidP="006A4F04">
            <w:pPr>
              <w:rPr>
                <w:rFonts w:ascii="Comic Sans MS" w:hAnsi="Comic Sans MS"/>
              </w:rPr>
            </w:pPr>
          </w:p>
          <w:p w:rsidR="009C3197" w:rsidRPr="00BC7ED3" w:rsidRDefault="009C3197" w:rsidP="006A4F04">
            <w:pPr>
              <w:rPr>
                <w:rFonts w:ascii="Comic Sans MS" w:hAnsi="Comic Sans MS"/>
              </w:rPr>
            </w:pPr>
            <w:r w:rsidRPr="00BC7ED3">
              <w:rPr>
                <w:rFonts w:ascii="Comic Sans MS" w:hAnsi="Comic Sans MS"/>
              </w:rPr>
              <w:t>Children could identify different plants and explain how each one is adapted to its location.</w:t>
            </w:r>
          </w:p>
          <w:p w:rsidR="009C3197" w:rsidRPr="00BC7ED3" w:rsidRDefault="009C3197" w:rsidP="006A4F04">
            <w:pPr>
              <w:rPr>
                <w:rFonts w:ascii="Comic Sans MS" w:hAnsi="Comic Sans MS"/>
              </w:rPr>
            </w:pPr>
          </w:p>
          <w:p w:rsidR="009C3197" w:rsidRPr="00BC7ED3" w:rsidRDefault="009C3197" w:rsidP="006A4F04">
            <w:pPr>
              <w:rPr>
                <w:rFonts w:ascii="Comic Sans MS" w:hAnsi="Comic Sans MS"/>
              </w:rPr>
            </w:pPr>
          </w:p>
        </w:tc>
        <w:tc>
          <w:tcPr>
            <w:tcW w:w="3240" w:type="pct"/>
            <w:gridSpan w:val="5"/>
          </w:tcPr>
          <w:p w:rsidR="009C3197" w:rsidRPr="00BC7ED3" w:rsidRDefault="009C3197" w:rsidP="006A4F04">
            <w:pPr>
              <w:spacing w:after="75"/>
              <w:rPr>
                <w:rFonts w:ascii="Comic Sans MS" w:eastAsia="Times New Roman" w:hAnsi="Comic Sans MS" w:cs="Arial"/>
                <w:i/>
                <w:color w:val="0B0C0C"/>
              </w:rPr>
            </w:pPr>
            <w:r w:rsidRPr="00BC7ED3">
              <w:rPr>
                <w:rFonts w:ascii="Comic Sans MS" w:eastAsia="Times New Roman" w:hAnsi="Comic Sans MS" w:cs="Arial"/>
                <w:color w:val="0B0C0C"/>
                <w:u w:val="single"/>
              </w:rPr>
              <w:t>Light</w:t>
            </w:r>
            <w:r w:rsidRPr="00BC7ED3">
              <w:rPr>
                <w:rFonts w:ascii="Comic Sans MS" w:eastAsia="Times New Roman" w:hAnsi="Comic Sans MS" w:cs="Arial"/>
                <w:color w:val="0B0C0C"/>
              </w:rPr>
              <w:br/>
              <w:t>recognise that they need light in order to see things and that dark is the absence of light.</w:t>
            </w:r>
          </w:p>
          <w:p w:rsidR="009C3197" w:rsidRPr="00BC7ED3" w:rsidRDefault="009C3197" w:rsidP="006A4F04">
            <w:pPr>
              <w:spacing w:after="75"/>
              <w:rPr>
                <w:rFonts w:ascii="Comic Sans MS" w:eastAsia="Times New Roman" w:hAnsi="Comic Sans MS" w:cs="Arial"/>
                <w:i/>
                <w:color w:val="0B0C0C"/>
              </w:rPr>
            </w:pPr>
            <w:r w:rsidRPr="00BC7ED3">
              <w:rPr>
                <w:rFonts w:ascii="Comic Sans MS" w:eastAsia="Times New Roman" w:hAnsi="Comic Sans MS" w:cs="Arial"/>
                <w:i/>
                <w:color w:val="0B0C0C"/>
              </w:rPr>
              <w:t>Revision of Y1 – describe weather with seasons and how day length varies.</w:t>
            </w:r>
          </w:p>
          <w:p w:rsidR="009C3197" w:rsidRPr="00BC7ED3" w:rsidRDefault="009C3197" w:rsidP="006A4F04">
            <w:pPr>
              <w:spacing w:after="75"/>
              <w:rPr>
                <w:rFonts w:ascii="Comic Sans MS" w:eastAsia="Times New Roman" w:hAnsi="Comic Sans MS" w:cs="Arial"/>
                <w:i/>
                <w:color w:val="0B0C0C"/>
              </w:rPr>
            </w:pPr>
          </w:p>
          <w:p w:rsidR="009C3197" w:rsidRPr="00BC7ED3" w:rsidRDefault="009C3197" w:rsidP="006A4F04">
            <w:pPr>
              <w:spacing w:after="75"/>
              <w:rPr>
                <w:rFonts w:ascii="Comic Sans MS" w:eastAsia="Times New Roman" w:hAnsi="Comic Sans MS" w:cs="Arial"/>
                <w:i/>
                <w:color w:val="0B0C0C"/>
              </w:rPr>
            </w:pPr>
            <w:r w:rsidRPr="00BC7ED3">
              <w:rPr>
                <w:rFonts w:ascii="Comic Sans MS" w:eastAsia="Times New Roman" w:hAnsi="Comic Sans MS" w:cs="Arial"/>
                <w:color w:val="0B0C0C"/>
                <w:u w:val="single"/>
              </w:rPr>
              <w:t>Rocks</w:t>
            </w:r>
            <w:r w:rsidRPr="00BC7ED3">
              <w:rPr>
                <w:rFonts w:ascii="Comic Sans MS" w:eastAsia="Times New Roman" w:hAnsi="Comic Sans MS" w:cs="Arial"/>
                <w:i/>
                <w:color w:val="0B0C0C"/>
              </w:rPr>
              <w:br/>
            </w:r>
            <w:r w:rsidRPr="00BC7ED3">
              <w:rPr>
                <w:rFonts w:ascii="Comic Sans MS" w:eastAsia="Times New Roman" w:hAnsi="Comic Sans MS" w:cs="Arial"/>
                <w:color w:val="0B0C0C"/>
              </w:rPr>
              <w:t>compare and group together different kinds of rocks on the basis of their appearance and simple physical properties</w:t>
            </w:r>
          </w:p>
          <w:p w:rsidR="009C3197" w:rsidRPr="00BC7ED3" w:rsidRDefault="009C3197" w:rsidP="006A4F04">
            <w:pPr>
              <w:spacing w:after="75"/>
              <w:rPr>
                <w:rFonts w:ascii="Comic Sans MS" w:eastAsia="Times New Roman" w:hAnsi="Comic Sans MS" w:cs="Arial"/>
                <w:i/>
                <w:color w:val="0B0C0C"/>
              </w:rPr>
            </w:pPr>
          </w:p>
          <w:p w:rsidR="009C3197" w:rsidRPr="00BC7ED3" w:rsidRDefault="009C3197" w:rsidP="006A4F04">
            <w:pPr>
              <w:spacing w:after="75"/>
              <w:rPr>
                <w:rFonts w:ascii="Comic Sans MS" w:eastAsia="Times New Roman" w:hAnsi="Comic Sans MS" w:cs="Arial"/>
                <w:color w:val="0B0C0C"/>
                <w:u w:val="single"/>
              </w:rPr>
            </w:pPr>
            <w:r w:rsidRPr="00BC7ED3">
              <w:rPr>
                <w:rFonts w:ascii="Comic Sans MS" w:eastAsia="Times New Roman" w:hAnsi="Comic Sans MS" w:cs="Arial"/>
                <w:color w:val="0B0C0C"/>
                <w:u w:val="single"/>
              </w:rPr>
              <w:t>Plants</w:t>
            </w:r>
          </w:p>
          <w:p w:rsidR="009C3197" w:rsidRPr="00BC7ED3" w:rsidRDefault="009C3197" w:rsidP="006A4F04">
            <w:pPr>
              <w:spacing w:after="75"/>
              <w:rPr>
                <w:rFonts w:ascii="Comic Sans MS" w:eastAsia="Times New Roman" w:hAnsi="Comic Sans MS" w:cs="Arial"/>
                <w:color w:val="0B0C0C"/>
              </w:rPr>
            </w:pPr>
            <w:r w:rsidRPr="00BC7ED3">
              <w:rPr>
                <w:rFonts w:ascii="Comic Sans MS" w:eastAsia="Times New Roman" w:hAnsi="Comic Sans MS" w:cs="Arial"/>
                <w:color w:val="0B0C0C"/>
              </w:rPr>
              <w:t>identify and describe the functions of different parts of flowering plants: roots, stem/trunk, leaves and flowers</w:t>
            </w:r>
            <w:r w:rsidRPr="00BC7ED3">
              <w:rPr>
                <w:rFonts w:ascii="Comic Sans MS" w:eastAsia="Times New Roman" w:hAnsi="Comic Sans MS" w:cs="Arial"/>
                <w:i/>
                <w:color w:val="0B0C0C"/>
              </w:rPr>
              <w:br/>
            </w:r>
            <w:r w:rsidRPr="00BC7ED3">
              <w:rPr>
                <w:rFonts w:ascii="Comic Sans MS" w:eastAsia="Times New Roman" w:hAnsi="Comic Sans MS" w:cs="Arial"/>
                <w:color w:val="0B0C0C"/>
              </w:rPr>
              <w:t>explore the requirements of plants for life and growth (air, light, water, nutrients from soil, and room to grow) and how they vary from plant to plant</w:t>
            </w:r>
          </w:p>
          <w:p w:rsidR="009C3197" w:rsidRPr="00BC7ED3" w:rsidRDefault="009C3197" w:rsidP="006A4F04">
            <w:pPr>
              <w:spacing w:after="75"/>
              <w:rPr>
                <w:rFonts w:ascii="Comic Sans MS" w:eastAsia="Times New Roman" w:hAnsi="Comic Sans MS" w:cs="Arial"/>
                <w:i/>
                <w:color w:val="0B0C0C"/>
              </w:rPr>
            </w:pPr>
          </w:p>
          <w:p w:rsidR="009C3197" w:rsidRPr="00BC7ED3" w:rsidRDefault="009C3197" w:rsidP="006A4F04">
            <w:pPr>
              <w:spacing w:after="75"/>
              <w:rPr>
                <w:rFonts w:ascii="Comic Sans MS" w:eastAsia="Times New Roman" w:hAnsi="Comic Sans MS" w:cs="Arial"/>
                <w:i/>
                <w:color w:val="0B0C0C"/>
              </w:rPr>
            </w:pPr>
            <w:r w:rsidRPr="00A42054">
              <w:rPr>
                <w:rFonts w:ascii="Comic Sans MS" w:hAnsi="Comic Sans MS"/>
                <w:i/>
                <w:u w:val="single"/>
              </w:rPr>
              <w:t>Revision of Y2</w:t>
            </w:r>
            <w:r>
              <w:rPr>
                <w:rFonts w:ascii="Comic Sans MS" w:hAnsi="Comic Sans MS"/>
                <w:i/>
              </w:rPr>
              <w:br/>
            </w:r>
            <w:r w:rsidRPr="00BC7ED3">
              <w:rPr>
                <w:rFonts w:ascii="Comic Sans MS" w:hAnsi="Comic Sans MS"/>
                <w:i/>
              </w:rPr>
              <w:t>The importance of exercise. Identify and compare things that are living, dead and never alive. Study the habitat, identifying plants and animals within it.</w:t>
            </w:r>
          </w:p>
        </w:tc>
      </w:tr>
      <w:tr w:rsidR="009C3197" w:rsidRPr="00BC7ED3" w:rsidTr="007723F8">
        <w:trPr>
          <w:trHeight w:val="1201"/>
        </w:trPr>
        <w:tc>
          <w:tcPr>
            <w:tcW w:w="512" w:type="pct"/>
            <w:vMerge w:val="restart"/>
          </w:tcPr>
          <w:p w:rsidR="009C3197" w:rsidRPr="00BC7ED3" w:rsidRDefault="009C3197" w:rsidP="006A4F04">
            <w:pPr>
              <w:rPr>
                <w:rFonts w:ascii="Comic Sans MS" w:hAnsi="Comic Sans MS"/>
              </w:rPr>
            </w:pPr>
          </w:p>
        </w:tc>
        <w:tc>
          <w:tcPr>
            <w:tcW w:w="1249" w:type="pct"/>
            <w:gridSpan w:val="2"/>
          </w:tcPr>
          <w:p w:rsidR="009C3197" w:rsidRPr="00BC7ED3" w:rsidRDefault="009C3197" w:rsidP="006A4F04">
            <w:pPr>
              <w:shd w:val="clear" w:color="auto" w:fill="FFFFFF"/>
              <w:rPr>
                <w:rFonts w:ascii="Comic Sans MS" w:eastAsia="Times New Roman" w:hAnsi="Comic Sans MS"/>
                <w:color w:val="000000"/>
              </w:rPr>
            </w:pPr>
            <w:r w:rsidRPr="00BC7ED3">
              <w:rPr>
                <w:rFonts w:ascii="Comic Sans MS" w:eastAsia="Times New Roman" w:hAnsi="Comic Sans MS"/>
                <w:color w:val="000000"/>
              </w:rPr>
              <w:t>Pond dipping and stream fishing so touch on habitats for different creatures, particularly in the water. They also have to read clarification keys to study the features and characteristics of the creatures they find and they use the keys to name the creatures they have caught, justifying why. </w:t>
            </w:r>
          </w:p>
          <w:p w:rsidR="009C3197" w:rsidRPr="00BC7ED3" w:rsidRDefault="009C3197" w:rsidP="006A4F04">
            <w:pPr>
              <w:rPr>
                <w:rFonts w:ascii="Comic Sans MS" w:hAnsi="Comic Sans MS"/>
              </w:rPr>
            </w:pPr>
          </w:p>
        </w:tc>
        <w:tc>
          <w:tcPr>
            <w:tcW w:w="3240" w:type="pct"/>
            <w:gridSpan w:val="5"/>
          </w:tcPr>
          <w:p w:rsidR="009C3197" w:rsidRPr="00BC7ED3" w:rsidRDefault="009C3197" w:rsidP="006A4F04">
            <w:pPr>
              <w:spacing w:after="75"/>
              <w:rPr>
                <w:rFonts w:ascii="Comic Sans MS" w:eastAsia="Times New Roman" w:hAnsi="Comic Sans MS" w:cs="Arial"/>
                <w:color w:val="0B0C0C"/>
                <w:u w:val="single"/>
              </w:rPr>
            </w:pPr>
            <w:r w:rsidRPr="00A42054">
              <w:rPr>
                <w:rFonts w:ascii="Comic Sans MS" w:hAnsi="Comic Sans MS"/>
                <w:i/>
                <w:u w:val="single"/>
              </w:rPr>
              <w:lastRenderedPageBreak/>
              <w:t>Revision of Y2</w:t>
            </w:r>
            <w:r>
              <w:rPr>
                <w:rFonts w:ascii="Comic Sans MS" w:hAnsi="Comic Sans MS"/>
                <w:i/>
              </w:rPr>
              <w:br/>
            </w:r>
            <w:r w:rsidRPr="00BC7ED3">
              <w:rPr>
                <w:rFonts w:ascii="Comic Sans MS" w:hAnsi="Comic Sans MS"/>
                <w:i/>
              </w:rPr>
              <w:t>The importance of exercise. Identify and compare things that are living, dead and never alive. Study the habitat, identifying plants and animals within it.</w:t>
            </w:r>
          </w:p>
        </w:tc>
      </w:tr>
      <w:tr w:rsidR="009C3197" w:rsidRPr="00BC7ED3" w:rsidTr="007723F8">
        <w:trPr>
          <w:trHeight w:val="1201"/>
        </w:trPr>
        <w:tc>
          <w:tcPr>
            <w:tcW w:w="512" w:type="pct"/>
            <w:vMerge/>
          </w:tcPr>
          <w:p w:rsidR="009C3197" w:rsidRPr="00BC7ED3" w:rsidRDefault="009C3197" w:rsidP="006A4F04">
            <w:pPr>
              <w:rPr>
                <w:rFonts w:ascii="Comic Sans MS" w:hAnsi="Comic Sans MS"/>
              </w:rPr>
            </w:pPr>
          </w:p>
        </w:tc>
        <w:tc>
          <w:tcPr>
            <w:tcW w:w="1249" w:type="pct"/>
            <w:gridSpan w:val="2"/>
          </w:tcPr>
          <w:p w:rsidR="009C3197" w:rsidRPr="00BC7ED3" w:rsidRDefault="009C3197" w:rsidP="006A4F04">
            <w:pPr>
              <w:shd w:val="clear" w:color="auto" w:fill="FFFFFF"/>
              <w:rPr>
                <w:rFonts w:ascii="Comic Sans MS" w:eastAsia="Times New Roman" w:hAnsi="Comic Sans MS"/>
                <w:color w:val="000000"/>
              </w:rPr>
            </w:pPr>
            <w:r w:rsidRPr="00BC7ED3">
              <w:rPr>
                <w:rFonts w:ascii="Comic Sans MS" w:eastAsia="Times New Roman" w:hAnsi="Comic Sans MS"/>
                <w:color w:val="000000"/>
              </w:rPr>
              <w:t>Build dens so they have to consider a lot about the materials they use for different parts- sturdy logs for the structure, piles on pine needles for roots. They also hang their own hammocks and consider how they are held up when someone sits in them through the knots.</w:t>
            </w:r>
          </w:p>
          <w:p w:rsidR="009C3197" w:rsidRPr="00BC7ED3" w:rsidRDefault="009C3197" w:rsidP="006A4F04">
            <w:pPr>
              <w:shd w:val="clear" w:color="auto" w:fill="FFFFFF"/>
              <w:rPr>
                <w:rFonts w:ascii="Comic Sans MS" w:eastAsia="Times New Roman" w:hAnsi="Comic Sans MS"/>
                <w:color w:val="000000"/>
              </w:rPr>
            </w:pPr>
          </w:p>
        </w:tc>
        <w:tc>
          <w:tcPr>
            <w:tcW w:w="3240" w:type="pct"/>
            <w:gridSpan w:val="5"/>
          </w:tcPr>
          <w:p w:rsidR="009C3197" w:rsidRPr="00A42054" w:rsidRDefault="009C3197" w:rsidP="006A4F04">
            <w:pPr>
              <w:spacing w:after="75"/>
              <w:rPr>
                <w:rFonts w:ascii="Comic Sans MS" w:eastAsia="Times New Roman" w:hAnsi="Comic Sans MS" w:cs="Arial"/>
                <w:i/>
                <w:color w:val="0B0C0C"/>
                <w:u w:val="single"/>
              </w:rPr>
            </w:pPr>
            <w:r w:rsidRPr="00A42054">
              <w:rPr>
                <w:rFonts w:ascii="Comic Sans MS" w:eastAsia="Times New Roman" w:hAnsi="Comic Sans MS" w:cs="Arial"/>
                <w:i/>
                <w:color w:val="0B0C0C"/>
                <w:u w:val="single"/>
              </w:rPr>
              <w:t>Revision of Y2</w:t>
            </w:r>
            <w:r w:rsidRPr="00A42054">
              <w:rPr>
                <w:rFonts w:ascii="Comic Sans MS" w:eastAsia="Times New Roman" w:hAnsi="Comic Sans MS" w:cs="Arial"/>
                <w:i/>
                <w:color w:val="0B0C0C"/>
                <w:u w:val="single"/>
              </w:rPr>
              <w:br/>
            </w:r>
            <w:r w:rsidRPr="00A42054">
              <w:rPr>
                <w:rFonts w:ascii="Comic Sans MS" w:hAnsi="Comic Sans MS" w:cs="Arial"/>
                <w:i/>
                <w:color w:val="0B0C0C"/>
              </w:rPr>
              <w:t>Uses of everyday materials</w:t>
            </w:r>
          </w:p>
          <w:p w:rsidR="009C3197" w:rsidRPr="00A42054" w:rsidRDefault="009C3197" w:rsidP="006A4F04">
            <w:pPr>
              <w:shd w:val="clear" w:color="auto" w:fill="FFFFFF"/>
              <w:spacing w:after="75"/>
              <w:rPr>
                <w:rFonts w:ascii="Comic Sans MS" w:hAnsi="Comic Sans MS" w:cs="Arial"/>
                <w:i/>
                <w:color w:val="0B0C0C"/>
              </w:rPr>
            </w:pPr>
            <w:r w:rsidRPr="00A42054">
              <w:rPr>
                <w:rFonts w:ascii="Comic Sans MS" w:hAnsi="Comic Sans MS" w:cs="Arial"/>
                <w:i/>
                <w:color w:val="0B0C0C"/>
              </w:rPr>
              <w:t>identify and compare the suitability of a variety of everyday materials, including wood, metal, plastic, glass, brick, rock, paper and cardboard for particular uses</w:t>
            </w:r>
          </w:p>
          <w:p w:rsidR="009C3197" w:rsidRPr="00A42054" w:rsidRDefault="009C3197" w:rsidP="006A4F04">
            <w:pPr>
              <w:shd w:val="clear" w:color="auto" w:fill="FFFFFF"/>
              <w:spacing w:after="75"/>
              <w:rPr>
                <w:rFonts w:ascii="Comic Sans MS" w:hAnsi="Comic Sans MS" w:cs="Arial"/>
                <w:i/>
                <w:color w:val="0B0C0C"/>
              </w:rPr>
            </w:pPr>
            <w:r w:rsidRPr="00A42054">
              <w:rPr>
                <w:rFonts w:ascii="Comic Sans MS" w:hAnsi="Comic Sans MS" w:cs="Arial"/>
                <w:i/>
                <w:color w:val="0B0C0C"/>
              </w:rPr>
              <w:t>find out how the shapes of solid objects made from some materials can be changed by squashing, bending, twisting and stretching</w:t>
            </w:r>
          </w:p>
          <w:p w:rsidR="009C3197" w:rsidRPr="00BC7ED3" w:rsidRDefault="009C3197" w:rsidP="006A4F04">
            <w:pPr>
              <w:spacing w:after="75"/>
              <w:rPr>
                <w:rFonts w:ascii="Comic Sans MS" w:eastAsia="Times New Roman" w:hAnsi="Comic Sans MS" w:cs="Arial"/>
                <w:color w:val="0B0C0C"/>
                <w:u w:val="single"/>
              </w:rPr>
            </w:pPr>
          </w:p>
        </w:tc>
      </w:tr>
      <w:tr w:rsidR="007723F8" w:rsidRPr="001F422F" w:rsidTr="007723F8">
        <w:trPr>
          <w:trHeight w:val="3807"/>
        </w:trPr>
        <w:tc>
          <w:tcPr>
            <w:tcW w:w="2633" w:type="pct"/>
            <w:gridSpan w:val="5"/>
          </w:tcPr>
          <w:p w:rsidR="007723F8" w:rsidRPr="007723F8" w:rsidRDefault="007723F8" w:rsidP="006A4F04">
            <w:pPr>
              <w:rPr>
                <w:rFonts w:ascii="Comic Sans MS" w:hAnsi="Comic Sans MS"/>
                <w:b/>
                <w:sz w:val="20"/>
                <w:szCs w:val="16"/>
              </w:rPr>
            </w:pPr>
            <w:r w:rsidRPr="007723F8">
              <w:rPr>
                <w:rFonts w:ascii="Comic Sans MS" w:hAnsi="Comic Sans MS"/>
                <w:b/>
                <w:sz w:val="20"/>
              </w:rPr>
              <w:t xml:space="preserve">Year 3 - </w:t>
            </w:r>
            <w:r w:rsidRPr="007723F8">
              <w:rPr>
                <w:rFonts w:ascii="Comic Sans MS" w:hAnsi="Comic Sans MS"/>
                <w:b/>
                <w:sz w:val="20"/>
                <w:szCs w:val="16"/>
              </w:rPr>
              <w:t>Skills objectives</w:t>
            </w:r>
          </w:p>
          <w:p w:rsidR="007723F8" w:rsidRPr="007723F8" w:rsidRDefault="007723F8" w:rsidP="006A4F04">
            <w:pPr>
              <w:rPr>
                <w:rFonts w:ascii="Comic Sans MS" w:hAnsi="Comic Sans MS"/>
                <w:b/>
                <w:sz w:val="20"/>
                <w:szCs w:val="16"/>
              </w:rPr>
            </w:pPr>
            <w:r w:rsidRPr="007723F8">
              <w:rPr>
                <w:rFonts w:ascii="Comic Sans MS" w:hAnsi="Comic Sans MS"/>
                <w:b/>
                <w:sz w:val="20"/>
                <w:szCs w:val="16"/>
              </w:rPr>
              <w:t>Dance:</w:t>
            </w:r>
          </w:p>
          <w:p w:rsidR="007723F8" w:rsidRDefault="007723F8" w:rsidP="007723F8">
            <w:pPr>
              <w:pStyle w:val="ListParagraph"/>
              <w:numPr>
                <w:ilvl w:val="0"/>
                <w:numId w:val="1"/>
              </w:numPr>
              <w:spacing w:after="0" w:line="240" w:lineRule="auto"/>
              <w:rPr>
                <w:rFonts w:ascii="Comic Sans MS" w:hAnsi="Comic Sans MS"/>
                <w:sz w:val="20"/>
              </w:rPr>
            </w:pPr>
            <w:r>
              <w:rPr>
                <w:rFonts w:ascii="Comic Sans MS" w:hAnsi="Comic Sans MS"/>
                <w:sz w:val="20"/>
              </w:rPr>
              <w:t>I can create three movements showing change in speed and level, direction and expression.</w:t>
            </w:r>
          </w:p>
          <w:p w:rsidR="007723F8" w:rsidRDefault="007723F8" w:rsidP="007723F8">
            <w:pPr>
              <w:pStyle w:val="ListParagraph"/>
              <w:numPr>
                <w:ilvl w:val="0"/>
                <w:numId w:val="1"/>
              </w:numPr>
              <w:spacing w:after="0" w:line="240" w:lineRule="auto"/>
              <w:rPr>
                <w:rFonts w:ascii="Comic Sans MS" w:hAnsi="Comic Sans MS"/>
                <w:sz w:val="20"/>
              </w:rPr>
            </w:pPr>
            <w:r>
              <w:rPr>
                <w:rFonts w:ascii="Comic Sans MS" w:hAnsi="Comic Sans MS"/>
                <w:sz w:val="20"/>
              </w:rPr>
              <w:t xml:space="preserve">I can develop a phrase of movement by repeating an action and adding linking movements. </w:t>
            </w:r>
          </w:p>
          <w:p w:rsidR="007723F8" w:rsidRDefault="007723F8" w:rsidP="007723F8">
            <w:pPr>
              <w:pStyle w:val="ListParagraph"/>
              <w:numPr>
                <w:ilvl w:val="0"/>
                <w:numId w:val="1"/>
              </w:numPr>
              <w:spacing w:after="0" w:line="240" w:lineRule="auto"/>
              <w:rPr>
                <w:rFonts w:ascii="Comic Sans MS" w:hAnsi="Comic Sans MS"/>
                <w:sz w:val="20"/>
              </w:rPr>
            </w:pPr>
            <w:r>
              <w:rPr>
                <w:rFonts w:ascii="Comic Sans MS" w:hAnsi="Comic Sans MS"/>
                <w:sz w:val="20"/>
              </w:rPr>
              <w:t>I can create a performance that has a beginning, middle and end.</w:t>
            </w:r>
          </w:p>
          <w:p w:rsidR="007723F8" w:rsidRDefault="007723F8" w:rsidP="007723F8">
            <w:pPr>
              <w:pStyle w:val="ListParagraph"/>
              <w:numPr>
                <w:ilvl w:val="0"/>
                <w:numId w:val="1"/>
              </w:numPr>
              <w:spacing w:after="0" w:line="240" w:lineRule="auto"/>
              <w:rPr>
                <w:rFonts w:ascii="Comic Sans MS" w:hAnsi="Comic Sans MS"/>
                <w:sz w:val="20"/>
              </w:rPr>
            </w:pPr>
            <w:r>
              <w:rPr>
                <w:rFonts w:ascii="Comic Sans MS" w:hAnsi="Comic Sans MS"/>
                <w:sz w:val="20"/>
              </w:rPr>
              <w:t>I can watch my own dance on video and observe how fidgeting can affect the quality of my performance.</w:t>
            </w:r>
          </w:p>
          <w:p w:rsidR="007723F8" w:rsidRDefault="007723F8" w:rsidP="007723F8">
            <w:pPr>
              <w:pStyle w:val="ListParagraph"/>
              <w:numPr>
                <w:ilvl w:val="0"/>
                <w:numId w:val="1"/>
              </w:numPr>
              <w:spacing w:after="0" w:line="240" w:lineRule="auto"/>
              <w:rPr>
                <w:rFonts w:ascii="Comic Sans MS" w:hAnsi="Comic Sans MS"/>
                <w:sz w:val="20"/>
              </w:rPr>
            </w:pPr>
            <w:r>
              <w:rPr>
                <w:rFonts w:ascii="Comic Sans MS" w:hAnsi="Comic Sans MS"/>
                <w:sz w:val="20"/>
              </w:rPr>
              <w:t>I can use this understanding to improve my own performance.</w:t>
            </w:r>
          </w:p>
          <w:p w:rsidR="007723F8" w:rsidRPr="001F422F" w:rsidRDefault="007723F8" w:rsidP="006A4F04">
            <w:pPr>
              <w:rPr>
                <w:rFonts w:ascii="Comic Sans MS" w:hAnsi="Comic Sans MS"/>
                <w:sz w:val="16"/>
                <w:szCs w:val="16"/>
              </w:rPr>
            </w:pPr>
          </w:p>
        </w:tc>
        <w:tc>
          <w:tcPr>
            <w:tcW w:w="2367" w:type="pct"/>
            <w:gridSpan w:val="3"/>
          </w:tcPr>
          <w:p w:rsidR="007723F8" w:rsidRDefault="007723F8" w:rsidP="006A4F04">
            <w:pPr>
              <w:rPr>
                <w:rFonts w:ascii="Comic Sans MS" w:hAnsi="Comic Sans MS"/>
                <w:sz w:val="20"/>
                <w:szCs w:val="16"/>
              </w:rPr>
            </w:pPr>
            <w:r w:rsidRPr="001F422F">
              <w:rPr>
                <w:rFonts w:ascii="Comic Sans MS" w:hAnsi="Comic Sans MS"/>
                <w:sz w:val="20"/>
                <w:u w:val="single"/>
              </w:rPr>
              <w:t xml:space="preserve">Year 3 - </w:t>
            </w:r>
            <w:r w:rsidRPr="001F422F">
              <w:rPr>
                <w:rFonts w:ascii="Comic Sans MS" w:hAnsi="Comic Sans MS"/>
                <w:sz w:val="20"/>
                <w:szCs w:val="16"/>
              </w:rPr>
              <w:t>Ideas linked to the curriculum</w:t>
            </w:r>
          </w:p>
          <w:p w:rsidR="007723F8" w:rsidRDefault="007723F8" w:rsidP="006A4F04">
            <w:pPr>
              <w:rPr>
                <w:rFonts w:ascii="Comic Sans MS" w:hAnsi="Comic Sans MS"/>
                <w:sz w:val="16"/>
                <w:szCs w:val="16"/>
              </w:rPr>
            </w:pPr>
          </w:p>
          <w:p w:rsidR="007723F8" w:rsidRDefault="007723F8" w:rsidP="007723F8">
            <w:pPr>
              <w:pStyle w:val="ListParagraph"/>
              <w:numPr>
                <w:ilvl w:val="0"/>
                <w:numId w:val="2"/>
              </w:numPr>
              <w:spacing w:after="0" w:line="240" w:lineRule="auto"/>
              <w:rPr>
                <w:rFonts w:ascii="Comic Sans MS" w:hAnsi="Comic Sans MS"/>
                <w:sz w:val="20"/>
                <w:szCs w:val="16"/>
              </w:rPr>
            </w:pPr>
            <w:r w:rsidRPr="001F422F">
              <w:rPr>
                <w:rFonts w:ascii="Comic Sans MS" w:hAnsi="Comic Sans MS"/>
                <w:sz w:val="20"/>
                <w:szCs w:val="16"/>
              </w:rPr>
              <w:t xml:space="preserve">Dance - Create a dance linked to Seal Surfer – how might the characters move at different parts of the text? What movements and shapes might the waves make?  Can the hold them and link them into a sequence? Can they create the sequence in unison or cannon? Movements completed at a range of levels, do they flow. Are some of them repeated? Why might they be repeated? Is it effective? Does the dance tell a story? Discuss the performance. How could they improve their performances? Record them on an </w:t>
            </w:r>
            <w:proofErr w:type="spellStart"/>
            <w:r w:rsidRPr="001F422F">
              <w:rPr>
                <w:rFonts w:ascii="Comic Sans MS" w:hAnsi="Comic Sans MS"/>
                <w:sz w:val="20"/>
                <w:szCs w:val="16"/>
              </w:rPr>
              <w:t>ipad</w:t>
            </w:r>
            <w:proofErr w:type="spellEnd"/>
            <w:r w:rsidRPr="001F422F">
              <w:rPr>
                <w:rFonts w:ascii="Comic Sans MS" w:hAnsi="Comic Sans MS"/>
                <w:sz w:val="20"/>
                <w:szCs w:val="16"/>
              </w:rPr>
              <w:t xml:space="preserve"> and evaluate performances.</w:t>
            </w:r>
          </w:p>
          <w:p w:rsidR="007723F8" w:rsidRPr="009214B1" w:rsidRDefault="007723F8" w:rsidP="006A4F04">
            <w:pPr>
              <w:rPr>
                <w:rFonts w:ascii="Comic Sans MS" w:hAnsi="Comic Sans MS"/>
                <w:sz w:val="20"/>
                <w:szCs w:val="16"/>
              </w:rPr>
            </w:pPr>
          </w:p>
          <w:p w:rsidR="007723F8" w:rsidRPr="001F422F" w:rsidRDefault="007723F8" w:rsidP="006A4F04">
            <w:pPr>
              <w:rPr>
                <w:rFonts w:ascii="Comic Sans MS" w:hAnsi="Comic Sans MS"/>
                <w:sz w:val="16"/>
                <w:szCs w:val="16"/>
              </w:rPr>
            </w:pPr>
          </w:p>
        </w:tc>
      </w:tr>
    </w:tbl>
    <w:p w:rsidR="00750855" w:rsidRDefault="00750855"/>
    <w:p w:rsidR="00C37701" w:rsidRPr="00C37701" w:rsidRDefault="00C37701" w:rsidP="00C37701">
      <w:pPr>
        <w:rPr>
          <w:rFonts w:ascii="Comic Sans MS" w:hAnsi="Comic Sans MS"/>
          <w:u w:val="single"/>
        </w:rPr>
      </w:pPr>
      <w:r w:rsidRPr="00C37701">
        <w:rPr>
          <w:rFonts w:ascii="Comic Sans MS" w:hAnsi="Comic Sans MS"/>
          <w:u w:val="single"/>
        </w:rPr>
        <w:t xml:space="preserve">Year 3 + 4 OAA objectives </w:t>
      </w:r>
    </w:p>
    <w:p w:rsidR="00C37701" w:rsidRPr="00C37701" w:rsidRDefault="00C37701" w:rsidP="00C37701">
      <w:pPr>
        <w:rPr>
          <w:rFonts w:ascii="Comic Sans MS" w:hAnsi="Comic Sans MS"/>
          <w:u w:val="single"/>
        </w:rPr>
      </w:pPr>
    </w:p>
    <w:p w:rsidR="00C37701" w:rsidRPr="00C37701" w:rsidRDefault="00C37701" w:rsidP="00C37701">
      <w:pPr>
        <w:rPr>
          <w:rFonts w:ascii="Comic Sans MS" w:hAnsi="Comic Sans MS"/>
          <w:u w:val="single"/>
        </w:rPr>
      </w:pPr>
      <w:r w:rsidRPr="00C37701">
        <w:rPr>
          <w:rFonts w:ascii="Comic Sans MS" w:hAnsi="Comic Sans MS"/>
          <w:u w:val="single"/>
        </w:rPr>
        <w:t xml:space="preserve">Objectives: </w:t>
      </w:r>
    </w:p>
    <w:p w:rsidR="00C37701" w:rsidRPr="00C37701" w:rsidRDefault="00C37701" w:rsidP="00C37701">
      <w:pPr>
        <w:numPr>
          <w:ilvl w:val="0"/>
          <w:numId w:val="1"/>
        </w:numPr>
        <w:rPr>
          <w:rFonts w:ascii="Comic Sans MS" w:hAnsi="Comic Sans MS"/>
        </w:rPr>
      </w:pPr>
      <w:r w:rsidRPr="00C37701">
        <w:rPr>
          <w:rFonts w:ascii="Comic Sans MS" w:hAnsi="Comic Sans MS"/>
        </w:rPr>
        <w:t>I can orientate a simple map by matching shapes or obstacles on the ground to shapes on a map.</w:t>
      </w:r>
    </w:p>
    <w:p w:rsidR="00C37701" w:rsidRPr="00C37701" w:rsidRDefault="00C37701" w:rsidP="00C37701">
      <w:pPr>
        <w:numPr>
          <w:ilvl w:val="0"/>
          <w:numId w:val="1"/>
        </w:numPr>
        <w:rPr>
          <w:rFonts w:ascii="Comic Sans MS" w:hAnsi="Comic Sans MS"/>
        </w:rPr>
      </w:pPr>
      <w:r w:rsidRPr="00C37701">
        <w:rPr>
          <w:rFonts w:ascii="Comic Sans MS" w:hAnsi="Comic Sans MS"/>
        </w:rPr>
        <w:t>I can use a map to visit a checkpoint.</w:t>
      </w:r>
    </w:p>
    <w:p w:rsidR="00C37701" w:rsidRPr="00C37701" w:rsidRDefault="00C37701" w:rsidP="00C37701">
      <w:pPr>
        <w:numPr>
          <w:ilvl w:val="0"/>
          <w:numId w:val="1"/>
        </w:numPr>
        <w:rPr>
          <w:rFonts w:ascii="Comic Sans MS" w:hAnsi="Comic Sans MS"/>
        </w:rPr>
      </w:pPr>
      <w:r w:rsidRPr="00C37701">
        <w:rPr>
          <w:rFonts w:ascii="Comic Sans MS" w:hAnsi="Comic Sans MS"/>
        </w:rPr>
        <w:lastRenderedPageBreak/>
        <w:t>I can use my map reading skills to visit a number of checkpoints.</w:t>
      </w:r>
    </w:p>
    <w:p w:rsidR="00C37701" w:rsidRPr="00C37701" w:rsidRDefault="00C37701" w:rsidP="00C37701">
      <w:pPr>
        <w:numPr>
          <w:ilvl w:val="0"/>
          <w:numId w:val="1"/>
        </w:numPr>
        <w:rPr>
          <w:rFonts w:ascii="Comic Sans MS" w:hAnsi="Comic Sans MS"/>
        </w:rPr>
      </w:pPr>
      <w:r w:rsidRPr="00C37701">
        <w:rPr>
          <w:rFonts w:ascii="Comic Sans MS" w:hAnsi="Comic Sans MS"/>
        </w:rPr>
        <w:t>I can begin to discuss different ways of planning my route.</w:t>
      </w:r>
    </w:p>
    <w:p w:rsidR="00C37701" w:rsidRPr="00C37701" w:rsidRDefault="00C37701" w:rsidP="00C37701">
      <w:pPr>
        <w:numPr>
          <w:ilvl w:val="0"/>
          <w:numId w:val="1"/>
        </w:numPr>
        <w:rPr>
          <w:rFonts w:ascii="Comic Sans MS" w:hAnsi="Comic Sans MS"/>
        </w:rPr>
      </w:pPr>
      <w:r w:rsidRPr="00C37701">
        <w:rPr>
          <w:rFonts w:ascii="Comic Sans MS" w:hAnsi="Comic Sans MS"/>
        </w:rPr>
        <w:t>I can work in pairs, taking it in turns to plan the next leg of the trail.</w:t>
      </w:r>
    </w:p>
    <w:p w:rsidR="00C37701" w:rsidRPr="00C37701" w:rsidRDefault="00C37701" w:rsidP="00C37701">
      <w:pPr>
        <w:rPr>
          <w:rFonts w:ascii="Comic Sans MS" w:hAnsi="Comic Sans MS"/>
          <w:u w:val="single"/>
        </w:rPr>
      </w:pPr>
    </w:p>
    <w:tbl>
      <w:tblPr>
        <w:tblStyle w:val="TableGrid"/>
        <w:tblW w:w="10314" w:type="dxa"/>
        <w:tblInd w:w="415" w:type="dxa"/>
        <w:tblLook w:val="04A0" w:firstRow="1" w:lastRow="0" w:firstColumn="1" w:lastColumn="0" w:noHBand="0" w:noVBand="1"/>
      </w:tblPr>
      <w:tblGrid>
        <w:gridCol w:w="1297"/>
        <w:gridCol w:w="1702"/>
        <w:gridCol w:w="2268"/>
        <w:gridCol w:w="5047"/>
      </w:tblGrid>
      <w:tr w:rsidR="00B50847" w:rsidTr="00B50847">
        <w:trPr>
          <w:trHeight w:val="781"/>
        </w:trPr>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B50847" w:rsidRDefault="00B50847">
            <w:pPr>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0847" w:rsidRDefault="00B50847">
            <w:pPr>
              <w:jc w:val="center"/>
              <w:rPr>
                <w:rFonts w:ascii="Tahoma" w:hAnsi="Tahoma" w:cs="Tahoma"/>
              </w:rPr>
            </w:pPr>
            <w:r>
              <w:rPr>
                <w:rFonts w:ascii="Tahoma" w:hAnsi="Tahoma" w:cs="Tahoma"/>
              </w:rPr>
              <w:t>Area of Computing</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0847" w:rsidRDefault="00B50847">
            <w:pPr>
              <w:jc w:val="center"/>
              <w:rPr>
                <w:rFonts w:ascii="Tahoma" w:hAnsi="Tahoma" w:cs="Tahoma"/>
              </w:rPr>
            </w:pPr>
            <w:r>
              <w:rPr>
                <w:rFonts w:ascii="Tahoma" w:hAnsi="Tahoma" w:cs="Tahoma"/>
              </w:rPr>
              <w:t>Learning Opportunity</w:t>
            </w:r>
          </w:p>
        </w:tc>
        <w:tc>
          <w:tcPr>
            <w:tcW w:w="50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0847" w:rsidRDefault="00B50847">
            <w:pPr>
              <w:jc w:val="center"/>
              <w:rPr>
                <w:rFonts w:ascii="Tahoma" w:hAnsi="Tahoma" w:cs="Tahoma"/>
              </w:rPr>
            </w:pPr>
            <w:r>
              <w:rPr>
                <w:rFonts w:ascii="Tahoma" w:hAnsi="Tahoma" w:cs="Tahoma"/>
              </w:rPr>
              <w:t>Objectives Covered</w:t>
            </w:r>
          </w:p>
        </w:tc>
      </w:tr>
      <w:tr w:rsidR="00B50847" w:rsidTr="00B50847">
        <w:trPr>
          <w:trHeight w:val="1081"/>
        </w:trPr>
        <w:tc>
          <w:tcPr>
            <w:tcW w:w="12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0847" w:rsidRDefault="00B50847">
            <w:pPr>
              <w:rPr>
                <w:rFonts w:ascii="Tahoma" w:hAnsi="Tahoma" w:cs="Tahoma"/>
              </w:rPr>
            </w:pPr>
            <w:r>
              <w:rPr>
                <w:rFonts w:ascii="Tahoma" w:hAnsi="Tahoma" w:cs="Tahoma"/>
              </w:rPr>
              <w:t>Year 3</w:t>
            </w:r>
          </w:p>
          <w:p w:rsidR="00B50847" w:rsidRDefault="00B50847">
            <w:pPr>
              <w:rPr>
                <w:rFonts w:ascii="Tahoma" w:hAnsi="Tahoma" w:cs="Tahoma"/>
              </w:rPr>
            </w:pPr>
            <w:r>
              <w:rPr>
                <w:rFonts w:ascii="Tahoma" w:hAnsi="Tahoma" w:cs="Tahoma"/>
              </w:rPr>
              <w:t xml:space="preserve">Fox Howl </w:t>
            </w:r>
          </w:p>
        </w:tc>
        <w:tc>
          <w:tcPr>
            <w:tcW w:w="1702" w:type="dxa"/>
            <w:tcBorders>
              <w:top w:val="single" w:sz="4" w:space="0" w:color="auto"/>
              <w:left w:val="single" w:sz="4" w:space="0" w:color="auto"/>
              <w:bottom w:val="single" w:sz="4" w:space="0" w:color="auto"/>
              <w:right w:val="single" w:sz="4" w:space="0" w:color="auto"/>
            </w:tcBorders>
            <w:vAlign w:val="center"/>
            <w:hideMark/>
          </w:tcPr>
          <w:p w:rsidR="00B50847" w:rsidRDefault="00B50847">
            <w:pPr>
              <w:jc w:val="center"/>
              <w:rPr>
                <w:rFonts w:ascii="Tahoma" w:hAnsi="Tahoma" w:cs="Tahoma"/>
              </w:rPr>
            </w:pPr>
            <w:r>
              <w:rPr>
                <w:rFonts w:ascii="Tahoma" w:hAnsi="Tahoma" w:cs="Tahoma"/>
              </w:rPr>
              <w:t>Creativity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0847" w:rsidRDefault="00B50847">
            <w:pPr>
              <w:jc w:val="center"/>
              <w:rPr>
                <w:rFonts w:ascii="Tahoma" w:hAnsi="Tahoma" w:cs="Tahoma"/>
              </w:rPr>
            </w:pPr>
            <w:r>
              <w:rPr>
                <w:rFonts w:ascii="Tahoma" w:hAnsi="Tahoma" w:cs="Tahoma"/>
              </w:rPr>
              <w:t xml:space="preserve">Take photographs of artwork created to share with parents.  </w:t>
            </w:r>
          </w:p>
        </w:tc>
        <w:tc>
          <w:tcPr>
            <w:tcW w:w="5047" w:type="dxa"/>
            <w:tcBorders>
              <w:top w:val="single" w:sz="4" w:space="0" w:color="auto"/>
              <w:left w:val="single" w:sz="4" w:space="0" w:color="auto"/>
              <w:bottom w:val="single" w:sz="4" w:space="0" w:color="auto"/>
              <w:right w:val="single" w:sz="4" w:space="0" w:color="auto"/>
            </w:tcBorders>
            <w:vAlign w:val="center"/>
          </w:tcPr>
          <w:p w:rsidR="00B50847" w:rsidRDefault="00B50847">
            <w:pPr>
              <w:pStyle w:val="TableParagraph"/>
              <w:spacing w:before="75"/>
              <w:rPr>
                <w:b/>
                <w:sz w:val="16"/>
                <w:lang w:eastAsia="en-US"/>
              </w:rPr>
            </w:pPr>
            <w:r>
              <w:rPr>
                <w:b/>
                <w:sz w:val="16"/>
                <w:lang w:eastAsia="en-US"/>
              </w:rPr>
              <w:t>Graphics</w:t>
            </w:r>
          </w:p>
          <w:p w:rsidR="00B50847" w:rsidRDefault="00B50847">
            <w:pPr>
              <w:pStyle w:val="TableParagraph"/>
              <w:ind w:right="551"/>
              <w:rPr>
                <w:sz w:val="16"/>
                <w:lang w:eastAsia="en-US"/>
              </w:rPr>
            </w:pPr>
            <w:r>
              <w:rPr>
                <w:sz w:val="16"/>
                <w:lang w:eastAsia="en-US"/>
              </w:rPr>
              <w:t>Acquire, store and combine images from cameras or the internet for a purpose.</w:t>
            </w:r>
          </w:p>
          <w:p w:rsidR="00B50847" w:rsidRDefault="00B50847">
            <w:pPr>
              <w:jc w:val="center"/>
              <w:rPr>
                <w:rFonts w:ascii="Tahoma" w:hAnsi="Tahoma" w:cs="Tahoma"/>
              </w:rPr>
            </w:pPr>
          </w:p>
        </w:tc>
      </w:tr>
    </w:tbl>
    <w:p w:rsidR="007723F8" w:rsidRPr="00C37701" w:rsidRDefault="007723F8">
      <w:pPr>
        <w:rPr>
          <w:rFonts w:ascii="Comic Sans MS" w:hAnsi="Comic Sans MS"/>
        </w:rPr>
      </w:pPr>
      <w:bookmarkStart w:id="0" w:name="_GoBack"/>
      <w:bookmarkEnd w:id="0"/>
    </w:p>
    <w:sectPr w:rsidR="007723F8" w:rsidRPr="00C37701"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20C"/>
    <w:multiLevelType w:val="hybridMultilevel"/>
    <w:tmpl w:val="002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B"/>
    <w:rsid w:val="0001443A"/>
    <w:rsid w:val="00066552"/>
    <w:rsid w:val="00066815"/>
    <w:rsid w:val="00247247"/>
    <w:rsid w:val="00307C6C"/>
    <w:rsid w:val="00452907"/>
    <w:rsid w:val="0046574B"/>
    <w:rsid w:val="00562FAF"/>
    <w:rsid w:val="00696EEC"/>
    <w:rsid w:val="00750855"/>
    <w:rsid w:val="007723F8"/>
    <w:rsid w:val="00791BB9"/>
    <w:rsid w:val="00962411"/>
    <w:rsid w:val="009C3197"/>
    <w:rsid w:val="009E5E80"/>
    <w:rsid w:val="00A128EF"/>
    <w:rsid w:val="00A50346"/>
    <w:rsid w:val="00B03299"/>
    <w:rsid w:val="00B50847"/>
    <w:rsid w:val="00C37701"/>
    <w:rsid w:val="00CE30AD"/>
    <w:rsid w:val="00F1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5672"/>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3F8"/>
    <w:pPr>
      <w:spacing w:after="200" w:line="276" w:lineRule="auto"/>
      <w:ind w:left="720"/>
      <w:contextualSpacing/>
    </w:pPr>
  </w:style>
  <w:style w:type="paragraph" w:styleId="BalloonText">
    <w:name w:val="Balloon Text"/>
    <w:basedOn w:val="Normal"/>
    <w:link w:val="BalloonTextChar"/>
    <w:uiPriority w:val="99"/>
    <w:semiHidden/>
    <w:unhideWhenUsed/>
    <w:rsid w:val="007723F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23F8"/>
    <w:rPr>
      <w:rFonts w:ascii="Segoe UI" w:hAnsi="Segoe UI"/>
      <w:sz w:val="18"/>
      <w:szCs w:val="18"/>
    </w:rPr>
  </w:style>
  <w:style w:type="character" w:styleId="Hyperlink">
    <w:name w:val="Hyperlink"/>
    <w:basedOn w:val="DefaultParagraphFont"/>
    <w:uiPriority w:val="99"/>
    <w:unhideWhenUsed/>
    <w:rsid w:val="00A50346"/>
    <w:rPr>
      <w:color w:val="0000FF"/>
      <w:u w:val="single"/>
    </w:rPr>
  </w:style>
  <w:style w:type="character" w:styleId="Strong">
    <w:name w:val="Strong"/>
    <w:basedOn w:val="DefaultParagraphFont"/>
    <w:uiPriority w:val="22"/>
    <w:qFormat/>
    <w:rsid w:val="00A50346"/>
    <w:rPr>
      <w:b/>
      <w:bCs/>
    </w:rPr>
  </w:style>
  <w:style w:type="paragraph" w:customStyle="1" w:styleId="TableParagraph">
    <w:name w:val="Table Paragraph"/>
    <w:basedOn w:val="Normal"/>
    <w:uiPriority w:val="1"/>
    <w:qFormat/>
    <w:rsid w:val="00B50847"/>
    <w:pPr>
      <w:widowControl w:val="0"/>
      <w:autoSpaceDE w:val="0"/>
      <w:autoSpaceDN w:val="0"/>
      <w:spacing w:before="80" w:after="0" w:line="240" w:lineRule="auto"/>
      <w:ind w:left="108"/>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Forestry+Commission&amp;filters=sid%3a92455f45-ac11-8a1d-8d27-085fc72c8e46&amp;form=ENTL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orestryengland.uk/article/delamere-redevelop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Joanne Hewson</cp:lastModifiedBy>
  <cp:revision>8</cp:revision>
  <cp:lastPrinted>2019-07-16T08:28:00Z</cp:lastPrinted>
  <dcterms:created xsi:type="dcterms:W3CDTF">2019-07-09T16:27:00Z</dcterms:created>
  <dcterms:modified xsi:type="dcterms:W3CDTF">2019-07-17T14:42:00Z</dcterms:modified>
</cp:coreProperties>
</file>