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44"/>
          <w:szCs w:val="4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44"/>
          <w:szCs w:val="44"/>
          <w:u w:val="single"/>
          <w:rtl w:val="0"/>
        </w:rPr>
        <w:t xml:space="preserve">History Key Stage Progression and Assessment</w:t>
      </w:r>
    </w:p>
    <w:tbl>
      <w:tblPr>
        <w:tblStyle w:val="Table1"/>
        <w:tblW w:w="101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"/>
        <w:gridCol w:w="780"/>
        <w:gridCol w:w="1935"/>
        <w:gridCol w:w="2025"/>
        <w:gridCol w:w="2115"/>
        <w:gridCol w:w="2355"/>
        <w:tblGridChange w:id="0">
          <w:tblGrid>
            <w:gridCol w:w="945"/>
            <w:gridCol w:w="780"/>
            <w:gridCol w:w="1935"/>
            <w:gridCol w:w="2025"/>
            <w:gridCol w:w="2115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Branch Pillar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Concept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EYFS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KS1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LKS2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UKS2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upils work as historical inquirers</w:t>
            </w:r>
          </w:p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the past by asking questions about settings, characters and events encountered in books read in class and storytelling.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Ask and answer questions.</w:t>
            </w:r>
          </w:p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some ways we find out about the past.</w:t>
            </w:r>
          </w:p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Choose and use parts of stories and other sources to show understanding.</w:t>
            </w:r>
          </w:p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Justify their answers by using sources.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Regularly address and sometimes devise historically valid questions.</w:t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how knowledge of the past is constructed from a range of sources.</w:t>
            </w:r>
          </w:p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Construct informed responses by selecting and organising relevant historical information.</w:t>
            </w:r>
          </w:p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Begin to challenge the reliability of sources.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Pursue historically valid enquiries.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Make some historically valid enquiries.</w:t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how different types of sources are used rigorously to make historical claims.</w:t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Create relevant, structured and evidence supported accounts.</w:t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Challenge sources, questioning the validity of these and whether they have been created for propaganda.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Develop use of chronological understanding</w:t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Start to develop an understanding of what has happened in the past.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Recognise the past in their own lives.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Develop an awareness of the past.</w:t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common words and phrases relating to the passing of time.</w:t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Order and sequence certain events.</w:t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Know what a timeline is.</w:t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Develop chronologically secure knowledge of history.</w:t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Place historical periods in order.</w:t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Establish clear narratives within and across periods studied.</w:t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Make connections, contrasts and trends over time.</w:t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Place events, objects and people on a timeline.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Extend and deepen their chronologically secure knowledge of history.</w:t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 significant events, make connections, draw contrasts and analyse trends within periods and over long arcs of time.</w:t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Draw timelines accurately and place events, objects and people on it.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4c6e7" w:val="clear"/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Understand local, national and international history</w:t>
            </w:r>
          </w:p>
        </w:tc>
        <w:tc>
          <w:tcPr>
            <w:gridSpan w:val="4"/>
            <w:shd w:fill="f7cbac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This will be covered in the knowledge learning objectives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Use a range of sources</w:t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Evidence and Interpretation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Share some sources, where questions are asked.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curious about people and show interest in stories.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Answer ‘how’ and ‘why’ questions in response to stories/events.</w:t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Explain own knowledge and understanding, and ask appropriate questions.</w:t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Know that information can be retrieved from books and websites.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 different ways in which the past is represented.</w:t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Begin to use the phrases primary sources and secondary sources.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Ask questions about a source.</w:t>
            </w:r>
          </w:p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some ways we find out about the past.</w:t>
            </w:r>
          </w:p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Choose and use parts of stories and other sources to show understanding. </w:t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how knowledge from the past is constructed from a range of sources.</w:t>
            </w:r>
          </w:p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that different versions of the past may exist, giving some reasons for this.</w:t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Known the difference between primary and secondary sources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Pursue historically valid enquirers including some they have formed.</w:t>
            </w:r>
          </w:p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Construct informed responses by selecting and organising relevant historical information.</w:t>
            </w:r>
          </w:p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how different types of sources are used rigorously to make historical claims.</w:t>
            </w:r>
          </w:p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Create relevant, structured and evidentially supported accounts.</w:t>
            </w:r>
          </w:p>
          <w:p w:rsidR="00000000" w:rsidDel="00000000" w:rsidP="00000000" w:rsidRDefault="00000000" w:rsidRPr="00000000" w14:paraId="0000006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Discern how and why contrasting arguments and interpretations of the past have been constructed.</w:t>
            </w:r>
          </w:p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 the need to use both primary and secondary sources to reach conclusions.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Make comparisons and contrasts.</w:t>
            </w:r>
          </w:p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</w:tcPr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Similarity and differences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240" w:befor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Know some similarities and differences between things in the past, while drawing on their experiences and what has been learnt in class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Know about similarities and differences between themselves and others, and among families, communities and traditions.</w:t>
            </w:r>
          </w:p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Recognise some ethnic diversity in Britain and the wider world.</w:t>
            </w:r>
          </w:p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Make simple observations about different types of people, events, beliefs within a society.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Describe social, religious and ethnic diversity in Britain and the wider world.</w:t>
            </w:r>
          </w:p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Offer comparisons about different types of people, events, beliefs within a society.</w:t>
            </w:r>
          </w:p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Describe the characteristic features of the past, including race and beliefs, attitudes and experiences of men, women and children.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Describe social, cultural, religious and ethnic diversity in Britain and the wider world.</w:t>
            </w:r>
          </w:p>
          <w:p w:rsidR="00000000" w:rsidDel="00000000" w:rsidP="00000000" w:rsidRDefault="00000000" w:rsidRPr="00000000" w14:paraId="0000007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Understand, explain and analyse the diverse experiences and ideas, beliefs, attitudes of men, women, children in past societies.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Significance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240" w:befor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Talk about the lives of the people around them and their roles in society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Recognise and describe special times or events for family and friends.</w:t>
            </w:r>
          </w:p>
          <w:p w:rsidR="00000000" w:rsidDel="00000000" w:rsidP="00000000" w:rsidRDefault="00000000" w:rsidRPr="00000000" w14:paraId="0000008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Talk about who is important in a simple historical account</w:t>
            </w:r>
          </w:p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Describe a historical event</w:t>
            </w:r>
          </w:p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Describe a significant individual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 historically significant people and events in situations.</w:t>
            </w:r>
          </w:p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 offer some reasons behind significance.</w:t>
            </w:r>
          </w:p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Consider and explain the significance of events, people and developments in their context and in the present.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8E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Cause and Consequence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 explore why things happened.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Question why things happen and give explanations</w:t>
            </w:r>
          </w:p>
          <w:p w:rsidR="00000000" w:rsidDel="00000000" w:rsidP="00000000" w:rsidRDefault="00000000" w:rsidRPr="00000000" w14:paraId="0000009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Begin to recognise why people did things, why events happened and what happened as a direct result.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Recognise why people did things, why events happened and what happened as a direct result.</w:t>
            </w:r>
          </w:p>
          <w:p w:rsidR="00000000" w:rsidDel="00000000" w:rsidP="00000000" w:rsidRDefault="00000000" w:rsidRPr="00000000" w14:paraId="0000009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 and give reasons for, results of, historical events, situations and changes.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Explore reasons behind events occurring.</w:t>
            </w:r>
          </w:p>
          <w:p w:rsidR="00000000" w:rsidDel="00000000" w:rsidP="00000000" w:rsidRDefault="00000000" w:rsidRPr="00000000" w14:paraId="0000009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Analyse and explain reasons for, and results of, historical events, situations and changes.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9A">
            <w:pPr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Change and continuity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 understand that people from the past influence the present.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 similarities, differences, patterns and change.</w:t>
            </w:r>
          </w:p>
          <w:p w:rsidR="00000000" w:rsidDel="00000000" w:rsidP="00000000" w:rsidRDefault="00000000" w:rsidRPr="00000000" w14:paraId="0000009E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Develop understanding of growth, decay and changes over time.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 similarities and differences between ways of life at different times.</w:t>
            </w:r>
          </w:p>
          <w:p w:rsidR="00000000" w:rsidDel="00000000" w:rsidP="00000000" w:rsidRDefault="00000000" w:rsidRPr="00000000" w14:paraId="000000A1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Make basic links between main events, situations and changes within and across different periods/societies.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Identify and explain change and continuity within and across periods.</w:t>
            </w:r>
          </w:p>
          <w:p w:rsidR="00000000" w:rsidDel="00000000" w:rsidP="00000000" w:rsidRDefault="00000000" w:rsidRPr="00000000" w14:paraId="000000A4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Develop and make links between main events, situations and changes within and across different periods/societies.</w:t>
            </w:r>
          </w:p>
        </w:tc>
      </w:tr>
    </w:tbl>
    <w:p w:rsidR="00000000" w:rsidDel="00000000" w:rsidP="00000000" w:rsidRDefault="00000000" w:rsidRPr="00000000" w14:paraId="000000A6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E05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Lt0GrHn7zBs3cCkhNH+BI1jQmg==">AMUW2mWQ666EBMF9DR/13YsRMEdmjFDDjqDGYPmKQ9kNvtgS5SLLYwZYPurvwwF7TZvdP4EDs5EpIWWhvr+ud4KSgZo518DNtLwZHdZZg3Q3d6dGAi0a9LY=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5" ma:contentTypeDescription="Create a new document." ma:contentTypeScope="" ma:versionID="47e58535245894f4ba09f82ed61b464f">
  <xsd:schema xmlns:xsd="http://www.w3.org/2001/XMLSchema" xmlns:xs="http://www.w3.org/2001/XMLSchema" xmlns:p="http://schemas.microsoft.com/office/2006/metadata/properties" xmlns:ns2="16ad619f-38e4-4518-a281-6305f1f7f9cd" xmlns:ns3="dcf00901-a8a3-466f-85e2-566c463c6393" targetNamespace="http://schemas.microsoft.com/office/2006/metadata/properties" ma:root="true" ma:fieldsID="7968aa327f95d51aa5bc814c9ba822d9" ns2:_="" ns3:_="">
    <xsd:import namespace="16ad619f-38e4-4518-a281-6305f1f7f9cd"/>
    <xsd:import namespace="dcf00901-a8a3-466f-85e2-566c463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8b529-2efc-427d-a4fd-de13e882c8b2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7E0EFD9-42F0-4C31-82D3-EDAD773829DF}"/>
</file>

<file path=customXML/itemProps3.xml><?xml version="1.0" encoding="utf-8"?>
<ds:datastoreItem xmlns:ds="http://schemas.openxmlformats.org/officeDocument/2006/customXml" ds:itemID="{C46F0D66-DC9C-4998-B19B-7F0926EC03B7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2023-01-17T18:54:00Z</dcterms:created>
  <dc:creator>Steve Moore</dc:creator>
</cp:coreProperties>
</file>