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5318" w14:textId="77777777" w:rsidR="005A4138" w:rsidRDefault="00745B0B">
      <w:pPr>
        <w:ind w:left="2" w:hanging="4"/>
        <w:jc w:val="center"/>
        <w:rPr>
          <w:rFonts w:ascii="Gill Sans" w:eastAsia="Gill Sans" w:hAnsi="Gill Sans" w:cs="Gill Sans"/>
          <w:sz w:val="38"/>
          <w:szCs w:val="38"/>
        </w:rPr>
      </w:pPr>
      <w:r>
        <w:rPr>
          <w:rFonts w:ascii="Gill Sans" w:eastAsia="Gill Sans" w:hAnsi="Gill Sans" w:cs="Gill Sans"/>
          <w:b/>
          <w:sz w:val="38"/>
          <w:szCs w:val="38"/>
        </w:rPr>
        <w:t>Band 3</w:t>
      </w:r>
    </w:p>
    <w:tbl>
      <w:tblPr>
        <w:tblStyle w:val="a"/>
        <w:tblW w:w="10635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770"/>
        <w:gridCol w:w="1950"/>
        <w:gridCol w:w="1770"/>
        <w:gridCol w:w="1785"/>
      </w:tblGrid>
      <w:tr w:rsidR="005A4138" w14:paraId="1D97531E" w14:textId="77777777">
        <w:trPr>
          <w:trHeight w:val="259"/>
        </w:trPr>
        <w:tc>
          <w:tcPr>
            <w:tcW w:w="3360" w:type="dxa"/>
            <w:vAlign w:val="center"/>
          </w:tcPr>
          <w:p w14:paraId="1D975319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Number and Place Value</w:t>
            </w:r>
          </w:p>
        </w:tc>
        <w:tc>
          <w:tcPr>
            <w:tcW w:w="1770" w:type="dxa"/>
          </w:tcPr>
          <w:p w14:paraId="1D97531A" w14:textId="77777777" w:rsidR="005A4138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950" w:type="dxa"/>
          </w:tcPr>
          <w:p w14:paraId="1D97531B" w14:textId="77777777" w:rsidR="005A4138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70" w:type="dxa"/>
          </w:tcPr>
          <w:p w14:paraId="1D97531C" w14:textId="77777777" w:rsidR="005A4138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1785" w:type="dxa"/>
          </w:tcPr>
          <w:p w14:paraId="1D97531D" w14:textId="49A18450" w:rsidR="005A4138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5A4138" w14:paraId="1D975326" w14:textId="77777777">
        <w:trPr>
          <w:trHeight w:val="693"/>
        </w:trPr>
        <w:tc>
          <w:tcPr>
            <w:tcW w:w="3360" w:type="dxa"/>
            <w:vAlign w:val="center"/>
          </w:tcPr>
          <w:p w14:paraId="1D97531F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find 1, 10 or 100 more or less than a given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number</w:t>
            </w:r>
            <w:proofErr w:type="gramEnd"/>
          </w:p>
          <w:p w14:paraId="1D97532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32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2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2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2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2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2E" w14:textId="77777777">
        <w:trPr>
          <w:trHeight w:val="707"/>
        </w:trPr>
        <w:tc>
          <w:tcPr>
            <w:tcW w:w="3360" w:type="dxa"/>
            <w:vAlign w:val="center"/>
          </w:tcPr>
          <w:p w14:paraId="1D975327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the place value of each digit in a three-digit number (hundreds, tens, ones)</w:t>
            </w:r>
          </w:p>
          <w:p w14:paraId="1D97532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32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2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2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2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2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37" w14:textId="77777777">
        <w:trPr>
          <w:trHeight w:val="447"/>
        </w:trPr>
        <w:tc>
          <w:tcPr>
            <w:tcW w:w="3360" w:type="dxa"/>
            <w:vAlign w:val="center"/>
          </w:tcPr>
          <w:p w14:paraId="1D97532F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compare and order numbers up to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1000</w:t>
            </w:r>
            <w:proofErr w:type="gramEnd"/>
          </w:p>
          <w:p w14:paraId="1D97533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3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3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3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3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3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3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3F" w14:textId="77777777">
        <w:trPr>
          <w:trHeight w:val="447"/>
        </w:trPr>
        <w:tc>
          <w:tcPr>
            <w:tcW w:w="3360" w:type="dxa"/>
            <w:vAlign w:val="center"/>
          </w:tcPr>
          <w:p w14:paraId="1D975338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identify, represent and estimate numbers using different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representations</w:t>
            </w:r>
            <w:proofErr w:type="gramEnd"/>
          </w:p>
          <w:p w14:paraId="1D97533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3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3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3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3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3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48" w14:textId="77777777">
        <w:trPr>
          <w:trHeight w:val="462"/>
        </w:trPr>
        <w:tc>
          <w:tcPr>
            <w:tcW w:w="3360" w:type="dxa"/>
            <w:vAlign w:val="center"/>
          </w:tcPr>
          <w:p w14:paraId="1D975340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 and write numbers up to 1000 in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numerals and in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words</w:t>
            </w:r>
            <w:proofErr w:type="gramEnd"/>
          </w:p>
          <w:p w14:paraId="1D97534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4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4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4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4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4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4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50" w14:textId="77777777">
        <w:trPr>
          <w:trHeight w:val="462"/>
        </w:trPr>
        <w:tc>
          <w:tcPr>
            <w:tcW w:w="3360" w:type="dxa"/>
            <w:vAlign w:val="center"/>
          </w:tcPr>
          <w:p w14:paraId="1D975349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number problems and practical problems involving these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ideas</w:t>
            </w:r>
            <w:proofErr w:type="gramEnd"/>
          </w:p>
          <w:p w14:paraId="1D97534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34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4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4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4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4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56" w14:textId="77777777">
        <w:trPr>
          <w:trHeight w:val="259"/>
        </w:trPr>
        <w:tc>
          <w:tcPr>
            <w:tcW w:w="3360" w:type="dxa"/>
            <w:vAlign w:val="center"/>
          </w:tcPr>
          <w:p w14:paraId="1D975351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Addition and Subtraction</w:t>
            </w:r>
          </w:p>
        </w:tc>
        <w:tc>
          <w:tcPr>
            <w:tcW w:w="1770" w:type="dxa"/>
          </w:tcPr>
          <w:p w14:paraId="1D975352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950" w:type="dxa"/>
          </w:tcPr>
          <w:p w14:paraId="1D975353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70" w:type="dxa"/>
          </w:tcPr>
          <w:p w14:paraId="1D975354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1785" w:type="dxa"/>
          </w:tcPr>
          <w:p w14:paraId="1D975355" w14:textId="2CED5536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5A4138" w14:paraId="1D97535E" w14:textId="77777777">
        <w:trPr>
          <w:trHeight w:val="462"/>
        </w:trPr>
        <w:tc>
          <w:tcPr>
            <w:tcW w:w="3360" w:type="dxa"/>
            <w:vAlign w:val="center"/>
          </w:tcPr>
          <w:p w14:paraId="1D975357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numbers mentally, including a three-digit number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ones</w:t>
            </w:r>
            <w:proofErr w:type="gramEnd"/>
          </w:p>
          <w:p w14:paraId="1D97535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35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5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5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5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5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65" w14:textId="77777777">
        <w:trPr>
          <w:trHeight w:val="476"/>
        </w:trPr>
        <w:tc>
          <w:tcPr>
            <w:tcW w:w="3360" w:type="dxa"/>
            <w:vAlign w:val="center"/>
          </w:tcPr>
          <w:p w14:paraId="1D97535F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numbers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mentally, including a three-digit number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tens</w:t>
            </w:r>
            <w:proofErr w:type="gramEnd"/>
          </w:p>
          <w:p w14:paraId="1D97536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6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6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6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6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6C" w14:textId="77777777">
        <w:trPr>
          <w:trHeight w:val="678"/>
        </w:trPr>
        <w:tc>
          <w:tcPr>
            <w:tcW w:w="3360" w:type="dxa"/>
            <w:vAlign w:val="center"/>
          </w:tcPr>
          <w:p w14:paraId="1D975366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 xml:space="preserve">add and subtract numbers mentally, including a three-digit number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hundreds</w:t>
            </w:r>
            <w:proofErr w:type="gramEnd"/>
          </w:p>
          <w:p w14:paraId="1D97536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6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6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6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6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72" w14:textId="77777777">
        <w:trPr>
          <w:trHeight w:val="707"/>
        </w:trPr>
        <w:tc>
          <w:tcPr>
            <w:tcW w:w="3360" w:type="dxa"/>
          </w:tcPr>
          <w:p w14:paraId="1D97536D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numbers with up to three digits, using formal written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methods  (</w:t>
            </w:r>
            <w:proofErr w:type="gramEnd"/>
            <w:r>
              <w:rPr>
                <w:rFonts w:ascii="Gill Sans" w:eastAsia="Gill Sans" w:hAnsi="Gill Sans" w:cs="Gill Sans"/>
              </w:rPr>
              <w:t>including exchanging)</w:t>
            </w:r>
          </w:p>
        </w:tc>
        <w:tc>
          <w:tcPr>
            <w:tcW w:w="1770" w:type="dxa"/>
          </w:tcPr>
          <w:p w14:paraId="1D97536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6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7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7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79" w14:textId="77777777">
        <w:trPr>
          <w:trHeight w:val="693"/>
        </w:trPr>
        <w:tc>
          <w:tcPr>
            <w:tcW w:w="3360" w:type="dxa"/>
          </w:tcPr>
          <w:p w14:paraId="1D975373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estimate the answer to a calculation and use inverse operations to check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answers</w:t>
            </w:r>
            <w:proofErr w:type="gramEnd"/>
          </w:p>
          <w:p w14:paraId="1D97537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7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7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7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7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7F" w14:textId="77777777">
        <w:trPr>
          <w:trHeight w:val="462"/>
        </w:trPr>
        <w:tc>
          <w:tcPr>
            <w:tcW w:w="3360" w:type="dxa"/>
          </w:tcPr>
          <w:p w14:paraId="1D97537A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1770" w:type="dxa"/>
          </w:tcPr>
          <w:p w14:paraId="1D97537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7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7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7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85" w14:textId="77777777">
        <w:trPr>
          <w:trHeight w:val="274"/>
        </w:trPr>
        <w:tc>
          <w:tcPr>
            <w:tcW w:w="3360" w:type="dxa"/>
            <w:vAlign w:val="center"/>
          </w:tcPr>
          <w:p w14:paraId="1D975380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Multiplication and Division</w:t>
            </w:r>
          </w:p>
        </w:tc>
        <w:tc>
          <w:tcPr>
            <w:tcW w:w="1770" w:type="dxa"/>
          </w:tcPr>
          <w:p w14:paraId="1D975381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950" w:type="dxa"/>
          </w:tcPr>
          <w:p w14:paraId="1D975382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70" w:type="dxa"/>
          </w:tcPr>
          <w:p w14:paraId="1D975383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1785" w:type="dxa"/>
          </w:tcPr>
          <w:p w14:paraId="1D975384" w14:textId="7692E46E" w:rsidR="005A4138" w:rsidRPr="00745B0B" w:rsidRDefault="00745B0B" w:rsidP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5A4138" w14:paraId="1D97538C" w14:textId="77777777">
        <w:trPr>
          <w:trHeight w:val="693"/>
        </w:trPr>
        <w:tc>
          <w:tcPr>
            <w:tcW w:w="3360" w:type="dxa"/>
            <w:vAlign w:val="center"/>
          </w:tcPr>
          <w:p w14:paraId="1D975386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recall and use multiplication and division facts for the 3, 4 and 8 multiplication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tables</w:t>
            </w:r>
            <w:proofErr w:type="gramEnd"/>
          </w:p>
          <w:p w14:paraId="1D975387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>(recap - 2, 5, 10)</w:t>
            </w:r>
          </w:p>
        </w:tc>
        <w:tc>
          <w:tcPr>
            <w:tcW w:w="1770" w:type="dxa"/>
          </w:tcPr>
          <w:p w14:paraId="1D97538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8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8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8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92" w14:textId="77777777">
        <w:trPr>
          <w:trHeight w:val="938"/>
        </w:trPr>
        <w:tc>
          <w:tcPr>
            <w:tcW w:w="3360" w:type="dxa"/>
            <w:vAlign w:val="center"/>
          </w:tcPr>
          <w:p w14:paraId="1D97538D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to multiply 2-digit numbers by </w:t>
            </w:r>
            <w:proofErr w:type="gramStart"/>
            <w:r>
              <w:rPr>
                <w:rFonts w:ascii="Gill Sans" w:eastAsia="Gill Sans" w:hAnsi="Gill Sans" w:cs="Gill Sans"/>
              </w:rPr>
              <w:t>1 digit</w:t>
            </w:r>
            <w:proofErr w:type="gramEnd"/>
            <w:r>
              <w:rPr>
                <w:rFonts w:ascii="Gill Sans" w:eastAsia="Gill Sans" w:hAnsi="Gill Sans" w:cs="Gill Sans"/>
              </w:rPr>
              <w:t xml:space="preserve"> numbers using an appropriate method</w:t>
            </w:r>
          </w:p>
        </w:tc>
        <w:tc>
          <w:tcPr>
            <w:tcW w:w="1770" w:type="dxa"/>
          </w:tcPr>
          <w:p w14:paraId="1D97538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8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9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9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98" w14:textId="77777777">
        <w:trPr>
          <w:trHeight w:val="938"/>
        </w:trPr>
        <w:tc>
          <w:tcPr>
            <w:tcW w:w="3360" w:type="dxa"/>
            <w:vAlign w:val="center"/>
          </w:tcPr>
          <w:p w14:paraId="1D975393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to divide 2 and 1-digit numbers by 1-digit numbers </w:t>
            </w:r>
            <w:r>
              <w:rPr>
                <w:rFonts w:ascii="Gill Sans" w:eastAsia="Gill Sans" w:hAnsi="Gill Sans" w:cs="Gill Sans"/>
              </w:rPr>
              <w:t>using an appropriate method</w:t>
            </w:r>
          </w:p>
        </w:tc>
        <w:tc>
          <w:tcPr>
            <w:tcW w:w="1770" w:type="dxa"/>
          </w:tcPr>
          <w:p w14:paraId="1D97539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9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9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9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9E" w14:textId="77777777">
        <w:trPr>
          <w:trHeight w:val="693"/>
        </w:trPr>
        <w:tc>
          <w:tcPr>
            <w:tcW w:w="3360" w:type="dxa"/>
            <w:vAlign w:val="center"/>
          </w:tcPr>
          <w:p w14:paraId="1D975399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problems, including missing number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problems</w:t>
            </w:r>
            <w:r>
              <w:rPr>
                <w:rFonts w:ascii="Gill Sans" w:eastAsia="Gill Sans" w:hAnsi="Gill Sans" w:cs="Gill Sans"/>
              </w:rPr>
              <w:t xml:space="preserve">,  </w:t>
            </w:r>
            <w:r>
              <w:rPr>
                <w:rFonts w:ascii="Gill Sans" w:eastAsia="Gill Sans" w:hAnsi="Gill Sans" w:cs="Gill Sans"/>
                <w:color w:val="000000"/>
              </w:rPr>
              <w:t>involving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multiplication and division and scalin</w:t>
            </w:r>
            <w:r>
              <w:rPr>
                <w:rFonts w:ascii="Gill Sans" w:eastAsia="Gill Sans" w:hAnsi="Gill Sans" w:cs="Gill Sans"/>
              </w:rPr>
              <w:t>g</w:t>
            </w:r>
          </w:p>
        </w:tc>
        <w:tc>
          <w:tcPr>
            <w:tcW w:w="1770" w:type="dxa"/>
          </w:tcPr>
          <w:p w14:paraId="1D97539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9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9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9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A4" w14:textId="77777777">
        <w:trPr>
          <w:trHeight w:val="274"/>
        </w:trPr>
        <w:tc>
          <w:tcPr>
            <w:tcW w:w="3360" w:type="dxa"/>
            <w:vAlign w:val="center"/>
          </w:tcPr>
          <w:p w14:paraId="1D97539F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Fractions</w:t>
            </w:r>
          </w:p>
        </w:tc>
        <w:tc>
          <w:tcPr>
            <w:tcW w:w="1770" w:type="dxa"/>
          </w:tcPr>
          <w:p w14:paraId="1D9753A0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950" w:type="dxa"/>
          </w:tcPr>
          <w:p w14:paraId="1D9753A1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70" w:type="dxa"/>
          </w:tcPr>
          <w:p w14:paraId="1D9753A2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1785" w:type="dxa"/>
          </w:tcPr>
          <w:p w14:paraId="1D9753A3" w14:textId="7E051F8D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5A4138" w14:paraId="1D9753AC" w14:textId="77777777">
        <w:trPr>
          <w:trHeight w:val="462"/>
        </w:trPr>
        <w:tc>
          <w:tcPr>
            <w:tcW w:w="3360" w:type="dxa"/>
            <w:vAlign w:val="center"/>
          </w:tcPr>
          <w:p w14:paraId="1D9753A5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compare and order unit </w:t>
            </w:r>
            <w:proofErr w:type="gramStart"/>
            <w:r>
              <w:rPr>
                <w:rFonts w:ascii="Gill Sans" w:eastAsia="Gill Sans" w:hAnsi="Gill Sans" w:cs="Gill Sans"/>
              </w:rPr>
              <w:t>fractions</w:t>
            </w:r>
            <w:proofErr w:type="gramEnd"/>
          </w:p>
          <w:p w14:paraId="1D9753A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A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A8" w14:textId="77777777" w:rsidR="005A4138" w:rsidRPr="00745B0B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A9" w14:textId="77777777" w:rsidR="005A4138" w:rsidRPr="00745B0B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AA" w14:textId="77777777" w:rsidR="005A4138" w:rsidRPr="00745B0B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AB" w14:textId="77777777" w:rsidR="005A4138" w:rsidRPr="00745B0B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B4" w14:textId="77777777">
        <w:trPr>
          <w:trHeight w:val="462"/>
        </w:trPr>
        <w:tc>
          <w:tcPr>
            <w:tcW w:w="3360" w:type="dxa"/>
            <w:vAlign w:val="center"/>
          </w:tcPr>
          <w:p w14:paraId="1D9753AD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compare and order non-unit </w:t>
            </w:r>
            <w:proofErr w:type="gramStart"/>
            <w:r>
              <w:rPr>
                <w:rFonts w:ascii="Gill Sans" w:eastAsia="Gill Sans" w:hAnsi="Gill Sans" w:cs="Gill Sans"/>
              </w:rPr>
              <w:t>fractions</w:t>
            </w:r>
            <w:proofErr w:type="gramEnd"/>
          </w:p>
          <w:p w14:paraId="1D9753A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A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B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B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B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B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BB" w14:textId="77777777">
        <w:trPr>
          <w:trHeight w:val="462"/>
        </w:trPr>
        <w:tc>
          <w:tcPr>
            <w:tcW w:w="3360" w:type="dxa"/>
            <w:vAlign w:val="center"/>
          </w:tcPr>
          <w:p w14:paraId="1D9753B5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identify equivalent fractions (including on number lines and bar models)</w:t>
            </w:r>
          </w:p>
          <w:p w14:paraId="1D9753B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B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B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B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B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C2" w14:textId="77777777">
        <w:trPr>
          <w:trHeight w:val="462"/>
        </w:trPr>
        <w:tc>
          <w:tcPr>
            <w:tcW w:w="3360" w:type="dxa"/>
            <w:vAlign w:val="center"/>
          </w:tcPr>
          <w:p w14:paraId="1D9753BC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fractions with the same denominator within one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whole</w:t>
            </w:r>
            <w:proofErr w:type="gramEnd"/>
          </w:p>
          <w:p w14:paraId="1D9753B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B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B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C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C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C8" w14:textId="77777777">
        <w:trPr>
          <w:trHeight w:val="462"/>
        </w:trPr>
        <w:tc>
          <w:tcPr>
            <w:tcW w:w="3360" w:type="dxa"/>
            <w:vAlign w:val="center"/>
          </w:tcPr>
          <w:p w14:paraId="1D9753C3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>add and subtract fractions with the same denominator greater than 1 whole</w:t>
            </w:r>
          </w:p>
        </w:tc>
        <w:tc>
          <w:tcPr>
            <w:tcW w:w="1770" w:type="dxa"/>
          </w:tcPr>
          <w:p w14:paraId="1D9753C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C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C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C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D0" w14:textId="77777777">
        <w:trPr>
          <w:trHeight w:val="462"/>
        </w:trPr>
        <w:tc>
          <w:tcPr>
            <w:tcW w:w="3360" w:type="dxa"/>
            <w:vAlign w:val="center"/>
          </w:tcPr>
          <w:p w14:paraId="1D9753C9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finding </w:t>
            </w:r>
            <w:r>
              <w:rPr>
                <w:rFonts w:ascii="Gill Sans" w:eastAsia="Gill Sans" w:hAnsi="Gill Sans" w:cs="Gill Sans"/>
              </w:rPr>
              <w:t>fractions of an amount (finding unit and non-unit fractions of amounts)</w:t>
            </w:r>
          </w:p>
          <w:p w14:paraId="1D9753C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3C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C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C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C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C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D6" w14:textId="77777777">
        <w:trPr>
          <w:trHeight w:val="274"/>
        </w:trPr>
        <w:tc>
          <w:tcPr>
            <w:tcW w:w="3360" w:type="dxa"/>
            <w:vAlign w:val="center"/>
          </w:tcPr>
          <w:p w14:paraId="1D9753D1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 xml:space="preserve">Measurement </w:t>
            </w:r>
          </w:p>
        </w:tc>
        <w:tc>
          <w:tcPr>
            <w:tcW w:w="1770" w:type="dxa"/>
          </w:tcPr>
          <w:p w14:paraId="1D9753D2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950" w:type="dxa"/>
          </w:tcPr>
          <w:p w14:paraId="1D9753D3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70" w:type="dxa"/>
          </w:tcPr>
          <w:p w14:paraId="1D9753D4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1785" w:type="dxa"/>
          </w:tcPr>
          <w:p w14:paraId="1D9753D5" w14:textId="62517B58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5A4138" w14:paraId="1D9753DD" w14:textId="77777777">
        <w:trPr>
          <w:trHeight w:val="736"/>
        </w:trPr>
        <w:tc>
          <w:tcPr>
            <w:tcW w:w="3360" w:type="dxa"/>
            <w:vAlign w:val="center"/>
          </w:tcPr>
          <w:p w14:paraId="1D9753D7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measure, compare, add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subtract:</w:t>
            </w:r>
            <w:proofErr w:type="gramEnd"/>
            <w:r>
              <w:rPr>
                <w:rFonts w:ascii="Gill Sans" w:eastAsia="Gill Sans" w:hAnsi="Gill Sans" w:cs="Gill Sans"/>
                <w:color w:val="000000"/>
              </w:rPr>
              <w:t xml:space="preserve"> lengths (m/cm/mm); mass (kg/g); volume/capacity (l/ml)</w:t>
            </w:r>
          </w:p>
          <w:p w14:paraId="1D9753D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D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D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D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D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E5" w14:textId="77777777">
        <w:trPr>
          <w:trHeight w:val="476"/>
        </w:trPr>
        <w:tc>
          <w:tcPr>
            <w:tcW w:w="3360" w:type="dxa"/>
            <w:vAlign w:val="center"/>
          </w:tcPr>
          <w:p w14:paraId="1D9753DE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measure the perimeter of simple 2D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shapes</w:t>
            </w:r>
            <w:proofErr w:type="gramEnd"/>
          </w:p>
          <w:p w14:paraId="1D9753D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E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E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E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E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E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EE" w14:textId="77777777">
        <w:trPr>
          <w:trHeight w:val="476"/>
        </w:trPr>
        <w:tc>
          <w:tcPr>
            <w:tcW w:w="3360" w:type="dxa"/>
            <w:vAlign w:val="center"/>
          </w:tcPr>
          <w:p w14:paraId="1D9753E6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add and subtract </w:t>
            </w:r>
            <w:proofErr w:type="gramStart"/>
            <w:r>
              <w:rPr>
                <w:rFonts w:ascii="Gill Sans" w:eastAsia="Gill Sans" w:hAnsi="Gill Sans" w:cs="Gill Sans"/>
              </w:rPr>
              <w:t>lengths</w:t>
            </w:r>
            <w:proofErr w:type="gramEnd"/>
            <w:r>
              <w:rPr>
                <w:rFonts w:ascii="Gill Sans" w:eastAsia="Gill Sans" w:hAnsi="Gill Sans" w:cs="Gill Sans"/>
              </w:rPr>
              <w:t xml:space="preserve"> </w:t>
            </w:r>
          </w:p>
          <w:p w14:paraId="1D9753E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E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1D9753E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E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E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E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E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F5" w14:textId="77777777">
        <w:trPr>
          <w:trHeight w:val="721"/>
        </w:trPr>
        <w:tc>
          <w:tcPr>
            <w:tcW w:w="3360" w:type="dxa"/>
            <w:vAlign w:val="center"/>
          </w:tcPr>
          <w:p w14:paraId="1D9753EF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add and subtract amounts of money to give change, using both £ and p in practical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contexts</w:t>
            </w:r>
            <w:proofErr w:type="gramEnd"/>
          </w:p>
          <w:p w14:paraId="1D9753F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3F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F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F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F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3FB" w14:textId="77777777">
        <w:trPr>
          <w:trHeight w:val="736"/>
        </w:trPr>
        <w:tc>
          <w:tcPr>
            <w:tcW w:w="3360" w:type="dxa"/>
            <w:vAlign w:val="center"/>
          </w:tcPr>
          <w:p w14:paraId="1D9753F6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tell and write the time from an analogue clock, including using Roman numerals from I to XII, and 12-hour and 24-hour </w:t>
            </w:r>
            <w:r>
              <w:rPr>
                <w:rFonts w:ascii="Gill Sans" w:eastAsia="Gill Sans" w:hAnsi="Gill Sans" w:cs="Gill Sans"/>
                <w:color w:val="000000"/>
              </w:rPr>
              <w:t>clocks</w:t>
            </w:r>
          </w:p>
        </w:tc>
        <w:tc>
          <w:tcPr>
            <w:tcW w:w="1770" w:type="dxa"/>
          </w:tcPr>
          <w:p w14:paraId="1D9753F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F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F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3F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02" w14:textId="77777777">
        <w:trPr>
          <w:trHeight w:val="1270"/>
        </w:trPr>
        <w:tc>
          <w:tcPr>
            <w:tcW w:w="3360" w:type="dxa"/>
            <w:vAlign w:val="center"/>
          </w:tcPr>
          <w:p w14:paraId="1D9753FC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estimate and read time with increasing accuracy to the nearest minute; record and compare time in terms of seconds, minutes and hours; </w:t>
            </w:r>
            <w:r>
              <w:rPr>
                <w:rFonts w:ascii="Gill Sans" w:eastAsia="Gill Sans" w:hAnsi="Gill Sans" w:cs="Gill Sans"/>
                <w:color w:val="000000"/>
              </w:rPr>
              <w:lastRenderedPageBreak/>
              <w:t xml:space="preserve">use vocabulary such as o'clock, a.m./p.m., morning, afternoon, noon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midnight</w:t>
            </w:r>
            <w:proofErr w:type="gramEnd"/>
          </w:p>
          <w:p w14:paraId="1D9753F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3F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3F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0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0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09" w14:textId="77777777">
        <w:trPr>
          <w:trHeight w:val="736"/>
        </w:trPr>
        <w:tc>
          <w:tcPr>
            <w:tcW w:w="3360" w:type="dxa"/>
            <w:vAlign w:val="center"/>
          </w:tcPr>
          <w:p w14:paraId="1D975403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know the number of </w:t>
            </w:r>
            <w:r>
              <w:rPr>
                <w:rFonts w:ascii="Gill Sans" w:eastAsia="Gill Sans" w:hAnsi="Gill Sans" w:cs="Gill Sans"/>
                <w:color w:val="000000"/>
              </w:rPr>
              <w:t xml:space="preserve">seconds in a minute and the number of days in each month, year and leap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year</w:t>
            </w:r>
            <w:proofErr w:type="gramEnd"/>
          </w:p>
          <w:p w14:paraId="1D97540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70" w:type="dxa"/>
          </w:tcPr>
          <w:p w14:paraId="1D97540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0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0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0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10" w14:textId="77777777">
        <w:trPr>
          <w:trHeight w:val="736"/>
        </w:trPr>
        <w:tc>
          <w:tcPr>
            <w:tcW w:w="3360" w:type="dxa"/>
            <w:vAlign w:val="center"/>
          </w:tcPr>
          <w:p w14:paraId="1D97540A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compare durations of events e.g. to calculate the time taken by particular events or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tasks</w:t>
            </w:r>
            <w:proofErr w:type="gramEnd"/>
          </w:p>
          <w:p w14:paraId="1D97540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0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0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0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0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16" w14:textId="77777777">
        <w:trPr>
          <w:trHeight w:val="288"/>
        </w:trPr>
        <w:tc>
          <w:tcPr>
            <w:tcW w:w="3360" w:type="dxa"/>
            <w:vAlign w:val="center"/>
          </w:tcPr>
          <w:p w14:paraId="1D975411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Properties of Shape</w:t>
            </w:r>
          </w:p>
        </w:tc>
        <w:tc>
          <w:tcPr>
            <w:tcW w:w="1770" w:type="dxa"/>
          </w:tcPr>
          <w:p w14:paraId="1D975412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B</w:t>
            </w:r>
          </w:p>
        </w:tc>
        <w:tc>
          <w:tcPr>
            <w:tcW w:w="1950" w:type="dxa"/>
          </w:tcPr>
          <w:p w14:paraId="1D975413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JA</w:t>
            </w:r>
          </w:p>
        </w:tc>
        <w:tc>
          <w:tcPr>
            <w:tcW w:w="1770" w:type="dxa"/>
          </w:tcPr>
          <w:p w14:paraId="1D975414" w14:textId="77777777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SA</w:t>
            </w:r>
          </w:p>
        </w:tc>
        <w:tc>
          <w:tcPr>
            <w:tcW w:w="1785" w:type="dxa"/>
          </w:tcPr>
          <w:p w14:paraId="1D975415" w14:textId="70B9C39E" w:rsidR="005A4138" w:rsidRPr="00745B0B" w:rsidRDefault="00745B0B">
            <w:pPr>
              <w:ind w:left="0" w:hanging="2"/>
              <w:jc w:val="center"/>
              <w:rPr>
                <w:rFonts w:ascii="Gill Sans" w:eastAsia="Gill Sans" w:hAnsi="Gill Sans" w:cs="Gill Sans"/>
                <w:b/>
                <w:color w:val="000000"/>
              </w:rPr>
            </w:pPr>
            <w:r w:rsidRPr="00745B0B">
              <w:rPr>
                <w:rFonts w:ascii="Gill Sans" w:eastAsia="Gill Sans" w:hAnsi="Gill Sans" w:cs="Gill Sans"/>
                <w:b/>
              </w:rPr>
              <w:t>E</w:t>
            </w:r>
          </w:p>
        </w:tc>
      </w:tr>
      <w:tr w:rsidR="005A4138" w14:paraId="1D97541D" w14:textId="77777777">
        <w:trPr>
          <w:trHeight w:val="736"/>
        </w:trPr>
        <w:tc>
          <w:tcPr>
            <w:tcW w:w="3360" w:type="dxa"/>
            <w:vAlign w:val="center"/>
          </w:tcPr>
          <w:p w14:paraId="1D975417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draw 2-D shapes and make 3-D shapes using </w:t>
            </w:r>
            <w:r>
              <w:rPr>
                <w:rFonts w:ascii="Gill Sans" w:eastAsia="Gill Sans" w:hAnsi="Gill Sans" w:cs="Gill Sans"/>
              </w:rPr>
              <w:t>modeling</w:t>
            </w:r>
            <w:r>
              <w:rPr>
                <w:rFonts w:ascii="Gill Sans" w:eastAsia="Gill Sans" w:hAnsi="Gill Sans" w:cs="Gill Sans"/>
                <w:color w:val="000000"/>
              </w:rPr>
              <w:t xml:space="preserve"> materials;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3-D shapes in different orientations and describe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them</w:t>
            </w:r>
            <w:proofErr w:type="gramEnd"/>
          </w:p>
          <w:p w14:paraId="1D97541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1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1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1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1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26" w14:textId="77777777">
        <w:trPr>
          <w:trHeight w:val="490"/>
        </w:trPr>
        <w:tc>
          <w:tcPr>
            <w:tcW w:w="3360" w:type="dxa"/>
            <w:vAlign w:val="center"/>
          </w:tcPr>
          <w:p w14:paraId="1D97541E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angles as a property of shape or a description of a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turn</w:t>
            </w:r>
            <w:proofErr w:type="gramEnd"/>
          </w:p>
          <w:p w14:paraId="1D97541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42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42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2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2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2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2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2C" w14:textId="77777777">
        <w:trPr>
          <w:trHeight w:val="1010"/>
        </w:trPr>
        <w:tc>
          <w:tcPr>
            <w:tcW w:w="3360" w:type="dxa"/>
            <w:vAlign w:val="center"/>
          </w:tcPr>
          <w:p w14:paraId="1D975427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right angles,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that 2 right angles make a half-turn, three make three quarters and four a complete turn; identify whether angles are &lt; or &gt; than a right angle</w:t>
            </w:r>
          </w:p>
        </w:tc>
        <w:tc>
          <w:tcPr>
            <w:tcW w:w="1770" w:type="dxa"/>
          </w:tcPr>
          <w:p w14:paraId="1D97542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29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2A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2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33" w14:textId="77777777">
        <w:trPr>
          <w:trHeight w:val="1395"/>
        </w:trPr>
        <w:tc>
          <w:tcPr>
            <w:tcW w:w="3360" w:type="dxa"/>
            <w:vAlign w:val="center"/>
          </w:tcPr>
          <w:p w14:paraId="1D97542D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identify horizontal and vertical lines and pairs of perpendicular and parallel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lines</w:t>
            </w:r>
            <w:proofErr w:type="gramEnd"/>
          </w:p>
          <w:p w14:paraId="1D97542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2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3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31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32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39" w14:textId="77777777">
        <w:trPr>
          <w:trHeight w:val="405"/>
        </w:trPr>
        <w:tc>
          <w:tcPr>
            <w:tcW w:w="3360" w:type="dxa"/>
            <w:vAlign w:val="center"/>
          </w:tcPr>
          <w:p w14:paraId="1D975434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Statistics</w:t>
            </w:r>
          </w:p>
        </w:tc>
        <w:tc>
          <w:tcPr>
            <w:tcW w:w="1770" w:type="dxa"/>
          </w:tcPr>
          <w:p w14:paraId="1D97543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</w:p>
        </w:tc>
        <w:tc>
          <w:tcPr>
            <w:tcW w:w="1950" w:type="dxa"/>
          </w:tcPr>
          <w:p w14:paraId="1D97543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</w:p>
        </w:tc>
        <w:tc>
          <w:tcPr>
            <w:tcW w:w="1770" w:type="dxa"/>
          </w:tcPr>
          <w:p w14:paraId="1D975437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</w:p>
        </w:tc>
        <w:tc>
          <w:tcPr>
            <w:tcW w:w="1785" w:type="dxa"/>
          </w:tcPr>
          <w:p w14:paraId="1D975438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</w:p>
        </w:tc>
      </w:tr>
      <w:tr w:rsidR="005A4138" w14:paraId="1D975441" w14:textId="77777777">
        <w:trPr>
          <w:trHeight w:val="288"/>
        </w:trPr>
        <w:tc>
          <w:tcPr>
            <w:tcW w:w="3360" w:type="dxa"/>
            <w:vAlign w:val="center"/>
          </w:tcPr>
          <w:p w14:paraId="1D97543A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interpret and present data using bar charts, pictograms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</w:rPr>
              <w:t>tables</w:t>
            </w:r>
            <w:proofErr w:type="gramEnd"/>
          </w:p>
          <w:p w14:paraId="1D97543B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1D97543C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3D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3E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3F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40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5A4138" w14:paraId="1D975447" w14:textId="77777777">
        <w:trPr>
          <w:trHeight w:val="1010"/>
        </w:trPr>
        <w:tc>
          <w:tcPr>
            <w:tcW w:w="3360" w:type="dxa"/>
            <w:vAlign w:val="center"/>
          </w:tcPr>
          <w:p w14:paraId="1D975442" w14:textId="77777777" w:rsidR="005A4138" w:rsidRDefault="00745B0B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>solve one-step and two-step questions e.g. 'How many more?' and 'How many fewer?' using information presented in scaled bar charts and pictograms and tables</w:t>
            </w:r>
          </w:p>
        </w:tc>
        <w:tc>
          <w:tcPr>
            <w:tcW w:w="1770" w:type="dxa"/>
          </w:tcPr>
          <w:p w14:paraId="1D975443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50" w:type="dxa"/>
          </w:tcPr>
          <w:p w14:paraId="1D975444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70" w:type="dxa"/>
          </w:tcPr>
          <w:p w14:paraId="1D975445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85" w:type="dxa"/>
          </w:tcPr>
          <w:p w14:paraId="1D975446" w14:textId="77777777" w:rsidR="005A4138" w:rsidRDefault="005A4138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</w:tbl>
    <w:p w14:paraId="1D975448" w14:textId="77777777" w:rsidR="005A4138" w:rsidRDefault="00745B0B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 wp14:anchorId="1D975449" wp14:editId="1D97544A">
                <wp:simplePos x="0" y="0"/>
                <wp:positionH relativeFrom="column">
                  <wp:posOffset>9866376</wp:posOffset>
                </wp:positionH>
                <wp:positionV relativeFrom="paragraph">
                  <wp:posOffset>481076</wp:posOffset>
                </wp:positionV>
                <wp:extent cx="321945" cy="3238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22838"/>
                          <a:ext cx="3124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7545B" w14:textId="77777777" w:rsidR="005A4138" w:rsidRDefault="005A41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9866376</wp:posOffset>
                </wp:positionH>
                <wp:positionV relativeFrom="paragraph">
                  <wp:posOffset>481076</wp:posOffset>
                </wp:positionV>
                <wp:extent cx="321945" cy="3238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 wp14:anchorId="1D97544B" wp14:editId="1D97544C">
                <wp:simplePos x="0" y="0"/>
                <wp:positionH relativeFrom="column">
                  <wp:posOffset>9866376</wp:posOffset>
                </wp:positionH>
                <wp:positionV relativeFrom="paragraph">
                  <wp:posOffset>481076</wp:posOffset>
                </wp:positionV>
                <wp:extent cx="321945" cy="323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22838"/>
                          <a:ext cx="3124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7545C" w14:textId="77777777" w:rsidR="005A4138" w:rsidRDefault="005A41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9866376</wp:posOffset>
                </wp:positionH>
                <wp:positionV relativeFrom="paragraph">
                  <wp:posOffset>481076</wp:posOffset>
                </wp:positionV>
                <wp:extent cx="321945" cy="3238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A41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58" w:right="1800" w:bottom="53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EA9A" w14:textId="77777777" w:rsidR="005142DE" w:rsidRDefault="005142DE">
      <w:pPr>
        <w:spacing w:line="240" w:lineRule="auto"/>
        <w:ind w:left="0" w:hanging="2"/>
      </w:pPr>
      <w:r>
        <w:separator/>
      </w:r>
    </w:p>
  </w:endnote>
  <w:endnote w:type="continuationSeparator" w:id="0">
    <w:p w14:paraId="3E7DA0B9" w14:textId="77777777" w:rsidR="005142DE" w:rsidRDefault="005142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5451" w14:textId="77777777" w:rsidR="005A4138" w:rsidRDefault="005A4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5452" w14:textId="77777777" w:rsidR="005A4138" w:rsidRDefault="005A4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5454" w14:textId="77777777" w:rsidR="005A4138" w:rsidRDefault="005A4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7DDB" w14:textId="77777777" w:rsidR="005142DE" w:rsidRDefault="005142DE">
      <w:pPr>
        <w:spacing w:line="240" w:lineRule="auto"/>
        <w:ind w:left="0" w:hanging="2"/>
      </w:pPr>
      <w:r>
        <w:separator/>
      </w:r>
    </w:p>
  </w:footnote>
  <w:footnote w:type="continuationSeparator" w:id="0">
    <w:p w14:paraId="5F083635" w14:textId="77777777" w:rsidR="005142DE" w:rsidRDefault="005142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544D" w14:textId="77777777" w:rsidR="005A4138" w:rsidRDefault="005A4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544F" w14:textId="43A463D5" w:rsidR="005A4138" w:rsidRDefault="00745B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Gill Sans" w:eastAsia="Gill Sans" w:hAnsi="Gill Sans" w:cs="Gill Sans"/>
        <w:b/>
        <w:color w:val="000000"/>
        <w:sz w:val="28"/>
        <w:szCs w:val="28"/>
        <w:u w:val="single"/>
      </w:rPr>
    </w:pPr>
    <w:r>
      <w:rPr>
        <w:rFonts w:ascii="Gill Sans" w:eastAsia="Gill Sans" w:hAnsi="Gill Sans" w:cs="Gill Sans"/>
        <w:b/>
        <w:noProof/>
        <w:color w:val="000000"/>
        <w:sz w:val="28"/>
        <w:szCs w:val="28"/>
        <w:u w:val="single"/>
      </w:rPr>
      <w:drawing>
        <wp:anchor distT="0" distB="0" distL="114300" distR="114300" simplePos="0" relativeHeight="251662336" behindDoc="0" locked="0" layoutInCell="1" allowOverlap="1" wp14:anchorId="1496BC5F" wp14:editId="625BD421">
          <wp:simplePos x="0" y="0"/>
          <wp:positionH relativeFrom="margin">
            <wp:posOffset>-866775</wp:posOffset>
          </wp:positionH>
          <wp:positionV relativeFrom="topMargin">
            <wp:align>bottom</wp:align>
          </wp:positionV>
          <wp:extent cx="1181100" cy="755650"/>
          <wp:effectExtent l="0" t="0" r="0" b="6350"/>
          <wp:wrapSquare wrapText="bothSides"/>
          <wp:docPr id="1176852076" name="Picture 1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52076" name="Picture 1" descr="A logo for a primary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>Maths</w:t>
    </w:r>
    <w:proofErr w:type="spellEnd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 xml:space="preserve"> Assessment</w:t>
    </w:r>
  </w:p>
  <w:p w14:paraId="1D975450" w14:textId="77777777" w:rsidR="005A4138" w:rsidRDefault="00745B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u w:val="single"/>
      </w:rPr>
    </w:pPr>
    <w:r>
      <w:rPr>
        <w:noProof/>
      </w:rPr>
      <mc:AlternateContent>
        <mc:Choice Requires="wpg">
          <w:drawing>
            <wp:anchor distT="36576" distB="36576" distL="36576" distR="36576" simplePos="0" relativeHeight="251660288" behindDoc="0" locked="0" layoutInCell="1" hidden="0" allowOverlap="1" wp14:anchorId="1D975459" wp14:editId="1D97545A">
              <wp:simplePos x="0" y="0"/>
              <wp:positionH relativeFrom="column">
                <wp:posOffset>9866376</wp:posOffset>
              </wp:positionH>
              <wp:positionV relativeFrom="paragraph">
                <wp:posOffset>481076</wp:posOffset>
              </wp:positionV>
              <wp:extent cx="321945" cy="323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9790" y="3622838"/>
                        <a:ext cx="3124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7545D" w14:textId="77777777" w:rsidR="005A4138" w:rsidRDefault="005A413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9866376</wp:posOffset>
              </wp:positionH>
              <wp:positionV relativeFrom="paragraph">
                <wp:posOffset>481076</wp:posOffset>
              </wp:positionV>
              <wp:extent cx="321945" cy="32385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5453" w14:textId="77777777" w:rsidR="005A4138" w:rsidRDefault="005A41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38"/>
    <w:rsid w:val="005142DE"/>
    <w:rsid w:val="005A4138"/>
    <w:rsid w:val="00745B0B"/>
    <w:rsid w:val="00C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5318"/>
  <w15:docId w15:val="{6AAF2517-F214-4D0D-AAA2-9C690660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 w:eastAsia="en-GB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EijvmEwGFmDblcpHPgHNSBBddQ==">AMUW2mWW6T1LQash+fvNgdN5Y9aUGHRcj2f7kA4SnJzR2zn0LEPBCPWjT6GstIoIWkT88HhOTYrm42xedOxmQb9+IF6Pr9Dl37BxPukSFELSvBkE76WuF3M=</go:docsCustomData>
</go:gDocsCustomXmlDataStorage>
</file>

<file path=customXml/itemProps1.xml><?xml version="1.0" encoding="utf-8"?>
<ds:datastoreItem xmlns:ds="http://schemas.openxmlformats.org/officeDocument/2006/customXml" ds:itemID="{47BCAD6B-8263-415F-BFA8-9FB1229D8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8EFF8-FFB4-4F15-AEF0-113D4D488ED8}">
  <ds:schemaRefs>
    <ds:schemaRef ds:uri="http://schemas.microsoft.com/office/2006/metadata/properties"/>
    <ds:schemaRef ds:uri="http://schemas.microsoft.com/office/infopath/2007/PartnerControls"/>
    <ds:schemaRef ds:uri="37ccbf89-e7d6-40ec-8e02-49f15b607096"/>
    <ds:schemaRef ds:uri="a2962110-a4b6-4e3e-b00f-3160574af530"/>
  </ds:schemaRefs>
</ds:datastoreItem>
</file>

<file path=customXml/itemProps3.xml><?xml version="1.0" encoding="utf-8"?>
<ds:datastoreItem xmlns:ds="http://schemas.openxmlformats.org/officeDocument/2006/customXml" ds:itemID="{BC708A77-6114-4667-9B28-C5078B3F8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Aimee Peet (CPS)</cp:lastModifiedBy>
  <cp:revision>2</cp:revision>
  <dcterms:created xsi:type="dcterms:W3CDTF">2024-04-18T10:17:00Z</dcterms:created>
  <dcterms:modified xsi:type="dcterms:W3CDTF">2024-04-18T10:17:00Z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