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-1.6535433070862382" w:firstLine="0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Autumn term:</w:t>
      </w:r>
    </w:p>
    <w:tbl>
      <w:tblPr>
        <w:tblStyle w:val="Table1"/>
        <w:tblW w:w="107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7.5"/>
        <w:gridCol w:w="5387.5"/>
        <w:tblGridChange w:id="0">
          <w:tblGrid>
            <w:gridCol w:w="5387.5"/>
            <w:gridCol w:w="5387.5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Year 1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Year 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Place Value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Sort objects</w:t>
            </w:r>
          </w:p>
          <w:p w:rsidR="00000000" w:rsidDel="00000000" w:rsidP="00000000" w:rsidRDefault="00000000" w:rsidRPr="00000000" w14:paraId="00000009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Count objects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Numbers to 20</w:t>
            </w:r>
          </w:p>
          <w:p w:rsidR="00000000" w:rsidDel="00000000" w:rsidP="00000000" w:rsidRDefault="00000000" w:rsidRPr="00000000" w14:paraId="0000000B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Count objects to 100 by making 10s</w:t>
            </w:r>
          </w:p>
          <w:p w:rsidR="00000000" w:rsidDel="00000000" w:rsidP="00000000" w:rsidRDefault="00000000" w:rsidRPr="00000000" w14:paraId="0000000C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Recognise tens and ones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Count objects from a larger group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Represent objects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Recognise numbers as words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4:Use a place value chart</w:t>
            </w:r>
          </w:p>
          <w:p w:rsidR="00000000" w:rsidDel="00000000" w:rsidP="00000000" w:rsidRDefault="00000000" w:rsidRPr="00000000" w14:paraId="00000013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 :Partition numbers to 100</w:t>
            </w:r>
          </w:p>
          <w:p w:rsidR="00000000" w:rsidDel="00000000" w:rsidP="00000000" w:rsidRDefault="00000000" w:rsidRPr="00000000" w14:paraId="00000014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6:Write numbers to 100 in words</w:t>
            </w:r>
          </w:p>
          <w:p w:rsidR="00000000" w:rsidDel="00000000" w:rsidP="00000000" w:rsidRDefault="00000000" w:rsidRPr="00000000" w14:paraId="00000015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7:Flexibly partition number to 100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3: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Count on from any number</w:t>
            </w:r>
          </w:p>
          <w:p w:rsidR="00000000" w:rsidDel="00000000" w:rsidP="00000000" w:rsidRDefault="00000000" w:rsidRPr="00000000" w14:paraId="00000019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1 more</w:t>
            </w:r>
          </w:p>
          <w:p w:rsidR="00000000" w:rsidDel="00000000" w:rsidP="00000000" w:rsidRDefault="00000000" w:rsidRPr="00000000" w14:paraId="0000001A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Count backwards within 10</w:t>
            </w:r>
          </w:p>
          <w:p w:rsidR="00000000" w:rsidDel="00000000" w:rsidP="00000000" w:rsidRDefault="00000000" w:rsidRPr="00000000" w14:paraId="0000001B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9 :1 less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Write numbers to 100 in expanded form</w:t>
            </w:r>
          </w:p>
          <w:p w:rsidR="00000000" w:rsidDel="00000000" w:rsidP="00000000" w:rsidRDefault="00000000" w:rsidRPr="00000000" w14:paraId="0000001D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9: 10s on the number line</w:t>
            </w:r>
          </w:p>
          <w:p w:rsidR="00000000" w:rsidDel="00000000" w:rsidP="00000000" w:rsidRDefault="00000000" w:rsidRPr="00000000" w14:paraId="0000001E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10: 10s and 1s on the number line to 100</w:t>
            </w:r>
          </w:p>
          <w:p w:rsidR="00000000" w:rsidDel="00000000" w:rsidP="00000000" w:rsidRDefault="00000000" w:rsidRPr="00000000" w14:paraId="0000001F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11:Estimate numbers on a number line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4: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10: Compare groups by matching</w:t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11: Fewer, more, same</w:t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12: Less than, greater than, equal to</w:t>
            </w:r>
          </w:p>
          <w:p w:rsidR="00000000" w:rsidDel="00000000" w:rsidP="00000000" w:rsidRDefault="00000000" w:rsidRPr="00000000" w14:paraId="00000025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13: Compare numbers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12: Compare objects</w:t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13: Compare numbers</w:t>
            </w:r>
          </w:p>
          <w:p w:rsidR="00000000" w:rsidDel="00000000" w:rsidP="00000000" w:rsidRDefault="00000000" w:rsidRPr="00000000" w14:paraId="00000028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14: Order objects and numbers</w:t>
            </w:r>
          </w:p>
          <w:p w:rsidR="00000000" w:rsidDel="00000000" w:rsidP="00000000" w:rsidRDefault="00000000" w:rsidRPr="00000000" w14:paraId="00000029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5: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14: Order objects and numbers</w:t>
            </w:r>
          </w:p>
          <w:p w:rsidR="00000000" w:rsidDel="00000000" w:rsidP="00000000" w:rsidRDefault="00000000" w:rsidRPr="00000000" w14:paraId="0000002D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15: The number line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15: Count in 2s, 5s and 10s</w:t>
            </w:r>
          </w:p>
          <w:p w:rsidR="00000000" w:rsidDel="00000000" w:rsidP="00000000" w:rsidRDefault="00000000" w:rsidRPr="00000000" w14:paraId="0000002F">
            <w:pPr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16: Count in 3s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Addition and Subtraction (Year 1 - Numbers to 20. Year 2 - Numbers to 200)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Write number sentences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Fact families - addition facts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Number bonds within 10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Systematic number bonds within 10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Number bonds to 1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Bonds to 10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Fact families - addition and subtraction bonds within 20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Related facts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Bonds to 100 (tens)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Addition - add together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Addition - add more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Addition problems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Add by making 10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Add three 1-digit numbers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Add to the next 10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Add across 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3: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9: Introduce parts and wholes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10: Part-whole model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11: Find a part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9: Add two 2 digit numbers (not across a 10)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10: Add two 2 digit numbers (across a 10)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4: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12: Subtraction - find a part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13: Fact families - the 8 facts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11: Subtract across 10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12: Subtract from a 10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13: Subtract a 1 digit number from a 2 digit number (across 10)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5: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14: Subtraction - take away/cross out (How many left?)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15: Subtraction (How many left)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16: Subtraction on a numberline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14: Add and subtract 1s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15: Add and subtract 10s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16: Subtract two 2 digit numbers (not across a 10)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17: Subtract two 2 digit numbers (across a 10)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6: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17: Add or subtract 1 or 2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18: Mixed addition and subtraction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19: Compare number sentences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20: Missing number problems </w:t>
            </w:r>
          </w:p>
        </w:tc>
      </w:tr>
    </w:tbl>
    <w:p w:rsidR="00000000" w:rsidDel="00000000" w:rsidP="00000000" w:rsidRDefault="00000000" w:rsidRPr="00000000" w14:paraId="00000067">
      <w:pPr>
        <w:ind w:left="0" w:right="-1.653543307086238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right="-1.653543307086238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right="-1.653543307086238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right="-1.653543307086238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right="-1.653543307086238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right="-1.653543307086238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right="-1.653543307086238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right="-1.653543307086238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right="-1.653543307086238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right="-1.653543307086238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right="-1.653543307086238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right="-1.653543307086238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right="-1.653543307086238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right="-1.653543307086238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right="-1.653543307086238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right="-1.653543307086238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right="-1.6535433070862382"/>
        <w:jc w:val="center"/>
        <w:rPr>
          <w:rFonts w:ascii="Gill Sans" w:cs="Gill Sans" w:eastAsia="Gill Sans" w:hAnsi="Gill Sans"/>
          <w:b w:val="1"/>
          <w:i w:val="1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b w:val="1"/>
          <w:i w:val="1"/>
          <w:sz w:val="24"/>
          <w:szCs w:val="24"/>
          <w:rtl w:val="0"/>
        </w:rPr>
        <w:t xml:space="preserve">Spring term:</w:t>
      </w:r>
    </w:p>
    <w:tbl>
      <w:tblPr>
        <w:tblStyle w:val="Table2"/>
        <w:tblW w:w="107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30"/>
        <w:gridCol w:w="2505"/>
        <w:gridCol w:w="3135"/>
        <w:tblGridChange w:id="0">
          <w:tblGrid>
            <w:gridCol w:w="5130"/>
            <w:gridCol w:w="2505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Multiplication and Division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Counting in 5s/5 times table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Counting in 2s/2 times table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Counting in 10s/10 times table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Multiplication symbol/multiplication sentences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1MDStep1/2MDStep9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1MDStep3/2MDStep13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1MDStep2/2MDStep15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2MDStep4-5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Recognise and make equal groups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Add equal groups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Make/use arrays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1MDStep4 / 2MDStep1-2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1MDStep5/2MDStep3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1MDStep6/2MDStep6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3: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Make equal groups - grouping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9: Doubling/halving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10: Divide by 2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1MDStep8/2MDStep7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1MDStep7/2MDStep11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2MDStep10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4: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11: Make equal groups - sharing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12: Divide by 10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13: Divide by 5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14: Odd and even numbers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1MDStep9/2MDStep8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2MDStep14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2MDStep16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2MDStep12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Shape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Recognise and name 2D shapes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Count sides on a 2D shape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Count vertices on a 2D shape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Sort 2D shapes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Draw 2D shapes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1ShapeStep3/2ShapeStep1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2ShapeStep2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2ShapeStep3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1ShapeStep4/2ShapeStep7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2ShapeStep4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Lines of symmetry on shapes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Lines of symmetry to complete shapes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Recognise and name 3D shapes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9: Count faces on 3D shapes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2ShapeStep5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2ShapeStep6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1ShapeStep1/2ShapeStep1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2ShapeStep8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3: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10: Count edges on 3D shapes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11:Count vertices on 3D shapes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12: Sort 3D shapes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13: Make patterns with 2D and 3D shapes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2ShapeStep9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2ShapeStep10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2ShapeStep11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1ShapeStep5/2ShapeStep12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Fractions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Make equal parts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Recognise a half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Find a half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Recognise a quarter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5:Find a quarter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(Shape and amounts)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1LS32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1LS33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1LS34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(Year 1 to do over 2 weeks and miss week 2? )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2FractionsStep1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2FractionsStep2/1FractionsStep1-2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2FractionsStep3/1FractionsStep1-2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2FractionsStep4/1FractionsStep3-4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2FractionsStep5/1FractionsStep3-4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Recognise a third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Find a third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2LS28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2LS29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2FractionsStep6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2FractionsStep7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3: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Unit fractions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9: Non-unit fractions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2FractionsStep8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2FractionsStep9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4: 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10: Equivalent of 1/2 and 2/4 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11: Find three quarters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12: Count in fractions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2LS30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2LS31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2LS32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2FractionsStep10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2FractionsStep11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2FractionsStep12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Time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Before and after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Dates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Time to the hour (o’clock)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Time to the  half past (half part)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Quarter past and Quarter to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Writing time (ongoing throughout unit for Yr1+2)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1LS31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1LS31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2LS33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1TimeStep1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1TimeStep2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1TimeStep3/2TimeStep1+3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1TimeStep4/2TimeStep2+3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2TimeStep4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1TimeStep5/2TimeStep6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Telling time to 5 minutes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Hours and days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Find durations of time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9: Compare durations of time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2LS33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2LS33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2LS33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2TimeStep5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2TimeStep7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2TimeStep8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1TimeStep6/2TimeStep9</w:t>
            </w:r>
          </w:p>
        </w:tc>
      </w:tr>
    </w:tbl>
    <w:p w:rsidR="00000000" w:rsidDel="00000000" w:rsidP="00000000" w:rsidRDefault="00000000" w:rsidRPr="00000000" w14:paraId="0000012F">
      <w:pPr>
        <w:ind w:right="-1.6535433070862382"/>
        <w:jc w:val="left"/>
        <w:rPr>
          <w:rFonts w:ascii="Gill Sans" w:cs="Gill Sans" w:eastAsia="Gill Sans" w:hAnsi="Gill Sans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ind w:right="-1.6535433070862382"/>
        <w:jc w:val="center"/>
        <w:rPr>
          <w:rFonts w:ascii="Gill Sans" w:cs="Gill Sans" w:eastAsia="Gill Sans" w:hAnsi="Gill Sans"/>
          <w:b w:val="1"/>
          <w:i w:val="1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b w:val="1"/>
          <w:i w:val="1"/>
          <w:sz w:val="24"/>
          <w:szCs w:val="24"/>
          <w:rtl w:val="0"/>
        </w:rPr>
        <w:t xml:space="preserve">Summer term:</w:t>
      </w:r>
    </w:p>
    <w:tbl>
      <w:tblPr>
        <w:tblStyle w:val="Table3"/>
        <w:tblW w:w="107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30"/>
        <w:gridCol w:w="1965"/>
        <w:gridCol w:w="3675"/>
        <w:tblGridChange w:id="0">
          <w:tblGrid>
            <w:gridCol w:w="5130"/>
            <w:gridCol w:w="1965"/>
            <w:gridCol w:w="36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Money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 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Recognising coins and notes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Counting in pence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Counting in pounds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Counting in pounds and pence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Choose notes and coin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2LS11</w:t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2LS11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2LS11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2LS11</w:t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2LS11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1MoneyStep1-2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1MoneyStep3/2MoneyStep1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2MoneyStep2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2MoneyStep3</w:t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2MoneyStep4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3.75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Make the same amount</w:t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Compare amounts of money</w:t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Calculate money</w:t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9: Make a pound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10: Find change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11:Two Step problems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1LS23</w:t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1LS23</w:t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2LS21</w:t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2LS21/ 2LS11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2MoneyStep5</w:t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2MoneyStep6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2MoneyStep7</w:t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2MoneyStep8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2MoneyStep9</w:t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2MoneyStep10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Measure (length and height)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Compare lengths and heights </w:t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Measure length using objects g</w:t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Measure in centimetres </w:t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Measure in metres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1MeasureStep1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1MeasureStep2</w:t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1MeasureStep3/2MeasureStep1</w:t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2MeasureStep2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Compare lengths and heights</w:t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Order lengths and heights </w:t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5:Four operations with lengths and heights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2MeasureStep3</w:t>
            </w:r>
          </w:p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2MeasureStep4</w:t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2MeasureStep5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Measure (mass, capacity and YR2 temperature)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.96875" w:hRule="atLeast"/>
          <w:tblHeader w:val="0"/>
        </w:trPr>
        <w:tc>
          <w:tcPr>
            <w:gridSpan w:val="3"/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Compare mass (heavier and lighter)</w:t>
            </w:r>
          </w:p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Measure mass (Yr2 in grams and kgs)</w:t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Compare mass</w:t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Four operations with mass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1MeasureStep1/2MeasureStep2</w:t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1MeasureStep2/2MeasureStep2-3</w:t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1MeasureStep3</w:t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2MeasureStep4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Full and empty</w:t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Compare volume  </w:t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Measure capacity (Yr2 ml and L)</w:t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8: Compare capacity</w:t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9: Four operations with volume and capacity Step 10: Temperature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1MeasureStep4</w:t>
            </w:r>
          </w:p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1MeasureStep5/2MeasureStep5</w:t>
            </w:r>
          </w:p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1MeasureStep5/2MeasureStep6-7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1MeasureStep7/2MeasureStep5</w:t>
            </w:r>
          </w:p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2MeasureStep8</w:t>
            </w:r>
          </w:p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2MeasureStep9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Position and direction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3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Starter: To use ordinal numbers</w:t>
            </w:r>
          </w:p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Describe turns</w:t>
            </w:r>
          </w:p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Describe position</w:t>
            </w:r>
          </w:p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Describe movement </w:t>
            </w:r>
          </w:p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Describe movement and turns</w:t>
            </w:r>
          </w:p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Shape patterns with turns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1PDStep5</w:t>
            </w:r>
          </w:p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1PDStep1/2PDStep3</w:t>
            </w:r>
          </w:p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1PDStep2-4</w:t>
            </w:r>
          </w:p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2PDStep2</w:t>
            </w:r>
          </w:p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2PDStep4</w:t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2PDStep5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Statistics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Make tally charts </w:t>
            </w:r>
          </w:p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Tables </w:t>
            </w:r>
          </w:p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Block diagrams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2StatisticsStep1</w:t>
            </w:r>
          </w:p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2StatisticsStep2</w:t>
            </w:r>
          </w:p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2StatisticsStep3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Draw pictograms (1–1) </w:t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Interpret pictograms (1–1) </w:t>
            </w:r>
          </w:p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Draw pictograms (2, 5 and 10) </w:t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Interpret pictograms (2, 5 and 10)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2StatisticsStep4</w:t>
            </w:r>
          </w:p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2StatisticsStep5</w:t>
            </w:r>
          </w:p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2StatisticsStep6</w:t>
            </w:r>
          </w:p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2StatisticsStep7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Place Value (within 100)/Consolidation (within 200)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1:</w:t>
            </w:r>
          </w:p>
        </w:tc>
      </w:tr>
      <w:tr>
        <w:trPr>
          <w:cantSplit w:val="0"/>
          <w:trHeight w:val="1614.84375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1: Count from 50 to 100 </w:t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2: Tens to 100 </w:t>
            </w:r>
          </w:p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3: Partition into tens and ones </w:t>
            </w:r>
          </w:p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4: The number line to 100 </w:t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ALL OBJECTIVES ARE YR1 - Differentiate for YR2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1PVStep1</w:t>
            </w:r>
          </w:p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1PVStep2</w:t>
            </w:r>
          </w:p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1PVStep3</w:t>
            </w:r>
          </w:p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1PVStep4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Week 2: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5: 1 more, 1 less </w:t>
            </w:r>
          </w:p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6: Compare numbers with the same number of tens </w:t>
            </w:r>
          </w:p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 7: Compare any two numbers</w:t>
            </w:r>
          </w:p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ALL OBJECTIVES ARE YR1 - Differentiate for YR2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1PVStep5</w:t>
            </w:r>
          </w:p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1PVStep6</w:t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1PVStep7</w:t>
            </w:r>
          </w:p>
        </w:tc>
      </w:tr>
    </w:tbl>
    <w:p w:rsidR="00000000" w:rsidDel="00000000" w:rsidP="00000000" w:rsidRDefault="00000000" w:rsidRPr="00000000" w14:paraId="000001DB">
      <w:pPr>
        <w:ind w:right="-1.6535433070862382"/>
        <w:jc w:val="center"/>
        <w:rPr>
          <w:rFonts w:ascii="Gill Sans" w:cs="Gill Sans" w:eastAsia="Gill Sans" w:hAnsi="Gill Sans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ind w:right="-1.6535433070862382"/>
        <w:jc w:val="left"/>
        <w:rPr>
          <w:rFonts w:ascii="Gill Sans" w:cs="Gill Sans" w:eastAsia="Gill Sans" w:hAnsi="Gill Sans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ind w:right="-1.6535433070862382"/>
        <w:jc w:val="left"/>
        <w:rPr>
          <w:rFonts w:ascii="Gill Sans" w:cs="Gill Sans" w:eastAsia="Gill Sans" w:hAnsi="Gill Sans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ind w:left="0" w:right="-1.6535433070862382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832.9133858267733" w:top="708.6614173228347" w:left="566.9291338582677" w:right="568.34645669291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F">
    <w:pPr>
      <w:jc w:val="center"/>
      <w:rPr>
        <w:rFonts w:ascii="Gill Sans" w:cs="Gill Sans" w:eastAsia="Gill Sans" w:hAnsi="Gill Sans"/>
        <w:sz w:val="24"/>
        <w:szCs w:val="24"/>
      </w:rPr>
    </w:pPr>
    <w:r w:rsidDel="00000000" w:rsidR="00000000" w:rsidRPr="00000000">
      <w:rPr>
        <w:rFonts w:ascii="Gill Sans" w:cs="Gill Sans" w:eastAsia="Gill Sans" w:hAnsi="Gill Sans"/>
        <w:sz w:val="24"/>
        <w:szCs w:val="24"/>
      </w:rPr>
      <w:drawing>
        <wp:inline distB="114300" distT="114300" distL="114300" distR="114300">
          <wp:extent cx="3311813" cy="103870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11813" cy="10387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0">
    <w:pPr>
      <w:jc w:val="center"/>
      <w:rPr>
        <w:rFonts w:ascii="Gill Sans" w:cs="Gill Sans" w:eastAsia="Gill Sans" w:hAnsi="Gill Sans"/>
        <w:sz w:val="24"/>
        <w:szCs w:val="24"/>
      </w:rPr>
    </w:pPr>
    <w:r w:rsidDel="00000000" w:rsidR="00000000" w:rsidRPr="00000000">
      <w:rPr>
        <w:rFonts w:ascii="Gill Sans" w:cs="Gill Sans" w:eastAsia="Gill Sans" w:hAnsi="Gill Sans"/>
        <w:sz w:val="24"/>
        <w:szCs w:val="24"/>
        <w:rtl w:val="0"/>
      </w:rPr>
      <w:t xml:space="preserve">Chesterton  Primary School</w:t>
    </w:r>
  </w:p>
  <w:p w:rsidR="00000000" w:rsidDel="00000000" w:rsidP="00000000" w:rsidRDefault="00000000" w:rsidRPr="00000000" w14:paraId="000001E1">
    <w:pPr>
      <w:jc w:val="center"/>
      <w:rPr/>
    </w:pPr>
    <w:r w:rsidDel="00000000" w:rsidR="00000000" w:rsidRPr="00000000">
      <w:rPr>
        <w:rFonts w:ascii="Gill Sans" w:cs="Gill Sans" w:eastAsia="Gill Sans" w:hAnsi="Gill Sans"/>
        <w:sz w:val="24"/>
        <w:szCs w:val="24"/>
        <w:rtl w:val="0"/>
      </w:rPr>
      <w:t xml:space="preserve">Year 1 and 2 Maths MTP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cbf89-e7d6-40ec-8e02-49f15b607096">
      <Terms xmlns="http://schemas.microsoft.com/office/infopath/2007/PartnerControls"/>
    </lcf76f155ced4ddcb4097134ff3c332f>
    <TaxCatchAll xmlns="a2962110-a4b6-4e3e-b00f-3160574af530" xsi:nil="true"/>
  </documentManagement>
</p:properties>
</file>

<file path=customXml/itemProps1.xml><?xml version="1.0" encoding="utf-8"?>
<ds:datastoreItem xmlns:ds="http://schemas.openxmlformats.org/officeDocument/2006/customXml" ds:itemID="{1FE1AA69-9235-4AE7-8158-6C413CD652C0}"/>
</file>

<file path=customXml/itemProps2.xml><?xml version="1.0" encoding="utf-8"?>
<ds:datastoreItem xmlns:ds="http://schemas.openxmlformats.org/officeDocument/2006/customXml" ds:itemID="{6C8263F6-A20A-4EAA-8890-3248DE93BC63}"/>
</file>

<file path=customXml/itemProps3.xml><?xml version="1.0" encoding="utf-8"?>
<ds:datastoreItem xmlns:ds="http://schemas.openxmlformats.org/officeDocument/2006/customXml" ds:itemID="{896A39AF-FC1A-41D8-AC52-AD087B4FDBC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0x0101007CF0CC71F7233847A39E9BF15540C3F1</vt:lpwstr>
  </property>
  <property fmtid="{D5CDD505-2E9C-101B-9397-08002B2CF9AE}" pid="3" name="MediaServiceImageTags">
    <vt:lpwstr/>
  </property>
</Properties>
</file>