
<file path=[Content_Types].xml><?xml version="1.0" encoding="utf-8"?>
<Types xmlns="http://schemas.openxmlformats.org/package/2006/content-types">
  <Default Extension="rels" ContentType="application/vnd.openxmlformats-package.relationships+xml"/>
  <Default Extension="xml" ContentType="application/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word/theme/theme1.xml" ContentType="application/vnd.openxmlformats-officedocument.theme+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spacing w:line="276" w:lineRule="auto"/>
        <w:jc w:val="center"/>
        <w:rPr>
          <w:b w:val="1"/>
          <w:u w:val="single"/>
        </w:rPr>
      </w:pPr>
      <w:r w:rsidDel="00000000" w:rsidR="00000000" w:rsidRPr="00000000">
        <w:rPr>
          <w:b w:val="1"/>
          <w:u w:val="single"/>
          <w:rtl w:val="0"/>
        </w:rPr>
        <w:t xml:space="preserve">Foundation Subject Planning document</w:t>
      </w:r>
    </w:p>
    <w:p w:rsidR="00000000" w:rsidDel="00000000" w:rsidP="00000000" w:rsidRDefault="00000000" w:rsidRPr="00000000" w14:paraId="00000002">
      <w:pPr>
        <w:widowControl w:val="0"/>
        <w:spacing w:line="276" w:lineRule="auto"/>
        <w:rPr/>
      </w:pPr>
      <w:r w:rsidDel="00000000" w:rsidR="00000000" w:rsidRPr="00000000">
        <w:rPr>
          <w:rtl w:val="0"/>
        </w:rPr>
      </w:r>
    </w:p>
    <w:tbl>
      <w:tblPr>
        <w:tblStyle w:val="Table1"/>
        <w:tblW w:w="14565.0" w:type="dxa"/>
        <w:jc w:val="left"/>
        <w:tblInd w:w="-603.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200"/>
        <w:gridCol w:w="2040"/>
        <w:gridCol w:w="1980"/>
        <w:gridCol w:w="2190"/>
        <w:gridCol w:w="2385"/>
        <w:gridCol w:w="2385"/>
        <w:gridCol w:w="2385"/>
        <w:tblGridChange w:id="0">
          <w:tblGrid>
            <w:gridCol w:w="1200"/>
            <w:gridCol w:w="2040"/>
            <w:gridCol w:w="1980"/>
            <w:gridCol w:w="2190"/>
            <w:gridCol w:w="2385"/>
            <w:gridCol w:w="2385"/>
            <w:gridCol w:w="2385"/>
          </w:tblGrid>
        </w:tblGridChange>
      </w:tblGrid>
      <w:tr>
        <w:trPr>
          <w:cantSplit w:val="0"/>
          <w:trHeight w:val="642" w:hRule="atLeast"/>
          <w:tblHeader w:val="0"/>
        </w:trPr>
        <w:tc>
          <w:tcPr>
            <w:gridSpan w:val="7"/>
            <w:shd w:fill="ff00ff" w:val="clear"/>
          </w:tcPr>
          <w:p w:rsidR="00000000" w:rsidDel="00000000" w:rsidP="00000000" w:rsidRDefault="00000000" w:rsidRPr="00000000" w14:paraId="00000003">
            <w:pPr>
              <w:spacing w:line="240" w:lineRule="auto"/>
              <w:jc w:val="center"/>
              <w:rPr>
                <w:rFonts w:ascii="Calibri" w:cs="Calibri" w:eastAsia="Calibri" w:hAnsi="Calibri"/>
                <w:sz w:val="46"/>
                <w:szCs w:val="46"/>
              </w:rPr>
            </w:pPr>
            <w:r w:rsidDel="00000000" w:rsidR="00000000" w:rsidRPr="00000000">
              <w:rPr>
                <w:rtl w:val="0"/>
              </w:rPr>
            </w:r>
          </w:p>
          <w:p w:rsidR="00000000" w:rsidDel="00000000" w:rsidP="00000000" w:rsidRDefault="00000000" w:rsidRPr="00000000" w14:paraId="00000004">
            <w:pPr>
              <w:spacing w:line="240" w:lineRule="auto"/>
              <w:jc w:val="center"/>
              <w:rPr>
                <w:rFonts w:ascii="Calibri" w:cs="Calibri" w:eastAsia="Calibri" w:hAnsi="Calibri"/>
                <w:sz w:val="46"/>
                <w:szCs w:val="46"/>
              </w:rPr>
            </w:pPr>
            <w:r w:rsidDel="00000000" w:rsidR="00000000" w:rsidRPr="00000000">
              <w:rPr>
                <w:rFonts w:ascii="Calibri" w:cs="Calibri" w:eastAsia="Calibri" w:hAnsi="Calibri"/>
                <w:sz w:val="46"/>
                <w:szCs w:val="46"/>
                <w:rtl w:val="0"/>
              </w:rPr>
              <w:t xml:space="preserve">Poetry Year 3 (sessions 1,2,3)</w:t>
            </w:r>
          </w:p>
          <w:p w:rsidR="00000000" w:rsidDel="00000000" w:rsidP="00000000" w:rsidRDefault="00000000" w:rsidRPr="00000000" w14:paraId="00000005">
            <w:pPr>
              <w:spacing w:line="240" w:lineRule="auto"/>
              <w:jc w:val="center"/>
              <w:rPr>
                <w:rFonts w:ascii="Calibri" w:cs="Calibri" w:eastAsia="Calibri" w:hAnsi="Calibri"/>
                <w:sz w:val="46"/>
                <w:szCs w:val="46"/>
              </w:rPr>
            </w:pPr>
            <w:r w:rsidDel="00000000" w:rsidR="00000000" w:rsidRPr="00000000">
              <w:rPr>
                <w:rFonts w:ascii="Calibri" w:cs="Calibri" w:eastAsia="Calibri" w:hAnsi="Calibri"/>
                <w:sz w:val="46"/>
                <w:szCs w:val="46"/>
                <w:rtl w:val="0"/>
              </w:rPr>
              <w:t xml:space="preserve">Environment Year 3 (sessions 4,5,6)</w:t>
            </w:r>
          </w:p>
          <w:p w:rsidR="00000000" w:rsidDel="00000000" w:rsidP="00000000" w:rsidRDefault="00000000" w:rsidRPr="00000000" w14:paraId="00000006">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7">
            <w:pPr>
              <w:spacing w:line="240" w:lineRule="auto"/>
              <w:rPr>
                <w:rFonts w:ascii="Calibri" w:cs="Calibri" w:eastAsia="Calibri" w:hAnsi="Calibri"/>
              </w:rPr>
            </w:pPr>
            <w:r w:rsidDel="00000000" w:rsidR="00000000" w:rsidRPr="00000000">
              <w:rPr>
                <w:rtl w:val="0"/>
              </w:rPr>
            </w:r>
          </w:p>
        </w:tc>
      </w:tr>
      <w:tr>
        <w:trPr>
          <w:cantSplit w:val="0"/>
          <w:trHeight w:val="642" w:hRule="atLeast"/>
          <w:tblHeader w:val="0"/>
        </w:trPr>
        <w:tc>
          <w:tcPr/>
          <w:p w:rsidR="00000000" w:rsidDel="00000000" w:rsidP="00000000" w:rsidRDefault="00000000" w:rsidRPr="00000000" w14:paraId="0000000E">
            <w:pPr>
              <w:spacing w:line="240" w:lineRule="auto"/>
              <w:rPr>
                <w:sz w:val="20"/>
                <w:szCs w:val="20"/>
              </w:rPr>
            </w:pPr>
            <w:bookmarkStart w:colFirst="0" w:colLast="0" w:name="_pxrj8b1ig157" w:id="0"/>
            <w:bookmarkEnd w:id="0"/>
            <w:r w:rsidDel="00000000" w:rsidR="00000000" w:rsidRPr="00000000">
              <w:rPr>
                <w:rtl w:val="0"/>
              </w:rPr>
            </w:r>
          </w:p>
        </w:tc>
        <w:tc>
          <w:tcPr/>
          <w:p w:rsidR="00000000" w:rsidDel="00000000" w:rsidP="00000000" w:rsidRDefault="00000000" w:rsidRPr="00000000" w14:paraId="0000000F">
            <w:pPr>
              <w:spacing w:line="240" w:lineRule="auto"/>
              <w:jc w:val="center"/>
              <w:rPr>
                <w:sz w:val="24"/>
                <w:szCs w:val="24"/>
              </w:rPr>
            </w:pPr>
            <w:r w:rsidDel="00000000" w:rsidR="00000000" w:rsidRPr="00000000">
              <w:rPr>
                <w:sz w:val="24"/>
                <w:szCs w:val="24"/>
                <w:rtl w:val="0"/>
              </w:rPr>
              <w:t xml:space="preserve">Session 1</w:t>
            </w:r>
          </w:p>
          <w:p w:rsidR="00000000" w:rsidDel="00000000" w:rsidP="00000000" w:rsidRDefault="00000000" w:rsidRPr="00000000" w14:paraId="00000010">
            <w:pPr>
              <w:spacing w:line="240" w:lineRule="auto"/>
              <w:jc w:val="center"/>
              <w:rPr>
                <w:sz w:val="24"/>
                <w:szCs w:val="24"/>
              </w:rPr>
            </w:pPr>
            <w:r w:rsidDel="00000000" w:rsidR="00000000" w:rsidRPr="00000000">
              <w:rPr>
                <w:sz w:val="24"/>
                <w:szCs w:val="24"/>
                <w:rtl w:val="0"/>
              </w:rPr>
              <w:t xml:space="preserve">Playground song</w:t>
            </w:r>
          </w:p>
        </w:tc>
        <w:tc>
          <w:tcPr/>
          <w:p w:rsidR="00000000" w:rsidDel="00000000" w:rsidP="00000000" w:rsidRDefault="00000000" w:rsidRPr="00000000" w14:paraId="00000011">
            <w:pPr>
              <w:spacing w:line="240" w:lineRule="auto"/>
              <w:jc w:val="center"/>
              <w:rPr>
                <w:sz w:val="24"/>
                <w:szCs w:val="24"/>
              </w:rPr>
            </w:pPr>
            <w:r w:rsidDel="00000000" w:rsidR="00000000" w:rsidRPr="00000000">
              <w:rPr>
                <w:sz w:val="24"/>
                <w:szCs w:val="24"/>
                <w:rtl w:val="0"/>
              </w:rPr>
              <w:t xml:space="preserve">Session 2 </w:t>
            </w:r>
          </w:p>
          <w:p w:rsidR="00000000" w:rsidDel="00000000" w:rsidP="00000000" w:rsidRDefault="00000000" w:rsidRPr="00000000" w14:paraId="00000012">
            <w:pPr>
              <w:spacing w:line="240" w:lineRule="auto"/>
              <w:jc w:val="center"/>
              <w:rPr>
                <w:sz w:val="24"/>
                <w:szCs w:val="24"/>
              </w:rPr>
            </w:pPr>
            <w:r w:rsidDel="00000000" w:rsidR="00000000" w:rsidRPr="00000000">
              <w:rPr>
                <w:sz w:val="24"/>
                <w:szCs w:val="24"/>
                <w:rtl w:val="0"/>
              </w:rPr>
              <w:t xml:space="preserve">Sounds</w:t>
            </w:r>
          </w:p>
        </w:tc>
        <w:tc>
          <w:tcPr/>
          <w:p w:rsidR="00000000" w:rsidDel="00000000" w:rsidP="00000000" w:rsidRDefault="00000000" w:rsidRPr="00000000" w14:paraId="00000013">
            <w:pPr>
              <w:spacing w:line="240" w:lineRule="auto"/>
              <w:jc w:val="center"/>
              <w:rPr>
                <w:sz w:val="24"/>
                <w:szCs w:val="24"/>
              </w:rPr>
            </w:pPr>
            <w:r w:rsidDel="00000000" w:rsidR="00000000" w:rsidRPr="00000000">
              <w:rPr>
                <w:sz w:val="24"/>
                <w:szCs w:val="24"/>
                <w:rtl w:val="0"/>
              </w:rPr>
              <w:t xml:space="preserve">Session 3</w:t>
            </w:r>
          </w:p>
          <w:p w:rsidR="00000000" w:rsidDel="00000000" w:rsidP="00000000" w:rsidRDefault="00000000" w:rsidRPr="00000000" w14:paraId="00000014">
            <w:pPr>
              <w:spacing w:line="240" w:lineRule="auto"/>
              <w:jc w:val="center"/>
              <w:rPr>
                <w:sz w:val="24"/>
                <w:szCs w:val="24"/>
              </w:rPr>
            </w:pPr>
            <w:r w:rsidDel="00000000" w:rsidR="00000000" w:rsidRPr="00000000">
              <w:rPr>
                <w:sz w:val="24"/>
                <w:szCs w:val="24"/>
                <w:rtl w:val="0"/>
              </w:rPr>
              <w:t xml:space="preserve">Bug Chant</w:t>
            </w:r>
          </w:p>
        </w:tc>
        <w:tc>
          <w:tcPr/>
          <w:p w:rsidR="00000000" w:rsidDel="00000000" w:rsidP="00000000" w:rsidRDefault="00000000" w:rsidRPr="00000000" w14:paraId="00000015">
            <w:pPr>
              <w:spacing w:line="240" w:lineRule="auto"/>
              <w:rPr>
                <w:rFonts w:ascii="Calibri" w:cs="Calibri" w:eastAsia="Calibri" w:hAnsi="Calibri"/>
              </w:rPr>
            </w:pPr>
            <w:r w:rsidDel="00000000" w:rsidR="00000000" w:rsidRPr="00000000">
              <w:rPr>
                <w:rFonts w:ascii="Calibri" w:cs="Calibri" w:eastAsia="Calibri" w:hAnsi="Calibri"/>
                <w:rtl w:val="0"/>
              </w:rPr>
              <w:t xml:space="preserve">Session 4</w:t>
            </w:r>
          </w:p>
          <w:p w:rsidR="00000000" w:rsidDel="00000000" w:rsidP="00000000" w:rsidRDefault="00000000" w:rsidRPr="00000000" w14:paraId="00000016">
            <w:pPr>
              <w:spacing w:line="240" w:lineRule="auto"/>
              <w:rPr>
                <w:rFonts w:ascii="Calibri" w:cs="Calibri" w:eastAsia="Calibri" w:hAnsi="Calibri"/>
              </w:rPr>
            </w:pPr>
            <w:r w:rsidDel="00000000" w:rsidR="00000000" w:rsidRPr="00000000">
              <w:rPr>
                <w:rFonts w:ascii="Calibri" w:cs="Calibri" w:eastAsia="Calibri" w:hAnsi="Calibri"/>
                <w:rtl w:val="0"/>
              </w:rPr>
              <w:t xml:space="preserve">My Place</w:t>
            </w:r>
          </w:p>
        </w:tc>
        <w:tc>
          <w:tcPr/>
          <w:p w:rsidR="00000000" w:rsidDel="00000000" w:rsidP="00000000" w:rsidRDefault="00000000" w:rsidRPr="00000000" w14:paraId="00000017">
            <w:pPr>
              <w:spacing w:line="240" w:lineRule="auto"/>
              <w:rPr>
                <w:rFonts w:ascii="Calibri" w:cs="Calibri" w:eastAsia="Calibri" w:hAnsi="Calibri"/>
              </w:rPr>
            </w:pPr>
            <w:r w:rsidDel="00000000" w:rsidR="00000000" w:rsidRPr="00000000">
              <w:rPr>
                <w:rFonts w:ascii="Calibri" w:cs="Calibri" w:eastAsia="Calibri" w:hAnsi="Calibri"/>
                <w:rtl w:val="0"/>
              </w:rPr>
              <w:t xml:space="preserve">Session 5</w:t>
            </w:r>
          </w:p>
          <w:p w:rsidR="00000000" w:rsidDel="00000000" w:rsidP="00000000" w:rsidRDefault="00000000" w:rsidRPr="00000000" w14:paraId="00000018">
            <w:pPr>
              <w:spacing w:line="240" w:lineRule="auto"/>
              <w:rPr>
                <w:rFonts w:ascii="Calibri" w:cs="Calibri" w:eastAsia="Calibri" w:hAnsi="Calibri"/>
              </w:rPr>
            </w:pPr>
            <w:r w:rsidDel="00000000" w:rsidR="00000000" w:rsidRPr="00000000">
              <w:rPr>
                <w:rFonts w:ascii="Calibri" w:cs="Calibri" w:eastAsia="Calibri" w:hAnsi="Calibri"/>
                <w:rtl w:val="0"/>
              </w:rPr>
              <w:t xml:space="preserve">Under The Bridge</w:t>
            </w:r>
          </w:p>
        </w:tc>
        <w:tc>
          <w:tcPr/>
          <w:p w:rsidR="00000000" w:rsidDel="00000000" w:rsidP="00000000" w:rsidRDefault="00000000" w:rsidRPr="00000000" w14:paraId="00000019">
            <w:pPr>
              <w:spacing w:line="240" w:lineRule="auto"/>
              <w:rPr>
                <w:rFonts w:ascii="Calibri" w:cs="Calibri" w:eastAsia="Calibri" w:hAnsi="Calibri"/>
              </w:rPr>
            </w:pPr>
            <w:r w:rsidDel="00000000" w:rsidR="00000000" w:rsidRPr="00000000">
              <w:rPr>
                <w:rFonts w:ascii="Calibri" w:cs="Calibri" w:eastAsia="Calibri" w:hAnsi="Calibri"/>
                <w:rtl w:val="0"/>
              </w:rPr>
              <w:t xml:space="preserve">Session 6</w:t>
            </w:r>
          </w:p>
          <w:p w:rsidR="00000000" w:rsidDel="00000000" w:rsidP="00000000" w:rsidRDefault="00000000" w:rsidRPr="00000000" w14:paraId="0000001A">
            <w:pPr>
              <w:spacing w:line="240" w:lineRule="auto"/>
              <w:rPr>
                <w:rFonts w:ascii="Calibri" w:cs="Calibri" w:eastAsia="Calibri" w:hAnsi="Calibri"/>
              </w:rPr>
            </w:pPr>
            <w:r w:rsidDel="00000000" w:rsidR="00000000" w:rsidRPr="00000000">
              <w:rPr>
                <w:rFonts w:ascii="Calibri" w:cs="Calibri" w:eastAsia="Calibri" w:hAnsi="Calibri"/>
                <w:rtl w:val="0"/>
              </w:rPr>
              <w:t xml:space="preserve">Our Place</w:t>
            </w:r>
          </w:p>
        </w:tc>
      </w:tr>
      <w:tr>
        <w:trPr>
          <w:cantSplit w:val="0"/>
          <w:trHeight w:val="671" w:hRule="atLeast"/>
          <w:tblHeader w:val="0"/>
        </w:trPr>
        <w:tc>
          <w:tcPr/>
          <w:p w:rsidR="00000000" w:rsidDel="00000000" w:rsidP="00000000" w:rsidRDefault="00000000" w:rsidRPr="00000000" w14:paraId="0000001B">
            <w:pPr>
              <w:spacing w:line="240" w:lineRule="auto"/>
              <w:rPr>
                <w:sz w:val="20"/>
                <w:szCs w:val="20"/>
              </w:rPr>
            </w:pPr>
            <w:r w:rsidDel="00000000" w:rsidR="00000000" w:rsidRPr="00000000">
              <w:rPr>
                <w:sz w:val="20"/>
                <w:szCs w:val="20"/>
                <w:rtl w:val="0"/>
              </w:rPr>
              <w:t xml:space="preserve">Learning Objective:</w:t>
            </w:r>
          </w:p>
          <w:p w:rsidR="00000000" w:rsidDel="00000000" w:rsidP="00000000" w:rsidRDefault="00000000" w:rsidRPr="00000000" w14:paraId="0000001C">
            <w:pPr>
              <w:spacing w:line="240" w:lineRule="auto"/>
              <w:rPr>
                <w:sz w:val="20"/>
                <w:szCs w:val="20"/>
              </w:rPr>
            </w:pPr>
            <w:r w:rsidDel="00000000" w:rsidR="00000000" w:rsidRPr="00000000">
              <w:rPr>
                <w:rtl w:val="0"/>
              </w:rPr>
            </w:r>
          </w:p>
        </w:tc>
        <w:tc>
          <w:tcPr/>
          <w:p w:rsidR="00000000" w:rsidDel="00000000" w:rsidP="00000000" w:rsidRDefault="00000000" w:rsidRPr="00000000" w14:paraId="0000001D">
            <w:pPr>
              <w:spacing w:after="240" w:befor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To enhance and extend the performance of a poem using vocal patterns</w:t>
            </w:r>
          </w:p>
          <w:p w:rsidR="00000000" w:rsidDel="00000000" w:rsidP="00000000" w:rsidRDefault="00000000" w:rsidRPr="00000000" w14:paraId="0000001E">
            <w:pPr>
              <w:spacing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01F">
            <w:pPr>
              <w:spacing w:after="240" w:befor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To explore contrasting moods and effects as part of a performance</w:t>
            </w:r>
          </w:p>
          <w:p w:rsidR="00000000" w:rsidDel="00000000" w:rsidP="00000000" w:rsidRDefault="00000000" w:rsidRPr="00000000" w14:paraId="00000020">
            <w:pPr>
              <w:spacing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021">
            <w:pPr>
              <w:spacing w:after="240" w:befor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To combine two rhythmic patterns using body percussion and percussion instruments as part of a performance piece</w:t>
            </w:r>
          </w:p>
          <w:p w:rsidR="00000000" w:rsidDel="00000000" w:rsidP="00000000" w:rsidRDefault="00000000" w:rsidRPr="00000000" w14:paraId="00000022">
            <w:pPr>
              <w:spacing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023">
            <w:pPr>
              <w:spacing w:after="240" w:befor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To accompany a song with a melodic ostinato</w:t>
            </w:r>
          </w:p>
          <w:p w:rsidR="00000000" w:rsidDel="00000000" w:rsidP="00000000" w:rsidRDefault="00000000" w:rsidRPr="00000000" w14:paraId="00000024">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025">
            <w:pPr>
              <w:spacing w:after="240" w:before="240" w:lineRule="auto"/>
              <w:rPr>
                <w:rFonts w:ascii="Calibri" w:cs="Calibri" w:eastAsia="Calibri" w:hAnsi="Calibri"/>
                <w:sz w:val="24"/>
                <w:szCs w:val="24"/>
              </w:rPr>
            </w:pPr>
            <w:r w:rsidDel="00000000" w:rsidR="00000000" w:rsidRPr="00000000">
              <w:rPr>
                <w:rFonts w:ascii="Calibri" w:cs="Calibri" w:eastAsia="Calibri" w:hAnsi="Calibri"/>
                <w:rtl w:val="0"/>
              </w:rPr>
              <w:t xml:space="preserve">To develop an understanding of</w:t>
            </w:r>
            <w:r w:rsidDel="00000000" w:rsidR="00000000" w:rsidRPr="00000000">
              <w:rPr>
                <w:rFonts w:ascii="Calibri" w:cs="Calibri" w:eastAsia="Calibri" w:hAnsi="Calibri"/>
                <w:sz w:val="24"/>
                <w:szCs w:val="24"/>
                <w:rtl w:val="0"/>
              </w:rPr>
              <w:t xml:space="preserve"> ternary form</w:t>
            </w:r>
          </w:p>
          <w:p w:rsidR="00000000" w:rsidDel="00000000" w:rsidP="00000000" w:rsidRDefault="00000000" w:rsidRPr="00000000" w14:paraId="00000026">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027">
            <w:pPr>
              <w:spacing w:after="240" w:before="240" w:lineRule="auto"/>
              <w:rPr>
                <w:rFonts w:ascii="Calibri" w:cs="Calibri" w:eastAsia="Calibri" w:hAnsi="Calibri"/>
                <w:sz w:val="24"/>
                <w:szCs w:val="24"/>
              </w:rPr>
            </w:pPr>
            <w:r w:rsidDel="00000000" w:rsidR="00000000" w:rsidRPr="00000000">
              <w:rPr>
                <w:rFonts w:ascii="Calibri" w:cs="Calibri" w:eastAsia="Calibri" w:hAnsi="Calibri"/>
                <w:rtl w:val="0"/>
              </w:rPr>
              <w:t xml:space="preserve">T</w:t>
            </w:r>
            <w:r w:rsidDel="00000000" w:rsidR="00000000" w:rsidRPr="00000000">
              <w:rPr>
                <w:rFonts w:ascii="Calibri" w:cs="Calibri" w:eastAsia="Calibri" w:hAnsi="Calibri"/>
                <w:sz w:val="24"/>
                <w:szCs w:val="24"/>
                <w:rtl w:val="0"/>
              </w:rPr>
              <w:t xml:space="preserve">o combine chants and sound pictures in a class performance in rondo structure</w:t>
            </w:r>
          </w:p>
          <w:p w:rsidR="00000000" w:rsidDel="00000000" w:rsidP="00000000" w:rsidRDefault="00000000" w:rsidRPr="00000000" w14:paraId="00000028">
            <w:pPr>
              <w:rPr>
                <w:rFonts w:ascii="Calibri" w:cs="Calibri" w:eastAsia="Calibri" w:hAnsi="Calibri"/>
              </w:rPr>
            </w:pPr>
            <w:r w:rsidDel="00000000" w:rsidR="00000000" w:rsidRPr="00000000">
              <w:rPr>
                <w:rtl w:val="0"/>
              </w:rPr>
            </w:r>
          </w:p>
          <w:p w:rsidR="00000000" w:rsidDel="00000000" w:rsidP="00000000" w:rsidRDefault="00000000" w:rsidRPr="00000000" w14:paraId="00000029">
            <w:pPr>
              <w:rPr>
                <w:rFonts w:ascii="Calibri" w:cs="Calibri" w:eastAsia="Calibri" w:hAnsi="Calibri"/>
              </w:rPr>
            </w:pPr>
            <w:r w:rsidDel="00000000" w:rsidR="00000000" w:rsidRPr="00000000">
              <w:rPr>
                <w:rtl w:val="0"/>
              </w:rPr>
            </w:r>
          </w:p>
          <w:p w:rsidR="00000000" w:rsidDel="00000000" w:rsidP="00000000" w:rsidRDefault="00000000" w:rsidRPr="00000000" w14:paraId="0000002A">
            <w:pPr>
              <w:rPr>
                <w:rFonts w:ascii="Calibri" w:cs="Calibri" w:eastAsia="Calibri" w:hAnsi="Calibri"/>
              </w:rPr>
            </w:pPr>
            <w:r w:rsidDel="00000000" w:rsidR="00000000" w:rsidRPr="00000000">
              <w:rPr>
                <w:rtl w:val="0"/>
              </w:rPr>
            </w:r>
          </w:p>
        </w:tc>
      </w:tr>
      <w:tr>
        <w:trPr>
          <w:cantSplit w:val="0"/>
          <w:trHeight w:val="390" w:hRule="atLeast"/>
          <w:tblHeader w:val="0"/>
        </w:trPr>
        <w:tc>
          <w:tcPr/>
          <w:p w:rsidR="00000000" w:rsidDel="00000000" w:rsidP="00000000" w:rsidRDefault="00000000" w:rsidRPr="00000000" w14:paraId="0000002B">
            <w:pPr>
              <w:spacing w:line="240" w:lineRule="auto"/>
              <w:rPr>
                <w:sz w:val="20"/>
                <w:szCs w:val="20"/>
              </w:rPr>
            </w:pPr>
            <w:r w:rsidDel="00000000" w:rsidR="00000000" w:rsidRPr="00000000">
              <w:rPr>
                <w:sz w:val="20"/>
                <w:szCs w:val="20"/>
                <w:rtl w:val="0"/>
              </w:rPr>
              <w:t xml:space="preserve">Concept focus :</w:t>
            </w:r>
          </w:p>
        </w:tc>
        <w:tc>
          <w:tcPr/>
          <w:p w:rsidR="00000000" w:rsidDel="00000000" w:rsidP="00000000" w:rsidRDefault="00000000" w:rsidRPr="00000000" w14:paraId="0000002C">
            <w:pPr>
              <w:spacing w:line="240" w:lineRule="auto"/>
              <w:rPr>
                <w:rFonts w:ascii="Calibri" w:cs="Calibri" w:eastAsia="Calibri" w:hAnsi="Calibri"/>
              </w:rPr>
            </w:pPr>
            <w:r w:rsidDel="00000000" w:rsidR="00000000" w:rsidRPr="00000000">
              <w:rPr>
                <w:rFonts w:ascii="Calibri" w:cs="Calibri" w:eastAsia="Calibri" w:hAnsi="Calibri"/>
                <w:rtl w:val="0"/>
              </w:rPr>
              <w:t xml:space="preserve">Performance</w:t>
            </w:r>
            <w:r w:rsidDel="00000000" w:rsidR="00000000" w:rsidRPr="00000000">
              <w:rPr>
                <w:rtl w:val="0"/>
              </w:rPr>
            </w:r>
          </w:p>
        </w:tc>
        <w:tc>
          <w:tcPr/>
          <w:p w:rsidR="00000000" w:rsidDel="00000000" w:rsidP="00000000" w:rsidRDefault="00000000" w:rsidRPr="00000000" w14:paraId="0000002D">
            <w:pPr>
              <w:spacing w:line="240" w:lineRule="auto"/>
              <w:rPr>
                <w:rFonts w:ascii="Calibri" w:cs="Calibri" w:eastAsia="Calibri" w:hAnsi="Calibri"/>
              </w:rPr>
            </w:pPr>
            <w:r w:rsidDel="00000000" w:rsidR="00000000" w:rsidRPr="00000000">
              <w:rPr>
                <w:rFonts w:ascii="Calibri" w:cs="Calibri" w:eastAsia="Calibri" w:hAnsi="Calibri"/>
                <w:rtl w:val="0"/>
              </w:rPr>
              <w:t xml:space="preserve">Performance</w:t>
            </w:r>
          </w:p>
        </w:tc>
        <w:tc>
          <w:tcPr/>
          <w:p w:rsidR="00000000" w:rsidDel="00000000" w:rsidP="00000000" w:rsidRDefault="00000000" w:rsidRPr="00000000" w14:paraId="0000002E">
            <w:pPr>
              <w:spacing w:line="240" w:lineRule="auto"/>
              <w:rPr>
                <w:rFonts w:ascii="Calibri" w:cs="Calibri" w:eastAsia="Calibri" w:hAnsi="Calibri"/>
              </w:rPr>
            </w:pPr>
            <w:r w:rsidDel="00000000" w:rsidR="00000000" w:rsidRPr="00000000">
              <w:rPr>
                <w:rFonts w:ascii="Calibri" w:cs="Calibri" w:eastAsia="Calibri" w:hAnsi="Calibri"/>
                <w:rtl w:val="0"/>
              </w:rPr>
              <w:t xml:space="preserve">Performance</w:t>
            </w:r>
          </w:p>
        </w:tc>
        <w:tc>
          <w:tcPr/>
          <w:p w:rsidR="00000000" w:rsidDel="00000000" w:rsidP="00000000" w:rsidRDefault="00000000" w:rsidRPr="00000000" w14:paraId="0000002F">
            <w:pPr>
              <w:rPr>
                <w:rFonts w:ascii="Calibri" w:cs="Calibri" w:eastAsia="Calibri" w:hAnsi="Calibri"/>
              </w:rPr>
            </w:pPr>
            <w:r w:rsidDel="00000000" w:rsidR="00000000" w:rsidRPr="00000000">
              <w:rPr>
                <w:rFonts w:ascii="Calibri" w:cs="Calibri" w:eastAsia="Calibri" w:hAnsi="Calibri"/>
                <w:rtl w:val="0"/>
              </w:rPr>
              <w:t xml:space="preserve">Composition</w:t>
            </w:r>
          </w:p>
        </w:tc>
        <w:tc>
          <w:tcPr/>
          <w:p w:rsidR="00000000" w:rsidDel="00000000" w:rsidP="00000000" w:rsidRDefault="00000000" w:rsidRPr="00000000" w14:paraId="00000030">
            <w:pPr>
              <w:rPr>
                <w:rFonts w:ascii="Calibri" w:cs="Calibri" w:eastAsia="Calibri" w:hAnsi="Calibri"/>
              </w:rPr>
            </w:pPr>
            <w:r w:rsidDel="00000000" w:rsidR="00000000" w:rsidRPr="00000000">
              <w:rPr>
                <w:rFonts w:ascii="Calibri" w:cs="Calibri" w:eastAsia="Calibri" w:hAnsi="Calibri"/>
                <w:rtl w:val="0"/>
              </w:rPr>
              <w:t xml:space="preserve">Composition</w:t>
            </w:r>
          </w:p>
        </w:tc>
        <w:tc>
          <w:tcPr/>
          <w:p w:rsidR="00000000" w:rsidDel="00000000" w:rsidP="00000000" w:rsidRDefault="00000000" w:rsidRPr="00000000" w14:paraId="00000031">
            <w:pPr>
              <w:rPr>
                <w:rFonts w:ascii="Calibri" w:cs="Calibri" w:eastAsia="Calibri" w:hAnsi="Calibri"/>
              </w:rPr>
            </w:pPr>
            <w:r w:rsidDel="00000000" w:rsidR="00000000" w:rsidRPr="00000000">
              <w:rPr>
                <w:rFonts w:ascii="Calibri" w:cs="Calibri" w:eastAsia="Calibri" w:hAnsi="Calibri"/>
                <w:rtl w:val="0"/>
              </w:rPr>
              <w:t xml:space="preserve">Composition</w:t>
            </w:r>
          </w:p>
        </w:tc>
      </w:tr>
      <w:tr>
        <w:trPr>
          <w:cantSplit w:val="0"/>
          <w:trHeight w:val="642" w:hRule="atLeast"/>
          <w:tblHeader w:val="0"/>
        </w:trPr>
        <w:tc>
          <w:tcPr/>
          <w:p w:rsidR="00000000" w:rsidDel="00000000" w:rsidP="00000000" w:rsidRDefault="00000000" w:rsidRPr="00000000" w14:paraId="00000032">
            <w:pPr>
              <w:spacing w:line="240" w:lineRule="auto"/>
              <w:rPr>
                <w:sz w:val="20"/>
                <w:szCs w:val="20"/>
              </w:rPr>
            </w:pPr>
            <w:r w:rsidDel="00000000" w:rsidR="00000000" w:rsidRPr="00000000">
              <w:rPr>
                <w:sz w:val="20"/>
                <w:szCs w:val="20"/>
                <w:rtl w:val="0"/>
              </w:rPr>
              <w:t xml:space="preserve">Task ideas  including differentiation:</w:t>
            </w:r>
          </w:p>
        </w:tc>
        <w:tc>
          <w:tcPr/>
          <w:p w:rsidR="00000000" w:rsidDel="00000000" w:rsidP="00000000" w:rsidRDefault="00000000" w:rsidRPr="00000000" w14:paraId="00000033">
            <w:pPr>
              <w:spacing w:after="160" w:lineRule="auto"/>
              <w:rPr>
                <w:color w:val="333333"/>
                <w:sz w:val="21"/>
                <w:szCs w:val="21"/>
                <w:highlight w:val="white"/>
              </w:rPr>
            </w:pPr>
            <w:r w:rsidDel="00000000" w:rsidR="00000000" w:rsidRPr="00000000">
              <w:rPr>
                <w:color w:val="333333"/>
                <w:sz w:val="21"/>
                <w:szCs w:val="21"/>
                <w:highlight w:val="white"/>
                <w:rtl w:val="0"/>
              </w:rPr>
              <w:t xml:space="preserve">Listen to, then read the poem </w:t>
            </w:r>
            <w:r w:rsidDel="00000000" w:rsidR="00000000" w:rsidRPr="00000000">
              <w:rPr>
                <w:i w:val="1"/>
                <w:color w:val="333333"/>
                <w:sz w:val="21"/>
                <w:szCs w:val="21"/>
                <w:highlight w:val="white"/>
                <w:rtl w:val="0"/>
              </w:rPr>
              <w:t xml:space="preserve">Playground song</w:t>
            </w:r>
            <w:r w:rsidDel="00000000" w:rsidR="00000000" w:rsidRPr="00000000">
              <w:rPr>
                <w:color w:val="333333"/>
                <w:sz w:val="21"/>
                <w:szCs w:val="21"/>
                <w:highlight w:val="white"/>
                <w:rtl w:val="0"/>
              </w:rPr>
              <w:t xml:space="preserve"> expressively and rhythmically with the children. Talk about the movements and the sounds suggested by the poem. </w:t>
            </w:r>
          </w:p>
          <w:p w:rsidR="00000000" w:rsidDel="00000000" w:rsidP="00000000" w:rsidRDefault="00000000" w:rsidRPr="00000000" w14:paraId="00000034">
            <w:pPr>
              <w:spacing w:after="160" w:lineRule="auto"/>
              <w:rPr>
                <w:color w:val="333333"/>
                <w:sz w:val="21"/>
                <w:szCs w:val="21"/>
                <w:highlight w:val="white"/>
              </w:rPr>
            </w:pPr>
            <w:r w:rsidDel="00000000" w:rsidR="00000000" w:rsidRPr="00000000">
              <w:rPr>
                <w:color w:val="333333"/>
                <w:sz w:val="21"/>
                <w:szCs w:val="21"/>
                <w:highlight w:val="white"/>
                <w:rtl w:val="0"/>
              </w:rPr>
              <w:t xml:space="preserve">Ask them to suggest movements for ‘fast and slow’, ‘high to low’, ‘to and fro’ and ‘watch me go!’ Read the poem again, pausing after each pair of lines to add the movements the children have suggested.</w:t>
            </w:r>
          </w:p>
          <w:p w:rsidR="00000000" w:rsidDel="00000000" w:rsidP="00000000" w:rsidRDefault="00000000" w:rsidRPr="00000000" w14:paraId="00000035">
            <w:pPr>
              <w:spacing w:after="160" w:lineRule="auto"/>
              <w:rPr>
                <w:color w:val="333333"/>
                <w:sz w:val="21"/>
                <w:szCs w:val="21"/>
                <w:highlight w:val="white"/>
              </w:rPr>
            </w:pPr>
            <w:r w:rsidDel="00000000" w:rsidR="00000000" w:rsidRPr="00000000">
              <w:rPr>
                <w:color w:val="333333"/>
                <w:sz w:val="21"/>
                <w:szCs w:val="21"/>
                <w:highlight w:val="white"/>
                <w:rtl w:val="0"/>
              </w:rPr>
              <w:t xml:space="preserve">Draw attention to the musical contrasts in each word pattern and how they relate to the poem:</w:t>
            </w:r>
          </w:p>
          <w:p w:rsidR="00000000" w:rsidDel="00000000" w:rsidP="00000000" w:rsidRDefault="00000000" w:rsidRPr="00000000" w14:paraId="00000036">
            <w:pPr>
              <w:spacing w:after="160" w:lineRule="auto"/>
              <w:rPr>
                <w:color w:val="333333"/>
                <w:sz w:val="21"/>
                <w:szCs w:val="21"/>
                <w:highlight w:val="white"/>
              </w:rPr>
            </w:pPr>
            <w:r w:rsidDel="00000000" w:rsidR="00000000" w:rsidRPr="00000000">
              <w:rPr>
                <w:color w:val="333333"/>
                <w:sz w:val="21"/>
                <w:szCs w:val="21"/>
                <w:highlight w:val="white"/>
                <w:rtl w:val="0"/>
              </w:rPr>
              <w:t xml:space="preserve">– roundabout (interlude 1): tempo changing from fast to slow;</w:t>
            </w:r>
          </w:p>
          <w:p w:rsidR="00000000" w:rsidDel="00000000" w:rsidP="00000000" w:rsidRDefault="00000000" w:rsidRPr="00000000" w14:paraId="00000037">
            <w:pPr>
              <w:spacing w:after="160" w:lineRule="auto"/>
              <w:rPr>
                <w:color w:val="333333"/>
                <w:sz w:val="21"/>
                <w:szCs w:val="21"/>
                <w:highlight w:val="white"/>
              </w:rPr>
            </w:pPr>
            <w:r w:rsidDel="00000000" w:rsidR="00000000" w:rsidRPr="00000000">
              <w:rPr>
                <w:color w:val="333333"/>
                <w:sz w:val="21"/>
                <w:szCs w:val="21"/>
                <w:highlight w:val="white"/>
                <w:rtl w:val="0"/>
              </w:rPr>
              <w:t xml:space="preserve">– slide (interlude 2): pitch changing from high to low;</w:t>
            </w:r>
          </w:p>
          <w:p w:rsidR="00000000" w:rsidDel="00000000" w:rsidP="00000000" w:rsidRDefault="00000000" w:rsidRPr="00000000" w14:paraId="00000038">
            <w:pPr>
              <w:spacing w:after="160" w:lineRule="auto"/>
              <w:rPr>
                <w:color w:val="333333"/>
                <w:sz w:val="21"/>
                <w:szCs w:val="21"/>
                <w:highlight w:val="white"/>
              </w:rPr>
            </w:pPr>
            <w:r w:rsidDel="00000000" w:rsidR="00000000" w:rsidRPr="00000000">
              <w:rPr>
                <w:color w:val="333333"/>
                <w:sz w:val="21"/>
                <w:szCs w:val="21"/>
                <w:highlight w:val="white"/>
                <w:rtl w:val="0"/>
              </w:rPr>
              <w:t xml:space="preserve">– swing (interlude 3): dynamics changing from quiet to loud.</w:t>
            </w:r>
          </w:p>
          <w:p w:rsidR="00000000" w:rsidDel="00000000" w:rsidP="00000000" w:rsidRDefault="00000000" w:rsidRPr="00000000" w14:paraId="00000039">
            <w:pPr>
              <w:spacing w:after="160" w:lineRule="auto"/>
              <w:rPr>
                <w:color w:val="333333"/>
                <w:sz w:val="21"/>
                <w:szCs w:val="21"/>
                <w:highlight w:val="white"/>
              </w:rPr>
            </w:pPr>
            <w:r w:rsidDel="00000000" w:rsidR="00000000" w:rsidRPr="00000000">
              <w:rPr>
                <w:color w:val="333333"/>
                <w:sz w:val="21"/>
                <w:szCs w:val="21"/>
                <w:highlight w:val="white"/>
                <w:rtl w:val="0"/>
              </w:rPr>
              <w:t xml:space="preserve">In three groups, experiment with one interlude each,</w:t>
            </w:r>
          </w:p>
          <w:p w:rsidR="00000000" w:rsidDel="00000000" w:rsidP="00000000" w:rsidRDefault="00000000" w:rsidRPr="00000000" w14:paraId="0000003A">
            <w:pPr>
              <w:spacing w:after="160" w:lineRule="auto"/>
              <w:rPr>
                <w:color w:val="333333"/>
                <w:sz w:val="21"/>
                <w:szCs w:val="21"/>
                <w:highlight w:val="white"/>
              </w:rPr>
            </w:pPr>
            <w:r w:rsidDel="00000000" w:rsidR="00000000" w:rsidRPr="00000000">
              <w:rPr>
                <w:color w:val="333333"/>
                <w:sz w:val="21"/>
                <w:szCs w:val="21"/>
                <w:highlight w:val="white"/>
                <w:rtl w:val="0"/>
              </w:rPr>
              <w:t xml:space="preserve">Perform the poem as a class: all say the poem, pausing after each pair of lines for the groups to perform their interludes,</w:t>
            </w:r>
          </w:p>
          <w:p w:rsidR="00000000" w:rsidDel="00000000" w:rsidP="00000000" w:rsidRDefault="00000000" w:rsidRPr="00000000" w14:paraId="0000003B">
            <w:pPr>
              <w:spacing w:line="240" w:lineRule="auto"/>
              <w:rPr>
                <w:color w:val="333333"/>
                <w:sz w:val="21"/>
                <w:szCs w:val="21"/>
                <w:highlight w:val="white"/>
              </w:rPr>
            </w:pPr>
            <w:r w:rsidDel="00000000" w:rsidR="00000000" w:rsidRPr="00000000">
              <w:rPr>
                <w:rtl w:val="0"/>
              </w:rPr>
            </w:r>
          </w:p>
        </w:tc>
        <w:tc>
          <w:tcPr/>
          <w:p w:rsidR="00000000" w:rsidDel="00000000" w:rsidP="00000000" w:rsidRDefault="00000000" w:rsidRPr="00000000" w14:paraId="0000003C">
            <w:pPr>
              <w:spacing w:after="160" w:lineRule="auto"/>
              <w:rPr>
                <w:color w:val="333333"/>
                <w:sz w:val="21"/>
                <w:szCs w:val="21"/>
              </w:rPr>
            </w:pPr>
            <w:r w:rsidDel="00000000" w:rsidR="00000000" w:rsidRPr="00000000">
              <w:rPr>
                <w:color w:val="333333"/>
                <w:sz w:val="21"/>
                <w:szCs w:val="21"/>
                <w:rtl w:val="0"/>
              </w:rPr>
              <w:t xml:space="preserve">Watch the performance of the poem, </w:t>
            </w:r>
            <w:r w:rsidDel="00000000" w:rsidR="00000000" w:rsidRPr="00000000">
              <w:rPr>
                <w:i w:val="1"/>
                <w:color w:val="333333"/>
                <w:sz w:val="21"/>
                <w:szCs w:val="21"/>
                <w:rtl w:val="0"/>
              </w:rPr>
              <w:t xml:space="preserve">Sounds</w:t>
            </w:r>
            <w:r w:rsidDel="00000000" w:rsidR="00000000" w:rsidRPr="00000000">
              <w:rPr>
                <w:color w:val="333333"/>
                <w:sz w:val="21"/>
                <w:szCs w:val="21"/>
                <w:rtl w:val="0"/>
              </w:rPr>
              <w:t xml:space="preserve">, and briefly discuss its theme, focussing on the contrasting sounds that it features. </w:t>
            </w:r>
          </w:p>
          <w:p w:rsidR="00000000" w:rsidDel="00000000" w:rsidP="00000000" w:rsidRDefault="00000000" w:rsidRPr="00000000" w14:paraId="0000003D">
            <w:pPr>
              <w:spacing w:after="160" w:lineRule="auto"/>
              <w:rPr>
                <w:color w:val="333333"/>
                <w:sz w:val="21"/>
                <w:szCs w:val="21"/>
              </w:rPr>
            </w:pPr>
            <w:r w:rsidDel="00000000" w:rsidR="00000000" w:rsidRPr="00000000">
              <w:rPr>
                <w:color w:val="333333"/>
                <w:sz w:val="21"/>
                <w:szCs w:val="21"/>
                <w:rtl w:val="0"/>
              </w:rPr>
              <w:t xml:space="preserve">Chant the verses one by one to learn them. Lightly accent the steady beat: The </w:t>
            </w:r>
            <w:r w:rsidDel="00000000" w:rsidR="00000000" w:rsidRPr="00000000">
              <w:rPr>
                <w:b w:val="1"/>
                <w:color w:val="333333"/>
                <w:sz w:val="21"/>
                <w:szCs w:val="21"/>
                <w:rtl w:val="0"/>
              </w:rPr>
              <w:t xml:space="preserve">ti</w:t>
            </w:r>
            <w:r w:rsidDel="00000000" w:rsidR="00000000" w:rsidRPr="00000000">
              <w:rPr>
                <w:color w:val="333333"/>
                <w:sz w:val="21"/>
                <w:szCs w:val="21"/>
                <w:rtl w:val="0"/>
              </w:rPr>
              <w:t xml:space="preserve">niest </w:t>
            </w:r>
            <w:r w:rsidDel="00000000" w:rsidR="00000000" w:rsidRPr="00000000">
              <w:rPr>
                <w:b w:val="1"/>
                <w:color w:val="333333"/>
                <w:sz w:val="21"/>
                <w:szCs w:val="21"/>
                <w:rtl w:val="0"/>
              </w:rPr>
              <w:t xml:space="preserve">sound</w:t>
            </w:r>
            <w:r w:rsidDel="00000000" w:rsidR="00000000" w:rsidRPr="00000000">
              <w:rPr>
                <w:color w:val="333333"/>
                <w:sz w:val="21"/>
                <w:szCs w:val="21"/>
                <w:rtl w:val="0"/>
              </w:rPr>
              <w:t xml:space="preserve"> in the </w:t>
            </w:r>
            <w:r w:rsidDel="00000000" w:rsidR="00000000" w:rsidRPr="00000000">
              <w:rPr>
                <w:b w:val="1"/>
                <w:color w:val="333333"/>
                <w:sz w:val="21"/>
                <w:szCs w:val="21"/>
                <w:rtl w:val="0"/>
              </w:rPr>
              <w:t xml:space="preserve">world</w:t>
            </w:r>
            <w:r w:rsidDel="00000000" w:rsidR="00000000" w:rsidRPr="00000000">
              <w:rPr>
                <w:color w:val="333333"/>
                <w:sz w:val="21"/>
                <w:szCs w:val="21"/>
                <w:rtl w:val="0"/>
              </w:rPr>
              <w:t xml:space="preserve"> must </w:t>
            </w:r>
            <w:r w:rsidDel="00000000" w:rsidR="00000000" w:rsidRPr="00000000">
              <w:rPr>
                <w:b w:val="1"/>
                <w:color w:val="333333"/>
                <w:sz w:val="21"/>
                <w:szCs w:val="21"/>
                <w:rtl w:val="0"/>
              </w:rPr>
              <w:t xml:space="preserve">be</w:t>
            </w:r>
            <w:r w:rsidDel="00000000" w:rsidR="00000000" w:rsidRPr="00000000">
              <w:rPr>
                <w:color w:val="333333"/>
                <w:sz w:val="21"/>
                <w:szCs w:val="21"/>
                <w:rtl w:val="0"/>
              </w:rPr>
              <w:t xml:space="preserve">... </w:t>
            </w:r>
          </w:p>
          <w:p w:rsidR="00000000" w:rsidDel="00000000" w:rsidP="00000000" w:rsidRDefault="00000000" w:rsidRPr="00000000" w14:paraId="0000003E">
            <w:pPr>
              <w:spacing w:after="160" w:lineRule="auto"/>
              <w:rPr>
                <w:color w:val="333333"/>
                <w:sz w:val="21"/>
                <w:szCs w:val="21"/>
              </w:rPr>
            </w:pPr>
            <w:r w:rsidDel="00000000" w:rsidR="00000000" w:rsidRPr="00000000">
              <w:rPr>
                <w:color w:val="333333"/>
                <w:sz w:val="21"/>
                <w:szCs w:val="21"/>
                <w:rtl w:val="0"/>
              </w:rPr>
              <w:t xml:space="preserve">Together, practise the silent action, which marks a gap of four beats after each verse. </w:t>
            </w:r>
          </w:p>
          <w:p w:rsidR="00000000" w:rsidDel="00000000" w:rsidP="00000000" w:rsidRDefault="00000000" w:rsidRPr="00000000" w14:paraId="0000003F">
            <w:pPr>
              <w:spacing w:after="160" w:lineRule="auto"/>
              <w:rPr>
                <w:color w:val="333333"/>
                <w:sz w:val="21"/>
                <w:szCs w:val="21"/>
              </w:rPr>
            </w:pPr>
            <w:r w:rsidDel="00000000" w:rsidR="00000000" w:rsidRPr="00000000">
              <w:rPr>
                <w:color w:val="333333"/>
                <w:sz w:val="21"/>
                <w:szCs w:val="21"/>
                <w:rtl w:val="0"/>
              </w:rPr>
              <w:t xml:space="preserve">When secure, chant the whole poem together, marking the four-beat gaps with the silent actions.</w:t>
            </w:r>
          </w:p>
          <w:p w:rsidR="00000000" w:rsidDel="00000000" w:rsidP="00000000" w:rsidRDefault="00000000" w:rsidRPr="00000000" w14:paraId="00000040">
            <w:pPr>
              <w:spacing w:after="160" w:lineRule="auto"/>
              <w:rPr>
                <w:color w:val="333333"/>
                <w:sz w:val="21"/>
                <w:szCs w:val="21"/>
              </w:rPr>
            </w:pPr>
            <w:r w:rsidDel="00000000" w:rsidR="00000000" w:rsidRPr="00000000">
              <w:rPr>
                <w:color w:val="333333"/>
                <w:sz w:val="21"/>
                <w:szCs w:val="21"/>
                <w:rtl w:val="0"/>
              </w:rPr>
              <w:t xml:space="preserve">Next create sounds for the 4 parts - what sounds work for each part.</w:t>
            </w:r>
          </w:p>
          <w:p w:rsidR="00000000" w:rsidDel="00000000" w:rsidP="00000000" w:rsidRDefault="00000000" w:rsidRPr="00000000" w14:paraId="00000041">
            <w:pPr>
              <w:shd w:fill="ffffff" w:val="clear"/>
              <w:spacing w:after="160" w:lineRule="auto"/>
              <w:rPr>
                <w:color w:val="333333"/>
                <w:sz w:val="21"/>
                <w:szCs w:val="21"/>
              </w:rPr>
            </w:pPr>
            <w:r w:rsidDel="00000000" w:rsidR="00000000" w:rsidRPr="00000000">
              <w:rPr>
                <w:color w:val="333333"/>
                <w:sz w:val="21"/>
                <w:szCs w:val="21"/>
                <w:rtl w:val="0"/>
              </w:rPr>
              <w:t xml:space="preserve">Divide the class into five groups: one group chants the poem; the other four groups perform the four different sounds improvised and refined in activity 2.</w:t>
            </w:r>
          </w:p>
          <w:p w:rsidR="00000000" w:rsidDel="00000000" w:rsidP="00000000" w:rsidRDefault="00000000" w:rsidRPr="00000000" w14:paraId="00000042">
            <w:pPr>
              <w:shd w:fill="ffffff" w:val="clear"/>
              <w:spacing w:after="160" w:lineRule="auto"/>
              <w:rPr>
                <w:rFonts w:ascii="Calibri" w:cs="Calibri" w:eastAsia="Calibri" w:hAnsi="Calibri"/>
              </w:rPr>
            </w:pPr>
            <w:r w:rsidDel="00000000" w:rsidR="00000000" w:rsidRPr="00000000">
              <w:rPr>
                <w:color w:val="333333"/>
                <w:sz w:val="21"/>
                <w:szCs w:val="21"/>
                <w:rtl w:val="0"/>
              </w:rPr>
              <w:t xml:space="preserve">Rehearse a performance, checking that all the words are clearly heard. Rehearse in rotation so that all the children get a chance to chant the poem and play the sounds. </w:t>
            </w:r>
            <w:r w:rsidDel="00000000" w:rsidR="00000000" w:rsidRPr="00000000">
              <w:rPr>
                <w:rtl w:val="0"/>
              </w:rPr>
            </w:r>
          </w:p>
        </w:tc>
        <w:tc>
          <w:tcPr/>
          <w:p w:rsidR="00000000" w:rsidDel="00000000" w:rsidP="00000000" w:rsidRDefault="00000000" w:rsidRPr="00000000" w14:paraId="00000043">
            <w:pPr>
              <w:shd w:fill="ffffff" w:val="clear"/>
              <w:spacing w:after="160" w:lineRule="auto"/>
              <w:rPr>
                <w:color w:val="333333"/>
                <w:sz w:val="21"/>
                <w:szCs w:val="21"/>
              </w:rPr>
            </w:pPr>
            <w:r w:rsidDel="00000000" w:rsidR="00000000" w:rsidRPr="00000000">
              <w:rPr>
                <w:color w:val="333333"/>
                <w:sz w:val="21"/>
                <w:szCs w:val="21"/>
                <w:rtl w:val="0"/>
              </w:rPr>
              <w:t xml:space="preserve">Listen to </w:t>
            </w:r>
            <w:r w:rsidDel="00000000" w:rsidR="00000000" w:rsidRPr="00000000">
              <w:rPr>
                <w:i w:val="1"/>
                <w:color w:val="333333"/>
                <w:sz w:val="21"/>
                <w:szCs w:val="21"/>
                <w:rtl w:val="0"/>
              </w:rPr>
              <w:t xml:space="preserve">Bug chant</w:t>
            </w:r>
            <w:r w:rsidDel="00000000" w:rsidR="00000000" w:rsidRPr="00000000">
              <w:rPr>
                <w:color w:val="333333"/>
                <w:sz w:val="21"/>
                <w:szCs w:val="21"/>
                <w:rtl w:val="0"/>
              </w:rPr>
              <w:t xml:space="preserve"> and notice the regular rhythm pattern.</w:t>
            </w:r>
          </w:p>
          <w:p w:rsidR="00000000" w:rsidDel="00000000" w:rsidP="00000000" w:rsidRDefault="00000000" w:rsidRPr="00000000" w14:paraId="00000044">
            <w:pPr>
              <w:spacing w:after="160" w:lineRule="auto"/>
              <w:rPr>
                <w:color w:val="333333"/>
                <w:sz w:val="21"/>
                <w:szCs w:val="21"/>
              </w:rPr>
            </w:pPr>
            <w:r w:rsidDel="00000000" w:rsidR="00000000" w:rsidRPr="00000000">
              <w:rPr>
                <w:color w:val="333333"/>
                <w:sz w:val="21"/>
                <w:szCs w:val="21"/>
                <w:rtl w:val="0"/>
              </w:rPr>
              <w:t xml:space="preserve">Try chanting the poem together, patting the steady beat on your knees. </w:t>
            </w:r>
          </w:p>
          <w:p w:rsidR="00000000" w:rsidDel="00000000" w:rsidP="00000000" w:rsidRDefault="00000000" w:rsidRPr="00000000" w14:paraId="00000045">
            <w:pPr>
              <w:spacing w:after="160" w:lineRule="auto"/>
              <w:rPr>
                <w:color w:val="333333"/>
                <w:sz w:val="21"/>
                <w:szCs w:val="21"/>
              </w:rPr>
            </w:pPr>
            <w:r w:rsidDel="00000000" w:rsidR="00000000" w:rsidRPr="00000000">
              <w:rPr>
                <w:color w:val="333333"/>
                <w:sz w:val="21"/>
                <w:szCs w:val="21"/>
                <w:rtl w:val="0"/>
              </w:rPr>
              <w:t xml:space="preserve">Learn the words, then perform the poem as a call and response in two groups to the backing audio: </w:t>
            </w:r>
          </w:p>
          <w:p w:rsidR="00000000" w:rsidDel="00000000" w:rsidP="00000000" w:rsidRDefault="00000000" w:rsidRPr="00000000" w14:paraId="00000046">
            <w:pPr>
              <w:spacing w:after="160" w:lineRule="auto"/>
              <w:rPr>
                <w:color w:val="333333"/>
                <w:sz w:val="21"/>
                <w:szCs w:val="21"/>
              </w:rPr>
            </w:pPr>
            <w:r w:rsidDel="00000000" w:rsidR="00000000" w:rsidRPr="00000000">
              <w:rPr>
                <w:color w:val="333333"/>
                <w:sz w:val="21"/>
                <w:szCs w:val="21"/>
                <w:rtl w:val="0"/>
              </w:rPr>
              <w:t xml:space="preserve">– group 1 call: Red bugs, bed bugs, </w:t>
            </w:r>
          </w:p>
          <w:p w:rsidR="00000000" w:rsidDel="00000000" w:rsidP="00000000" w:rsidRDefault="00000000" w:rsidRPr="00000000" w14:paraId="00000047">
            <w:pPr>
              <w:spacing w:after="160" w:lineRule="auto"/>
              <w:rPr>
                <w:color w:val="333333"/>
                <w:sz w:val="21"/>
                <w:szCs w:val="21"/>
              </w:rPr>
            </w:pPr>
            <w:r w:rsidDel="00000000" w:rsidR="00000000" w:rsidRPr="00000000">
              <w:rPr>
                <w:color w:val="333333"/>
                <w:sz w:val="21"/>
                <w:szCs w:val="21"/>
                <w:rtl w:val="0"/>
              </w:rPr>
              <w:t xml:space="preserve">– group 2 respond: Find them on your head bugs …</w:t>
            </w:r>
          </w:p>
          <w:p w:rsidR="00000000" w:rsidDel="00000000" w:rsidP="00000000" w:rsidRDefault="00000000" w:rsidRPr="00000000" w14:paraId="00000048">
            <w:pPr>
              <w:spacing w:after="160" w:lineRule="auto"/>
              <w:rPr>
                <w:color w:val="333333"/>
                <w:sz w:val="21"/>
                <w:szCs w:val="21"/>
                <w:highlight w:val="white"/>
              </w:rPr>
            </w:pPr>
            <w:r w:rsidDel="00000000" w:rsidR="00000000" w:rsidRPr="00000000">
              <w:rPr>
                <w:color w:val="333333"/>
                <w:sz w:val="21"/>
                <w:szCs w:val="21"/>
                <w:highlight w:val="white"/>
                <w:rtl w:val="0"/>
              </w:rPr>
              <w:t xml:space="preserve">Perform the poem as a call and response again. This time the groups repeat each line’s word rhythm on body percussion:</w:t>
            </w:r>
          </w:p>
          <w:p w:rsidR="00000000" w:rsidDel="00000000" w:rsidP="00000000" w:rsidRDefault="00000000" w:rsidRPr="00000000" w14:paraId="00000049">
            <w:pPr>
              <w:spacing w:after="160" w:lineRule="auto"/>
              <w:rPr>
                <w:color w:val="333333"/>
                <w:sz w:val="21"/>
                <w:szCs w:val="21"/>
                <w:highlight w:val="white"/>
              </w:rPr>
            </w:pPr>
            <w:r w:rsidDel="00000000" w:rsidR="00000000" w:rsidRPr="00000000">
              <w:rPr>
                <w:color w:val="333333"/>
                <w:sz w:val="21"/>
                <w:szCs w:val="21"/>
                <w:highlight w:val="white"/>
                <w:rtl w:val="0"/>
              </w:rPr>
              <w:t xml:space="preserve">Sing the lyrics and then respond witht he body percussion– group 1 tap knees: * * * *</w:t>
            </w:r>
          </w:p>
          <w:p w:rsidR="00000000" w:rsidDel="00000000" w:rsidP="00000000" w:rsidRDefault="00000000" w:rsidRPr="00000000" w14:paraId="0000004A">
            <w:pPr>
              <w:spacing w:after="160" w:lineRule="auto"/>
              <w:rPr>
                <w:color w:val="333333"/>
                <w:sz w:val="21"/>
                <w:szCs w:val="21"/>
                <w:highlight w:val="white"/>
              </w:rPr>
            </w:pPr>
            <w:r w:rsidDel="00000000" w:rsidR="00000000" w:rsidRPr="00000000">
              <w:rPr>
                <w:color w:val="333333"/>
                <w:sz w:val="21"/>
                <w:szCs w:val="21"/>
                <w:highlight w:val="white"/>
                <w:rtl w:val="0"/>
              </w:rPr>
              <w:t xml:space="preserve">– group 2 tap fists: * * * * * *</w:t>
            </w:r>
          </w:p>
          <w:p w:rsidR="00000000" w:rsidDel="00000000" w:rsidP="00000000" w:rsidRDefault="00000000" w:rsidRPr="00000000" w14:paraId="0000004B">
            <w:pPr>
              <w:spacing w:after="160" w:lineRule="auto"/>
              <w:rPr>
                <w:color w:val="333333"/>
                <w:sz w:val="21"/>
                <w:szCs w:val="21"/>
                <w:highlight w:val="white"/>
              </w:rPr>
            </w:pPr>
            <w:r w:rsidDel="00000000" w:rsidR="00000000" w:rsidRPr="00000000">
              <w:rPr>
                <w:color w:val="333333"/>
                <w:sz w:val="21"/>
                <w:szCs w:val="21"/>
                <w:highlight w:val="white"/>
                <w:rtl w:val="0"/>
              </w:rPr>
              <w:t xml:space="preserve">Look at the slide and identify the two different rhythm patterns. Substitute two contrasting percussion sets, e.g. wood for tapping knees and skins (e.g. tambour) for fist taps. Allocate the instruments to the two groups and rehearse the parts by joining in with the instrumental repeats. </w:t>
            </w:r>
          </w:p>
          <w:p w:rsidR="00000000" w:rsidDel="00000000" w:rsidP="00000000" w:rsidRDefault="00000000" w:rsidRPr="00000000" w14:paraId="0000004C">
            <w:pPr>
              <w:spacing w:after="160" w:lineRule="auto"/>
              <w:rPr>
                <w:color w:val="333333"/>
                <w:sz w:val="21"/>
                <w:szCs w:val="21"/>
                <w:highlight w:val="white"/>
              </w:rPr>
            </w:pPr>
            <w:r w:rsidDel="00000000" w:rsidR="00000000" w:rsidRPr="00000000">
              <w:rPr>
                <w:rtl w:val="0"/>
              </w:rPr>
            </w:r>
          </w:p>
          <w:p w:rsidR="00000000" w:rsidDel="00000000" w:rsidP="00000000" w:rsidRDefault="00000000" w:rsidRPr="00000000" w14:paraId="0000004D">
            <w:pPr>
              <w:spacing w:after="160" w:lineRule="auto"/>
              <w:rPr>
                <w:color w:val="333333"/>
                <w:sz w:val="21"/>
                <w:szCs w:val="21"/>
                <w:highlight w:val="white"/>
              </w:rPr>
            </w:pPr>
            <w:r w:rsidDel="00000000" w:rsidR="00000000" w:rsidRPr="00000000">
              <w:rPr>
                <w:rtl w:val="0"/>
              </w:rPr>
            </w:r>
          </w:p>
          <w:p w:rsidR="00000000" w:rsidDel="00000000" w:rsidP="00000000" w:rsidRDefault="00000000" w:rsidRPr="00000000" w14:paraId="0000004E">
            <w:pPr>
              <w:spacing w:after="160" w:lineRule="auto"/>
              <w:rPr>
                <w:color w:val="333333"/>
                <w:sz w:val="21"/>
                <w:szCs w:val="21"/>
              </w:rPr>
            </w:pPr>
            <w:r w:rsidDel="00000000" w:rsidR="00000000" w:rsidRPr="00000000">
              <w:rPr>
                <w:rtl w:val="0"/>
              </w:rPr>
            </w:r>
          </w:p>
          <w:p w:rsidR="00000000" w:rsidDel="00000000" w:rsidP="00000000" w:rsidRDefault="00000000" w:rsidRPr="00000000" w14:paraId="0000004F">
            <w:pPr>
              <w:spacing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050">
            <w:pPr>
              <w:rPr>
                <w:color w:val="333333"/>
                <w:sz w:val="21"/>
                <w:szCs w:val="21"/>
                <w:highlight w:val="white"/>
              </w:rPr>
            </w:pPr>
            <w:r w:rsidDel="00000000" w:rsidR="00000000" w:rsidRPr="00000000">
              <w:rPr>
                <w:color w:val="333333"/>
                <w:sz w:val="21"/>
                <w:szCs w:val="21"/>
                <w:highlight w:val="white"/>
                <w:rtl w:val="0"/>
              </w:rPr>
              <w:t xml:space="preserve">Start on Activity 2</w:t>
            </w:r>
          </w:p>
          <w:p w:rsidR="00000000" w:rsidDel="00000000" w:rsidP="00000000" w:rsidRDefault="00000000" w:rsidRPr="00000000" w14:paraId="00000051">
            <w:pPr>
              <w:rPr>
                <w:color w:val="333333"/>
                <w:sz w:val="21"/>
                <w:szCs w:val="21"/>
                <w:highlight w:val="white"/>
              </w:rPr>
            </w:pPr>
            <w:r w:rsidDel="00000000" w:rsidR="00000000" w:rsidRPr="00000000">
              <w:rPr>
                <w:rtl w:val="0"/>
              </w:rPr>
            </w:r>
          </w:p>
          <w:p w:rsidR="00000000" w:rsidDel="00000000" w:rsidP="00000000" w:rsidRDefault="00000000" w:rsidRPr="00000000" w14:paraId="00000052">
            <w:pPr>
              <w:shd w:fill="ffffff" w:val="clear"/>
              <w:spacing w:after="160" w:lineRule="auto"/>
              <w:rPr>
                <w:color w:val="333333"/>
                <w:sz w:val="21"/>
                <w:szCs w:val="21"/>
                <w:highlight w:val="white"/>
              </w:rPr>
            </w:pPr>
            <w:r w:rsidDel="00000000" w:rsidR="00000000" w:rsidRPr="00000000">
              <w:rPr>
                <w:color w:val="333333"/>
                <w:sz w:val="21"/>
                <w:szCs w:val="21"/>
                <w:highlight w:val="white"/>
                <w:rtl w:val="0"/>
              </w:rPr>
              <w:t xml:space="preserve">Ask children to identify the main features of their local area, e.g. surrounded by fields, tall blocks of flats, local shops, church.</w:t>
            </w:r>
          </w:p>
          <w:p w:rsidR="00000000" w:rsidDel="00000000" w:rsidP="00000000" w:rsidRDefault="00000000" w:rsidRPr="00000000" w14:paraId="00000053">
            <w:pPr>
              <w:shd w:fill="ffffff" w:val="clear"/>
              <w:spacing w:after="160" w:lineRule="auto"/>
              <w:rPr>
                <w:color w:val="333333"/>
                <w:sz w:val="21"/>
                <w:szCs w:val="21"/>
                <w:highlight w:val="white"/>
              </w:rPr>
            </w:pPr>
            <w:r w:rsidDel="00000000" w:rsidR="00000000" w:rsidRPr="00000000">
              <w:rPr>
                <w:color w:val="333333"/>
                <w:sz w:val="21"/>
                <w:szCs w:val="21"/>
                <w:highlight w:val="white"/>
                <w:rtl w:val="0"/>
              </w:rPr>
              <w:t xml:space="preserve">Listen to </w:t>
            </w:r>
            <w:r w:rsidDel="00000000" w:rsidR="00000000" w:rsidRPr="00000000">
              <w:rPr>
                <w:i w:val="1"/>
                <w:color w:val="333333"/>
                <w:sz w:val="21"/>
                <w:szCs w:val="21"/>
                <w:highlight w:val="white"/>
                <w:rtl w:val="0"/>
              </w:rPr>
              <w:t xml:space="preserve">My place</w:t>
            </w:r>
            <w:r w:rsidDel="00000000" w:rsidR="00000000" w:rsidRPr="00000000">
              <w:rPr>
                <w:color w:val="333333"/>
                <w:sz w:val="21"/>
                <w:szCs w:val="21"/>
                <w:highlight w:val="white"/>
                <w:rtl w:val="0"/>
              </w:rPr>
              <w:t xml:space="preserve">, showing the Verse lyric display, all joining in with the chorus as it becomes familiar. Discuss the main features of the local environment described in each verse.</w:t>
            </w:r>
          </w:p>
          <w:p w:rsidR="00000000" w:rsidDel="00000000" w:rsidP="00000000" w:rsidRDefault="00000000" w:rsidRPr="00000000" w14:paraId="00000054">
            <w:pPr>
              <w:shd w:fill="ffffff" w:val="clear"/>
              <w:spacing w:after="160" w:lineRule="auto"/>
              <w:rPr>
                <w:color w:val="333333"/>
                <w:sz w:val="21"/>
                <w:szCs w:val="21"/>
                <w:highlight w:val="white"/>
              </w:rPr>
            </w:pPr>
            <w:r w:rsidDel="00000000" w:rsidR="00000000" w:rsidRPr="00000000">
              <w:rPr>
                <w:color w:val="333333"/>
                <w:sz w:val="21"/>
                <w:szCs w:val="21"/>
                <w:highlight w:val="white"/>
                <w:rtl w:val="0"/>
              </w:rPr>
              <w:t xml:space="preserve">Divide the class in two to learn to sing the chorus, showing the Line display of the lyrics, then the verses in two parts with the corresponding teaching tracks.</w:t>
            </w:r>
          </w:p>
          <w:p w:rsidR="00000000" w:rsidDel="00000000" w:rsidP="00000000" w:rsidRDefault="00000000" w:rsidRPr="00000000" w14:paraId="00000055">
            <w:pPr>
              <w:shd w:fill="ffffff" w:val="clear"/>
              <w:spacing w:after="160" w:lineRule="auto"/>
              <w:rPr>
                <w:color w:val="333333"/>
                <w:sz w:val="21"/>
                <w:szCs w:val="21"/>
                <w:highlight w:val="white"/>
              </w:rPr>
            </w:pPr>
            <w:r w:rsidDel="00000000" w:rsidR="00000000" w:rsidRPr="00000000">
              <w:rPr>
                <w:color w:val="333333"/>
                <w:sz w:val="21"/>
                <w:szCs w:val="21"/>
                <w:highlight w:val="white"/>
                <w:rtl w:val="0"/>
              </w:rPr>
              <w:t xml:space="preserve">Practise singing the song all the way through in two parts, then perform it with the backing track.</w:t>
            </w:r>
          </w:p>
          <w:p w:rsidR="00000000" w:rsidDel="00000000" w:rsidP="00000000" w:rsidRDefault="00000000" w:rsidRPr="00000000" w14:paraId="00000056">
            <w:pPr>
              <w:rPr>
                <w:color w:val="333333"/>
                <w:sz w:val="21"/>
                <w:szCs w:val="21"/>
                <w:highlight w:val="white"/>
              </w:rPr>
            </w:pPr>
            <w:r w:rsidDel="00000000" w:rsidR="00000000" w:rsidRPr="00000000">
              <w:rPr>
                <w:color w:val="333333"/>
                <w:sz w:val="21"/>
                <w:szCs w:val="21"/>
                <w:highlight w:val="white"/>
                <w:rtl w:val="0"/>
              </w:rPr>
              <w:t xml:space="preserve">Use the movie and teaching track to help a small group learn an ostinato accompaniment to the chorus of </w:t>
            </w:r>
            <w:r w:rsidDel="00000000" w:rsidR="00000000" w:rsidRPr="00000000">
              <w:rPr>
                <w:i w:val="1"/>
                <w:color w:val="333333"/>
                <w:sz w:val="21"/>
                <w:szCs w:val="21"/>
                <w:highlight w:val="white"/>
                <w:rtl w:val="0"/>
              </w:rPr>
              <w:t xml:space="preserve">My place</w:t>
            </w:r>
            <w:r w:rsidDel="00000000" w:rsidR="00000000" w:rsidRPr="00000000">
              <w:rPr>
                <w:color w:val="333333"/>
                <w:sz w:val="21"/>
                <w:szCs w:val="21"/>
                <w:highlight w:val="white"/>
                <w:rtl w:val="0"/>
              </w:rPr>
              <w:t xml:space="preserve">, using tuned percussion (notes D G A).</w:t>
            </w:r>
          </w:p>
          <w:p w:rsidR="00000000" w:rsidDel="00000000" w:rsidP="00000000" w:rsidRDefault="00000000" w:rsidRPr="00000000" w14:paraId="00000057">
            <w:pPr>
              <w:rPr>
                <w:color w:val="333333"/>
                <w:sz w:val="21"/>
                <w:szCs w:val="21"/>
                <w:highlight w:val="white"/>
              </w:rPr>
            </w:pPr>
            <w:r w:rsidDel="00000000" w:rsidR="00000000" w:rsidRPr="00000000">
              <w:rPr>
                <w:rtl w:val="0"/>
              </w:rPr>
            </w:r>
          </w:p>
          <w:p w:rsidR="00000000" w:rsidDel="00000000" w:rsidP="00000000" w:rsidRDefault="00000000" w:rsidRPr="00000000" w14:paraId="00000058">
            <w:pPr>
              <w:rPr>
                <w:color w:val="333333"/>
                <w:sz w:val="21"/>
                <w:szCs w:val="21"/>
                <w:highlight w:val="white"/>
              </w:rPr>
            </w:pPr>
            <w:r w:rsidDel="00000000" w:rsidR="00000000" w:rsidRPr="00000000">
              <w:rPr>
                <w:color w:val="333333"/>
                <w:sz w:val="21"/>
                <w:szCs w:val="21"/>
                <w:highlight w:val="white"/>
                <w:rtl w:val="0"/>
              </w:rPr>
              <w:t xml:space="preserve">Put together with the backing track. </w:t>
            </w:r>
          </w:p>
          <w:p w:rsidR="00000000" w:rsidDel="00000000" w:rsidP="00000000" w:rsidRDefault="00000000" w:rsidRPr="00000000" w14:paraId="00000059">
            <w:pPr>
              <w:rPr>
                <w:color w:val="333333"/>
                <w:sz w:val="21"/>
                <w:szCs w:val="21"/>
                <w:highlight w:val="white"/>
              </w:rPr>
            </w:pPr>
            <w:r w:rsidDel="00000000" w:rsidR="00000000" w:rsidRPr="00000000">
              <w:rPr>
                <w:rtl w:val="0"/>
              </w:rPr>
            </w:r>
          </w:p>
          <w:p w:rsidR="00000000" w:rsidDel="00000000" w:rsidP="00000000" w:rsidRDefault="00000000" w:rsidRPr="00000000" w14:paraId="0000005A">
            <w:pPr>
              <w:rPr>
                <w:color w:val="333333"/>
                <w:sz w:val="21"/>
                <w:szCs w:val="21"/>
                <w:highlight w:val="white"/>
              </w:rPr>
            </w:pPr>
            <w:r w:rsidDel="00000000" w:rsidR="00000000" w:rsidRPr="00000000">
              <w:rPr>
                <w:rtl w:val="0"/>
              </w:rPr>
            </w:r>
          </w:p>
        </w:tc>
        <w:tc>
          <w:tcPr/>
          <w:p w:rsidR="00000000" w:rsidDel="00000000" w:rsidP="00000000" w:rsidRDefault="00000000" w:rsidRPr="00000000" w14:paraId="0000005B">
            <w:pPr>
              <w:rPr>
                <w:color w:val="333333"/>
                <w:sz w:val="21"/>
                <w:szCs w:val="21"/>
                <w:highlight w:val="white"/>
              </w:rPr>
            </w:pPr>
            <w:r w:rsidDel="00000000" w:rsidR="00000000" w:rsidRPr="00000000">
              <w:rPr>
                <w:color w:val="333333"/>
                <w:sz w:val="21"/>
                <w:szCs w:val="21"/>
                <w:highlight w:val="white"/>
                <w:rtl w:val="0"/>
              </w:rPr>
              <w:t xml:space="preserve">Listen to </w:t>
            </w:r>
            <w:r w:rsidDel="00000000" w:rsidR="00000000" w:rsidRPr="00000000">
              <w:rPr>
                <w:i w:val="1"/>
                <w:color w:val="333333"/>
                <w:sz w:val="21"/>
                <w:szCs w:val="21"/>
                <w:highlight w:val="white"/>
                <w:rtl w:val="0"/>
              </w:rPr>
              <w:t xml:space="preserve">Under the bridge</w:t>
            </w:r>
            <w:r w:rsidDel="00000000" w:rsidR="00000000" w:rsidRPr="00000000">
              <w:rPr>
                <w:color w:val="333333"/>
                <w:sz w:val="21"/>
                <w:szCs w:val="21"/>
                <w:highlight w:val="white"/>
                <w:rtl w:val="0"/>
              </w:rPr>
              <w:t xml:space="preserve">. Ask how the voice and instrument sounds reflect the lyrics of each verse, e.g.</w:t>
            </w:r>
          </w:p>
          <w:p w:rsidR="00000000" w:rsidDel="00000000" w:rsidP="00000000" w:rsidRDefault="00000000" w:rsidRPr="00000000" w14:paraId="0000005C">
            <w:pPr>
              <w:rPr>
                <w:color w:val="333333"/>
                <w:sz w:val="21"/>
                <w:szCs w:val="21"/>
                <w:highlight w:val="white"/>
              </w:rPr>
            </w:pPr>
            <w:r w:rsidDel="00000000" w:rsidR="00000000" w:rsidRPr="00000000">
              <w:rPr>
                <w:color w:val="333333"/>
                <w:sz w:val="21"/>
                <w:szCs w:val="21"/>
                <w:highlight w:val="white"/>
                <w:rtl w:val="0"/>
              </w:rPr>
              <w:t xml:space="preserve">– gentle sounds ‘under’ and ‘down at the bridge’ contrast with rhythmic, louder sounds in ‘near by’ and ‘over the bridge’;</w:t>
            </w:r>
          </w:p>
          <w:p w:rsidR="00000000" w:rsidDel="00000000" w:rsidP="00000000" w:rsidRDefault="00000000" w:rsidRPr="00000000" w14:paraId="0000005D">
            <w:pPr>
              <w:rPr>
                <w:color w:val="333333"/>
                <w:sz w:val="21"/>
                <w:szCs w:val="21"/>
                <w:highlight w:val="white"/>
              </w:rPr>
            </w:pPr>
            <w:r w:rsidDel="00000000" w:rsidR="00000000" w:rsidRPr="00000000">
              <w:rPr>
                <w:color w:val="333333"/>
                <w:sz w:val="21"/>
                <w:szCs w:val="21"/>
                <w:highlight w:val="white"/>
                <w:rtl w:val="0"/>
              </w:rPr>
              <w:t xml:space="preserve">– louder voice in the ‘near by’ and ‘over the bridge’ verses; instruments play rhythmically to describe the transport sounds.</w:t>
            </w:r>
          </w:p>
          <w:p w:rsidR="00000000" w:rsidDel="00000000" w:rsidP="00000000" w:rsidRDefault="00000000" w:rsidRPr="00000000" w14:paraId="0000005E">
            <w:pPr>
              <w:rPr>
                <w:color w:val="333333"/>
                <w:sz w:val="21"/>
                <w:szCs w:val="21"/>
                <w:highlight w:val="white"/>
              </w:rPr>
            </w:pPr>
            <w:r w:rsidDel="00000000" w:rsidR="00000000" w:rsidRPr="00000000">
              <w:rPr>
                <w:rtl w:val="0"/>
              </w:rPr>
            </w:r>
          </w:p>
          <w:p w:rsidR="00000000" w:rsidDel="00000000" w:rsidP="00000000" w:rsidRDefault="00000000" w:rsidRPr="00000000" w14:paraId="0000005F">
            <w:pPr>
              <w:rPr>
                <w:color w:val="333333"/>
                <w:sz w:val="21"/>
                <w:szCs w:val="21"/>
                <w:highlight w:val="white"/>
              </w:rPr>
            </w:pPr>
            <w:r w:rsidDel="00000000" w:rsidR="00000000" w:rsidRPr="00000000">
              <w:rPr>
                <w:color w:val="333333"/>
                <w:sz w:val="21"/>
                <w:szCs w:val="21"/>
                <w:highlight w:val="white"/>
                <w:rtl w:val="0"/>
              </w:rPr>
              <w:t xml:space="preserve">Explore ways of using your voices expressively to sing the song, e.g.:</w:t>
            </w:r>
          </w:p>
          <w:p w:rsidR="00000000" w:rsidDel="00000000" w:rsidP="00000000" w:rsidRDefault="00000000" w:rsidRPr="00000000" w14:paraId="00000060">
            <w:pPr>
              <w:rPr>
                <w:color w:val="333333"/>
                <w:sz w:val="21"/>
                <w:szCs w:val="21"/>
                <w:highlight w:val="white"/>
              </w:rPr>
            </w:pPr>
            <w:r w:rsidDel="00000000" w:rsidR="00000000" w:rsidRPr="00000000">
              <w:rPr>
                <w:b w:val="1"/>
                <w:color w:val="333333"/>
                <w:sz w:val="21"/>
                <w:szCs w:val="21"/>
                <w:highlight w:val="white"/>
                <w:rtl w:val="0"/>
              </w:rPr>
              <w:t xml:space="preserve">verses 1 and 5</w:t>
            </w:r>
            <w:r w:rsidDel="00000000" w:rsidR="00000000" w:rsidRPr="00000000">
              <w:rPr>
                <w:color w:val="333333"/>
                <w:sz w:val="21"/>
                <w:szCs w:val="21"/>
                <w:highlight w:val="white"/>
                <w:rtl w:val="0"/>
              </w:rPr>
              <w:t xml:space="preserve"> – smooth, medium volume;</w:t>
            </w:r>
          </w:p>
          <w:p w:rsidR="00000000" w:rsidDel="00000000" w:rsidP="00000000" w:rsidRDefault="00000000" w:rsidRPr="00000000" w14:paraId="00000061">
            <w:pPr>
              <w:rPr>
                <w:color w:val="333333"/>
                <w:sz w:val="21"/>
                <w:szCs w:val="21"/>
                <w:highlight w:val="white"/>
              </w:rPr>
            </w:pPr>
            <w:r w:rsidDel="00000000" w:rsidR="00000000" w:rsidRPr="00000000">
              <w:rPr>
                <w:b w:val="1"/>
                <w:color w:val="333333"/>
                <w:sz w:val="21"/>
                <w:szCs w:val="21"/>
                <w:highlight w:val="white"/>
                <w:rtl w:val="0"/>
              </w:rPr>
              <w:t xml:space="preserve">verse 3</w:t>
            </w:r>
            <w:r w:rsidDel="00000000" w:rsidR="00000000" w:rsidRPr="00000000">
              <w:rPr>
                <w:color w:val="333333"/>
                <w:sz w:val="21"/>
                <w:szCs w:val="21"/>
                <w:highlight w:val="white"/>
                <w:rtl w:val="0"/>
              </w:rPr>
              <w:t xml:space="preserve"> – quiet and breathy;</w:t>
            </w:r>
          </w:p>
          <w:p w:rsidR="00000000" w:rsidDel="00000000" w:rsidP="00000000" w:rsidRDefault="00000000" w:rsidRPr="00000000" w14:paraId="00000062">
            <w:pPr>
              <w:rPr>
                <w:color w:val="333333"/>
                <w:sz w:val="21"/>
                <w:szCs w:val="21"/>
                <w:highlight w:val="white"/>
              </w:rPr>
            </w:pPr>
            <w:r w:rsidDel="00000000" w:rsidR="00000000" w:rsidRPr="00000000">
              <w:rPr>
                <w:b w:val="1"/>
                <w:color w:val="333333"/>
                <w:sz w:val="21"/>
                <w:szCs w:val="21"/>
                <w:highlight w:val="white"/>
                <w:rtl w:val="0"/>
              </w:rPr>
              <w:t xml:space="preserve">verses 2 and 4</w:t>
            </w:r>
            <w:r w:rsidDel="00000000" w:rsidR="00000000" w:rsidRPr="00000000">
              <w:rPr>
                <w:color w:val="333333"/>
                <w:sz w:val="21"/>
                <w:szCs w:val="21"/>
                <w:highlight w:val="white"/>
                <w:rtl w:val="0"/>
              </w:rPr>
              <w:t xml:space="preserve"> – strong with accented consonants.</w:t>
            </w:r>
          </w:p>
          <w:p w:rsidR="00000000" w:rsidDel="00000000" w:rsidP="00000000" w:rsidRDefault="00000000" w:rsidRPr="00000000" w14:paraId="00000063">
            <w:pPr>
              <w:rPr>
                <w:color w:val="333333"/>
                <w:sz w:val="21"/>
                <w:szCs w:val="21"/>
                <w:highlight w:val="white"/>
              </w:rPr>
            </w:pPr>
            <w:r w:rsidDel="00000000" w:rsidR="00000000" w:rsidRPr="00000000">
              <w:rPr>
                <w:rtl w:val="0"/>
              </w:rPr>
            </w:r>
          </w:p>
          <w:p w:rsidR="00000000" w:rsidDel="00000000" w:rsidP="00000000" w:rsidRDefault="00000000" w:rsidRPr="00000000" w14:paraId="00000064">
            <w:pPr>
              <w:rPr>
                <w:color w:val="333333"/>
                <w:sz w:val="21"/>
                <w:szCs w:val="21"/>
                <w:highlight w:val="white"/>
              </w:rPr>
            </w:pPr>
            <w:r w:rsidDel="00000000" w:rsidR="00000000" w:rsidRPr="00000000">
              <w:rPr>
                <w:color w:val="333333"/>
                <w:sz w:val="21"/>
                <w:szCs w:val="21"/>
                <w:highlight w:val="white"/>
                <w:rtl w:val="0"/>
              </w:rPr>
              <w:t xml:space="preserve">Listen to the backing track and notice how the note C is used as a drone throughout, either playing sustained, longer notes in the gentle verses, or quicker repeating notes in verses 2 and 4.</w:t>
            </w:r>
          </w:p>
          <w:p w:rsidR="00000000" w:rsidDel="00000000" w:rsidP="00000000" w:rsidRDefault="00000000" w:rsidRPr="00000000" w14:paraId="00000065">
            <w:pPr>
              <w:rPr>
                <w:color w:val="333333"/>
                <w:sz w:val="21"/>
                <w:szCs w:val="21"/>
                <w:highlight w:val="white"/>
              </w:rPr>
            </w:pPr>
            <w:r w:rsidDel="00000000" w:rsidR="00000000" w:rsidRPr="00000000">
              <w:rPr>
                <w:rtl w:val="0"/>
              </w:rPr>
            </w:r>
          </w:p>
          <w:p w:rsidR="00000000" w:rsidDel="00000000" w:rsidP="00000000" w:rsidRDefault="00000000" w:rsidRPr="00000000" w14:paraId="00000066">
            <w:pPr>
              <w:rPr>
                <w:color w:val="333333"/>
                <w:sz w:val="21"/>
                <w:szCs w:val="21"/>
                <w:highlight w:val="white"/>
              </w:rPr>
            </w:pPr>
            <w:r w:rsidDel="00000000" w:rsidR="00000000" w:rsidRPr="00000000">
              <w:rPr>
                <w:color w:val="333333"/>
                <w:sz w:val="21"/>
                <w:szCs w:val="21"/>
                <w:highlight w:val="white"/>
                <w:rtl w:val="0"/>
              </w:rPr>
              <w:t xml:space="preserve">Discuss the way the musical ideas from the lesson have been combined in a ternary structure for a performance: </w:t>
            </w:r>
          </w:p>
          <w:p w:rsidR="00000000" w:rsidDel="00000000" w:rsidP="00000000" w:rsidRDefault="00000000" w:rsidRPr="00000000" w14:paraId="00000067">
            <w:pPr>
              <w:rPr>
                <w:color w:val="333333"/>
                <w:sz w:val="21"/>
                <w:szCs w:val="21"/>
                <w:highlight w:val="white"/>
              </w:rPr>
            </w:pPr>
            <w:r w:rsidDel="00000000" w:rsidR="00000000" w:rsidRPr="00000000">
              <w:rPr>
                <w:color w:val="333333"/>
                <w:sz w:val="21"/>
                <w:szCs w:val="21"/>
                <w:highlight w:val="white"/>
                <w:rtl w:val="0"/>
              </w:rPr>
              <w:t xml:space="preserve">– A: sing </w:t>
            </w:r>
            <w:r w:rsidDel="00000000" w:rsidR="00000000" w:rsidRPr="00000000">
              <w:rPr>
                <w:i w:val="1"/>
                <w:color w:val="333333"/>
                <w:sz w:val="21"/>
                <w:szCs w:val="21"/>
                <w:rtl w:val="0"/>
              </w:rPr>
              <w:t xml:space="preserve">Under the bridge</w:t>
            </w:r>
            <w:r w:rsidDel="00000000" w:rsidR="00000000" w:rsidRPr="00000000">
              <w:rPr>
                <w:color w:val="333333"/>
                <w:sz w:val="21"/>
                <w:szCs w:val="21"/>
                <w:highlight w:val="white"/>
                <w:rtl w:val="0"/>
              </w:rPr>
              <w:t xml:space="preserve"> with drone accompaniment and added bridge compositions on instruments in each verse; </w:t>
            </w:r>
          </w:p>
          <w:p w:rsidR="00000000" w:rsidDel="00000000" w:rsidP="00000000" w:rsidRDefault="00000000" w:rsidRPr="00000000" w14:paraId="00000068">
            <w:pPr>
              <w:rPr>
                <w:color w:val="333333"/>
                <w:sz w:val="21"/>
                <w:szCs w:val="21"/>
                <w:highlight w:val="white"/>
              </w:rPr>
            </w:pPr>
            <w:r w:rsidDel="00000000" w:rsidR="00000000" w:rsidRPr="00000000">
              <w:rPr>
                <w:color w:val="333333"/>
                <w:sz w:val="21"/>
                <w:szCs w:val="21"/>
                <w:highlight w:val="white"/>
                <w:rtl w:val="0"/>
              </w:rPr>
              <w:t xml:space="preserve">– B: a conductor leads an improvised instrumental performance of the bridge compositions from activity 2 by pointing to the pictorial score in an order of their own choice for as long as they wish; </w:t>
            </w:r>
          </w:p>
          <w:p w:rsidR="00000000" w:rsidDel="00000000" w:rsidP="00000000" w:rsidRDefault="00000000" w:rsidRPr="00000000" w14:paraId="00000069">
            <w:pPr>
              <w:rPr>
                <w:rFonts w:ascii="Calibri" w:cs="Calibri" w:eastAsia="Calibri" w:hAnsi="Calibri"/>
              </w:rPr>
            </w:pPr>
            <w:r w:rsidDel="00000000" w:rsidR="00000000" w:rsidRPr="00000000">
              <w:rPr>
                <w:color w:val="333333"/>
                <w:sz w:val="21"/>
                <w:szCs w:val="21"/>
                <w:highlight w:val="white"/>
                <w:rtl w:val="0"/>
              </w:rPr>
              <w:t xml:space="preserve">– A: repeat the song performance as before.</w:t>
            </w:r>
            <w:r w:rsidDel="00000000" w:rsidR="00000000" w:rsidRPr="00000000">
              <w:rPr>
                <w:rtl w:val="0"/>
              </w:rPr>
            </w:r>
          </w:p>
          <w:p w:rsidR="00000000" w:rsidDel="00000000" w:rsidP="00000000" w:rsidRDefault="00000000" w:rsidRPr="00000000" w14:paraId="0000006A">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06B">
            <w:pPr>
              <w:spacing w:after="160" w:lineRule="auto"/>
              <w:rPr>
                <w:color w:val="333333"/>
                <w:sz w:val="21"/>
                <w:szCs w:val="21"/>
                <w:highlight w:val="white"/>
              </w:rPr>
            </w:pPr>
            <w:r w:rsidDel="00000000" w:rsidR="00000000" w:rsidRPr="00000000">
              <w:rPr>
                <w:color w:val="333333"/>
                <w:sz w:val="21"/>
                <w:szCs w:val="21"/>
                <w:highlight w:val="white"/>
                <w:rtl w:val="0"/>
              </w:rPr>
              <w:t xml:space="preserve">Listen to </w:t>
            </w:r>
            <w:r w:rsidDel="00000000" w:rsidR="00000000" w:rsidRPr="00000000">
              <w:rPr>
                <w:i w:val="1"/>
                <w:color w:val="333333"/>
                <w:sz w:val="21"/>
                <w:szCs w:val="21"/>
                <w:highlight w:val="white"/>
                <w:rtl w:val="0"/>
              </w:rPr>
              <w:t xml:space="preserve">Our place</w:t>
            </w:r>
            <w:r w:rsidDel="00000000" w:rsidR="00000000" w:rsidRPr="00000000">
              <w:rPr>
                <w:color w:val="333333"/>
                <w:sz w:val="21"/>
                <w:szCs w:val="21"/>
                <w:highlight w:val="white"/>
                <w:rtl w:val="0"/>
              </w:rPr>
              <w:t xml:space="preserve">, a chanted variation on the song </w:t>
            </w:r>
            <w:r w:rsidDel="00000000" w:rsidR="00000000" w:rsidRPr="00000000">
              <w:rPr>
                <w:i w:val="1"/>
                <w:color w:val="333333"/>
                <w:sz w:val="21"/>
                <w:szCs w:val="21"/>
                <w:highlight w:val="white"/>
                <w:rtl w:val="0"/>
              </w:rPr>
              <w:t xml:space="preserve">My place</w:t>
            </w:r>
            <w:r w:rsidDel="00000000" w:rsidR="00000000" w:rsidRPr="00000000">
              <w:rPr>
                <w:color w:val="333333"/>
                <w:sz w:val="21"/>
                <w:szCs w:val="21"/>
                <w:highlight w:val="white"/>
                <w:rtl w:val="0"/>
              </w:rPr>
              <w:t xml:space="preserve">. As you listen, all tap knees gently in time with the beat. Discuss the ABA ternary structure – the chorus is the A section; the verse is the B section; A is repeated.</w:t>
            </w:r>
          </w:p>
          <w:p w:rsidR="00000000" w:rsidDel="00000000" w:rsidP="00000000" w:rsidRDefault="00000000" w:rsidRPr="00000000" w14:paraId="0000006C">
            <w:pPr>
              <w:shd w:fill="ffffff" w:val="clear"/>
              <w:spacing w:after="160" w:lineRule="auto"/>
              <w:rPr>
                <w:color w:val="333333"/>
                <w:sz w:val="21"/>
                <w:szCs w:val="21"/>
                <w:highlight w:val="white"/>
              </w:rPr>
            </w:pPr>
            <w:r w:rsidDel="00000000" w:rsidR="00000000" w:rsidRPr="00000000">
              <w:rPr>
                <w:color w:val="333333"/>
                <w:sz w:val="21"/>
                <w:szCs w:val="21"/>
                <w:highlight w:val="white"/>
                <w:rtl w:val="0"/>
              </w:rPr>
              <w:t xml:space="preserve">Look at the image and explain that you are going to compose a verse about your local area to chant in the B section. Ask children to identify key geographical features, buildings and amenities of the local area and make a list.</w:t>
            </w:r>
          </w:p>
          <w:p w:rsidR="00000000" w:rsidDel="00000000" w:rsidP="00000000" w:rsidRDefault="00000000" w:rsidRPr="00000000" w14:paraId="0000006D">
            <w:pPr>
              <w:shd w:fill="ffffff" w:val="clear"/>
              <w:spacing w:after="160" w:lineRule="auto"/>
              <w:rPr>
                <w:color w:val="333333"/>
                <w:sz w:val="21"/>
                <w:szCs w:val="21"/>
                <w:highlight w:val="white"/>
              </w:rPr>
            </w:pPr>
            <w:r w:rsidDel="00000000" w:rsidR="00000000" w:rsidRPr="00000000">
              <w:rPr>
                <w:color w:val="333333"/>
                <w:sz w:val="21"/>
                <w:szCs w:val="21"/>
                <w:highlight w:val="white"/>
                <w:rtl w:val="0"/>
              </w:rPr>
              <w:t xml:space="preserve">As a class, take ideas from your features list to create four lines of lyrics. Make a note of the new verse on the B section of the display. Decide on the rhythm for each phrase. Listen again to the example in the </w:t>
            </w:r>
            <w:r w:rsidDel="00000000" w:rsidR="00000000" w:rsidRPr="00000000">
              <w:rPr>
                <w:b w:val="1"/>
                <w:color w:val="333333"/>
                <w:sz w:val="21"/>
                <w:szCs w:val="21"/>
                <w:highlight w:val="white"/>
                <w:rtl w:val="0"/>
              </w:rPr>
              <w:t xml:space="preserve">P</w:t>
            </w:r>
            <w:r w:rsidDel="00000000" w:rsidR="00000000" w:rsidRPr="00000000">
              <w:rPr>
                <w:color w:val="333333"/>
                <w:sz w:val="21"/>
                <w:szCs w:val="21"/>
                <w:highlight w:val="white"/>
                <w:rtl w:val="0"/>
              </w:rPr>
              <w:t xml:space="preserve"> (Performance) track, if it helps.</w:t>
            </w:r>
          </w:p>
          <w:p w:rsidR="00000000" w:rsidDel="00000000" w:rsidP="00000000" w:rsidRDefault="00000000" w:rsidRPr="00000000" w14:paraId="0000006E">
            <w:pPr>
              <w:shd w:fill="ffffff" w:val="clear"/>
              <w:spacing w:after="160" w:lineRule="auto"/>
              <w:rPr>
                <w:color w:val="333333"/>
                <w:sz w:val="21"/>
                <w:szCs w:val="21"/>
                <w:highlight w:val="white"/>
              </w:rPr>
            </w:pPr>
            <w:r w:rsidDel="00000000" w:rsidR="00000000" w:rsidRPr="00000000">
              <w:rPr>
                <w:color w:val="333333"/>
                <w:sz w:val="21"/>
                <w:szCs w:val="21"/>
                <w:highlight w:val="white"/>
                <w:rtl w:val="0"/>
              </w:rPr>
              <w:t xml:space="preserve">Practise chanting your new ABA version of </w:t>
            </w:r>
            <w:r w:rsidDel="00000000" w:rsidR="00000000" w:rsidRPr="00000000">
              <w:rPr>
                <w:i w:val="1"/>
                <w:color w:val="333333"/>
                <w:sz w:val="21"/>
                <w:szCs w:val="21"/>
                <w:highlight w:val="white"/>
                <w:rtl w:val="0"/>
              </w:rPr>
              <w:t xml:space="preserve">Our place</w:t>
            </w:r>
            <w:r w:rsidDel="00000000" w:rsidR="00000000" w:rsidRPr="00000000">
              <w:rPr>
                <w:color w:val="333333"/>
                <w:sz w:val="21"/>
                <w:szCs w:val="21"/>
                <w:highlight w:val="white"/>
                <w:rtl w:val="0"/>
              </w:rPr>
              <w:t xml:space="preserve"> with the </w:t>
            </w:r>
            <w:r w:rsidDel="00000000" w:rsidR="00000000" w:rsidRPr="00000000">
              <w:rPr>
                <w:b w:val="1"/>
                <w:color w:val="333333"/>
                <w:sz w:val="21"/>
                <w:szCs w:val="21"/>
                <w:highlight w:val="white"/>
                <w:rtl w:val="0"/>
              </w:rPr>
              <w:t xml:space="preserve">B</w:t>
            </w:r>
            <w:r w:rsidDel="00000000" w:rsidR="00000000" w:rsidRPr="00000000">
              <w:rPr>
                <w:color w:val="333333"/>
                <w:sz w:val="21"/>
                <w:szCs w:val="21"/>
                <w:highlight w:val="white"/>
                <w:rtl w:val="0"/>
              </w:rPr>
              <w:t xml:space="preserve"> track.</w:t>
            </w:r>
          </w:p>
          <w:p w:rsidR="00000000" w:rsidDel="00000000" w:rsidP="00000000" w:rsidRDefault="00000000" w:rsidRPr="00000000" w14:paraId="0000006F">
            <w:pPr>
              <w:shd w:fill="ffffff" w:val="clear"/>
              <w:spacing w:after="160" w:lineRule="auto"/>
              <w:rPr>
                <w:color w:val="333333"/>
                <w:sz w:val="21"/>
                <w:szCs w:val="21"/>
                <w:highlight w:val="white"/>
              </w:rPr>
            </w:pPr>
            <w:r w:rsidDel="00000000" w:rsidR="00000000" w:rsidRPr="00000000">
              <w:rPr>
                <w:color w:val="333333"/>
                <w:sz w:val="21"/>
                <w:szCs w:val="21"/>
                <w:highlight w:val="white"/>
                <w:rtl w:val="0"/>
              </w:rPr>
              <w:t xml:space="preserve">Think about:</w:t>
            </w:r>
          </w:p>
          <w:p w:rsidR="00000000" w:rsidDel="00000000" w:rsidP="00000000" w:rsidRDefault="00000000" w:rsidRPr="00000000" w14:paraId="00000070">
            <w:pPr>
              <w:shd w:fill="ffffff" w:val="clear"/>
              <w:spacing w:after="160" w:lineRule="auto"/>
              <w:rPr>
                <w:color w:val="333333"/>
                <w:sz w:val="21"/>
                <w:szCs w:val="21"/>
                <w:highlight w:val="white"/>
              </w:rPr>
            </w:pPr>
            <w:r w:rsidDel="00000000" w:rsidR="00000000" w:rsidRPr="00000000">
              <w:rPr>
                <w:color w:val="333333"/>
                <w:sz w:val="21"/>
                <w:szCs w:val="21"/>
                <w:highlight w:val="white"/>
                <w:rtl w:val="0"/>
              </w:rPr>
              <w:t xml:space="preserve">– sounds that are near and sounds that are further away;</w:t>
            </w:r>
          </w:p>
          <w:p w:rsidR="00000000" w:rsidDel="00000000" w:rsidP="00000000" w:rsidRDefault="00000000" w:rsidRPr="00000000" w14:paraId="00000071">
            <w:pPr>
              <w:shd w:fill="ffffff" w:val="clear"/>
              <w:spacing w:after="160" w:lineRule="auto"/>
              <w:rPr>
                <w:color w:val="333333"/>
                <w:sz w:val="21"/>
                <w:szCs w:val="21"/>
                <w:highlight w:val="white"/>
              </w:rPr>
            </w:pPr>
            <w:r w:rsidDel="00000000" w:rsidR="00000000" w:rsidRPr="00000000">
              <w:rPr>
                <w:color w:val="333333"/>
                <w:sz w:val="21"/>
                <w:szCs w:val="21"/>
                <w:highlight w:val="white"/>
                <w:rtl w:val="0"/>
              </w:rPr>
              <w:t xml:space="preserve">– whether they are long or short; high or low; loud or quiet;</w:t>
            </w:r>
          </w:p>
          <w:p w:rsidR="00000000" w:rsidDel="00000000" w:rsidP="00000000" w:rsidRDefault="00000000" w:rsidRPr="00000000" w14:paraId="00000072">
            <w:pPr>
              <w:shd w:fill="ffffff" w:val="clear"/>
              <w:spacing w:after="160" w:lineRule="auto"/>
              <w:rPr>
                <w:color w:val="333333"/>
                <w:sz w:val="21"/>
                <w:szCs w:val="21"/>
                <w:highlight w:val="white"/>
              </w:rPr>
            </w:pPr>
            <w:r w:rsidDel="00000000" w:rsidR="00000000" w:rsidRPr="00000000">
              <w:rPr>
                <w:color w:val="333333"/>
                <w:sz w:val="21"/>
                <w:szCs w:val="21"/>
                <w:highlight w:val="white"/>
                <w:rtl w:val="0"/>
              </w:rPr>
              <w:t xml:space="preserve">– how they might be represented creatively in music.</w:t>
            </w:r>
          </w:p>
          <w:p w:rsidR="00000000" w:rsidDel="00000000" w:rsidP="00000000" w:rsidRDefault="00000000" w:rsidRPr="00000000" w14:paraId="00000073">
            <w:pPr>
              <w:shd w:fill="ffffff" w:val="clear"/>
              <w:spacing w:after="160" w:lineRule="auto"/>
              <w:rPr>
                <w:color w:val="333333"/>
                <w:sz w:val="21"/>
                <w:szCs w:val="21"/>
                <w:highlight w:val="white"/>
              </w:rPr>
            </w:pPr>
            <w:r w:rsidDel="00000000" w:rsidR="00000000" w:rsidRPr="00000000">
              <w:rPr>
                <w:color w:val="333333"/>
                <w:sz w:val="21"/>
                <w:szCs w:val="21"/>
                <w:highlight w:val="white"/>
                <w:rtl w:val="0"/>
              </w:rPr>
              <w:t xml:space="preserve">Divide into small groups, giving each group the task of creating one soundbite – using voices, body percussion or instruments – which describes one of the features from your list.</w:t>
            </w:r>
          </w:p>
          <w:p w:rsidR="00000000" w:rsidDel="00000000" w:rsidP="00000000" w:rsidRDefault="00000000" w:rsidRPr="00000000" w14:paraId="00000074">
            <w:pPr>
              <w:shd w:fill="ffffff" w:val="clear"/>
              <w:spacing w:after="160" w:lineRule="auto"/>
              <w:rPr>
                <w:color w:val="333333"/>
                <w:sz w:val="21"/>
                <w:szCs w:val="21"/>
                <w:highlight w:val="white"/>
              </w:rPr>
            </w:pPr>
            <w:r w:rsidDel="00000000" w:rsidR="00000000" w:rsidRPr="00000000">
              <w:rPr>
                <w:color w:val="333333"/>
                <w:sz w:val="21"/>
                <w:szCs w:val="21"/>
                <w:highlight w:val="white"/>
                <w:rtl w:val="0"/>
              </w:rPr>
              <w:t xml:space="preserve">When all groups have created their soundbite, decide how to combine these to create a class soundscape for your local environment, and practise performing them.</w:t>
            </w:r>
          </w:p>
          <w:p w:rsidR="00000000" w:rsidDel="00000000" w:rsidP="00000000" w:rsidRDefault="00000000" w:rsidRPr="00000000" w14:paraId="00000075">
            <w:pPr>
              <w:spacing w:after="160" w:lineRule="auto"/>
              <w:rPr>
                <w:color w:val="333333"/>
                <w:sz w:val="21"/>
                <w:szCs w:val="21"/>
              </w:rPr>
            </w:pPr>
            <w:r w:rsidDel="00000000" w:rsidR="00000000" w:rsidRPr="00000000">
              <w:rPr>
                <w:color w:val="333333"/>
                <w:sz w:val="21"/>
                <w:szCs w:val="21"/>
                <w:rtl w:val="0"/>
              </w:rPr>
              <w:t xml:space="preserve">Ask children to identify key geographical features, buildings and amenities of the local area and make a list. </w:t>
            </w:r>
          </w:p>
          <w:p w:rsidR="00000000" w:rsidDel="00000000" w:rsidP="00000000" w:rsidRDefault="00000000" w:rsidRPr="00000000" w14:paraId="00000076">
            <w:pPr>
              <w:spacing w:after="160" w:lineRule="auto"/>
              <w:rPr>
                <w:color w:val="333333"/>
                <w:sz w:val="21"/>
                <w:szCs w:val="21"/>
              </w:rPr>
            </w:pPr>
            <w:r w:rsidDel="00000000" w:rsidR="00000000" w:rsidRPr="00000000">
              <w:rPr>
                <w:color w:val="333333"/>
                <w:sz w:val="21"/>
                <w:szCs w:val="21"/>
                <w:rtl w:val="0"/>
              </w:rPr>
              <w:t xml:space="preserve">As a class, take ideas from your features list to create four lines of lyrics. Make a note of the new verse on the B section of the display. Decide on the rhythm for each phrase. Listen again to the example in the </w:t>
            </w:r>
            <w:r w:rsidDel="00000000" w:rsidR="00000000" w:rsidRPr="00000000">
              <w:rPr>
                <w:b w:val="1"/>
                <w:color w:val="333333"/>
                <w:sz w:val="21"/>
                <w:szCs w:val="21"/>
                <w:rtl w:val="0"/>
              </w:rPr>
              <w:t xml:space="preserve">P</w:t>
            </w:r>
            <w:r w:rsidDel="00000000" w:rsidR="00000000" w:rsidRPr="00000000">
              <w:rPr>
                <w:color w:val="333333"/>
                <w:sz w:val="21"/>
                <w:szCs w:val="21"/>
                <w:rtl w:val="0"/>
              </w:rPr>
              <w:t xml:space="preserve"> (Performance) track, if it helps. </w:t>
            </w:r>
          </w:p>
          <w:p w:rsidR="00000000" w:rsidDel="00000000" w:rsidP="00000000" w:rsidRDefault="00000000" w:rsidRPr="00000000" w14:paraId="00000077">
            <w:pPr>
              <w:spacing w:after="160" w:lineRule="auto"/>
              <w:rPr>
                <w:color w:val="333333"/>
                <w:sz w:val="21"/>
                <w:szCs w:val="21"/>
              </w:rPr>
            </w:pPr>
            <w:r w:rsidDel="00000000" w:rsidR="00000000" w:rsidRPr="00000000">
              <w:rPr>
                <w:color w:val="333333"/>
                <w:sz w:val="21"/>
                <w:szCs w:val="21"/>
                <w:rtl w:val="0"/>
              </w:rPr>
              <w:t xml:space="preserve">Practise chanting your new ABA version of </w:t>
            </w:r>
            <w:r w:rsidDel="00000000" w:rsidR="00000000" w:rsidRPr="00000000">
              <w:rPr>
                <w:i w:val="1"/>
                <w:color w:val="333333"/>
                <w:sz w:val="21"/>
                <w:szCs w:val="21"/>
                <w:rtl w:val="0"/>
              </w:rPr>
              <w:t xml:space="preserve">Our place</w:t>
            </w:r>
            <w:r w:rsidDel="00000000" w:rsidR="00000000" w:rsidRPr="00000000">
              <w:rPr>
                <w:color w:val="333333"/>
                <w:sz w:val="21"/>
                <w:szCs w:val="21"/>
                <w:rtl w:val="0"/>
              </w:rPr>
              <w:t xml:space="preserve"> with the </w:t>
            </w:r>
            <w:r w:rsidDel="00000000" w:rsidR="00000000" w:rsidRPr="00000000">
              <w:rPr>
                <w:b w:val="1"/>
                <w:color w:val="333333"/>
                <w:sz w:val="21"/>
                <w:szCs w:val="21"/>
                <w:rtl w:val="0"/>
              </w:rPr>
              <w:t xml:space="preserve">B</w:t>
            </w:r>
            <w:r w:rsidDel="00000000" w:rsidR="00000000" w:rsidRPr="00000000">
              <w:rPr>
                <w:color w:val="333333"/>
                <w:sz w:val="21"/>
                <w:szCs w:val="21"/>
                <w:rtl w:val="0"/>
              </w:rPr>
              <w:t xml:space="preserve"> track.</w:t>
            </w:r>
          </w:p>
          <w:p w:rsidR="00000000" w:rsidDel="00000000" w:rsidP="00000000" w:rsidRDefault="00000000" w:rsidRPr="00000000" w14:paraId="00000078">
            <w:pPr>
              <w:shd w:fill="ffffff" w:val="clear"/>
              <w:spacing w:after="160" w:lineRule="auto"/>
              <w:rPr>
                <w:color w:val="333333"/>
                <w:sz w:val="21"/>
                <w:szCs w:val="21"/>
              </w:rPr>
            </w:pPr>
            <w:r w:rsidDel="00000000" w:rsidR="00000000" w:rsidRPr="00000000">
              <w:rPr>
                <w:color w:val="333333"/>
                <w:sz w:val="21"/>
                <w:szCs w:val="21"/>
                <w:rtl w:val="0"/>
              </w:rPr>
              <w:t xml:space="preserve">Look at the image and discuss the way the musical ideas from the lesson have been combined in a rondo structure for them to perform:</w:t>
            </w:r>
          </w:p>
          <w:p w:rsidR="00000000" w:rsidDel="00000000" w:rsidP="00000000" w:rsidRDefault="00000000" w:rsidRPr="00000000" w14:paraId="00000079">
            <w:pPr>
              <w:shd w:fill="ffffff" w:val="clear"/>
              <w:spacing w:after="160" w:lineRule="auto"/>
              <w:rPr>
                <w:color w:val="333333"/>
                <w:sz w:val="21"/>
                <w:szCs w:val="21"/>
              </w:rPr>
            </w:pPr>
            <w:r w:rsidDel="00000000" w:rsidR="00000000" w:rsidRPr="00000000">
              <w:rPr>
                <w:color w:val="333333"/>
                <w:sz w:val="21"/>
                <w:szCs w:val="21"/>
                <w:rtl w:val="0"/>
              </w:rPr>
              <w:t xml:space="preserve">– </w:t>
            </w:r>
            <w:r w:rsidDel="00000000" w:rsidR="00000000" w:rsidRPr="00000000">
              <w:rPr>
                <w:b w:val="1"/>
                <w:color w:val="333333"/>
                <w:sz w:val="21"/>
                <w:szCs w:val="21"/>
                <w:rtl w:val="0"/>
              </w:rPr>
              <w:t xml:space="preserve">A</w:t>
            </w:r>
            <w:r w:rsidDel="00000000" w:rsidR="00000000" w:rsidRPr="00000000">
              <w:rPr>
                <w:color w:val="333333"/>
                <w:sz w:val="21"/>
                <w:szCs w:val="21"/>
                <w:rtl w:val="0"/>
              </w:rPr>
              <w:t xml:space="preserve"> Our place chorus;</w:t>
            </w:r>
          </w:p>
          <w:p w:rsidR="00000000" w:rsidDel="00000000" w:rsidP="00000000" w:rsidRDefault="00000000" w:rsidRPr="00000000" w14:paraId="0000007A">
            <w:pPr>
              <w:shd w:fill="ffffff" w:val="clear"/>
              <w:spacing w:after="160" w:lineRule="auto"/>
              <w:rPr>
                <w:color w:val="333333"/>
                <w:sz w:val="21"/>
                <w:szCs w:val="21"/>
              </w:rPr>
            </w:pPr>
            <w:r w:rsidDel="00000000" w:rsidR="00000000" w:rsidRPr="00000000">
              <w:rPr>
                <w:color w:val="333333"/>
                <w:sz w:val="21"/>
                <w:szCs w:val="21"/>
                <w:rtl w:val="0"/>
              </w:rPr>
              <w:t xml:space="preserve">– </w:t>
            </w:r>
            <w:r w:rsidDel="00000000" w:rsidR="00000000" w:rsidRPr="00000000">
              <w:rPr>
                <w:b w:val="1"/>
                <w:color w:val="333333"/>
                <w:sz w:val="21"/>
                <w:szCs w:val="21"/>
                <w:rtl w:val="0"/>
              </w:rPr>
              <w:t xml:space="preserve">B</w:t>
            </w:r>
            <w:r w:rsidDel="00000000" w:rsidR="00000000" w:rsidRPr="00000000">
              <w:rPr>
                <w:color w:val="333333"/>
                <w:sz w:val="21"/>
                <w:szCs w:val="21"/>
                <w:rtl w:val="0"/>
              </w:rPr>
              <w:t xml:space="preserve"> Class composed verse;</w:t>
            </w:r>
          </w:p>
          <w:p w:rsidR="00000000" w:rsidDel="00000000" w:rsidP="00000000" w:rsidRDefault="00000000" w:rsidRPr="00000000" w14:paraId="0000007B">
            <w:pPr>
              <w:shd w:fill="ffffff" w:val="clear"/>
              <w:spacing w:after="160" w:lineRule="auto"/>
              <w:rPr>
                <w:color w:val="333333"/>
                <w:sz w:val="21"/>
                <w:szCs w:val="21"/>
              </w:rPr>
            </w:pPr>
            <w:r w:rsidDel="00000000" w:rsidR="00000000" w:rsidRPr="00000000">
              <w:rPr>
                <w:color w:val="333333"/>
                <w:sz w:val="21"/>
                <w:szCs w:val="21"/>
                <w:rtl w:val="0"/>
              </w:rPr>
              <w:t xml:space="preserve">– </w:t>
            </w:r>
            <w:r w:rsidDel="00000000" w:rsidR="00000000" w:rsidRPr="00000000">
              <w:rPr>
                <w:b w:val="1"/>
                <w:color w:val="333333"/>
                <w:sz w:val="21"/>
                <w:szCs w:val="21"/>
                <w:rtl w:val="0"/>
              </w:rPr>
              <w:t xml:space="preserve">A</w:t>
            </w:r>
            <w:r w:rsidDel="00000000" w:rsidR="00000000" w:rsidRPr="00000000">
              <w:rPr>
                <w:color w:val="333333"/>
                <w:sz w:val="21"/>
                <w:szCs w:val="21"/>
                <w:rtl w:val="0"/>
              </w:rPr>
              <w:t xml:space="preserve"> Our place chorus;</w:t>
            </w:r>
          </w:p>
          <w:p w:rsidR="00000000" w:rsidDel="00000000" w:rsidP="00000000" w:rsidRDefault="00000000" w:rsidRPr="00000000" w14:paraId="0000007C">
            <w:pPr>
              <w:shd w:fill="ffffff" w:val="clear"/>
              <w:spacing w:after="160" w:lineRule="auto"/>
              <w:rPr>
                <w:color w:val="333333"/>
                <w:sz w:val="21"/>
                <w:szCs w:val="21"/>
              </w:rPr>
            </w:pPr>
            <w:r w:rsidDel="00000000" w:rsidR="00000000" w:rsidRPr="00000000">
              <w:rPr>
                <w:color w:val="333333"/>
                <w:sz w:val="21"/>
                <w:szCs w:val="21"/>
                <w:rtl w:val="0"/>
              </w:rPr>
              <w:t xml:space="preserve">– </w:t>
            </w:r>
            <w:r w:rsidDel="00000000" w:rsidR="00000000" w:rsidRPr="00000000">
              <w:rPr>
                <w:b w:val="1"/>
                <w:color w:val="333333"/>
                <w:sz w:val="21"/>
                <w:szCs w:val="21"/>
                <w:rtl w:val="0"/>
              </w:rPr>
              <w:t xml:space="preserve">C</w:t>
            </w:r>
            <w:r w:rsidDel="00000000" w:rsidR="00000000" w:rsidRPr="00000000">
              <w:rPr>
                <w:color w:val="333333"/>
                <w:sz w:val="21"/>
                <w:szCs w:val="21"/>
                <w:rtl w:val="0"/>
              </w:rPr>
              <w:t xml:space="preserve"> Our place soundscape;</w:t>
            </w:r>
          </w:p>
          <w:p w:rsidR="00000000" w:rsidDel="00000000" w:rsidP="00000000" w:rsidRDefault="00000000" w:rsidRPr="00000000" w14:paraId="0000007D">
            <w:pPr>
              <w:shd w:fill="ffffff" w:val="clear"/>
              <w:spacing w:after="160" w:lineRule="auto"/>
              <w:rPr>
                <w:color w:val="333333"/>
                <w:sz w:val="21"/>
                <w:szCs w:val="21"/>
              </w:rPr>
            </w:pPr>
            <w:r w:rsidDel="00000000" w:rsidR="00000000" w:rsidRPr="00000000">
              <w:rPr>
                <w:color w:val="333333"/>
                <w:sz w:val="21"/>
                <w:szCs w:val="21"/>
                <w:rtl w:val="0"/>
              </w:rPr>
              <w:t xml:space="preserve">– </w:t>
            </w:r>
            <w:r w:rsidDel="00000000" w:rsidR="00000000" w:rsidRPr="00000000">
              <w:rPr>
                <w:b w:val="1"/>
                <w:color w:val="333333"/>
                <w:sz w:val="21"/>
                <w:szCs w:val="21"/>
                <w:rtl w:val="0"/>
              </w:rPr>
              <w:t xml:space="preserve">A</w:t>
            </w:r>
            <w:r w:rsidDel="00000000" w:rsidR="00000000" w:rsidRPr="00000000">
              <w:rPr>
                <w:color w:val="333333"/>
                <w:sz w:val="21"/>
                <w:szCs w:val="21"/>
                <w:rtl w:val="0"/>
              </w:rPr>
              <w:t xml:space="preserve"> Our place chorus.</w:t>
            </w:r>
          </w:p>
          <w:p w:rsidR="00000000" w:rsidDel="00000000" w:rsidP="00000000" w:rsidRDefault="00000000" w:rsidRPr="00000000" w14:paraId="0000007E">
            <w:pPr>
              <w:shd w:fill="ffffff" w:val="clear"/>
              <w:spacing w:after="160" w:lineRule="auto"/>
              <w:rPr>
                <w:rFonts w:ascii="Calibri" w:cs="Calibri" w:eastAsia="Calibri" w:hAnsi="Calibri"/>
              </w:rPr>
            </w:pPr>
            <w:r w:rsidDel="00000000" w:rsidR="00000000" w:rsidRPr="00000000">
              <w:rPr>
                <w:color w:val="333333"/>
                <w:sz w:val="21"/>
                <w:szCs w:val="21"/>
                <w:rtl w:val="0"/>
              </w:rPr>
              <w:t xml:space="preserve">Practise a complete performance of </w:t>
            </w:r>
            <w:r w:rsidDel="00000000" w:rsidR="00000000" w:rsidRPr="00000000">
              <w:rPr>
                <w:i w:val="1"/>
                <w:color w:val="333333"/>
                <w:sz w:val="21"/>
                <w:szCs w:val="21"/>
                <w:rtl w:val="0"/>
              </w:rPr>
              <w:t xml:space="preserve">Our place rondo</w:t>
            </w:r>
            <w:r w:rsidDel="00000000" w:rsidR="00000000" w:rsidRPr="00000000">
              <w:rPr>
                <w:color w:val="333333"/>
                <w:sz w:val="21"/>
                <w:szCs w:val="21"/>
                <w:rtl w:val="0"/>
              </w:rPr>
              <w:t xml:space="preserve">. Perform the piece unaccompanied or with the backing audio.</w:t>
            </w:r>
            <w:r w:rsidDel="00000000" w:rsidR="00000000" w:rsidRPr="00000000">
              <w:rPr>
                <w:rtl w:val="0"/>
              </w:rPr>
            </w:r>
          </w:p>
        </w:tc>
      </w:tr>
      <w:tr>
        <w:trPr>
          <w:cantSplit w:val="0"/>
          <w:trHeight w:val="1864.8828124999998" w:hRule="atLeast"/>
          <w:tblHeader w:val="0"/>
        </w:trPr>
        <w:tc>
          <w:tcPr/>
          <w:p w:rsidR="00000000" w:rsidDel="00000000" w:rsidP="00000000" w:rsidRDefault="00000000" w:rsidRPr="00000000" w14:paraId="0000007F">
            <w:pPr>
              <w:spacing w:line="240" w:lineRule="auto"/>
              <w:rPr>
                <w:sz w:val="20"/>
                <w:szCs w:val="20"/>
              </w:rPr>
            </w:pPr>
            <w:r w:rsidDel="00000000" w:rsidR="00000000" w:rsidRPr="00000000">
              <w:rPr>
                <w:sz w:val="20"/>
                <w:szCs w:val="20"/>
                <w:rtl w:val="0"/>
              </w:rPr>
              <w:t xml:space="preserve">Outcomes :</w:t>
            </w:r>
          </w:p>
        </w:tc>
        <w:tc>
          <w:tcPr/>
          <w:p w:rsidR="00000000" w:rsidDel="00000000" w:rsidP="00000000" w:rsidRDefault="00000000" w:rsidRPr="00000000" w14:paraId="00000080">
            <w:pPr>
              <w:rPr>
                <w:rFonts w:ascii="Calibri" w:cs="Calibri" w:eastAsia="Calibri" w:hAnsi="Calibri"/>
                <w:b w:val="1"/>
              </w:rPr>
            </w:pPr>
            <w:r w:rsidDel="00000000" w:rsidR="00000000" w:rsidRPr="00000000">
              <w:rPr>
                <w:rFonts w:ascii="Calibri" w:cs="Calibri" w:eastAsia="Calibri" w:hAnsi="Calibri"/>
                <w:b w:val="1"/>
                <w:rtl w:val="0"/>
              </w:rPr>
              <w:t xml:space="preserve">Class book</w:t>
            </w:r>
          </w:p>
          <w:p w:rsidR="00000000" w:rsidDel="00000000" w:rsidP="00000000" w:rsidRDefault="00000000" w:rsidRPr="00000000" w14:paraId="00000081">
            <w:pPr>
              <w:rPr>
                <w:rFonts w:ascii="Calibri" w:cs="Calibri" w:eastAsia="Calibri" w:hAnsi="Calibri"/>
                <w:b w:val="1"/>
              </w:rPr>
            </w:pPr>
            <w:r w:rsidDel="00000000" w:rsidR="00000000" w:rsidRPr="00000000">
              <w:rPr>
                <w:rFonts w:ascii="Calibri" w:cs="Calibri" w:eastAsia="Calibri" w:hAnsi="Calibri"/>
                <w:b w:val="1"/>
                <w:rtl w:val="0"/>
              </w:rPr>
              <w:t xml:space="preserve">-Vocaroo recording</w:t>
            </w:r>
            <w:r w:rsidDel="00000000" w:rsidR="00000000" w:rsidRPr="00000000">
              <w:rPr>
                <w:rtl w:val="0"/>
              </w:rPr>
            </w:r>
          </w:p>
        </w:tc>
        <w:tc>
          <w:tcPr/>
          <w:p w:rsidR="00000000" w:rsidDel="00000000" w:rsidP="00000000" w:rsidRDefault="00000000" w:rsidRPr="00000000" w14:paraId="00000082">
            <w:pPr>
              <w:rPr>
                <w:rFonts w:ascii="Calibri" w:cs="Calibri" w:eastAsia="Calibri" w:hAnsi="Calibri"/>
              </w:rPr>
            </w:pPr>
            <w:r w:rsidDel="00000000" w:rsidR="00000000" w:rsidRPr="00000000">
              <w:rPr>
                <w:rFonts w:ascii="Calibri" w:cs="Calibri" w:eastAsia="Calibri" w:hAnsi="Calibri"/>
                <w:b w:val="1"/>
                <w:rtl w:val="0"/>
              </w:rPr>
              <w:t xml:space="preserve">Class book-  pictures of the 4 sounds with photos/recordings of how the children represented them. </w:t>
            </w:r>
            <w:r w:rsidDel="00000000" w:rsidR="00000000" w:rsidRPr="00000000">
              <w:rPr>
                <w:rtl w:val="0"/>
              </w:rPr>
            </w:r>
          </w:p>
        </w:tc>
        <w:tc>
          <w:tcPr/>
          <w:p w:rsidR="00000000" w:rsidDel="00000000" w:rsidP="00000000" w:rsidRDefault="00000000" w:rsidRPr="00000000" w14:paraId="00000083">
            <w:pPr>
              <w:rPr>
                <w:rFonts w:ascii="Calibri" w:cs="Calibri" w:eastAsia="Calibri" w:hAnsi="Calibri"/>
              </w:rPr>
            </w:pPr>
            <w:r w:rsidDel="00000000" w:rsidR="00000000" w:rsidRPr="00000000">
              <w:rPr>
                <w:rFonts w:ascii="Calibri" w:cs="Calibri" w:eastAsia="Calibri" w:hAnsi="Calibri"/>
                <w:b w:val="1"/>
                <w:rtl w:val="0"/>
              </w:rPr>
              <w:t xml:space="preserve">Class book- video on ipads- put onto youtube .</w:t>
            </w:r>
            <w:r w:rsidDel="00000000" w:rsidR="00000000" w:rsidRPr="00000000">
              <w:rPr>
                <w:rtl w:val="0"/>
              </w:rPr>
            </w:r>
          </w:p>
        </w:tc>
        <w:tc>
          <w:tcPr/>
          <w:p w:rsidR="00000000" w:rsidDel="00000000" w:rsidP="00000000" w:rsidRDefault="00000000" w:rsidRPr="00000000" w14:paraId="00000084">
            <w:pPr>
              <w:rPr>
                <w:rFonts w:ascii="Calibri" w:cs="Calibri" w:eastAsia="Calibri" w:hAnsi="Calibri"/>
                <w:b w:val="1"/>
              </w:rPr>
            </w:pPr>
            <w:r w:rsidDel="00000000" w:rsidR="00000000" w:rsidRPr="00000000">
              <w:rPr>
                <w:rFonts w:ascii="Calibri" w:cs="Calibri" w:eastAsia="Calibri" w:hAnsi="Calibri"/>
                <w:b w:val="1"/>
                <w:rtl w:val="0"/>
              </w:rPr>
              <w:t xml:space="preserve">Class book- video on ipad</w:t>
            </w:r>
          </w:p>
          <w:p w:rsidR="00000000" w:rsidDel="00000000" w:rsidP="00000000" w:rsidRDefault="00000000" w:rsidRPr="00000000" w14:paraId="00000085">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086">
            <w:pPr>
              <w:rPr>
                <w:rFonts w:ascii="Calibri" w:cs="Calibri" w:eastAsia="Calibri" w:hAnsi="Calibri"/>
                <w:b w:val="1"/>
              </w:rPr>
            </w:pPr>
            <w:r w:rsidDel="00000000" w:rsidR="00000000" w:rsidRPr="00000000">
              <w:rPr>
                <w:rFonts w:ascii="Calibri" w:cs="Calibri" w:eastAsia="Calibri" w:hAnsi="Calibri"/>
                <w:b w:val="1"/>
                <w:rtl w:val="0"/>
              </w:rPr>
              <w:t xml:space="preserve">Class book</w:t>
            </w:r>
          </w:p>
          <w:p w:rsidR="00000000" w:rsidDel="00000000" w:rsidP="00000000" w:rsidRDefault="00000000" w:rsidRPr="00000000" w14:paraId="00000087">
            <w:pPr>
              <w:rPr>
                <w:rFonts w:ascii="Calibri" w:cs="Calibri" w:eastAsia="Calibri" w:hAnsi="Calibri"/>
              </w:rPr>
            </w:pPr>
            <w:r w:rsidDel="00000000" w:rsidR="00000000" w:rsidRPr="00000000">
              <w:rPr>
                <w:rFonts w:ascii="Calibri" w:cs="Calibri" w:eastAsia="Calibri" w:hAnsi="Calibri"/>
                <w:b w:val="1"/>
                <w:rtl w:val="0"/>
              </w:rPr>
              <w:t xml:space="preserve">-Vocaroo recording</w:t>
            </w:r>
            <w:r w:rsidDel="00000000" w:rsidR="00000000" w:rsidRPr="00000000">
              <w:rPr>
                <w:rtl w:val="0"/>
              </w:rPr>
            </w:r>
          </w:p>
        </w:tc>
        <w:tc>
          <w:tcPr/>
          <w:p w:rsidR="00000000" w:rsidDel="00000000" w:rsidP="00000000" w:rsidRDefault="00000000" w:rsidRPr="00000000" w14:paraId="00000088">
            <w:pPr>
              <w:rPr>
                <w:rFonts w:ascii="Calibri" w:cs="Calibri" w:eastAsia="Calibri" w:hAnsi="Calibri"/>
                <w:b w:val="1"/>
              </w:rPr>
            </w:pPr>
            <w:r w:rsidDel="00000000" w:rsidR="00000000" w:rsidRPr="00000000">
              <w:rPr>
                <w:rFonts w:ascii="Calibri" w:cs="Calibri" w:eastAsia="Calibri" w:hAnsi="Calibri"/>
                <w:b w:val="1"/>
                <w:rtl w:val="0"/>
              </w:rPr>
              <w:t xml:space="preserve">Class book- video on ipad</w:t>
            </w:r>
          </w:p>
          <w:p w:rsidR="00000000" w:rsidDel="00000000" w:rsidP="00000000" w:rsidRDefault="00000000" w:rsidRPr="00000000" w14:paraId="00000089">
            <w:pPr>
              <w:rPr>
                <w:rFonts w:ascii="Calibri" w:cs="Calibri" w:eastAsia="Calibri" w:hAnsi="Calibri"/>
              </w:rPr>
            </w:pPr>
            <w:r w:rsidDel="00000000" w:rsidR="00000000" w:rsidRPr="00000000">
              <w:rPr>
                <w:rtl w:val="0"/>
              </w:rPr>
            </w:r>
          </w:p>
        </w:tc>
      </w:tr>
      <w:tr>
        <w:trPr>
          <w:cantSplit w:val="0"/>
          <w:trHeight w:val="1314" w:hRule="atLeast"/>
          <w:tblHeader w:val="0"/>
        </w:trPr>
        <w:tc>
          <w:tcPr/>
          <w:p w:rsidR="00000000" w:rsidDel="00000000" w:rsidP="00000000" w:rsidRDefault="00000000" w:rsidRPr="00000000" w14:paraId="0000008A">
            <w:pPr>
              <w:spacing w:line="240" w:lineRule="auto"/>
              <w:rPr>
                <w:sz w:val="20"/>
                <w:szCs w:val="20"/>
              </w:rPr>
            </w:pPr>
            <w:r w:rsidDel="00000000" w:rsidR="00000000" w:rsidRPr="00000000">
              <w:rPr>
                <w:sz w:val="20"/>
                <w:szCs w:val="20"/>
                <w:rtl w:val="0"/>
              </w:rPr>
              <w:t xml:space="preserve">Resources :</w:t>
            </w:r>
          </w:p>
        </w:tc>
        <w:tc>
          <w:tcPr/>
          <w:p w:rsidR="00000000" w:rsidDel="00000000" w:rsidP="00000000" w:rsidRDefault="00000000" w:rsidRPr="00000000" w14:paraId="0000008B">
            <w:pPr>
              <w:numPr>
                <w:ilvl w:val="0"/>
                <w:numId w:val="4"/>
              </w:numPr>
              <w:ind w:left="720" w:hanging="360"/>
              <w:rPr>
                <w:rFonts w:ascii="Calibri" w:cs="Calibri" w:eastAsia="Calibri" w:hAnsi="Calibri"/>
              </w:rPr>
            </w:pPr>
            <w:r w:rsidDel="00000000" w:rsidR="00000000" w:rsidRPr="00000000">
              <w:rPr>
                <w:rFonts w:ascii="Calibri" w:cs="Calibri" w:eastAsia="Calibri" w:hAnsi="Calibri"/>
                <w:rtl w:val="0"/>
              </w:rPr>
              <w:t xml:space="preserve">Music Express</w:t>
            </w:r>
            <w:r w:rsidDel="00000000" w:rsidR="00000000" w:rsidRPr="00000000">
              <w:rPr>
                <w:rtl w:val="0"/>
              </w:rPr>
            </w:r>
          </w:p>
        </w:tc>
        <w:tc>
          <w:tcPr>
            <w:tcBorders>
              <w:right w:color="000000" w:space="0" w:sz="4" w:val="single"/>
            </w:tcBorders>
          </w:tcPr>
          <w:p w:rsidR="00000000" w:rsidDel="00000000" w:rsidP="00000000" w:rsidRDefault="00000000" w:rsidRPr="00000000" w14:paraId="0000008C">
            <w:pPr>
              <w:numPr>
                <w:ilvl w:val="0"/>
                <w:numId w:val="4"/>
              </w:numPr>
              <w:ind w:left="720" w:hanging="360"/>
              <w:rPr>
                <w:rFonts w:ascii="Calibri" w:cs="Calibri" w:eastAsia="Calibri" w:hAnsi="Calibri"/>
              </w:rPr>
            </w:pPr>
            <w:r w:rsidDel="00000000" w:rsidR="00000000" w:rsidRPr="00000000">
              <w:rPr>
                <w:rFonts w:ascii="Calibri" w:cs="Calibri" w:eastAsia="Calibri" w:hAnsi="Calibri"/>
                <w:rtl w:val="0"/>
              </w:rPr>
              <w:t xml:space="preserve">Music Express</w:t>
            </w:r>
          </w:p>
        </w:tc>
        <w:tc>
          <w:tcPr>
            <w:tcBorders>
              <w:left w:color="000000" w:space="0" w:sz="4" w:val="single"/>
              <w:right w:color="000000" w:space="0" w:sz="4" w:val="single"/>
            </w:tcBorders>
          </w:tcPr>
          <w:p w:rsidR="00000000" w:rsidDel="00000000" w:rsidP="00000000" w:rsidRDefault="00000000" w:rsidRPr="00000000" w14:paraId="0000008D">
            <w:pPr>
              <w:numPr>
                <w:ilvl w:val="0"/>
                <w:numId w:val="4"/>
              </w:numPr>
              <w:ind w:left="720" w:hanging="360"/>
              <w:rPr>
                <w:rFonts w:ascii="Calibri" w:cs="Calibri" w:eastAsia="Calibri" w:hAnsi="Calibri"/>
              </w:rPr>
            </w:pPr>
            <w:r w:rsidDel="00000000" w:rsidR="00000000" w:rsidRPr="00000000">
              <w:rPr>
                <w:rFonts w:ascii="Calibri" w:cs="Calibri" w:eastAsia="Calibri" w:hAnsi="Calibri"/>
                <w:rtl w:val="0"/>
              </w:rPr>
              <w:t xml:space="preserve">Music Express</w:t>
            </w:r>
            <w:r w:rsidDel="00000000" w:rsidR="00000000" w:rsidRPr="00000000">
              <w:rPr>
                <w:rtl w:val="0"/>
              </w:rPr>
            </w:r>
          </w:p>
          <w:p w:rsidR="00000000" w:rsidDel="00000000" w:rsidP="00000000" w:rsidRDefault="00000000" w:rsidRPr="00000000" w14:paraId="0000008E">
            <w:pPr>
              <w:spacing w:after="240" w:before="240"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Two contrasting sets of untuned percussion, eg</w:t>
            </w:r>
          </w:p>
          <w:p w:rsidR="00000000" w:rsidDel="00000000" w:rsidP="00000000" w:rsidRDefault="00000000" w:rsidRPr="00000000" w14:paraId="0000008F">
            <w:pPr>
              <w:spacing w:after="240" w:before="240"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 wood: claves, castanets - skins: tambours, drums</w:t>
            </w:r>
          </w:p>
          <w:p w:rsidR="00000000" w:rsidDel="00000000" w:rsidP="00000000" w:rsidRDefault="00000000" w:rsidRPr="00000000" w14:paraId="00000090">
            <w:pPr>
              <w:spacing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091">
            <w:pPr>
              <w:numPr>
                <w:ilvl w:val="0"/>
                <w:numId w:val="4"/>
              </w:numPr>
              <w:ind w:left="720" w:hanging="360"/>
              <w:rPr>
                <w:rFonts w:ascii="Calibri" w:cs="Calibri" w:eastAsia="Calibri" w:hAnsi="Calibri"/>
              </w:rPr>
            </w:pPr>
            <w:r w:rsidDel="00000000" w:rsidR="00000000" w:rsidRPr="00000000">
              <w:rPr>
                <w:rFonts w:ascii="Calibri" w:cs="Calibri" w:eastAsia="Calibri" w:hAnsi="Calibri"/>
                <w:rtl w:val="0"/>
              </w:rPr>
              <w:t xml:space="preserve">Music Express</w:t>
            </w:r>
          </w:p>
          <w:p w:rsidR="00000000" w:rsidDel="00000000" w:rsidP="00000000" w:rsidRDefault="00000000" w:rsidRPr="00000000" w14:paraId="00000092">
            <w:pPr>
              <w:numPr>
                <w:ilvl w:val="0"/>
                <w:numId w:val="4"/>
              </w:numPr>
              <w:ind w:left="720" w:hanging="360"/>
              <w:rPr>
                <w:rFonts w:ascii="Calibri" w:cs="Calibri" w:eastAsia="Calibri" w:hAnsi="Calibri"/>
              </w:rPr>
            </w:pPr>
            <w:r w:rsidDel="00000000" w:rsidR="00000000" w:rsidRPr="00000000">
              <w:rPr>
                <w:rFonts w:ascii="Calibri" w:cs="Calibri" w:eastAsia="Calibri" w:hAnsi="Calibri"/>
                <w:rtl w:val="0"/>
              </w:rPr>
              <w:t xml:space="preserve">Tuned percussion instruments DGA</w:t>
            </w:r>
          </w:p>
          <w:p w:rsidR="00000000" w:rsidDel="00000000" w:rsidP="00000000" w:rsidRDefault="00000000" w:rsidRPr="00000000" w14:paraId="00000093">
            <w:pPr>
              <w:ind w:left="720" w:firstLine="0"/>
              <w:rPr>
                <w:rFonts w:ascii="Calibri" w:cs="Calibri" w:eastAsia="Calibri" w:hAnsi="Calibri"/>
              </w:rPr>
            </w:pPr>
            <w:r w:rsidDel="00000000" w:rsidR="00000000" w:rsidRPr="00000000">
              <w:rPr>
                <w:rtl w:val="0"/>
              </w:rPr>
            </w:r>
          </w:p>
        </w:tc>
        <w:tc>
          <w:tcPr>
            <w:tcBorders>
              <w:right w:color="000000" w:space="0" w:sz="4" w:val="single"/>
            </w:tcBorders>
          </w:tcPr>
          <w:p w:rsidR="00000000" w:rsidDel="00000000" w:rsidP="00000000" w:rsidRDefault="00000000" w:rsidRPr="00000000" w14:paraId="00000094">
            <w:pPr>
              <w:numPr>
                <w:ilvl w:val="0"/>
                <w:numId w:val="1"/>
              </w:numPr>
              <w:ind w:left="720" w:hanging="360"/>
              <w:rPr>
                <w:rFonts w:ascii="Calibri" w:cs="Calibri" w:eastAsia="Calibri" w:hAnsi="Calibri"/>
              </w:rPr>
            </w:pPr>
            <w:r w:rsidDel="00000000" w:rsidR="00000000" w:rsidRPr="00000000">
              <w:rPr>
                <w:rFonts w:ascii="Calibri" w:cs="Calibri" w:eastAsia="Calibri" w:hAnsi="Calibri"/>
                <w:rtl w:val="0"/>
              </w:rPr>
              <w:t xml:space="preserve">Music Express</w:t>
            </w:r>
          </w:p>
          <w:p w:rsidR="00000000" w:rsidDel="00000000" w:rsidP="00000000" w:rsidRDefault="00000000" w:rsidRPr="00000000" w14:paraId="00000095">
            <w:pPr>
              <w:spacing w:after="240" w:before="240"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•Drone instruments – note C</w:t>
            </w:r>
          </w:p>
          <w:p w:rsidR="00000000" w:rsidDel="00000000" w:rsidP="00000000" w:rsidRDefault="00000000" w:rsidRPr="00000000" w14:paraId="00000096">
            <w:pPr>
              <w:spacing w:after="240" w:before="240"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•A selection of tuned and untuned instruments</w:t>
            </w:r>
          </w:p>
          <w:p w:rsidR="00000000" w:rsidDel="00000000" w:rsidP="00000000" w:rsidRDefault="00000000" w:rsidRPr="00000000" w14:paraId="00000097">
            <w:pPr>
              <w:rPr>
                <w:rFonts w:ascii="Calibri" w:cs="Calibri" w:eastAsia="Calibri" w:hAnsi="Calibri"/>
              </w:rPr>
            </w:pPr>
            <w:r w:rsidDel="00000000" w:rsidR="00000000" w:rsidRPr="00000000">
              <w:rPr>
                <w:rtl w:val="0"/>
              </w:rPr>
            </w:r>
          </w:p>
        </w:tc>
        <w:tc>
          <w:tcPr>
            <w:tcBorders>
              <w:left w:color="000000" w:space="0" w:sz="4" w:val="single"/>
              <w:right w:color="000000" w:space="0" w:sz="4" w:val="single"/>
            </w:tcBorders>
          </w:tcPr>
          <w:p w:rsidR="00000000" w:rsidDel="00000000" w:rsidP="00000000" w:rsidRDefault="00000000" w:rsidRPr="00000000" w14:paraId="00000098">
            <w:pPr>
              <w:numPr>
                <w:ilvl w:val="0"/>
                <w:numId w:val="2"/>
              </w:numPr>
              <w:ind w:left="720" w:hanging="360"/>
              <w:rPr>
                <w:rFonts w:ascii="Calibri" w:cs="Calibri" w:eastAsia="Calibri" w:hAnsi="Calibri"/>
              </w:rPr>
            </w:pPr>
            <w:r w:rsidDel="00000000" w:rsidR="00000000" w:rsidRPr="00000000">
              <w:rPr>
                <w:rFonts w:ascii="Calibri" w:cs="Calibri" w:eastAsia="Calibri" w:hAnsi="Calibri"/>
                <w:rtl w:val="0"/>
              </w:rPr>
              <w:t xml:space="preserve">Music Express</w:t>
            </w:r>
          </w:p>
          <w:p w:rsidR="00000000" w:rsidDel="00000000" w:rsidP="00000000" w:rsidRDefault="00000000" w:rsidRPr="00000000" w14:paraId="00000099">
            <w:pPr>
              <w:numPr>
                <w:ilvl w:val="0"/>
                <w:numId w:val="4"/>
              </w:numPr>
              <w:ind w:left="720" w:hanging="360"/>
              <w:rPr>
                <w:rFonts w:ascii="Calibri" w:cs="Calibri" w:eastAsia="Calibri" w:hAnsi="Calibri"/>
              </w:rPr>
            </w:pPr>
            <w:r w:rsidDel="00000000" w:rsidR="00000000" w:rsidRPr="00000000">
              <w:rPr>
                <w:rFonts w:ascii="Calibri" w:cs="Calibri" w:eastAsia="Calibri" w:hAnsi="Calibri"/>
                <w:rtl w:val="0"/>
              </w:rPr>
              <w:t xml:space="preserve">Tuned percussion instruments DGA</w:t>
            </w:r>
          </w:p>
          <w:p w:rsidR="00000000" w:rsidDel="00000000" w:rsidP="00000000" w:rsidRDefault="00000000" w:rsidRPr="00000000" w14:paraId="0000009A">
            <w:pPr>
              <w:spacing w:after="240" w:before="240"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•Drone instruments – note C</w:t>
            </w:r>
          </w:p>
          <w:p w:rsidR="00000000" w:rsidDel="00000000" w:rsidP="00000000" w:rsidRDefault="00000000" w:rsidRPr="00000000" w14:paraId="0000009B">
            <w:pPr>
              <w:spacing w:after="240" w:before="240" w:lineRule="auto"/>
              <w:rPr>
                <w:rFonts w:ascii="Calibri" w:cs="Calibri" w:eastAsia="Calibri" w:hAnsi="Calibri"/>
              </w:rPr>
            </w:pPr>
            <w:r w:rsidDel="00000000" w:rsidR="00000000" w:rsidRPr="00000000">
              <w:rPr>
                <w:rFonts w:ascii="Calibri" w:cs="Calibri" w:eastAsia="Calibri" w:hAnsi="Calibri"/>
                <w:sz w:val="16"/>
                <w:szCs w:val="16"/>
                <w:rtl w:val="0"/>
              </w:rPr>
              <w:t xml:space="preserve">•A selection of tuned and untuned instruments</w:t>
            </w:r>
            <w:r w:rsidDel="00000000" w:rsidR="00000000" w:rsidRPr="00000000">
              <w:rPr>
                <w:rtl w:val="0"/>
              </w:rPr>
            </w:r>
          </w:p>
          <w:p w:rsidR="00000000" w:rsidDel="00000000" w:rsidP="00000000" w:rsidRDefault="00000000" w:rsidRPr="00000000" w14:paraId="0000009C">
            <w:pPr>
              <w:rPr>
                <w:rFonts w:ascii="Calibri" w:cs="Calibri" w:eastAsia="Calibri" w:hAnsi="Calibri"/>
              </w:rPr>
            </w:pPr>
            <w:r w:rsidDel="00000000" w:rsidR="00000000" w:rsidRPr="00000000">
              <w:rPr>
                <w:rtl w:val="0"/>
              </w:rPr>
            </w:r>
          </w:p>
        </w:tc>
      </w:tr>
      <w:tr>
        <w:trPr>
          <w:cantSplit w:val="0"/>
          <w:trHeight w:val="1314" w:hRule="atLeast"/>
          <w:tblHeader w:val="0"/>
        </w:trPr>
        <w:tc>
          <w:tcPr/>
          <w:p w:rsidR="00000000" w:rsidDel="00000000" w:rsidP="00000000" w:rsidRDefault="00000000" w:rsidRPr="00000000" w14:paraId="0000009D">
            <w:pPr>
              <w:spacing w:line="240" w:lineRule="auto"/>
              <w:rPr>
                <w:sz w:val="20"/>
                <w:szCs w:val="20"/>
              </w:rPr>
            </w:pPr>
            <w:r w:rsidDel="00000000" w:rsidR="00000000" w:rsidRPr="00000000">
              <w:rPr>
                <w:sz w:val="20"/>
                <w:szCs w:val="20"/>
                <w:rtl w:val="0"/>
              </w:rPr>
              <w:t xml:space="preserve">Vocabulary:</w:t>
            </w:r>
          </w:p>
        </w:tc>
        <w:tc>
          <w:tcPr>
            <w:tcBorders>
              <w:right w:color="000000" w:space="0" w:sz="4" w:val="single"/>
            </w:tcBorders>
          </w:tcPr>
          <w:p w:rsidR="00000000" w:rsidDel="00000000" w:rsidP="00000000" w:rsidRDefault="00000000" w:rsidRPr="00000000" w14:paraId="0000009E">
            <w:pPr>
              <w:spacing w:after="240" w:before="240"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•Texture </w:t>
            </w:r>
          </w:p>
          <w:p w:rsidR="00000000" w:rsidDel="00000000" w:rsidP="00000000" w:rsidRDefault="00000000" w:rsidRPr="00000000" w14:paraId="0000009F">
            <w:pPr>
              <w:spacing w:after="240" w:before="240"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•Tempo</w:t>
            </w:r>
          </w:p>
          <w:p w:rsidR="00000000" w:rsidDel="00000000" w:rsidP="00000000" w:rsidRDefault="00000000" w:rsidRPr="00000000" w14:paraId="000000A0">
            <w:pPr>
              <w:spacing w:after="240" w:before="240"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 Pitch</w:t>
            </w:r>
          </w:p>
          <w:p w:rsidR="00000000" w:rsidDel="00000000" w:rsidP="00000000" w:rsidRDefault="00000000" w:rsidRPr="00000000" w14:paraId="000000A1">
            <w:pPr>
              <w:spacing w:after="240" w:before="240"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 Dynamics </w:t>
            </w:r>
          </w:p>
          <w:p w:rsidR="00000000" w:rsidDel="00000000" w:rsidP="00000000" w:rsidRDefault="00000000" w:rsidRPr="00000000" w14:paraId="000000A2">
            <w:pPr>
              <w:spacing w:after="240" w:before="240"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 Interlude </w:t>
            </w:r>
          </w:p>
          <w:p w:rsidR="00000000" w:rsidDel="00000000" w:rsidP="00000000" w:rsidRDefault="00000000" w:rsidRPr="00000000" w14:paraId="000000A3">
            <w:pPr>
              <w:spacing w:after="240" w:before="240"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•Coda </w:t>
            </w:r>
          </w:p>
          <w:p w:rsidR="00000000" w:rsidDel="00000000" w:rsidP="00000000" w:rsidRDefault="00000000" w:rsidRPr="00000000" w14:paraId="000000A4">
            <w:pPr>
              <w:spacing w:after="240" w:before="240"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•Rhythm</w:t>
            </w:r>
          </w:p>
          <w:p w:rsidR="00000000" w:rsidDel="00000000" w:rsidP="00000000" w:rsidRDefault="00000000" w:rsidRPr="00000000" w14:paraId="000000A5">
            <w:pPr>
              <w:spacing w:line="240" w:lineRule="auto"/>
              <w:rPr>
                <w:rFonts w:ascii="Calibri" w:cs="Calibri" w:eastAsia="Calibri" w:hAnsi="Calibri"/>
              </w:rPr>
            </w:pPr>
            <w:r w:rsidDel="00000000" w:rsidR="00000000" w:rsidRPr="00000000">
              <w:rPr>
                <w:rtl w:val="0"/>
              </w:rPr>
            </w:r>
          </w:p>
        </w:tc>
        <w:tc>
          <w:tcPr>
            <w:tcBorders>
              <w:left w:color="000000" w:space="0" w:sz="4" w:val="single"/>
              <w:right w:color="000000" w:space="0" w:sz="4" w:val="single"/>
            </w:tcBorders>
          </w:tcPr>
          <w:p w:rsidR="00000000" w:rsidDel="00000000" w:rsidP="00000000" w:rsidRDefault="00000000" w:rsidRPr="00000000" w14:paraId="000000A6">
            <w:pPr>
              <w:spacing w:after="240" w:before="240"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Beat </w:t>
            </w:r>
          </w:p>
          <w:p w:rsidR="00000000" w:rsidDel="00000000" w:rsidP="00000000" w:rsidRDefault="00000000" w:rsidRPr="00000000" w14:paraId="000000A7">
            <w:pPr>
              <w:spacing w:after="240" w:before="240"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•Dynamics </w:t>
            </w:r>
          </w:p>
          <w:p w:rsidR="00000000" w:rsidDel="00000000" w:rsidP="00000000" w:rsidRDefault="00000000" w:rsidRPr="00000000" w14:paraId="000000A8">
            <w:pPr>
              <w:spacing w:after="240" w:before="240"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 Duration</w:t>
            </w:r>
          </w:p>
          <w:p w:rsidR="00000000" w:rsidDel="00000000" w:rsidP="00000000" w:rsidRDefault="00000000" w:rsidRPr="00000000" w14:paraId="000000A9">
            <w:pPr>
              <w:spacing w:line="240" w:lineRule="auto"/>
              <w:rPr>
                <w:rFonts w:ascii="Calibri" w:cs="Calibri" w:eastAsia="Calibri" w:hAnsi="Calibri"/>
              </w:rPr>
            </w:pPr>
            <w:r w:rsidDel="00000000" w:rsidR="00000000" w:rsidRPr="00000000">
              <w:rPr>
                <w:rtl w:val="0"/>
              </w:rPr>
            </w:r>
          </w:p>
        </w:tc>
        <w:tc>
          <w:tcPr>
            <w:tcBorders>
              <w:left w:color="000000" w:space="0" w:sz="4" w:val="single"/>
              <w:right w:color="000000" w:space="0" w:sz="4" w:val="single"/>
            </w:tcBorders>
          </w:tcPr>
          <w:p w:rsidR="00000000" w:rsidDel="00000000" w:rsidP="00000000" w:rsidRDefault="00000000" w:rsidRPr="00000000" w14:paraId="000000AA">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AB">
            <w:pPr>
              <w:spacing w:after="240" w:before="240"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Rhythm</w:t>
            </w:r>
          </w:p>
          <w:p w:rsidR="00000000" w:rsidDel="00000000" w:rsidP="00000000" w:rsidRDefault="00000000" w:rsidRPr="00000000" w14:paraId="000000AC">
            <w:pPr>
              <w:spacing w:after="240" w:before="240"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•Call and response </w:t>
            </w:r>
          </w:p>
          <w:p w:rsidR="00000000" w:rsidDel="00000000" w:rsidP="00000000" w:rsidRDefault="00000000" w:rsidRPr="00000000" w14:paraId="000000AD">
            <w:pPr>
              <w:spacing w:after="240" w:before="240"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 Coda</w:t>
            </w:r>
          </w:p>
          <w:p w:rsidR="00000000" w:rsidDel="00000000" w:rsidP="00000000" w:rsidRDefault="00000000" w:rsidRPr="00000000" w14:paraId="000000AE">
            <w:pPr>
              <w:spacing w:line="240" w:lineRule="auto"/>
              <w:rPr>
                <w:rFonts w:ascii="Calibri" w:cs="Calibri" w:eastAsia="Calibri" w:hAnsi="Calibri"/>
              </w:rPr>
            </w:pPr>
            <w:r w:rsidDel="00000000" w:rsidR="00000000" w:rsidRPr="00000000">
              <w:rPr>
                <w:rtl w:val="0"/>
              </w:rPr>
            </w:r>
          </w:p>
        </w:tc>
        <w:tc>
          <w:tcPr>
            <w:tcBorders>
              <w:right w:color="000000" w:space="0" w:sz="4" w:val="single"/>
            </w:tcBorders>
          </w:tcPr>
          <w:p w:rsidR="00000000" w:rsidDel="00000000" w:rsidP="00000000" w:rsidRDefault="00000000" w:rsidRPr="00000000" w14:paraId="000000AF">
            <w:pPr>
              <w:rPr>
                <w:rFonts w:ascii="Calibri" w:cs="Calibri" w:eastAsia="Calibri" w:hAnsi="Calibri"/>
              </w:rPr>
            </w:pPr>
            <w:r w:rsidDel="00000000" w:rsidR="00000000" w:rsidRPr="00000000">
              <w:rPr>
                <w:rFonts w:ascii="Calibri" w:cs="Calibri" w:eastAsia="Calibri" w:hAnsi="Calibri"/>
                <w:rtl w:val="0"/>
              </w:rPr>
              <w:t xml:space="preserve">Timbre </w:t>
            </w:r>
          </w:p>
          <w:p w:rsidR="00000000" w:rsidDel="00000000" w:rsidP="00000000" w:rsidRDefault="00000000" w:rsidRPr="00000000" w14:paraId="000000B0">
            <w:pPr>
              <w:rPr>
                <w:rFonts w:ascii="Calibri" w:cs="Calibri" w:eastAsia="Calibri" w:hAnsi="Calibri"/>
              </w:rPr>
            </w:pPr>
            <w:r w:rsidDel="00000000" w:rsidR="00000000" w:rsidRPr="00000000">
              <w:rPr>
                <w:rFonts w:ascii="Calibri" w:cs="Calibri" w:eastAsia="Calibri" w:hAnsi="Calibri"/>
                <w:rtl w:val="0"/>
              </w:rPr>
              <w:t xml:space="preserve">Ostinato</w:t>
            </w:r>
          </w:p>
        </w:tc>
        <w:tc>
          <w:tcPr>
            <w:tcBorders>
              <w:left w:color="000000" w:space="0" w:sz="4" w:val="single"/>
              <w:right w:color="000000" w:space="0" w:sz="4" w:val="single"/>
            </w:tcBorders>
          </w:tcPr>
          <w:p w:rsidR="00000000" w:rsidDel="00000000" w:rsidP="00000000" w:rsidRDefault="00000000" w:rsidRPr="00000000" w14:paraId="000000B1">
            <w:pPr>
              <w:numPr>
                <w:ilvl w:val="0"/>
                <w:numId w:val="3"/>
              </w:numPr>
              <w:spacing w:after="240" w:befor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Pitch</w:t>
            </w:r>
          </w:p>
          <w:p w:rsidR="00000000" w:rsidDel="00000000" w:rsidP="00000000" w:rsidRDefault="00000000" w:rsidRPr="00000000" w14:paraId="000000B2">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 Drone </w:t>
            </w:r>
          </w:p>
          <w:p w:rsidR="00000000" w:rsidDel="00000000" w:rsidP="00000000" w:rsidRDefault="00000000" w:rsidRPr="00000000" w14:paraId="000000B3">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•Tempo</w:t>
            </w:r>
          </w:p>
          <w:p w:rsidR="00000000" w:rsidDel="00000000" w:rsidP="00000000" w:rsidRDefault="00000000" w:rsidRPr="00000000" w14:paraId="000000B4">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 Dynamics </w:t>
            </w:r>
          </w:p>
          <w:p w:rsidR="00000000" w:rsidDel="00000000" w:rsidP="00000000" w:rsidRDefault="00000000" w:rsidRPr="00000000" w14:paraId="000000B5">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 Expression </w:t>
            </w:r>
          </w:p>
          <w:p w:rsidR="00000000" w:rsidDel="00000000" w:rsidP="00000000" w:rsidRDefault="00000000" w:rsidRPr="00000000" w14:paraId="000000B6">
            <w:pPr>
              <w:spacing w:after="240" w:before="240" w:lineRule="auto"/>
              <w:rPr>
                <w:rFonts w:ascii="Calibri" w:cs="Calibri" w:eastAsia="Calibri" w:hAnsi="Calibri"/>
                <w:sz w:val="16"/>
                <w:szCs w:val="16"/>
              </w:rPr>
            </w:pPr>
            <w:r w:rsidDel="00000000" w:rsidR="00000000" w:rsidRPr="00000000">
              <w:rPr>
                <w:rFonts w:ascii="Calibri" w:cs="Calibri" w:eastAsia="Calibri" w:hAnsi="Calibri"/>
                <w:rtl w:val="0"/>
              </w:rPr>
              <w:t xml:space="preserve">•Ternary</w:t>
            </w:r>
            <w:r w:rsidDel="00000000" w:rsidR="00000000" w:rsidRPr="00000000">
              <w:rPr>
                <w:rtl w:val="0"/>
              </w:rPr>
            </w:r>
          </w:p>
          <w:p w:rsidR="00000000" w:rsidDel="00000000" w:rsidP="00000000" w:rsidRDefault="00000000" w:rsidRPr="00000000" w14:paraId="000000B7">
            <w:pPr>
              <w:rPr>
                <w:rFonts w:ascii="Calibri" w:cs="Calibri" w:eastAsia="Calibri" w:hAnsi="Calibri"/>
              </w:rPr>
            </w:pPr>
            <w:r w:rsidDel="00000000" w:rsidR="00000000" w:rsidRPr="00000000">
              <w:rPr>
                <w:rtl w:val="0"/>
              </w:rPr>
            </w:r>
          </w:p>
        </w:tc>
        <w:tc>
          <w:tcPr>
            <w:tcBorders>
              <w:left w:color="000000" w:space="0" w:sz="4" w:val="single"/>
              <w:right w:color="000000" w:space="0" w:sz="4" w:val="single"/>
            </w:tcBorders>
          </w:tcPr>
          <w:p w:rsidR="00000000" w:rsidDel="00000000" w:rsidP="00000000" w:rsidRDefault="00000000" w:rsidRPr="00000000" w14:paraId="000000B8">
            <w:pPr>
              <w:spacing w:after="240" w:before="240"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Ternary</w:t>
            </w:r>
          </w:p>
          <w:p w:rsidR="00000000" w:rsidDel="00000000" w:rsidP="00000000" w:rsidRDefault="00000000" w:rsidRPr="00000000" w14:paraId="000000B9">
            <w:pPr>
              <w:spacing w:after="240" w:before="240"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 Rondo</w:t>
            </w:r>
          </w:p>
          <w:p w:rsidR="00000000" w:rsidDel="00000000" w:rsidP="00000000" w:rsidRDefault="00000000" w:rsidRPr="00000000" w14:paraId="000000BA">
            <w:pPr>
              <w:spacing w:after="240" w:before="240"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 Chorus •Verse •Rhythm</w:t>
            </w:r>
          </w:p>
          <w:p w:rsidR="00000000" w:rsidDel="00000000" w:rsidP="00000000" w:rsidRDefault="00000000" w:rsidRPr="00000000" w14:paraId="000000BB">
            <w:pPr>
              <w:spacing w:after="240" w:before="240" w:lineRule="auto"/>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 Phrase •Soundscape</w:t>
            </w:r>
          </w:p>
          <w:p w:rsidR="00000000" w:rsidDel="00000000" w:rsidP="00000000" w:rsidRDefault="00000000" w:rsidRPr="00000000" w14:paraId="000000BC">
            <w:pPr>
              <w:rPr>
                <w:rFonts w:ascii="Calibri" w:cs="Calibri" w:eastAsia="Calibri" w:hAnsi="Calibri"/>
              </w:rPr>
            </w:pPr>
            <w:r w:rsidDel="00000000" w:rsidR="00000000" w:rsidRPr="00000000">
              <w:rPr>
                <w:rtl w:val="0"/>
              </w:rPr>
            </w:r>
          </w:p>
        </w:tc>
      </w:tr>
    </w:tbl>
    <w:p w:rsidR="00000000" w:rsidDel="00000000" w:rsidP="00000000" w:rsidRDefault="00000000" w:rsidRPr="00000000" w14:paraId="000000BD">
      <w:pPr>
        <w:widowControl w:val="0"/>
        <w:spacing w:line="276" w:lineRule="auto"/>
        <w:rPr>
          <w:b w:val="1"/>
          <w:u w:val="single"/>
        </w:rPr>
      </w:pPr>
      <w:r w:rsidDel="00000000" w:rsidR="00000000" w:rsidRPr="00000000">
        <w:rPr>
          <w:rtl w:val="0"/>
        </w:rPr>
      </w:r>
    </w:p>
    <w:p w:rsidR="00000000" w:rsidDel="00000000" w:rsidP="00000000" w:rsidRDefault="00000000" w:rsidRPr="00000000" w14:paraId="000000BE">
      <w:pPr>
        <w:widowControl w:val="0"/>
        <w:spacing w:line="276" w:lineRule="auto"/>
        <w:rPr/>
      </w:pPr>
      <w:r w:rsidDel="00000000" w:rsidR="00000000" w:rsidRPr="00000000">
        <w:rPr>
          <w:rtl w:val="0"/>
        </w:rPr>
      </w:r>
    </w:p>
    <w:p w:rsidR="00000000" w:rsidDel="00000000" w:rsidP="00000000" w:rsidRDefault="00000000" w:rsidRPr="00000000" w14:paraId="000000BF">
      <w:pPr>
        <w:widowControl w:val="0"/>
        <w:spacing w:line="276" w:lineRule="auto"/>
        <w:rPr/>
      </w:pPr>
      <w:r w:rsidDel="00000000" w:rsidR="00000000" w:rsidRPr="00000000">
        <w:rPr>
          <w:rtl w:val="0"/>
        </w:rPr>
      </w:r>
    </w:p>
    <w:p w:rsidR="00000000" w:rsidDel="00000000" w:rsidP="00000000" w:rsidRDefault="00000000" w:rsidRPr="00000000" w14:paraId="000000C0">
      <w:pPr>
        <w:spacing w:after="160" w:line="259" w:lineRule="auto"/>
        <w:rPr>
          <w:rFonts w:ascii="Calibri" w:cs="Calibri" w:eastAsia="Calibri" w:hAnsi="Calibri"/>
        </w:rPr>
      </w:pPr>
      <w:r w:rsidDel="00000000" w:rsidR="00000000" w:rsidRPr="00000000">
        <w:rPr>
          <w:rtl w:val="0"/>
        </w:rPr>
      </w:r>
    </w:p>
    <w:p w:rsidR="00000000" w:rsidDel="00000000" w:rsidP="00000000" w:rsidRDefault="00000000" w:rsidRPr="00000000" w14:paraId="000000C1">
      <w:pPr>
        <w:rPr>
          <w:b w:val="1"/>
          <w:u w:val="single"/>
        </w:rPr>
      </w:pPr>
      <w:r w:rsidDel="00000000" w:rsidR="00000000" w:rsidRPr="00000000">
        <w:rPr>
          <w:rtl w:val="0"/>
        </w:rPr>
      </w:r>
    </w:p>
    <w:sectPr>
      <w:pgSz w:h="11909" w:w="16834" w:orient="landscape"/>
      <w:pgMar w:bottom="1440.0000000000002" w:top="1440.0000000000002" w:left="1440.0000000000002" w:right="1440.0000000000002"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3" Type="http://schemas.openxmlformats.org/officeDocument/2006/relationships/fontTable" Target="fontTable.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theme" Target="theme/theme1.xml"/><Relationship Id="rId6" Type="http://schemas.openxmlformats.org/officeDocument/2006/relationships/customXml" Target="../customXml/item1.xml"/><Relationship Id="rId5" Type="http://schemas.openxmlformats.org/officeDocument/2006/relationships/styles" Target="styles.xml"/><Relationship Id="rId4"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CF0CC71F7233847A39E9BF15540C3F1" ma:contentTypeVersion="15" ma:contentTypeDescription="Create a new document." ma:contentTypeScope="" ma:versionID="9cd2c3e62a1849ccbb4b5638529be41a">
  <xsd:schema xmlns:xsd="http://www.w3.org/2001/XMLSchema" xmlns:xs="http://www.w3.org/2001/XMLSchema" xmlns:p="http://schemas.microsoft.com/office/2006/metadata/properties" xmlns:ns2="37ccbf89-e7d6-40ec-8e02-49f15b607096" xmlns:ns3="a2962110-a4b6-4e3e-b00f-3160574af530" targetNamespace="http://schemas.microsoft.com/office/2006/metadata/properties" ma:root="true" ma:fieldsID="e672bc82c5623bb875091a100da35826" ns2:_="" ns3:_="">
    <xsd:import namespace="37ccbf89-e7d6-40ec-8e02-49f15b607096"/>
    <xsd:import namespace="a2962110-a4b6-4e3e-b00f-3160574af53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ccbf89-e7d6-40ec-8e02-49f15b6070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bcf74d92-cc71-4641-a7bf-06a89bbdbccd"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2962110-a4b6-4e3e-b00f-3160574af53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aceb3b8-3c54-43df-9ca7-0c99c455c4c3}" ma:internalName="TaxCatchAll" ma:showField="CatchAllData" ma:web="a2962110-a4b6-4e3e-b00f-3160574af530">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EF8E1C1-195A-4273-8033-33CD4A544987}"/>
</file>

<file path=customXml/itemProps2.xml><?xml version="1.0" encoding="utf-8"?>
<ds:datastoreItem xmlns:ds="http://schemas.openxmlformats.org/officeDocument/2006/customXml" ds:itemID="{B2AFCB6F-0DB6-48BD-9720-34EE7CDA4852}"/>
</file>