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BF60C" w14:textId="77777777" w:rsidR="004A3B43" w:rsidRPr="00A11C55" w:rsidRDefault="004A3B43" w:rsidP="004A3B43">
      <w:pPr>
        <w:ind w:left="426"/>
        <w:jc w:val="center"/>
        <w:rPr>
          <w:rFonts w:asciiTheme="minorHAnsi" w:hAnsiTheme="minorHAnsi" w:cstheme="minorHAnsi"/>
          <w:b/>
          <w:sz w:val="32"/>
        </w:rPr>
      </w:pPr>
      <w:r w:rsidRPr="00A11C55">
        <w:rPr>
          <w:rFonts w:asciiTheme="minorHAnsi" w:hAnsiTheme="minorHAnsi" w:cstheme="minorHAnsi"/>
          <w:b/>
          <w:sz w:val="32"/>
        </w:rPr>
        <w:t>Chesterton Primary School</w:t>
      </w:r>
    </w:p>
    <w:p w14:paraId="7F4AE553" w14:textId="77777777" w:rsidR="004A3B43" w:rsidRPr="00A11C55" w:rsidRDefault="004A3B43" w:rsidP="004A3B43">
      <w:pPr>
        <w:ind w:left="426"/>
        <w:jc w:val="center"/>
        <w:rPr>
          <w:rFonts w:asciiTheme="minorHAnsi" w:hAnsiTheme="minorHAnsi" w:cstheme="minorHAnsi"/>
          <w:b/>
          <w:sz w:val="32"/>
        </w:rPr>
      </w:pPr>
      <w:r w:rsidRPr="00A11C55">
        <w:rPr>
          <w:rFonts w:asciiTheme="minorHAnsi" w:hAnsiTheme="minorHAnsi" w:cstheme="minorHAnsi"/>
          <w:b/>
          <w:sz w:val="32"/>
        </w:rPr>
        <w:t>Sports Impact Budget</w:t>
      </w:r>
    </w:p>
    <w:p w14:paraId="774C9F7A" w14:textId="77777777" w:rsidR="004A3B43" w:rsidRPr="00A11C55" w:rsidRDefault="004A3B43" w:rsidP="004A3B43">
      <w:pPr>
        <w:ind w:left="426"/>
        <w:jc w:val="center"/>
        <w:rPr>
          <w:rFonts w:asciiTheme="minorHAnsi" w:hAnsiTheme="minorHAnsi" w:cstheme="minorHAnsi"/>
          <w:b/>
          <w:sz w:val="32"/>
        </w:rPr>
      </w:pPr>
      <w:r w:rsidRPr="00A11C55">
        <w:rPr>
          <w:rFonts w:asciiTheme="minorHAnsi" w:hAnsiTheme="minorHAnsi" w:cstheme="minorHAnsi"/>
          <w:b/>
          <w:sz w:val="32"/>
        </w:rPr>
        <w:t>2023-2024</w:t>
      </w:r>
    </w:p>
    <w:p w14:paraId="518F151D" w14:textId="77777777" w:rsidR="00A91495" w:rsidRPr="00A11C55" w:rsidRDefault="00A91495">
      <w:pPr>
        <w:rPr>
          <w:rFonts w:asciiTheme="minorHAnsi" w:hAnsiTheme="minorHAnsi" w:cstheme="minorHAnsi"/>
        </w:rPr>
      </w:pPr>
    </w:p>
    <w:tbl>
      <w:tblPr>
        <w:tblW w:w="0" w:type="auto"/>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CellMar>
          <w:left w:w="0" w:type="dxa"/>
          <w:right w:w="0" w:type="dxa"/>
        </w:tblCellMar>
        <w:tblLook w:val="01E0" w:firstRow="1" w:lastRow="1" w:firstColumn="1" w:lastColumn="1" w:noHBand="0" w:noVBand="0"/>
      </w:tblPr>
      <w:tblGrid>
        <w:gridCol w:w="8524"/>
        <w:gridCol w:w="7049"/>
      </w:tblGrid>
      <w:tr w:rsidR="004A3B43" w:rsidRPr="00A11C55" w14:paraId="0AD9A937" w14:textId="77777777" w:rsidTr="004A3B43">
        <w:trPr>
          <w:trHeight w:val="479"/>
        </w:trPr>
        <w:tc>
          <w:tcPr>
            <w:tcW w:w="0" w:type="auto"/>
            <w:shd w:val="clear" w:color="auto" w:fill="D7D7D7"/>
          </w:tcPr>
          <w:p w14:paraId="7929D4DF" w14:textId="77777777" w:rsidR="004A3B43" w:rsidRPr="00A11C55" w:rsidRDefault="004A3B43" w:rsidP="00A35356">
            <w:pPr>
              <w:pStyle w:val="TableParagraph"/>
              <w:spacing w:before="20"/>
              <w:ind w:left="109"/>
              <w:jc w:val="center"/>
              <w:rPr>
                <w:rFonts w:asciiTheme="minorHAnsi" w:hAnsiTheme="minorHAnsi" w:cstheme="minorHAnsi"/>
                <w:b/>
              </w:rPr>
            </w:pPr>
            <w:r w:rsidRPr="00A11C55">
              <w:rPr>
                <w:rFonts w:asciiTheme="minorHAnsi" w:hAnsiTheme="minorHAnsi" w:cstheme="minorHAnsi"/>
                <w:b/>
                <w:color w:val="221F1F"/>
              </w:rPr>
              <w:t>Key</w:t>
            </w:r>
            <w:r w:rsidRPr="00A11C55">
              <w:rPr>
                <w:rFonts w:asciiTheme="minorHAnsi" w:hAnsiTheme="minorHAnsi" w:cstheme="minorHAnsi"/>
                <w:b/>
                <w:color w:val="221F1F"/>
                <w:spacing w:val="-3"/>
              </w:rPr>
              <w:t xml:space="preserve"> </w:t>
            </w:r>
            <w:r w:rsidRPr="00A11C55">
              <w:rPr>
                <w:rFonts w:asciiTheme="minorHAnsi" w:hAnsiTheme="minorHAnsi" w:cstheme="minorHAnsi"/>
                <w:b/>
                <w:color w:val="221F1F"/>
              </w:rPr>
              <w:t>achievements</w:t>
            </w:r>
            <w:r w:rsidRPr="00A11C55">
              <w:rPr>
                <w:rFonts w:asciiTheme="minorHAnsi" w:hAnsiTheme="minorHAnsi" w:cstheme="minorHAnsi"/>
                <w:b/>
                <w:color w:val="221F1F"/>
                <w:spacing w:val="-1"/>
              </w:rPr>
              <w:t xml:space="preserve"> </w:t>
            </w:r>
            <w:r w:rsidRPr="00A11C55">
              <w:rPr>
                <w:rFonts w:asciiTheme="minorHAnsi" w:hAnsiTheme="minorHAnsi" w:cstheme="minorHAnsi"/>
                <w:b/>
                <w:color w:val="221F1F"/>
              </w:rPr>
              <w:t>to</w:t>
            </w:r>
            <w:r w:rsidRPr="00A11C55">
              <w:rPr>
                <w:rFonts w:asciiTheme="minorHAnsi" w:hAnsiTheme="minorHAnsi" w:cstheme="minorHAnsi"/>
                <w:b/>
                <w:color w:val="221F1F"/>
                <w:spacing w:val="-1"/>
              </w:rPr>
              <w:t xml:space="preserve"> </w:t>
            </w:r>
            <w:r w:rsidRPr="00A11C55">
              <w:rPr>
                <w:rFonts w:asciiTheme="minorHAnsi" w:hAnsiTheme="minorHAnsi" w:cstheme="minorHAnsi"/>
                <w:b/>
                <w:color w:val="221F1F"/>
                <w:spacing w:val="-2"/>
              </w:rPr>
              <w:t>date:</w:t>
            </w:r>
          </w:p>
        </w:tc>
        <w:tc>
          <w:tcPr>
            <w:tcW w:w="0" w:type="auto"/>
            <w:shd w:val="clear" w:color="auto" w:fill="D7D7D7"/>
          </w:tcPr>
          <w:p w14:paraId="54D858F6" w14:textId="77777777" w:rsidR="004A3B43" w:rsidRPr="00A11C55" w:rsidRDefault="004A3B43" w:rsidP="00A35356">
            <w:pPr>
              <w:pStyle w:val="TableParagraph"/>
              <w:spacing w:before="20"/>
              <w:ind w:left="767"/>
              <w:rPr>
                <w:rFonts w:asciiTheme="minorHAnsi" w:hAnsiTheme="minorHAnsi" w:cstheme="minorHAnsi"/>
                <w:b/>
              </w:rPr>
            </w:pPr>
            <w:r w:rsidRPr="00A11C55">
              <w:rPr>
                <w:rFonts w:asciiTheme="minorHAnsi" w:hAnsiTheme="minorHAnsi" w:cstheme="minorHAnsi"/>
                <w:b/>
                <w:color w:val="221F1F"/>
              </w:rPr>
              <w:t>Areas</w:t>
            </w:r>
            <w:r w:rsidRPr="00A11C55">
              <w:rPr>
                <w:rFonts w:asciiTheme="minorHAnsi" w:hAnsiTheme="minorHAnsi" w:cstheme="minorHAnsi"/>
                <w:b/>
                <w:color w:val="221F1F"/>
                <w:spacing w:val="-7"/>
              </w:rPr>
              <w:t xml:space="preserve"> </w:t>
            </w:r>
            <w:r w:rsidRPr="00A11C55">
              <w:rPr>
                <w:rFonts w:asciiTheme="minorHAnsi" w:hAnsiTheme="minorHAnsi" w:cstheme="minorHAnsi"/>
                <w:b/>
                <w:color w:val="221F1F"/>
              </w:rPr>
              <w:t>for</w:t>
            </w:r>
            <w:r w:rsidRPr="00A11C55">
              <w:rPr>
                <w:rFonts w:asciiTheme="minorHAnsi" w:hAnsiTheme="minorHAnsi" w:cstheme="minorHAnsi"/>
                <w:b/>
                <w:color w:val="221F1F"/>
                <w:spacing w:val="-4"/>
              </w:rPr>
              <w:t xml:space="preserve"> </w:t>
            </w:r>
            <w:r w:rsidRPr="00A11C55">
              <w:rPr>
                <w:rFonts w:asciiTheme="minorHAnsi" w:hAnsiTheme="minorHAnsi" w:cstheme="minorHAnsi"/>
                <w:b/>
                <w:color w:val="221F1F"/>
              </w:rPr>
              <w:t>further</w:t>
            </w:r>
            <w:r w:rsidRPr="00A11C55">
              <w:rPr>
                <w:rFonts w:asciiTheme="minorHAnsi" w:hAnsiTheme="minorHAnsi" w:cstheme="minorHAnsi"/>
                <w:b/>
                <w:color w:val="221F1F"/>
                <w:spacing w:val="-7"/>
              </w:rPr>
              <w:t xml:space="preserve"> </w:t>
            </w:r>
            <w:r w:rsidRPr="00A11C55">
              <w:rPr>
                <w:rFonts w:asciiTheme="minorHAnsi" w:hAnsiTheme="minorHAnsi" w:cstheme="minorHAnsi"/>
                <w:b/>
                <w:color w:val="221F1F"/>
              </w:rPr>
              <w:t>improvement</w:t>
            </w:r>
            <w:r w:rsidRPr="00A11C55">
              <w:rPr>
                <w:rFonts w:asciiTheme="minorHAnsi" w:hAnsiTheme="minorHAnsi" w:cstheme="minorHAnsi"/>
                <w:b/>
                <w:color w:val="221F1F"/>
                <w:spacing w:val="1"/>
              </w:rPr>
              <w:t xml:space="preserve"> </w:t>
            </w:r>
            <w:r w:rsidRPr="00A11C55">
              <w:rPr>
                <w:rFonts w:asciiTheme="minorHAnsi" w:hAnsiTheme="minorHAnsi" w:cstheme="minorHAnsi"/>
                <w:b/>
                <w:color w:val="221F1F"/>
              </w:rPr>
              <w:t>and</w:t>
            </w:r>
            <w:r w:rsidRPr="00A11C55">
              <w:rPr>
                <w:rFonts w:asciiTheme="minorHAnsi" w:hAnsiTheme="minorHAnsi" w:cstheme="minorHAnsi"/>
                <w:b/>
                <w:color w:val="221F1F"/>
                <w:spacing w:val="-1"/>
              </w:rPr>
              <w:t xml:space="preserve"> </w:t>
            </w:r>
            <w:r w:rsidRPr="00A11C55">
              <w:rPr>
                <w:rFonts w:asciiTheme="minorHAnsi" w:hAnsiTheme="minorHAnsi" w:cstheme="minorHAnsi"/>
                <w:b/>
                <w:color w:val="221F1F"/>
              </w:rPr>
              <w:t>baseline</w:t>
            </w:r>
            <w:r w:rsidRPr="00A11C55">
              <w:rPr>
                <w:rFonts w:asciiTheme="minorHAnsi" w:hAnsiTheme="minorHAnsi" w:cstheme="minorHAnsi"/>
                <w:b/>
                <w:color w:val="221F1F"/>
                <w:spacing w:val="-4"/>
              </w:rPr>
              <w:t xml:space="preserve"> </w:t>
            </w:r>
            <w:r w:rsidRPr="00A11C55">
              <w:rPr>
                <w:rFonts w:asciiTheme="minorHAnsi" w:hAnsiTheme="minorHAnsi" w:cstheme="minorHAnsi"/>
                <w:b/>
                <w:color w:val="221F1F"/>
              </w:rPr>
              <w:t>evidence</w:t>
            </w:r>
            <w:r w:rsidRPr="00A11C55">
              <w:rPr>
                <w:rFonts w:asciiTheme="minorHAnsi" w:hAnsiTheme="minorHAnsi" w:cstheme="minorHAnsi"/>
                <w:b/>
                <w:color w:val="221F1F"/>
                <w:spacing w:val="-3"/>
              </w:rPr>
              <w:t xml:space="preserve"> </w:t>
            </w:r>
            <w:r w:rsidRPr="00A11C55">
              <w:rPr>
                <w:rFonts w:asciiTheme="minorHAnsi" w:hAnsiTheme="minorHAnsi" w:cstheme="minorHAnsi"/>
                <w:b/>
                <w:color w:val="221F1F"/>
              </w:rPr>
              <w:t>of</w:t>
            </w:r>
            <w:r w:rsidRPr="00A11C55">
              <w:rPr>
                <w:rFonts w:asciiTheme="minorHAnsi" w:hAnsiTheme="minorHAnsi" w:cstheme="minorHAnsi"/>
                <w:b/>
                <w:color w:val="221F1F"/>
                <w:spacing w:val="-2"/>
              </w:rPr>
              <w:t xml:space="preserve"> need:</w:t>
            </w:r>
          </w:p>
        </w:tc>
      </w:tr>
      <w:tr w:rsidR="004A3B43" w:rsidRPr="00A11C55" w14:paraId="21BDB7B6" w14:textId="77777777" w:rsidTr="004A3B43">
        <w:trPr>
          <w:trHeight w:val="5647"/>
        </w:trPr>
        <w:tc>
          <w:tcPr>
            <w:tcW w:w="0" w:type="auto"/>
          </w:tcPr>
          <w:p w14:paraId="5B3D6045" w14:textId="77777777" w:rsidR="004A3B43" w:rsidRPr="00A11C55" w:rsidRDefault="004A3B43" w:rsidP="004A3B43">
            <w:pPr>
              <w:pStyle w:val="TableParagraph"/>
              <w:numPr>
                <w:ilvl w:val="0"/>
                <w:numId w:val="2"/>
              </w:numPr>
              <w:tabs>
                <w:tab w:val="left" w:pos="743"/>
              </w:tabs>
              <w:spacing w:before="1" w:line="305" w:lineRule="exact"/>
              <w:ind w:left="743" w:hanging="360"/>
              <w:rPr>
                <w:rFonts w:asciiTheme="minorHAnsi" w:hAnsiTheme="minorHAnsi" w:cstheme="minorHAnsi"/>
              </w:rPr>
            </w:pPr>
            <w:r w:rsidRPr="00A11C55">
              <w:rPr>
                <w:rFonts w:asciiTheme="minorHAnsi" w:hAnsiTheme="minorHAnsi" w:cstheme="minorHAnsi"/>
              </w:rPr>
              <w:t>Purchased</w:t>
            </w:r>
            <w:r w:rsidRPr="00A11C55">
              <w:rPr>
                <w:rFonts w:asciiTheme="minorHAnsi" w:hAnsiTheme="minorHAnsi" w:cstheme="minorHAnsi"/>
                <w:spacing w:val="-5"/>
              </w:rPr>
              <w:t xml:space="preserve"> </w:t>
            </w:r>
            <w:r w:rsidRPr="00A11C55">
              <w:rPr>
                <w:rFonts w:asciiTheme="minorHAnsi" w:hAnsiTheme="minorHAnsi" w:cstheme="minorHAnsi"/>
              </w:rPr>
              <w:t>equipment</w:t>
            </w:r>
            <w:r w:rsidRPr="00A11C55">
              <w:rPr>
                <w:rFonts w:asciiTheme="minorHAnsi" w:hAnsiTheme="minorHAnsi" w:cstheme="minorHAnsi"/>
                <w:spacing w:val="-4"/>
              </w:rPr>
              <w:t xml:space="preserve"> </w:t>
            </w:r>
            <w:r w:rsidRPr="00A11C55">
              <w:rPr>
                <w:rFonts w:asciiTheme="minorHAnsi" w:hAnsiTheme="minorHAnsi" w:cstheme="minorHAnsi"/>
              </w:rPr>
              <w:t>to</w:t>
            </w:r>
            <w:r w:rsidRPr="00A11C55">
              <w:rPr>
                <w:rFonts w:asciiTheme="minorHAnsi" w:hAnsiTheme="minorHAnsi" w:cstheme="minorHAnsi"/>
                <w:spacing w:val="-7"/>
              </w:rPr>
              <w:t xml:space="preserve"> </w:t>
            </w:r>
            <w:r w:rsidRPr="00A11C55">
              <w:rPr>
                <w:rFonts w:asciiTheme="minorHAnsi" w:hAnsiTheme="minorHAnsi" w:cstheme="minorHAnsi"/>
              </w:rPr>
              <w:t>support</w:t>
            </w:r>
            <w:r w:rsidRPr="00A11C55">
              <w:rPr>
                <w:rFonts w:asciiTheme="minorHAnsi" w:hAnsiTheme="minorHAnsi" w:cstheme="minorHAnsi"/>
                <w:spacing w:val="-5"/>
              </w:rPr>
              <w:t xml:space="preserve"> </w:t>
            </w:r>
            <w:r w:rsidRPr="00A11C55">
              <w:rPr>
                <w:rFonts w:asciiTheme="minorHAnsi" w:hAnsiTheme="minorHAnsi" w:cstheme="minorHAnsi"/>
              </w:rPr>
              <w:t>teaching of</w:t>
            </w:r>
            <w:r w:rsidRPr="00A11C55">
              <w:rPr>
                <w:rFonts w:asciiTheme="minorHAnsi" w:hAnsiTheme="minorHAnsi" w:cstheme="minorHAnsi"/>
                <w:spacing w:val="-4"/>
              </w:rPr>
              <w:t xml:space="preserve"> </w:t>
            </w:r>
            <w:r w:rsidRPr="00A11C55">
              <w:rPr>
                <w:rFonts w:asciiTheme="minorHAnsi" w:hAnsiTheme="minorHAnsi" w:cstheme="minorHAnsi"/>
                <w:spacing w:val="-5"/>
              </w:rPr>
              <w:t>PE.</w:t>
            </w:r>
          </w:p>
          <w:p w14:paraId="5CA3273C" w14:textId="77777777" w:rsidR="004A3B43" w:rsidRPr="00A11C55" w:rsidRDefault="004A3B43" w:rsidP="004A3B43">
            <w:pPr>
              <w:pStyle w:val="TableParagraph"/>
              <w:numPr>
                <w:ilvl w:val="0"/>
                <w:numId w:val="2"/>
              </w:numPr>
              <w:tabs>
                <w:tab w:val="left" w:pos="743"/>
              </w:tabs>
              <w:spacing w:line="305" w:lineRule="exact"/>
              <w:ind w:left="743" w:hanging="360"/>
              <w:rPr>
                <w:rFonts w:asciiTheme="minorHAnsi" w:hAnsiTheme="minorHAnsi" w:cstheme="minorHAnsi"/>
              </w:rPr>
            </w:pPr>
            <w:r w:rsidRPr="00A11C55">
              <w:rPr>
                <w:rFonts w:asciiTheme="minorHAnsi" w:hAnsiTheme="minorHAnsi" w:cstheme="minorHAnsi"/>
              </w:rPr>
              <w:t>Purchased</w:t>
            </w:r>
            <w:r w:rsidRPr="00A11C55">
              <w:rPr>
                <w:rFonts w:asciiTheme="minorHAnsi" w:hAnsiTheme="minorHAnsi" w:cstheme="minorHAnsi"/>
                <w:spacing w:val="-4"/>
              </w:rPr>
              <w:t xml:space="preserve"> </w:t>
            </w:r>
            <w:r w:rsidRPr="00A11C55">
              <w:rPr>
                <w:rFonts w:asciiTheme="minorHAnsi" w:hAnsiTheme="minorHAnsi" w:cstheme="minorHAnsi"/>
              </w:rPr>
              <w:t>equipment</w:t>
            </w:r>
            <w:r w:rsidRPr="00A11C55">
              <w:rPr>
                <w:rFonts w:asciiTheme="minorHAnsi" w:hAnsiTheme="minorHAnsi" w:cstheme="minorHAnsi"/>
                <w:spacing w:val="-4"/>
              </w:rPr>
              <w:t xml:space="preserve"> </w:t>
            </w:r>
            <w:r w:rsidRPr="00A11C55">
              <w:rPr>
                <w:rFonts w:asciiTheme="minorHAnsi" w:hAnsiTheme="minorHAnsi" w:cstheme="minorHAnsi"/>
              </w:rPr>
              <w:t>to</w:t>
            </w:r>
            <w:r w:rsidRPr="00A11C55">
              <w:rPr>
                <w:rFonts w:asciiTheme="minorHAnsi" w:hAnsiTheme="minorHAnsi" w:cstheme="minorHAnsi"/>
                <w:spacing w:val="-7"/>
              </w:rPr>
              <w:t xml:space="preserve"> </w:t>
            </w:r>
            <w:r w:rsidRPr="00A11C55">
              <w:rPr>
                <w:rFonts w:asciiTheme="minorHAnsi" w:hAnsiTheme="minorHAnsi" w:cstheme="minorHAnsi"/>
              </w:rPr>
              <w:t>support</w:t>
            </w:r>
            <w:r w:rsidRPr="00A11C55">
              <w:rPr>
                <w:rFonts w:asciiTheme="minorHAnsi" w:hAnsiTheme="minorHAnsi" w:cstheme="minorHAnsi"/>
                <w:spacing w:val="-4"/>
              </w:rPr>
              <w:t xml:space="preserve"> </w:t>
            </w:r>
            <w:r w:rsidRPr="00A11C55">
              <w:rPr>
                <w:rFonts w:asciiTheme="minorHAnsi" w:hAnsiTheme="minorHAnsi" w:cstheme="minorHAnsi"/>
              </w:rPr>
              <w:t>play</w:t>
            </w:r>
            <w:r w:rsidRPr="00A11C55">
              <w:rPr>
                <w:rFonts w:asciiTheme="minorHAnsi" w:hAnsiTheme="minorHAnsi" w:cstheme="minorHAnsi"/>
                <w:spacing w:val="-4"/>
              </w:rPr>
              <w:t xml:space="preserve"> </w:t>
            </w:r>
            <w:r w:rsidRPr="00A11C55">
              <w:rPr>
                <w:rFonts w:asciiTheme="minorHAnsi" w:hAnsiTheme="minorHAnsi" w:cstheme="minorHAnsi"/>
                <w:spacing w:val="-2"/>
              </w:rPr>
              <w:t>time.</w:t>
            </w:r>
          </w:p>
          <w:p w14:paraId="7A24FF69" w14:textId="77777777" w:rsidR="004A3B43" w:rsidRPr="00A11C55" w:rsidRDefault="004A3B43" w:rsidP="004A3B43">
            <w:pPr>
              <w:pStyle w:val="TableParagraph"/>
              <w:numPr>
                <w:ilvl w:val="0"/>
                <w:numId w:val="2"/>
              </w:numPr>
              <w:tabs>
                <w:tab w:val="left" w:pos="743"/>
              </w:tabs>
              <w:spacing w:line="305" w:lineRule="exact"/>
              <w:ind w:left="743" w:hanging="360"/>
              <w:rPr>
                <w:rFonts w:asciiTheme="minorHAnsi" w:hAnsiTheme="minorHAnsi" w:cstheme="minorHAnsi"/>
              </w:rPr>
            </w:pPr>
            <w:r w:rsidRPr="00A11C55">
              <w:rPr>
                <w:rFonts w:asciiTheme="minorHAnsi" w:hAnsiTheme="minorHAnsi" w:cstheme="minorHAnsi"/>
              </w:rPr>
              <w:t>Bought</w:t>
            </w:r>
            <w:r w:rsidRPr="00A11C55">
              <w:rPr>
                <w:rFonts w:asciiTheme="minorHAnsi" w:hAnsiTheme="minorHAnsi" w:cstheme="minorHAnsi"/>
                <w:spacing w:val="-4"/>
              </w:rPr>
              <w:t xml:space="preserve"> </w:t>
            </w:r>
            <w:r w:rsidRPr="00A11C55">
              <w:rPr>
                <w:rFonts w:asciiTheme="minorHAnsi" w:hAnsiTheme="minorHAnsi" w:cstheme="minorHAnsi"/>
              </w:rPr>
              <w:t>a</w:t>
            </w:r>
            <w:r w:rsidRPr="00A11C55">
              <w:rPr>
                <w:rFonts w:asciiTheme="minorHAnsi" w:hAnsiTheme="minorHAnsi" w:cstheme="minorHAnsi"/>
                <w:spacing w:val="-3"/>
              </w:rPr>
              <w:t xml:space="preserve"> </w:t>
            </w:r>
            <w:r w:rsidRPr="00A11C55">
              <w:rPr>
                <w:rFonts w:asciiTheme="minorHAnsi" w:hAnsiTheme="minorHAnsi" w:cstheme="minorHAnsi"/>
              </w:rPr>
              <w:t>sports</w:t>
            </w:r>
            <w:r w:rsidRPr="00A11C55">
              <w:rPr>
                <w:rFonts w:asciiTheme="minorHAnsi" w:hAnsiTheme="minorHAnsi" w:cstheme="minorHAnsi"/>
                <w:spacing w:val="-4"/>
              </w:rPr>
              <w:t xml:space="preserve"> </w:t>
            </w:r>
            <w:r w:rsidRPr="00A11C55">
              <w:rPr>
                <w:rFonts w:asciiTheme="minorHAnsi" w:hAnsiTheme="minorHAnsi" w:cstheme="minorHAnsi"/>
              </w:rPr>
              <w:t>day</w:t>
            </w:r>
            <w:r w:rsidRPr="00A11C55">
              <w:rPr>
                <w:rFonts w:asciiTheme="minorHAnsi" w:hAnsiTheme="minorHAnsi" w:cstheme="minorHAnsi"/>
                <w:spacing w:val="-5"/>
              </w:rPr>
              <w:t xml:space="preserve"> </w:t>
            </w:r>
            <w:r w:rsidRPr="00A11C55">
              <w:rPr>
                <w:rFonts w:asciiTheme="minorHAnsi" w:hAnsiTheme="minorHAnsi" w:cstheme="minorHAnsi"/>
              </w:rPr>
              <w:t>trophy</w:t>
            </w:r>
            <w:r w:rsidRPr="00A11C55">
              <w:rPr>
                <w:rFonts w:asciiTheme="minorHAnsi" w:hAnsiTheme="minorHAnsi" w:cstheme="minorHAnsi"/>
                <w:spacing w:val="-2"/>
              </w:rPr>
              <w:t xml:space="preserve"> </w:t>
            </w:r>
            <w:r w:rsidRPr="00A11C55">
              <w:rPr>
                <w:rFonts w:asciiTheme="minorHAnsi" w:hAnsiTheme="minorHAnsi" w:cstheme="minorHAnsi"/>
              </w:rPr>
              <w:t>and</w:t>
            </w:r>
            <w:r w:rsidRPr="00A11C55">
              <w:rPr>
                <w:rFonts w:asciiTheme="minorHAnsi" w:hAnsiTheme="minorHAnsi" w:cstheme="minorHAnsi"/>
                <w:spacing w:val="-2"/>
              </w:rPr>
              <w:t xml:space="preserve"> </w:t>
            </w:r>
            <w:r w:rsidRPr="00A11C55">
              <w:rPr>
                <w:rFonts w:asciiTheme="minorHAnsi" w:hAnsiTheme="minorHAnsi" w:cstheme="minorHAnsi"/>
              </w:rPr>
              <w:t>had</w:t>
            </w:r>
            <w:r w:rsidRPr="00A11C55">
              <w:rPr>
                <w:rFonts w:asciiTheme="minorHAnsi" w:hAnsiTheme="minorHAnsi" w:cstheme="minorHAnsi"/>
                <w:spacing w:val="-3"/>
              </w:rPr>
              <w:t xml:space="preserve"> </w:t>
            </w:r>
            <w:r w:rsidRPr="00A11C55">
              <w:rPr>
                <w:rFonts w:asciiTheme="minorHAnsi" w:hAnsiTheme="minorHAnsi" w:cstheme="minorHAnsi"/>
              </w:rPr>
              <w:t>our</w:t>
            </w:r>
            <w:r w:rsidRPr="00A11C55">
              <w:rPr>
                <w:rFonts w:asciiTheme="minorHAnsi" w:hAnsiTheme="minorHAnsi" w:cstheme="minorHAnsi"/>
                <w:spacing w:val="-5"/>
              </w:rPr>
              <w:t xml:space="preserve"> </w:t>
            </w:r>
            <w:r w:rsidRPr="00A11C55">
              <w:rPr>
                <w:rFonts w:asciiTheme="minorHAnsi" w:hAnsiTheme="minorHAnsi" w:cstheme="minorHAnsi"/>
              </w:rPr>
              <w:t>first</w:t>
            </w:r>
            <w:r w:rsidRPr="00A11C55">
              <w:rPr>
                <w:rFonts w:asciiTheme="minorHAnsi" w:hAnsiTheme="minorHAnsi" w:cstheme="minorHAnsi"/>
                <w:spacing w:val="-1"/>
              </w:rPr>
              <w:t xml:space="preserve"> </w:t>
            </w:r>
            <w:r w:rsidRPr="00A11C55">
              <w:rPr>
                <w:rFonts w:asciiTheme="minorHAnsi" w:hAnsiTheme="minorHAnsi" w:cstheme="minorHAnsi"/>
              </w:rPr>
              <w:t>competitive</w:t>
            </w:r>
            <w:r w:rsidRPr="00A11C55">
              <w:rPr>
                <w:rFonts w:asciiTheme="minorHAnsi" w:hAnsiTheme="minorHAnsi" w:cstheme="minorHAnsi"/>
                <w:spacing w:val="-3"/>
              </w:rPr>
              <w:t xml:space="preserve"> </w:t>
            </w:r>
            <w:r w:rsidRPr="00A11C55">
              <w:rPr>
                <w:rFonts w:asciiTheme="minorHAnsi" w:hAnsiTheme="minorHAnsi" w:cstheme="minorHAnsi"/>
              </w:rPr>
              <w:t>sports</w:t>
            </w:r>
            <w:r w:rsidRPr="00A11C55">
              <w:rPr>
                <w:rFonts w:asciiTheme="minorHAnsi" w:hAnsiTheme="minorHAnsi" w:cstheme="minorHAnsi"/>
                <w:spacing w:val="-4"/>
              </w:rPr>
              <w:t xml:space="preserve"> day.</w:t>
            </w:r>
          </w:p>
          <w:p w14:paraId="78675E72" w14:textId="77777777" w:rsidR="004A3B43" w:rsidRPr="00A11C55" w:rsidRDefault="004A3B43" w:rsidP="004A3B43">
            <w:pPr>
              <w:pStyle w:val="TableParagraph"/>
              <w:numPr>
                <w:ilvl w:val="0"/>
                <w:numId w:val="2"/>
              </w:numPr>
              <w:tabs>
                <w:tab w:val="left" w:pos="743"/>
              </w:tabs>
              <w:spacing w:before="1" w:line="305" w:lineRule="exact"/>
              <w:ind w:left="743" w:hanging="360"/>
              <w:rPr>
                <w:rFonts w:asciiTheme="minorHAnsi" w:hAnsiTheme="minorHAnsi" w:cstheme="minorHAnsi"/>
              </w:rPr>
            </w:pPr>
            <w:r w:rsidRPr="00A11C55">
              <w:rPr>
                <w:rFonts w:asciiTheme="minorHAnsi" w:hAnsiTheme="minorHAnsi" w:cstheme="minorHAnsi"/>
              </w:rPr>
              <w:t>Children</w:t>
            </w:r>
            <w:r w:rsidRPr="00A11C55">
              <w:rPr>
                <w:rFonts w:asciiTheme="minorHAnsi" w:hAnsiTheme="minorHAnsi" w:cstheme="minorHAnsi"/>
                <w:spacing w:val="-5"/>
              </w:rPr>
              <w:t xml:space="preserve"> </w:t>
            </w:r>
            <w:r w:rsidRPr="00A11C55">
              <w:rPr>
                <w:rFonts w:asciiTheme="minorHAnsi" w:hAnsiTheme="minorHAnsi" w:cstheme="minorHAnsi"/>
              </w:rPr>
              <w:t>attended</w:t>
            </w:r>
            <w:r w:rsidRPr="00A11C55">
              <w:rPr>
                <w:rFonts w:asciiTheme="minorHAnsi" w:hAnsiTheme="minorHAnsi" w:cstheme="minorHAnsi"/>
                <w:spacing w:val="-4"/>
              </w:rPr>
              <w:t xml:space="preserve"> </w:t>
            </w:r>
            <w:r w:rsidRPr="00A11C55">
              <w:rPr>
                <w:rFonts w:asciiTheme="minorHAnsi" w:hAnsiTheme="minorHAnsi" w:cstheme="minorHAnsi"/>
              </w:rPr>
              <w:t>multi</w:t>
            </w:r>
            <w:r w:rsidRPr="00A11C55">
              <w:rPr>
                <w:rFonts w:asciiTheme="minorHAnsi" w:hAnsiTheme="minorHAnsi" w:cstheme="minorHAnsi"/>
                <w:spacing w:val="-8"/>
              </w:rPr>
              <w:t xml:space="preserve"> </w:t>
            </w:r>
            <w:r w:rsidRPr="00A11C55">
              <w:rPr>
                <w:rFonts w:asciiTheme="minorHAnsi" w:hAnsiTheme="minorHAnsi" w:cstheme="minorHAnsi"/>
              </w:rPr>
              <w:t>skills</w:t>
            </w:r>
            <w:r w:rsidRPr="00A11C55">
              <w:rPr>
                <w:rFonts w:asciiTheme="minorHAnsi" w:hAnsiTheme="minorHAnsi" w:cstheme="minorHAnsi"/>
                <w:spacing w:val="-5"/>
              </w:rPr>
              <w:t xml:space="preserve"> </w:t>
            </w:r>
            <w:r w:rsidRPr="00A11C55">
              <w:rPr>
                <w:rFonts w:asciiTheme="minorHAnsi" w:hAnsiTheme="minorHAnsi" w:cstheme="minorHAnsi"/>
                <w:spacing w:val="-2"/>
              </w:rPr>
              <w:t>festivals</w:t>
            </w:r>
          </w:p>
          <w:p w14:paraId="309F2CA2" w14:textId="77777777" w:rsidR="004A3B43" w:rsidRPr="00A11C55" w:rsidRDefault="004A3B43" w:rsidP="004A3B43">
            <w:pPr>
              <w:pStyle w:val="TableParagraph"/>
              <w:numPr>
                <w:ilvl w:val="0"/>
                <w:numId w:val="2"/>
              </w:numPr>
              <w:tabs>
                <w:tab w:val="left" w:pos="743"/>
              </w:tabs>
              <w:spacing w:line="305" w:lineRule="exact"/>
              <w:ind w:left="743" w:hanging="360"/>
              <w:rPr>
                <w:rFonts w:asciiTheme="minorHAnsi" w:hAnsiTheme="minorHAnsi" w:cstheme="minorHAnsi"/>
              </w:rPr>
            </w:pPr>
            <w:r w:rsidRPr="00A11C55">
              <w:rPr>
                <w:rFonts w:asciiTheme="minorHAnsi" w:hAnsiTheme="minorHAnsi" w:cstheme="minorHAnsi"/>
              </w:rPr>
              <w:t>Some</w:t>
            </w:r>
            <w:r w:rsidRPr="00A11C55">
              <w:rPr>
                <w:rFonts w:asciiTheme="minorHAnsi" w:hAnsiTheme="minorHAnsi" w:cstheme="minorHAnsi"/>
                <w:spacing w:val="-1"/>
              </w:rPr>
              <w:t xml:space="preserve"> </w:t>
            </w:r>
            <w:r w:rsidRPr="00A11C55">
              <w:rPr>
                <w:rFonts w:asciiTheme="minorHAnsi" w:hAnsiTheme="minorHAnsi" w:cstheme="minorHAnsi"/>
              </w:rPr>
              <w:t>Yr6</w:t>
            </w:r>
            <w:r w:rsidRPr="00A11C55">
              <w:rPr>
                <w:rFonts w:asciiTheme="minorHAnsi" w:hAnsiTheme="minorHAnsi" w:cstheme="minorHAnsi"/>
                <w:spacing w:val="-1"/>
              </w:rPr>
              <w:t xml:space="preserve"> </w:t>
            </w:r>
            <w:r w:rsidRPr="00A11C55">
              <w:rPr>
                <w:rFonts w:asciiTheme="minorHAnsi" w:hAnsiTheme="minorHAnsi" w:cstheme="minorHAnsi"/>
              </w:rPr>
              <w:t>children</w:t>
            </w:r>
            <w:r w:rsidRPr="00A11C55">
              <w:rPr>
                <w:rFonts w:asciiTheme="minorHAnsi" w:hAnsiTheme="minorHAnsi" w:cstheme="minorHAnsi"/>
                <w:spacing w:val="-3"/>
              </w:rPr>
              <w:t xml:space="preserve"> </w:t>
            </w:r>
            <w:r w:rsidRPr="00A11C55">
              <w:rPr>
                <w:rFonts w:asciiTheme="minorHAnsi" w:hAnsiTheme="minorHAnsi" w:cstheme="minorHAnsi"/>
              </w:rPr>
              <w:t>had</w:t>
            </w:r>
            <w:r w:rsidRPr="00A11C55">
              <w:rPr>
                <w:rFonts w:asciiTheme="minorHAnsi" w:hAnsiTheme="minorHAnsi" w:cstheme="minorHAnsi"/>
                <w:spacing w:val="-3"/>
              </w:rPr>
              <w:t xml:space="preserve"> </w:t>
            </w:r>
            <w:r w:rsidRPr="00A11C55">
              <w:rPr>
                <w:rFonts w:asciiTheme="minorHAnsi" w:hAnsiTheme="minorHAnsi" w:cstheme="minorHAnsi"/>
              </w:rPr>
              <w:t>the</w:t>
            </w:r>
            <w:r w:rsidRPr="00A11C55">
              <w:rPr>
                <w:rFonts w:asciiTheme="minorHAnsi" w:hAnsiTheme="minorHAnsi" w:cstheme="minorHAnsi"/>
                <w:spacing w:val="-1"/>
              </w:rPr>
              <w:t xml:space="preserve"> </w:t>
            </w:r>
            <w:r w:rsidRPr="00A11C55">
              <w:rPr>
                <w:rFonts w:asciiTheme="minorHAnsi" w:hAnsiTheme="minorHAnsi" w:cstheme="minorHAnsi"/>
              </w:rPr>
              <w:t>chance</w:t>
            </w:r>
            <w:r w:rsidRPr="00A11C55">
              <w:rPr>
                <w:rFonts w:asciiTheme="minorHAnsi" w:hAnsiTheme="minorHAnsi" w:cstheme="minorHAnsi"/>
                <w:spacing w:val="-4"/>
              </w:rPr>
              <w:t xml:space="preserve"> </w:t>
            </w:r>
            <w:r w:rsidRPr="00A11C55">
              <w:rPr>
                <w:rFonts w:asciiTheme="minorHAnsi" w:hAnsiTheme="minorHAnsi" w:cstheme="minorHAnsi"/>
              </w:rPr>
              <w:t>to</w:t>
            </w:r>
            <w:r w:rsidRPr="00A11C55">
              <w:rPr>
                <w:rFonts w:asciiTheme="minorHAnsi" w:hAnsiTheme="minorHAnsi" w:cstheme="minorHAnsi"/>
                <w:spacing w:val="-4"/>
              </w:rPr>
              <w:t xml:space="preserve"> </w:t>
            </w:r>
            <w:r w:rsidRPr="00A11C55">
              <w:rPr>
                <w:rFonts w:asciiTheme="minorHAnsi" w:hAnsiTheme="minorHAnsi" w:cstheme="minorHAnsi"/>
              </w:rPr>
              <w:t>go</w:t>
            </w:r>
            <w:r w:rsidRPr="00A11C55">
              <w:rPr>
                <w:rFonts w:asciiTheme="minorHAnsi" w:hAnsiTheme="minorHAnsi" w:cstheme="minorHAnsi"/>
                <w:spacing w:val="-4"/>
              </w:rPr>
              <w:t xml:space="preserve"> </w:t>
            </w:r>
            <w:r w:rsidRPr="00A11C55">
              <w:rPr>
                <w:rFonts w:asciiTheme="minorHAnsi" w:hAnsiTheme="minorHAnsi" w:cstheme="minorHAnsi"/>
              </w:rPr>
              <w:t>rock</w:t>
            </w:r>
            <w:r w:rsidRPr="00A11C55">
              <w:rPr>
                <w:rFonts w:asciiTheme="minorHAnsi" w:hAnsiTheme="minorHAnsi" w:cstheme="minorHAnsi"/>
                <w:spacing w:val="-2"/>
              </w:rPr>
              <w:t xml:space="preserve"> climbing.</w:t>
            </w:r>
          </w:p>
          <w:p w14:paraId="65800802" w14:textId="77777777" w:rsidR="004A3B43" w:rsidRPr="00A11C55" w:rsidRDefault="004A3B43" w:rsidP="004A3B43">
            <w:pPr>
              <w:pStyle w:val="TableParagraph"/>
              <w:numPr>
                <w:ilvl w:val="0"/>
                <w:numId w:val="2"/>
              </w:numPr>
              <w:tabs>
                <w:tab w:val="left" w:pos="743"/>
              </w:tabs>
              <w:spacing w:before="2" w:line="305" w:lineRule="exact"/>
              <w:ind w:left="743" w:hanging="360"/>
              <w:rPr>
                <w:rFonts w:asciiTheme="minorHAnsi" w:hAnsiTheme="minorHAnsi" w:cstheme="minorHAnsi"/>
              </w:rPr>
            </w:pPr>
            <w:r w:rsidRPr="00A11C55">
              <w:rPr>
                <w:rFonts w:asciiTheme="minorHAnsi" w:hAnsiTheme="minorHAnsi" w:cstheme="minorHAnsi"/>
              </w:rPr>
              <w:t>Organised</w:t>
            </w:r>
            <w:r w:rsidRPr="00A11C55">
              <w:rPr>
                <w:rFonts w:asciiTheme="minorHAnsi" w:hAnsiTheme="minorHAnsi" w:cstheme="minorHAnsi"/>
                <w:spacing w:val="-5"/>
              </w:rPr>
              <w:t xml:space="preserve"> </w:t>
            </w:r>
            <w:r w:rsidRPr="00A11C55">
              <w:rPr>
                <w:rFonts w:asciiTheme="minorHAnsi" w:hAnsiTheme="minorHAnsi" w:cstheme="minorHAnsi"/>
              </w:rPr>
              <w:t>Premier</w:t>
            </w:r>
            <w:r w:rsidRPr="00A11C55">
              <w:rPr>
                <w:rFonts w:asciiTheme="minorHAnsi" w:hAnsiTheme="minorHAnsi" w:cstheme="minorHAnsi"/>
                <w:spacing w:val="-3"/>
              </w:rPr>
              <w:t xml:space="preserve"> </w:t>
            </w:r>
            <w:r w:rsidRPr="00A11C55">
              <w:rPr>
                <w:rFonts w:asciiTheme="minorHAnsi" w:hAnsiTheme="minorHAnsi" w:cstheme="minorHAnsi"/>
              </w:rPr>
              <w:t>Sport</w:t>
            </w:r>
            <w:r w:rsidRPr="00A11C55">
              <w:rPr>
                <w:rFonts w:asciiTheme="minorHAnsi" w:hAnsiTheme="minorHAnsi" w:cstheme="minorHAnsi"/>
                <w:spacing w:val="-5"/>
              </w:rPr>
              <w:t xml:space="preserve"> </w:t>
            </w:r>
            <w:r w:rsidRPr="00A11C55">
              <w:rPr>
                <w:rFonts w:asciiTheme="minorHAnsi" w:hAnsiTheme="minorHAnsi" w:cstheme="minorHAnsi"/>
              </w:rPr>
              <w:t>to</w:t>
            </w:r>
            <w:r w:rsidRPr="00A11C55">
              <w:rPr>
                <w:rFonts w:asciiTheme="minorHAnsi" w:hAnsiTheme="minorHAnsi" w:cstheme="minorHAnsi"/>
                <w:spacing w:val="-6"/>
              </w:rPr>
              <w:t xml:space="preserve"> </w:t>
            </w:r>
            <w:r w:rsidRPr="00A11C55">
              <w:rPr>
                <w:rFonts w:asciiTheme="minorHAnsi" w:hAnsiTheme="minorHAnsi" w:cstheme="minorHAnsi"/>
              </w:rPr>
              <w:t>run</w:t>
            </w:r>
            <w:r w:rsidRPr="00A11C55">
              <w:rPr>
                <w:rFonts w:asciiTheme="minorHAnsi" w:hAnsiTheme="minorHAnsi" w:cstheme="minorHAnsi"/>
                <w:spacing w:val="-2"/>
              </w:rPr>
              <w:t xml:space="preserve"> </w:t>
            </w:r>
            <w:r w:rsidRPr="00A11C55">
              <w:rPr>
                <w:rFonts w:asciiTheme="minorHAnsi" w:hAnsiTheme="minorHAnsi" w:cstheme="minorHAnsi"/>
              </w:rPr>
              <w:t>various</w:t>
            </w:r>
            <w:r w:rsidRPr="00A11C55">
              <w:rPr>
                <w:rFonts w:asciiTheme="minorHAnsi" w:hAnsiTheme="minorHAnsi" w:cstheme="minorHAnsi"/>
                <w:spacing w:val="-4"/>
              </w:rPr>
              <w:t xml:space="preserve"> </w:t>
            </w:r>
            <w:r w:rsidRPr="00A11C55">
              <w:rPr>
                <w:rFonts w:asciiTheme="minorHAnsi" w:hAnsiTheme="minorHAnsi" w:cstheme="minorHAnsi"/>
              </w:rPr>
              <w:t>afterschool</w:t>
            </w:r>
            <w:r w:rsidRPr="00A11C55">
              <w:rPr>
                <w:rFonts w:asciiTheme="minorHAnsi" w:hAnsiTheme="minorHAnsi" w:cstheme="minorHAnsi"/>
                <w:spacing w:val="1"/>
              </w:rPr>
              <w:t xml:space="preserve"> </w:t>
            </w:r>
            <w:r w:rsidRPr="00A11C55">
              <w:rPr>
                <w:rFonts w:asciiTheme="minorHAnsi" w:hAnsiTheme="minorHAnsi" w:cstheme="minorHAnsi"/>
                <w:spacing w:val="-2"/>
              </w:rPr>
              <w:t>clubs.</w:t>
            </w:r>
          </w:p>
          <w:p w14:paraId="7BC027AA" w14:textId="77777777" w:rsidR="004A3B43" w:rsidRPr="00A11C55" w:rsidRDefault="004A3B43" w:rsidP="004A3B43">
            <w:pPr>
              <w:pStyle w:val="TableParagraph"/>
              <w:numPr>
                <w:ilvl w:val="0"/>
                <w:numId w:val="2"/>
              </w:numPr>
              <w:tabs>
                <w:tab w:val="left" w:pos="743"/>
              </w:tabs>
              <w:spacing w:line="305" w:lineRule="exact"/>
              <w:ind w:left="743" w:hanging="360"/>
              <w:rPr>
                <w:rFonts w:asciiTheme="minorHAnsi" w:hAnsiTheme="minorHAnsi" w:cstheme="minorHAnsi"/>
              </w:rPr>
            </w:pPr>
            <w:r w:rsidRPr="00A11C55">
              <w:rPr>
                <w:rFonts w:asciiTheme="minorHAnsi" w:hAnsiTheme="minorHAnsi" w:cstheme="minorHAnsi"/>
              </w:rPr>
              <w:t>Bike</w:t>
            </w:r>
            <w:r w:rsidRPr="00A11C55">
              <w:rPr>
                <w:rFonts w:asciiTheme="minorHAnsi" w:hAnsiTheme="minorHAnsi" w:cstheme="minorHAnsi"/>
                <w:spacing w:val="-3"/>
              </w:rPr>
              <w:t xml:space="preserve"> </w:t>
            </w:r>
            <w:r w:rsidRPr="00A11C55">
              <w:rPr>
                <w:rFonts w:asciiTheme="minorHAnsi" w:hAnsiTheme="minorHAnsi" w:cstheme="minorHAnsi"/>
              </w:rPr>
              <w:t>ability</w:t>
            </w:r>
            <w:r w:rsidRPr="00A11C55">
              <w:rPr>
                <w:rFonts w:asciiTheme="minorHAnsi" w:hAnsiTheme="minorHAnsi" w:cstheme="minorHAnsi"/>
                <w:spacing w:val="-1"/>
              </w:rPr>
              <w:t xml:space="preserve"> </w:t>
            </w:r>
            <w:r w:rsidRPr="00A11C55">
              <w:rPr>
                <w:rFonts w:asciiTheme="minorHAnsi" w:hAnsiTheme="minorHAnsi" w:cstheme="minorHAnsi"/>
              </w:rPr>
              <w:t>schemes</w:t>
            </w:r>
            <w:r w:rsidRPr="00A11C55">
              <w:rPr>
                <w:rFonts w:asciiTheme="minorHAnsi" w:hAnsiTheme="minorHAnsi" w:cstheme="minorHAnsi"/>
                <w:spacing w:val="-3"/>
              </w:rPr>
              <w:t xml:space="preserve"> </w:t>
            </w:r>
            <w:r w:rsidRPr="00A11C55">
              <w:rPr>
                <w:rFonts w:asciiTheme="minorHAnsi" w:hAnsiTheme="minorHAnsi" w:cstheme="minorHAnsi"/>
              </w:rPr>
              <w:t>being</w:t>
            </w:r>
            <w:r w:rsidRPr="00A11C55">
              <w:rPr>
                <w:rFonts w:asciiTheme="minorHAnsi" w:hAnsiTheme="minorHAnsi" w:cstheme="minorHAnsi"/>
                <w:spacing w:val="-1"/>
              </w:rPr>
              <w:t xml:space="preserve"> </w:t>
            </w:r>
            <w:r w:rsidRPr="00A11C55">
              <w:rPr>
                <w:rFonts w:asciiTheme="minorHAnsi" w:hAnsiTheme="minorHAnsi" w:cstheme="minorHAnsi"/>
              </w:rPr>
              <w:t>run</w:t>
            </w:r>
            <w:r w:rsidRPr="00A11C55">
              <w:rPr>
                <w:rFonts w:asciiTheme="minorHAnsi" w:hAnsiTheme="minorHAnsi" w:cstheme="minorHAnsi"/>
                <w:spacing w:val="-1"/>
              </w:rPr>
              <w:t xml:space="preserve"> </w:t>
            </w:r>
            <w:r w:rsidRPr="00A11C55">
              <w:rPr>
                <w:rFonts w:asciiTheme="minorHAnsi" w:hAnsiTheme="minorHAnsi" w:cstheme="minorHAnsi"/>
              </w:rPr>
              <w:t>for children in</w:t>
            </w:r>
            <w:r w:rsidRPr="00A11C55">
              <w:rPr>
                <w:rFonts w:asciiTheme="minorHAnsi" w:hAnsiTheme="minorHAnsi" w:cstheme="minorHAnsi"/>
                <w:spacing w:val="-4"/>
              </w:rPr>
              <w:t xml:space="preserve"> </w:t>
            </w:r>
            <w:r w:rsidRPr="00A11C55">
              <w:rPr>
                <w:rFonts w:asciiTheme="minorHAnsi" w:hAnsiTheme="minorHAnsi" w:cstheme="minorHAnsi"/>
              </w:rPr>
              <w:t>Year</w:t>
            </w:r>
            <w:r w:rsidRPr="00A11C55">
              <w:rPr>
                <w:rFonts w:asciiTheme="minorHAnsi" w:hAnsiTheme="minorHAnsi" w:cstheme="minorHAnsi"/>
                <w:spacing w:val="-4"/>
              </w:rPr>
              <w:t xml:space="preserve"> </w:t>
            </w:r>
            <w:r w:rsidRPr="00A11C55">
              <w:rPr>
                <w:rFonts w:asciiTheme="minorHAnsi" w:hAnsiTheme="minorHAnsi" w:cstheme="minorHAnsi"/>
              </w:rPr>
              <w:t>5</w:t>
            </w:r>
            <w:r w:rsidRPr="00A11C55">
              <w:rPr>
                <w:rFonts w:asciiTheme="minorHAnsi" w:hAnsiTheme="minorHAnsi" w:cstheme="minorHAnsi"/>
                <w:spacing w:val="-3"/>
              </w:rPr>
              <w:t xml:space="preserve"> </w:t>
            </w:r>
            <w:r w:rsidRPr="00A11C55">
              <w:rPr>
                <w:rFonts w:asciiTheme="minorHAnsi" w:hAnsiTheme="minorHAnsi" w:cstheme="minorHAnsi"/>
              </w:rPr>
              <w:t>&amp;</w:t>
            </w:r>
            <w:r w:rsidRPr="00A11C55">
              <w:rPr>
                <w:rFonts w:asciiTheme="minorHAnsi" w:hAnsiTheme="minorHAnsi" w:cstheme="minorHAnsi"/>
                <w:spacing w:val="-1"/>
              </w:rPr>
              <w:t xml:space="preserve"> </w:t>
            </w:r>
            <w:r w:rsidRPr="00A11C55">
              <w:rPr>
                <w:rFonts w:asciiTheme="minorHAnsi" w:hAnsiTheme="minorHAnsi" w:cstheme="minorHAnsi"/>
                <w:spacing w:val="-5"/>
              </w:rPr>
              <w:t>6.</w:t>
            </w:r>
          </w:p>
          <w:p w14:paraId="15BE9707" w14:textId="77777777" w:rsidR="004A3B43" w:rsidRPr="00A11C55" w:rsidRDefault="004A3B43" w:rsidP="004A3B43">
            <w:pPr>
              <w:pStyle w:val="TableParagraph"/>
              <w:numPr>
                <w:ilvl w:val="0"/>
                <w:numId w:val="2"/>
              </w:numPr>
              <w:tabs>
                <w:tab w:val="left" w:pos="744"/>
              </w:tabs>
              <w:spacing w:line="244" w:lineRule="auto"/>
              <w:ind w:right="910"/>
              <w:rPr>
                <w:rFonts w:asciiTheme="minorHAnsi" w:hAnsiTheme="minorHAnsi" w:cstheme="minorHAnsi"/>
              </w:rPr>
            </w:pPr>
            <w:r w:rsidRPr="00A11C55">
              <w:rPr>
                <w:rFonts w:asciiTheme="minorHAnsi" w:hAnsiTheme="minorHAnsi" w:cstheme="minorHAnsi"/>
              </w:rPr>
              <w:t>Spread</w:t>
            </w:r>
            <w:r w:rsidRPr="00A11C55">
              <w:rPr>
                <w:rFonts w:asciiTheme="minorHAnsi" w:hAnsiTheme="minorHAnsi" w:cstheme="minorHAnsi"/>
                <w:spacing w:val="-6"/>
              </w:rPr>
              <w:t xml:space="preserve"> </w:t>
            </w:r>
            <w:r w:rsidRPr="00A11C55">
              <w:rPr>
                <w:rFonts w:asciiTheme="minorHAnsi" w:hAnsiTheme="minorHAnsi" w:cstheme="minorHAnsi"/>
              </w:rPr>
              <w:t>swimming</w:t>
            </w:r>
            <w:r w:rsidRPr="00A11C55">
              <w:rPr>
                <w:rFonts w:asciiTheme="minorHAnsi" w:hAnsiTheme="minorHAnsi" w:cstheme="minorHAnsi"/>
                <w:spacing w:val="-6"/>
              </w:rPr>
              <w:t xml:space="preserve"> </w:t>
            </w:r>
            <w:r w:rsidRPr="00A11C55">
              <w:rPr>
                <w:rFonts w:asciiTheme="minorHAnsi" w:hAnsiTheme="minorHAnsi" w:cstheme="minorHAnsi"/>
              </w:rPr>
              <w:t>out</w:t>
            </w:r>
            <w:r w:rsidRPr="00A11C55">
              <w:rPr>
                <w:rFonts w:asciiTheme="minorHAnsi" w:hAnsiTheme="minorHAnsi" w:cstheme="minorHAnsi"/>
                <w:spacing w:val="-4"/>
              </w:rPr>
              <w:t xml:space="preserve"> </w:t>
            </w:r>
            <w:r w:rsidRPr="00A11C55">
              <w:rPr>
                <w:rFonts w:asciiTheme="minorHAnsi" w:hAnsiTheme="minorHAnsi" w:cstheme="minorHAnsi"/>
              </w:rPr>
              <w:t>across</w:t>
            </w:r>
            <w:r w:rsidRPr="00A11C55">
              <w:rPr>
                <w:rFonts w:asciiTheme="minorHAnsi" w:hAnsiTheme="minorHAnsi" w:cstheme="minorHAnsi"/>
                <w:spacing w:val="-6"/>
              </w:rPr>
              <w:t xml:space="preserve"> </w:t>
            </w:r>
            <w:r w:rsidRPr="00A11C55">
              <w:rPr>
                <w:rFonts w:asciiTheme="minorHAnsi" w:hAnsiTheme="minorHAnsi" w:cstheme="minorHAnsi"/>
              </w:rPr>
              <w:t>the</w:t>
            </w:r>
            <w:r w:rsidRPr="00A11C55">
              <w:rPr>
                <w:rFonts w:asciiTheme="minorHAnsi" w:hAnsiTheme="minorHAnsi" w:cstheme="minorHAnsi"/>
                <w:spacing w:val="-4"/>
              </w:rPr>
              <w:t xml:space="preserve"> </w:t>
            </w:r>
            <w:r w:rsidRPr="00A11C55">
              <w:rPr>
                <w:rFonts w:asciiTheme="minorHAnsi" w:hAnsiTheme="minorHAnsi" w:cstheme="minorHAnsi"/>
              </w:rPr>
              <w:t>year</w:t>
            </w:r>
            <w:r w:rsidRPr="00A11C55">
              <w:rPr>
                <w:rFonts w:asciiTheme="minorHAnsi" w:hAnsiTheme="minorHAnsi" w:cstheme="minorHAnsi"/>
                <w:spacing w:val="-6"/>
              </w:rPr>
              <w:t xml:space="preserve"> </w:t>
            </w:r>
            <w:r w:rsidRPr="00A11C55">
              <w:rPr>
                <w:rFonts w:asciiTheme="minorHAnsi" w:hAnsiTheme="minorHAnsi" w:cstheme="minorHAnsi"/>
              </w:rPr>
              <w:t>groups,</w:t>
            </w:r>
            <w:r w:rsidRPr="00A11C55">
              <w:rPr>
                <w:rFonts w:asciiTheme="minorHAnsi" w:hAnsiTheme="minorHAnsi" w:cstheme="minorHAnsi"/>
                <w:spacing w:val="-5"/>
              </w:rPr>
              <w:t xml:space="preserve"> </w:t>
            </w:r>
            <w:r w:rsidRPr="00A11C55">
              <w:rPr>
                <w:rFonts w:asciiTheme="minorHAnsi" w:hAnsiTheme="minorHAnsi" w:cstheme="minorHAnsi"/>
              </w:rPr>
              <w:t>with</w:t>
            </w:r>
            <w:r w:rsidRPr="00A11C55">
              <w:rPr>
                <w:rFonts w:asciiTheme="minorHAnsi" w:hAnsiTheme="minorHAnsi" w:cstheme="minorHAnsi"/>
                <w:spacing w:val="-4"/>
              </w:rPr>
              <w:t xml:space="preserve"> </w:t>
            </w:r>
            <w:r w:rsidRPr="00A11C55">
              <w:rPr>
                <w:rFonts w:asciiTheme="minorHAnsi" w:hAnsiTheme="minorHAnsi" w:cstheme="minorHAnsi"/>
              </w:rPr>
              <w:t>KS2</w:t>
            </w:r>
            <w:r w:rsidRPr="00A11C55">
              <w:rPr>
                <w:rFonts w:asciiTheme="minorHAnsi" w:hAnsiTheme="minorHAnsi" w:cstheme="minorHAnsi"/>
                <w:spacing w:val="-6"/>
              </w:rPr>
              <w:t xml:space="preserve"> </w:t>
            </w:r>
            <w:r w:rsidRPr="00A11C55">
              <w:rPr>
                <w:rFonts w:asciiTheme="minorHAnsi" w:hAnsiTheme="minorHAnsi" w:cstheme="minorHAnsi"/>
              </w:rPr>
              <w:t>having swimming sessions for a term each year.</w:t>
            </w:r>
          </w:p>
          <w:p w14:paraId="4BB49B2B" w14:textId="77777777" w:rsidR="004A3B43" w:rsidRPr="00A11C55" w:rsidRDefault="004A3B43" w:rsidP="004A3B43">
            <w:pPr>
              <w:pStyle w:val="TableParagraph"/>
              <w:numPr>
                <w:ilvl w:val="0"/>
                <w:numId w:val="2"/>
              </w:numPr>
              <w:tabs>
                <w:tab w:val="left" w:pos="744"/>
              </w:tabs>
              <w:spacing w:line="242" w:lineRule="auto"/>
              <w:ind w:right="1294"/>
              <w:rPr>
                <w:rFonts w:asciiTheme="minorHAnsi" w:hAnsiTheme="minorHAnsi" w:cstheme="minorHAnsi"/>
              </w:rPr>
            </w:pPr>
            <w:r w:rsidRPr="00A11C55">
              <w:rPr>
                <w:rFonts w:asciiTheme="minorHAnsi" w:hAnsiTheme="minorHAnsi" w:cstheme="minorHAnsi"/>
              </w:rPr>
              <w:t>Continuing</w:t>
            </w:r>
            <w:r w:rsidRPr="00A11C55">
              <w:rPr>
                <w:rFonts w:asciiTheme="minorHAnsi" w:hAnsiTheme="minorHAnsi" w:cstheme="minorHAnsi"/>
                <w:spacing w:val="-7"/>
              </w:rPr>
              <w:t xml:space="preserve"> </w:t>
            </w:r>
            <w:r w:rsidRPr="00A11C55">
              <w:rPr>
                <w:rFonts w:asciiTheme="minorHAnsi" w:hAnsiTheme="minorHAnsi" w:cstheme="minorHAnsi"/>
              </w:rPr>
              <w:t>to</w:t>
            </w:r>
            <w:r w:rsidRPr="00A11C55">
              <w:rPr>
                <w:rFonts w:asciiTheme="minorHAnsi" w:hAnsiTheme="minorHAnsi" w:cstheme="minorHAnsi"/>
                <w:spacing w:val="-7"/>
              </w:rPr>
              <w:t xml:space="preserve"> </w:t>
            </w:r>
            <w:r w:rsidRPr="00A11C55">
              <w:rPr>
                <w:rFonts w:asciiTheme="minorHAnsi" w:hAnsiTheme="minorHAnsi" w:cstheme="minorHAnsi"/>
              </w:rPr>
              <w:t>run</w:t>
            </w:r>
            <w:r w:rsidRPr="00A11C55">
              <w:rPr>
                <w:rFonts w:asciiTheme="minorHAnsi" w:hAnsiTheme="minorHAnsi" w:cstheme="minorHAnsi"/>
                <w:spacing w:val="-4"/>
              </w:rPr>
              <w:t xml:space="preserve"> </w:t>
            </w:r>
            <w:r w:rsidRPr="00A11C55">
              <w:rPr>
                <w:rFonts w:asciiTheme="minorHAnsi" w:hAnsiTheme="minorHAnsi" w:cstheme="minorHAnsi"/>
              </w:rPr>
              <w:t>and</w:t>
            </w:r>
            <w:r w:rsidRPr="00A11C55">
              <w:rPr>
                <w:rFonts w:asciiTheme="minorHAnsi" w:hAnsiTheme="minorHAnsi" w:cstheme="minorHAnsi"/>
                <w:spacing w:val="-6"/>
              </w:rPr>
              <w:t xml:space="preserve"> </w:t>
            </w:r>
            <w:r w:rsidRPr="00A11C55">
              <w:rPr>
                <w:rFonts w:asciiTheme="minorHAnsi" w:hAnsiTheme="minorHAnsi" w:cstheme="minorHAnsi"/>
              </w:rPr>
              <w:t>plan</w:t>
            </w:r>
            <w:r w:rsidRPr="00A11C55">
              <w:rPr>
                <w:rFonts w:asciiTheme="minorHAnsi" w:hAnsiTheme="minorHAnsi" w:cstheme="minorHAnsi"/>
                <w:spacing w:val="-4"/>
              </w:rPr>
              <w:t xml:space="preserve"> </w:t>
            </w:r>
            <w:r w:rsidRPr="00A11C55">
              <w:rPr>
                <w:rFonts w:asciiTheme="minorHAnsi" w:hAnsiTheme="minorHAnsi" w:cstheme="minorHAnsi"/>
              </w:rPr>
              <w:t>school</w:t>
            </w:r>
            <w:r w:rsidRPr="00A11C55">
              <w:rPr>
                <w:rFonts w:asciiTheme="minorHAnsi" w:hAnsiTheme="minorHAnsi" w:cstheme="minorHAnsi"/>
                <w:spacing w:val="-4"/>
              </w:rPr>
              <w:t xml:space="preserve"> </w:t>
            </w:r>
            <w:r w:rsidRPr="00A11C55">
              <w:rPr>
                <w:rFonts w:asciiTheme="minorHAnsi" w:hAnsiTheme="minorHAnsi" w:cstheme="minorHAnsi"/>
              </w:rPr>
              <w:t>sports</w:t>
            </w:r>
            <w:r w:rsidRPr="00A11C55">
              <w:rPr>
                <w:rFonts w:asciiTheme="minorHAnsi" w:hAnsiTheme="minorHAnsi" w:cstheme="minorHAnsi"/>
                <w:spacing w:val="-7"/>
              </w:rPr>
              <w:t xml:space="preserve"> </w:t>
            </w:r>
            <w:r w:rsidRPr="00A11C55">
              <w:rPr>
                <w:rFonts w:asciiTheme="minorHAnsi" w:hAnsiTheme="minorHAnsi" w:cstheme="minorHAnsi"/>
              </w:rPr>
              <w:t>days</w:t>
            </w:r>
            <w:r w:rsidRPr="00A11C55">
              <w:rPr>
                <w:rFonts w:asciiTheme="minorHAnsi" w:hAnsiTheme="minorHAnsi" w:cstheme="minorHAnsi"/>
                <w:spacing w:val="-6"/>
              </w:rPr>
              <w:t xml:space="preserve"> </w:t>
            </w:r>
            <w:r w:rsidRPr="00A11C55">
              <w:rPr>
                <w:rFonts w:asciiTheme="minorHAnsi" w:hAnsiTheme="minorHAnsi" w:cstheme="minorHAnsi"/>
              </w:rPr>
              <w:t>and</w:t>
            </w:r>
            <w:r w:rsidRPr="00A11C55">
              <w:rPr>
                <w:rFonts w:asciiTheme="minorHAnsi" w:hAnsiTheme="minorHAnsi" w:cstheme="minorHAnsi"/>
                <w:spacing w:val="-4"/>
              </w:rPr>
              <w:t xml:space="preserve"> </w:t>
            </w:r>
            <w:r w:rsidRPr="00A11C55">
              <w:rPr>
                <w:rFonts w:asciiTheme="minorHAnsi" w:hAnsiTheme="minorHAnsi" w:cstheme="minorHAnsi"/>
              </w:rPr>
              <w:t>inviting parents to celebrate sport with their children</w:t>
            </w:r>
          </w:p>
          <w:p w14:paraId="6AB1A03A" w14:textId="77777777" w:rsidR="004A3B43" w:rsidRPr="00A11C55" w:rsidRDefault="004A3B43" w:rsidP="004A3B43">
            <w:pPr>
              <w:pStyle w:val="TableParagraph"/>
              <w:numPr>
                <w:ilvl w:val="0"/>
                <w:numId w:val="2"/>
              </w:numPr>
              <w:tabs>
                <w:tab w:val="left" w:pos="743"/>
              </w:tabs>
              <w:spacing w:line="304" w:lineRule="exact"/>
              <w:ind w:left="743" w:hanging="360"/>
              <w:rPr>
                <w:rFonts w:asciiTheme="minorHAnsi" w:hAnsiTheme="minorHAnsi" w:cstheme="minorHAnsi"/>
              </w:rPr>
            </w:pPr>
            <w:r w:rsidRPr="00A11C55">
              <w:rPr>
                <w:rFonts w:asciiTheme="minorHAnsi" w:hAnsiTheme="minorHAnsi" w:cstheme="minorHAnsi"/>
              </w:rPr>
              <w:t>Introduction</w:t>
            </w:r>
            <w:r w:rsidRPr="00A11C55">
              <w:rPr>
                <w:rFonts w:asciiTheme="minorHAnsi" w:hAnsiTheme="minorHAnsi" w:cstheme="minorHAnsi"/>
                <w:spacing w:val="-4"/>
              </w:rPr>
              <w:t xml:space="preserve"> </w:t>
            </w:r>
            <w:r w:rsidRPr="00A11C55">
              <w:rPr>
                <w:rFonts w:asciiTheme="minorHAnsi" w:hAnsiTheme="minorHAnsi" w:cstheme="minorHAnsi"/>
              </w:rPr>
              <w:t>of</w:t>
            </w:r>
            <w:r w:rsidRPr="00A11C55">
              <w:rPr>
                <w:rFonts w:asciiTheme="minorHAnsi" w:hAnsiTheme="minorHAnsi" w:cstheme="minorHAnsi"/>
                <w:spacing w:val="-3"/>
              </w:rPr>
              <w:t xml:space="preserve"> </w:t>
            </w:r>
            <w:r w:rsidRPr="00A11C55">
              <w:rPr>
                <w:rFonts w:asciiTheme="minorHAnsi" w:hAnsiTheme="minorHAnsi" w:cstheme="minorHAnsi"/>
              </w:rPr>
              <w:t>play</w:t>
            </w:r>
            <w:r w:rsidRPr="00A11C55">
              <w:rPr>
                <w:rFonts w:asciiTheme="minorHAnsi" w:hAnsiTheme="minorHAnsi" w:cstheme="minorHAnsi"/>
                <w:spacing w:val="-3"/>
              </w:rPr>
              <w:t xml:space="preserve"> </w:t>
            </w:r>
            <w:r w:rsidRPr="00A11C55">
              <w:rPr>
                <w:rFonts w:asciiTheme="minorHAnsi" w:hAnsiTheme="minorHAnsi" w:cstheme="minorHAnsi"/>
                <w:spacing w:val="-2"/>
              </w:rPr>
              <w:t>leaders</w:t>
            </w:r>
          </w:p>
          <w:p w14:paraId="3B5CC895" w14:textId="77777777" w:rsidR="004A3B43" w:rsidRPr="00A11C55" w:rsidRDefault="004A3B43" w:rsidP="004A3B43">
            <w:pPr>
              <w:pStyle w:val="TableParagraph"/>
              <w:numPr>
                <w:ilvl w:val="0"/>
                <w:numId w:val="2"/>
              </w:numPr>
              <w:tabs>
                <w:tab w:val="left" w:pos="744"/>
              </w:tabs>
              <w:spacing w:line="242" w:lineRule="auto"/>
              <w:ind w:right="1403"/>
              <w:rPr>
                <w:rFonts w:asciiTheme="minorHAnsi" w:hAnsiTheme="minorHAnsi" w:cstheme="minorHAnsi"/>
              </w:rPr>
            </w:pPr>
            <w:r w:rsidRPr="00A11C55">
              <w:rPr>
                <w:rFonts w:asciiTheme="minorHAnsi" w:hAnsiTheme="minorHAnsi" w:cstheme="minorHAnsi"/>
              </w:rPr>
              <w:t>Setting</w:t>
            </w:r>
            <w:r w:rsidRPr="00A11C55">
              <w:rPr>
                <w:rFonts w:asciiTheme="minorHAnsi" w:hAnsiTheme="minorHAnsi" w:cstheme="minorHAnsi"/>
                <w:spacing w:val="-6"/>
              </w:rPr>
              <w:t xml:space="preserve"> </w:t>
            </w:r>
            <w:r w:rsidRPr="00A11C55">
              <w:rPr>
                <w:rFonts w:asciiTheme="minorHAnsi" w:hAnsiTheme="minorHAnsi" w:cstheme="minorHAnsi"/>
              </w:rPr>
              <w:t>up</w:t>
            </w:r>
            <w:r w:rsidRPr="00A11C55">
              <w:rPr>
                <w:rFonts w:asciiTheme="minorHAnsi" w:hAnsiTheme="minorHAnsi" w:cstheme="minorHAnsi"/>
                <w:spacing w:val="-3"/>
              </w:rPr>
              <w:t xml:space="preserve"> </w:t>
            </w:r>
            <w:r w:rsidRPr="00A11C55">
              <w:rPr>
                <w:rFonts w:asciiTheme="minorHAnsi" w:hAnsiTheme="minorHAnsi" w:cstheme="minorHAnsi"/>
              </w:rPr>
              <w:t>specific</w:t>
            </w:r>
            <w:r w:rsidRPr="00A11C55">
              <w:rPr>
                <w:rFonts w:asciiTheme="minorHAnsi" w:hAnsiTheme="minorHAnsi" w:cstheme="minorHAnsi"/>
                <w:spacing w:val="-4"/>
              </w:rPr>
              <w:t xml:space="preserve"> </w:t>
            </w:r>
            <w:r w:rsidRPr="00A11C55">
              <w:rPr>
                <w:rFonts w:asciiTheme="minorHAnsi" w:hAnsiTheme="minorHAnsi" w:cstheme="minorHAnsi"/>
              </w:rPr>
              <w:t>activities</w:t>
            </w:r>
            <w:r w:rsidRPr="00A11C55">
              <w:rPr>
                <w:rFonts w:asciiTheme="minorHAnsi" w:hAnsiTheme="minorHAnsi" w:cstheme="minorHAnsi"/>
                <w:spacing w:val="-4"/>
              </w:rPr>
              <w:t xml:space="preserve"> </w:t>
            </w:r>
            <w:r w:rsidRPr="00A11C55">
              <w:rPr>
                <w:rFonts w:asciiTheme="minorHAnsi" w:hAnsiTheme="minorHAnsi" w:cstheme="minorHAnsi"/>
              </w:rPr>
              <w:t>at</w:t>
            </w:r>
            <w:r w:rsidRPr="00A11C55">
              <w:rPr>
                <w:rFonts w:asciiTheme="minorHAnsi" w:hAnsiTheme="minorHAnsi" w:cstheme="minorHAnsi"/>
                <w:spacing w:val="-5"/>
              </w:rPr>
              <w:t xml:space="preserve"> </w:t>
            </w:r>
            <w:r w:rsidRPr="00A11C55">
              <w:rPr>
                <w:rFonts w:asciiTheme="minorHAnsi" w:hAnsiTheme="minorHAnsi" w:cstheme="minorHAnsi"/>
              </w:rPr>
              <w:t>lunch</w:t>
            </w:r>
            <w:r w:rsidRPr="00A11C55">
              <w:rPr>
                <w:rFonts w:asciiTheme="minorHAnsi" w:hAnsiTheme="minorHAnsi" w:cstheme="minorHAnsi"/>
                <w:spacing w:val="-5"/>
              </w:rPr>
              <w:t xml:space="preserve"> </w:t>
            </w:r>
            <w:r w:rsidRPr="00A11C55">
              <w:rPr>
                <w:rFonts w:asciiTheme="minorHAnsi" w:hAnsiTheme="minorHAnsi" w:cstheme="minorHAnsi"/>
              </w:rPr>
              <w:t>time</w:t>
            </w:r>
            <w:r w:rsidRPr="00A11C55">
              <w:rPr>
                <w:rFonts w:asciiTheme="minorHAnsi" w:hAnsiTheme="minorHAnsi" w:cstheme="minorHAnsi"/>
                <w:spacing w:val="-5"/>
              </w:rPr>
              <w:t xml:space="preserve"> </w:t>
            </w:r>
            <w:r w:rsidRPr="00A11C55">
              <w:rPr>
                <w:rFonts w:asciiTheme="minorHAnsi" w:hAnsiTheme="minorHAnsi" w:cstheme="minorHAnsi"/>
              </w:rPr>
              <w:t>that</w:t>
            </w:r>
            <w:r w:rsidRPr="00A11C55">
              <w:rPr>
                <w:rFonts w:asciiTheme="minorHAnsi" w:hAnsiTheme="minorHAnsi" w:cstheme="minorHAnsi"/>
                <w:spacing w:val="-3"/>
              </w:rPr>
              <w:t xml:space="preserve"> </w:t>
            </w:r>
            <w:r w:rsidRPr="00A11C55">
              <w:rPr>
                <w:rFonts w:asciiTheme="minorHAnsi" w:hAnsiTheme="minorHAnsi" w:cstheme="minorHAnsi"/>
              </w:rPr>
              <w:t>are</w:t>
            </w:r>
            <w:r w:rsidRPr="00A11C55">
              <w:rPr>
                <w:rFonts w:asciiTheme="minorHAnsi" w:hAnsiTheme="minorHAnsi" w:cstheme="minorHAnsi"/>
                <w:spacing w:val="-5"/>
              </w:rPr>
              <w:t xml:space="preserve"> </w:t>
            </w:r>
            <w:r w:rsidRPr="00A11C55">
              <w:rPr>
                <w:rFonts w:asciiTheme="minorHAnsi" w:hAnsiTheme="minorHAnsi" w:cstheme="minorHAnsi"/>
              </w:rPr>
              <w:t>run</w:t>
            </w:r>
            <w:r w:rsidRPr="00A11C55">
              <w:rPr>
                <w:rFonts w:asciiTheme="minorHAnsi" w:hAnsiTheme="minorHAnsi" w:cstheme="minorHAnsi"/>
                <w:spacing w:val="-5"/>
              </w:rPr>
              <w:t xml:space="preserve"> </w:t>
            </w:r>
            <w:r w:rsidRPr="00A11C55">
              <w:rPr>
                <w:rFonts w:asciiTheme="minorHAnsi" w:hAnsiTheme="minorHAnsi" w:cstheme="minorHAnsi"/>
              </w:rPr>
              <w:t>by staff. Children earn house points to encourage them to complete them.</w:t>
            </w:r>
          </w:p>
          <w:p w14:paraId="7187CB1A" w14:textId="77777777" w:rsidR="004A3B43" w:rsidRPr="00A11C55" w:rsidRDefault="004A3B43" w:rsidP="004A3B43">
            <w:pPr>
              <w:pStyle w:val="TableParagraph"/>
              <w:numPr>
                <w:ilvl w:val="0"/>
                <w:numId w:val="2"/>
              </w:numPr>
              <w:tabs>
                <w:tab w:val="left" w:pos="744"/>
              </w:tabs>
              <w:spacing w:line="244" w:lineRule="auto"/>
              <w:ind w:right="1406"/>
              <w:rPr>
                <w:rFonts w:asciiTheme="minorHAnsi" w:hAnsiTheme="minorHAnsi" w:cstheme="minorHAnsi"/>
              </w:rPr>
            </w:pPr>
            <w:r w:rsidRPr="00A11C55">
              <w:rPr>
                <w:rFonts w:asciiTheme="minorHAnsi" w:hAnsiTheme="minorHAnsi" w:cstheme="minorHAnsi"/>
              </w:rPr>
              <w:t>Children</w:t>
            </w:r>
            <w:r w:rsidRPr="00A11C55">
              <w:rPr>
                <w:rFonts w:asciiTheme="minorHAnsi" w:hAnsiTheme="minorHAnsi" w:cstheme="minorHAnsi"/>
                <w:spacing w:val="-4"/>
              </w:rPr>
              <w:t xml:space="preserve"> </w:t>
            </w:r>
            <w:r w:rsidRPr="00A11C55">
              <w:rPr>
                <w:rFonts w:asciiTheme="minorHAnsi" w:hAnsiTheme="minorHAnsi" w:cstheme="minorHAnsi"/>
              </w:rPr>
              <w:t>all</w:t>
            </w:r>
            <w:r w:rsidRPr="00A11C55">
              <w:rPr>
                <w:rFonts w:asciiTheme="minorHAnsi" w:hAnsiTheme="minorHAnsi" w:cstheme="minorHAnsi"/>
                <w:spacing w:val="-6"/>
              </w:rPr>
              <w:t xml:space="preserve"> </w:t>
            </w:r>
            <w:r w:rsidRPr="00A11C55">
              <w:rPr>
                <w:rFonts w:asciiTheme="minorHAnsi" w:hAnsiTheme="minorHAnsi" w:cstheme="minorHAnsi"/>
              </w:rPr>
              <w:t>took</w:t>
            </w:r>
            <w:r w:rsidRPr="00A11C55">
              <w:rPr>
                <w:rFonts w:asciiTheme="minorHAnsi" w:hAnsiTheme="minorHAnsi" w:cstheme="minorHAnsi"/>
                <w:spacing w:val="-5"/>
              </w:rPr>
              <w:t xml:space="preserve"> </w:t>
            </w:r>
            <w:r w:rsidRPr="00A11C55">
              <w:rPr>
                <w:rFonts w:asciiTheme="minorHAnsi" w:hAnsiTheme="minorHAnsi" w:cstheme="minorHAnsi"/>
              </w:rPr>
              <w:t>part</w:t>
            </w:r>
            <w:r w:rsidRPr="00A11C55">
              <w:rPr>
                <w:rFonts w:asciiTheme="minorHAnsi" w:hAnsiTheme="minorHAnsi" w:cstheme="minorHAnsi"/>
                <w:spacing w:val="-4"/>
              </w:rPr>
              <w:t xml:space="preserve"> </w:t>
            </w:r>
            <w:r w:rsidRPr="00A11C55">
              <w:rPr>
                <w:rFonts w:asciiTheme="minorHAnsi" w:hAnsiTheme="minorHAnsi" w:cstheme="minorHAnsi"/>
              </w:rPr>
              <w:t>and</w:t>
            </w:r>
            <w:r w:rsidRPr="00A11C55">
              <w:rPr>
                <w:rFonts w:asciiTheme="minorHAnsi" w:hAnsiTheme="minorHAnsi" w:cstheme="minorHAnsi"/>
                <w:spacing w:val="-4"/>
              </w:rPr>
              <w:t xml:space="preserve"> </w:t>
            </w:r>
            <w:r w:rsidRPr="00A11C55">
              <w:rPr>
                <w:rFonts w:asciiTheme="minorHAnsi" w:hAnsiTheme="minorHAnsi" w:cstheme="minorHAnsi"/>
              </w:rPr>
              <w:t>raised</w:t>
            </w:r>
            <w:r w:rsidRPr="00A11C55">
              <w:rPr>
                <w:rFonts w:asciiTheme="minorHAnsi" w:hAnsiTheme="minorHAnsi" w:cstheme="minorHAnsi"/>
                <w:spacing w:val="-4"/>
              </w:rPr>
              <w:t xml:space="preserve"> </w:t>
            </w:r>
            <w:r w:rsidRPr="00A11C55">
              <w:rPr>
                <w:rFonts w:asciiTheme="minorHAnsi" w:hAnsiTheme="minorHAnsi" w:cstheme="minorHAnsi"/>
              </w:rPr>
              <w:t>money</w:t>
            </w:r>
            <w:r w:rsidRPr="00A11C55">
              <w:rPr>
                <w:rFonts w:asciiTheme="minorHAnsi" w:hAnsiTheme="minorHAnsi" w:cstheme="minorHAnsi"/>
                <w:spacing w:val="-5"/>
              </w:rPr>
              <w:t xml:space="preserve"> </w:t>
            </w:r>
            <w:r w:rsidRPr="00A11C55">
              <w:rPr>
                <w:rFonts w:asciiTheme="minorHAnsi" w:hAnsiTheme="minorHAnsi" w:cstheme="minorHAnsi"/>
              </w:rPr>
              <w:t>in</w:t>
            </w:r>
            <w:r w:rsidRPr="00A11C55">
              <w:rPr>
                <w:rFonts w:asciiTheme="minorHAnsi" w:hAnsiTheme="minorHAnsi" w:cstheme="minorHAnsi"/>
                <w:spacing w:val="-6"/>
              </w:rPr>
              <w:t xml:space="preserve"> </w:t>
            </w:r>
            <w:r w:rsidRPr="00A11C55">
              <w:rPr>
                <w:rFonts w:asciiTheme="minorHAnsi" w:hAnsiTheme="minorHAnsi" w:cstheme="minorHAnsi"/>
              </w:rPr>
              <w:t>the</w:t>
            </w:r>
            <w:r w:rsidRPr="00A11C55">
              <w:rPr>
                <w:rFonts w:asciiTheme="minorHAnsi" w:hAnsiTheme="minorHAnsi" w:cstheme="minorHAnsi"/>
                <w:spacing w:val="-6"/>
              </w:rPr>
              <w:t xml:space="preserve"> </w:t>
            </w:r>
            <w:r w:rsidRPr="00A11C55">
              <w:rPr>
                <w:rFonts w:asciiTheme="minorHAnsi" w:hAnsiTheme="minorHAnsi" w:cstheme="minorHAnsi"/>
              </w:rPr>
              <w:t>speed</w:t>
            </w:r>
            <w:r w:rsidRPr="00A11C55">
              <w:rPr>
                <w:rFonts w:asciiTheme="minorHAnsi" w:hAnsiTheme="minorHAnsi" w:cstheme="minorHAnsi"/>
                <w:spacing w:val="-4"/>
              </w:rPr>
              <w:t xml:space="preserve"> </w:t>
            </w:r>
            <w:r w:rsidRPr="00A11C55">
              <w:rPr>
                <w:rFonts w:asciiTheme="minorHAnsi" w:hAnsiTheme="minorHAnsi" w:cstheme="minorHAnsi"/>
              </w:rPr>
              <w:t xml:space="preserve">kick </w:t>
            </w:r>
            <w:r w:rsidRPr="00A11C55">
              <w:rPr>
                <w:rFonts w:asciiTheme="minorHAnsi" w:hAnsiTheme="minorHAnsi" w:cstheme="minorHAnsi"/>
                <w:spacing w:val="-2"/>
              </w:rPr>
              <w:t>challenge.</w:t>
            </w:r>
          </w:p>
        </w:tc>
        <w:tc>
          <w:tcPr>
            <w:tcW w:w="0" w:type="auto"/>
          </w:tcPr>
          <w:p w14:paraId="01878F86" w14:textId="77777777" w:rsidR="004A3B43" w:rsidRPr="00A11C55" w:rsidRDefault="004A3B43" w:rsidP="004A3B43">
            <w:pPr>
              <w:pStyle w:val="TableParagraph"/>
              <w:numPr>
                <w:ilvl w:val="0"/>
                <w:numId w:val="1"/>
              </w:numPr>
              <w:tabs>
                <w:tab w:val="left" w:pos="738"/>
                <w:tab w:val="left" w:pos="743"/>
              </w:tabs>
              <w:spacing w:before="1" w:line="242" w:lineRule="auto"/>
              <w:ind w:right="1149" w:hanging="360"/>
              <w:rPr>
                <w:rFonts w:asciiTheme="minorHAnsi" w:hAnsiTheme="minorHAnsi" w:cstheme="minorHAnsi"/>
              </w:rPr>
            </w:pPr>
            <w:r w:rsidRPr="00A11C55">
              <w:rPr>
                <w:rFonts w:asciiTheme="minorHAnsi" w:hAnsiTheme="minorHAnsi" w:cstheme="minorHAnsi"/>
              </w:rPr>
              <w:t>Continue</w:t>
            </w:r>
            <w:r w:rsidRPr="00A11C55">
              <w:rPr>
                <w:rFonts w:asciiTheme="minorHAnsi" w:hAnsiTheme="minorHAnsi" w:cstheme="minorHAnsi"/>
                <w:spacing w:val="-6"/>
              </w:rPr>
              <w:t xml:space="preserve"> </w:t>
            </w:r>
            <w:r w:rsidRPr="00A11C55">
              <w:rPr>
                <w:rFonts w:asciiTheme="minorHAnsi" w:hAnsiTheme="minorHAnsi" w:cstheme="minorHAnsi"/>
              </w:rPr>
              <w:t>to</w:t>
            </w:r>
            <w:r w:rsidRPr="00A11C55">
              <w:rPr>
                <w:rFonts w:asciiTheme="minorHAnsi" w:hAnsiTheme="minorHAnsi" w:cstheme="minorHAnsi"/>
                <w:spacing w:val="-7"/>
              </w:rPr>
              <w:t xml:space="preserve"> </w:t>
            </w:r>
            <w:r w:rsidRPr="00A11C55">
              <w:rPr>
                <w:rFonts w:asciiTheme="minorHAnsi" w:hAnsiTheme="minorHAnsi" w:cstheme="minorHAnsi"/>
              </w:rPr>
              <w:t>enhance</w:t>
            </w:r>
            <w:r w:rsidRPr="00A11C55">
              <w:rPr>
                <w:rFonts w:asciiTheme="minorHAnsi" w:hAnsiTheme="minorHAnsi" w:cstheme="minorHAnsi"/>
                <w:spacing w:val="-7"/>
              </w:rPr>
              <w:t xml:space="preserve"> </w:t>
            </w:r>
            <w:r w:rsidRPr="00A11C55">
              <w:rPr>
                <w:rFonts w:asciiTheme="minorHAnsi" w:hAnsiTheme="minorHAnsi" w:cstheme="minorHAnsi"/>
              </w:rPr>
              <w:t>sporting</w:t>
            </w:r>
            <w:r w:rsidRPr="00A11C55">
              <w:rPr>
                <w:rFonts w:asciiTheme="minorHAnsi" w:hAnsiTheme="minorHAnsi" w:cstheme="minorHAnsi"/>
                <w:spacing w:val="-7"/>
              </w:rPr>
              <w:t xml:space="preserve"> </w:t>
            </w:r>
            <w:r w:rsidRPr="00A11C55">
              <w:rPr>
                <w:rFonts w:asciiTheme="minorHAnsi" w:hAnsiTheme="minorHAnsi" w:cstheme="minorHAnsi"/>
              </w:rPr>
              <w:t>provision</w:t>
            </w:r>
            <w:r w:rsidRPr="00A11C55">
              <w:rPr>
                <w:rFonts w:asciiTheme="minorHAnsi" w:hAnsiTheme="minorHAnsi" w:cstheme="minorHAnsi"/>
                <w:spacing w:val="-4"/>
              </w:rPr>
              <w:t xml:space="preserve"> </w:t>
            </w:r>
            <w:r w:rsidRPr="00A11C55">
              <w:rPr>
                <w:rFonts w:asciiTheme="minorHAnsi" w:hAnsiTheme="minorHAnsi" w:cstheme="minorHAnsi"/>
              </w:rPr>
              <w:t>and</w:t>
            </w:r>
            <w:r w:rsidRPr="00A11C55">
              <w:rPr>
                <w:rFonts w:asciiTheme="minorHAnsi" w:hAnsiTheme="minorHAnsi" w:cstheme="minorHAnsi"/>
                <w:spacing w:val="-6"/>
              </w:rPr>
              <w:t xml:space="preserve"> </w:t>
            </w:r>
            <w:r w:rsidRPr="00A11C55">
              <w:rPr>
                <w:rFonts w:asciiTheme="minorHAnsi" w:hAnsiTheme="minorHAnsi" w:cstheme="minorHAnsi"/>
              </w:rPr>
              <w:t>the</w:t>
            </w:r>
            <w:r w:rsidRPr="00A11C55">
              <w:rPr>
                <w:rFonts w:asciiTheme="minorHAnsi" w:hAnsiTheme="minorHAnsi" w:cstheme="minorHAnsi"/>
                <w:spacing w:val="-4"/>
              </w:rPr>
              <w:t xml:space="preserve"> </w:t>
            </w:r>
            <w:r w:rsidRPr="00A11C55">
              <w:rPr>
                <w:rFonts w:asciiTheme="minorHAnsi" w:hAnsiTheme="minorHAnsi" w:cstheme="minorHAnsi"/>
              </w:rPr>
              <w:t>addition</w:t>
            </w:r>
            <w:r w:rsidRPr="00A11C55">
              <w:rPr>
                <w:rFonts w:asciiTheme="minorHAnsi" w:hAnsiTheme="minorHAnsi" w:cstheme="minorHAnsi"/>
                <w:spacing w:val="-6"/>
              </w:rPr>
              <w:t xml:space="preserve"> </w:t>
            </w:r>
            <w:r w:rsidRPr="00A11C55">
              <w:rPr>
                <w:rFonts w:asciiTheme="minorHAnsi" w:hAnsiTheme="minorHAnsi" w:cstheme="minorHAnsi"/>
              </w:rPr>
              <w:t xml:space="preserve">of </w:t>
            </w:r>
            <w:r w:rsidRPr="00A11C55">
              <w:rPr>
                <w:rFonts w:asciiTheme="minorHAnsi" w:hAnsiTheme="minorHAnsi" w:cstheme="minorHAnsi"/>
                <w:spacing w:val="-2"/>
              </w:rPr>
              <w:t>competitions</w:t>
            </w:r>
          </w:p>
          <w:p w14:paraId="4899AA85" w14:textId="23779395" w:rsidR="004A3B43" w:rsidRPr="00A11C55" w:rsidRDefault="00ED56AB" w:rsidP="004A3B43">
            <w:pPr>
              <w:pStyle w:val="TableParagraph"/>
              <w:numPr>
                <w:ilvl w:val="0"/>
                <w:numId w:val="1"/>
              </w:numPr>
              <w:tabs>
                <w:tab w:val="left" w:pos="738"/>
              </w:tabs>
              <w:spacing w:line="242" w:lineRule="auto"/>
              <w:ind w:left="738" w:right="1075" w:hanging="360"/>
              <w:rPr>
                <w:rFonts w:asciiTheme="minorHAnsi" w:hAnsiTheme="minorHAnsi" w:cstheme="minorHAnsi"/>
              </w:rPr>
            </w:pPr>
            <w:r>
              <w:t>To ensure all pupils have access to spare PE kit by providing at least one spare kit per class</w:t>
            </w:r>
          </w:p>
          <w:p w14:paraId="4A2F9BEA" w14:textId="77777777" w:rsidR="004A3B43" w:rsidRPr="00A11C55" w:rsidRDefault="004A3B43" w:rsidP="004A3B43">
            <w:pPr>
              <w:pStyle w:val="TableParagraph"/>
              <w:numPr>
                <w:ilvl w:val="0"/>
                <w:numId w:val="1"/>
              </w:numPr>
              <w:tabs>
                <w:tab w:val="left" w:pos="738"/>
              </w:tabs>
              <w:spacing w:line="242" w:lineRule="auto"/>
              <w:ind w:left="738" w:right="743" w:hanging="360"/>
              <w:rPr>
                <w:rFonts w:asciiTheme="minorHAnsi" w:hAnsiTheme="minorHAnsi" w:cstheme="minorHAnsi"/>
              </w:rPr>
            </w:pPr>
            <w:r w:rsidRPr="00A11C55">
              <w:rPr>
                <w:rFonts w:asciiTheme="minorHAnsi" w:hAnsiTheme="minorHAnsi" w:cstheme="minorHAnsi"/>
              </w:rPr>
              <w:t>To</w:t>
            </w:r>
            <w:r w:rsidRPr="00A11C55">
              <w:rPr>
                <w:rFonts w:asciiTheme="minorHAnsi" w:hAnsiTheme="minorHAnsi" w:cstheme="minorHAnsi"/>
                <w:spacing w:val="-3"/>
              </w:rPr>
              <w:t xml:space="preserve"> </w:t>
            </w:r>
            <w:r w:rsidRPr="00A11C55">
              <w:rPr>
                <w:rFonts w:asciiTheme="minorHAnsi" w:hAnsiTheme="minorHAnsi" w:cstheme="minorHAnsi"/>
              </w:rPr>
              <w:t>continue</w:t>
            </w:r>
            <w:r w:rsidRPr="00A11C55">
              <w:rPr>
                <w:rFonts w:asciiTheme="minorHAnsi" w:hAnsiTheme="minorHAnsi" w:cstheme="minorHAnsi"/>
                <w:spacing w:val="-3"/>
              </w:rPr>
              <w:t xml:space="preserve"> </w:t>
            </w:r>
            <w:r w:rsidRPr="00A11C55">
              <w:rPr>
                <w:rFonts w:asciiTheme="minorHAnsi" w:hAnsiTheme="minorHAnsi" w:cstheme="minorHAnsi"/>
              </w:rPr>
              <w:t>sending</w:t>
            </w:r>
            <w:r w:rsidRPr="00A11C55">
              <w:rPr>
                <w:rFonts w:asciiTheme="minorHAnsi" w:hAnsiTheme="minorHAnsi" w:cstheme="minorHAnsi"/>
                <w:spacing w:val="-4"/>
              </w:rPr>
              <w:t xml:space="preserve"> </w:t>
            </w:r>
            <w:r w:rsidRPr="00A11C55">
              <w:rPr>
                <w:rFonts w:asciiTheme="minorHAnsi" w:hAnsiTheme="minorHAnsi" w:cstheme="minorHAnsi"/>
              </w:rPr>
              <w:t>children</w:t>
            </w:r>
            <w:r w:rsidRPr="00A11C55">
              <w:rPr>
                <w:rFonts w:asciiTheme="minorHAnsi" w:hAnsiTheme="minorHAnsi" w:cstheme="minorHAnsi"/>
                <w:spacing w:val="-5"/>
              </w:rPr>
              <w:t xml:space="preserve"> </w:t>
            </w:r>
            <w:r w:rsidRPr="00A11C55">
              <w:rPr>
                <w:rFonts w:asciiTheme="minorHAnsi" w:hAnsiTheme="minorHAnsi" w:cstheme="minorHAnsi"/>
              </w:rPr>
              <w:t>to</w:t>
            </w:r>
            <w:r w:rsidRPr="00A11C55">
              <w:rPr>
                <w:rFonts w:asciiTheme="minorHAnsi" w:hAnsiTheme="minorHAnsi" w:cstheme="minorHAnsi"/>
                <w:spacing w:val="-6"/>
              </w:rPr>
              <w:t xml:space="preserve"> </w:t>
            </w:r>
            <w:r w:rsidRPr="00A11C55">
              <w:rPr>
                <w:rFonts w:asciiTheme="minorHAnsi" w:hAnsiTheme="minorHAnsi" w:cstheme="minorHAnsi"/>
              </w:rPr>
              <w:t>take</w:t>
            </w:r>
            <w:r w:rsidRPr="00A11C55">
              <w:rPr>
                <w:rFonts w:asciiTheme="minorHAnsi" w:hAnsiTheme="minorHAnsi" w:cstheme="minorHAnsi"/>
                <w:spacing w:val="-6"/>
              </w:rPr>
              <w:t xml:space="preserve"> </w:t>
            </w:r>
            <w:r w:rsidRPr="00A11C55">
              <w:rPr>
                <w:rFonts w:asciiTheme="minorHAnsi" w:hAnsiTheme="minorHAnsi" w:cstheme="minorHAnsi"/>
              </w:rPr>
              <w:t>part</w:t>
            </w:r>
            <w:r w:rsidRPr="00A11C55">
              <w:rPr>
                <w:rFonts w:asciiTheme="minorHAnsi" w:hAnsiTheme="minorHAnsi" w:cstheme="minorHAnsi"/>
                <w:spacing w:val="-3"/>
              </w:rPr>
              <w:t xml:space="preserve"> </w:t>
            </w:r>
            <w:r w:rsidRPr="00A11C55">
              <w:rPr>
                <w:rFonts w:asciiTheme="minorHAnsi" w:hAnsiTheme="minorHAnsi" w:cstheme="minorHAnsi"/>
              </w:rPr>
              <w:t>in</w:t>
            </w:r>
            <w:r w:rsidRPr="00A11C55">
              <w:rPr>
                <w:rFonts w:asciiTheme="minorHAnsi" w:hAnsiTheme="minorHAnsi" w:cstheme="minorHAnsi"/>
                <w:spacing w:val="-3"/>
              </w:rPr>
              <w:t xml:space="preserve"> </w:t>
            </w:r>
            <w:r w:rsidRPr="00A11C55">
              <w:rPr>
                <w:rFonts w:asciiTheme="minorHAnsi" w:hAnsiTheme="minorHAnsi" w:cstheme="minorHAnsi"/>
              </w:rPr>
              <w:t>multi</w:t>
            </w:r>
            <w:r w:rsidRPr="00A11C55">
              <w:rPr>
                <w:rFonts w:asciiTheme="minorHAnsi" w:hAnsiTheme="minorHAnsi" w:cstheme="minorHAnsi"/>
                <w:spacing w:val="-6"/>
              </w:rPr>
              <w:t xml:space="preserve"> </w:t>
            </w:r>
            <w:r w:rsidRPr="00A11C55">
              <w:rPr>
                <w:rFonts w:asciiTheme="minorHAnsi" w:hAnsiTheme="minorHAnsi" w:cstheme="minorHAnsi"/>
              </w:rPr>
              <w:t>sports</w:t>
            </w:r>
            <w:r w:rsidRPr="00A11C55">
              <w:rPr>
                <w:rFonts w:asciiTheme="minorHAnsi" w:hAnsiTheme="minorHAnsi" w:cstheme="minorHAnsi"/>
                <w:spacing w:val="-4"/>
              </w:rPr>
              <w:t xml:space="preserve"> </w:t>
            </w:r>
            <w:r w:rsidRPr="00A11C55">
              <w:rPr>
                <w:rFonts w:asciiTheme="minorHAnsi" w:hAnsiTheme="minorHAnsi" w:cstheme="minorHAnsi"/>
              </w:rPr>
              <w:t>events with other schools from Cambridgeshire</w:t>
            </w:r>
          </w:p>
          <w:p w14:paraId="1F7D3F05" w14:textId="77777777" w:rsidR="004A3B43" w:rsidRPr="00A11C55" w:rsidRDefault="004A3B43" w:rsidP="004A3B43">
            <w:pPr>
              <w:pStyle w:val="TableParagraph"/>
              <w:numPr>
                <w:ilvl w:val="0"/>
                <w:numId w:val="1"/>
              </w:numPr>
              <w:tabs>
                <w:tab w:val="left" w:pos="738"/>
              </w:tabs>
              <w:spacing w:line="242" w:lineRule="auto"/>
              <w:ind w:left="738" w:right="1366" w:hanging="360"/>
              <w:rPr>
                <w:rFonts w:asciiTheme="minorHAnsi" w:hAnsiTheme="minorHAnsi" w:cstheme="minorHAnsi"/>
              </w:rPr>
            </w:pPr>
            <w:r w:rsidRPr="00A11C55">
              <w:rPr>
                <w:rFonts w:asciiTheme="minorHAnsi" w:hAnsiTheme="minorHAnsi" w:cstheme="minorHAnsi"/>
              </w:rPr>
              <w:t>To</w:t>
            </w:r>
            <w:r w:rsidRPr="00A11C55">
              <w:rPr>
                <w:rFonts w:asciiTheme="minorHAnsi" w:hAnsiTheme="minorHAnsi" w:cstheme="minorHAnsi"/>
                <w:spacing w:val="-4"/>
              </w:rPr>
              <w:t xml:space="preserve"> </w:t>
            </w:r>
            <w:r w:rsidRPr="00A11C55">
              <w:rPr>
                <w:rFonts w:asciiTheme="minorHAnsi" w:hAnsiTheme="minorHAnsi" w:cstheme="minorHAnsi"/>
              </w:rPr>
              <w:t>engage</w:t>
            </w:r>
            <w:r w:rsidRPr="00A11C55">
              <w:rPr>
                <w:rFonts w:asciiTheme="minorHAnsi" w:hAnsiTheme="minorHAnsi" w:cstheme="minorHAnsi"/>
                <w:spacing w:val="-4"/>
              </w:rPr>
              <w:t xml:space="preserve"> </w:t>
            </w:r>
            <w:r w:rsidRPr="00A11C55">
              <w:rPr>
                <w:rFonts w:asciiTheme="minorHAnsi" w:hAnsiTheme="minorHAnsi" w:cstheme="minorHAnsi"/>
              </w:rPr>
              <w:t>more</w:t>
            </w:r>
            <w:r w:rsidRPr="00A11C55">
              <w:rPr>
                <w:rFonts w:asciiTheme="minorHAnsi" w:hAnsiTheme="minorHAnsi" w:cstheme="minorHAnsi"/>
                <w:spacing w:val="-4"/>
              </w:rPr>
              <w:t xml:space="preserve"> </w:t>
            </w:r>
            <w:r w:rsidRPr="00A11C55">
              <w:rPr>
                <w:rFonts w:asciiTheme="minorHAnsi" w:hAnsiTheme="minorHAnsi" w:cstheme="minorHAnsi"/>
              </w:rPr>
              <w:t>children</w:t>
            </w:r>
            <w:r w:rsidRPr="00A11C55">
              <w:rPr>
                <w:rFonts w:asciiTheme="minorHAnsi" w:hAnsiTheme="minorHAnsi" w:cstheme="minorHAnsi"/>
                <w:spacing w:val="-6"/>
              </w:rPr>
              <w:t xml:space="preserve"> </w:t>
            </w:r>
            <w:r w:rsidRPr="00A11C55">
              <w:rPr>
                <w:rFonts w:asciiTheme="minorHAnsi" w:hAnsiTheme="minorHAnsi" w:cstheme="minorHAnsi"/>
              </w:rPr>
              <w:t>with</w:t>
            </w:r>
            <w:r w:rsidRPr="00A11C55">
              <w:rPr>
                <w:rFonts w:asciiTheme="minorHAnsi" w:hAnsiTheme="minorHAnsi" w:cstheme="minorHAnsi"/>
                <w:spacing w:val="-6"/>
              </w:rPr>
              <w:t xml:space="preserve"> </w:t>
            </w:r>
            <w:r w:rsidRPr="00A11C55">
              <w:rPr>
                <w:rFonts w:asciiTheme="minorHAnsi" w:hAnsiTheme="minorHAnsi" w:cstheme="minorHAnsi"/>
              </w:rPr>
              <w:t>physical</w:t>
            </w:r>
            <w:r w:rsidRPr="00A11C55">
              <w:rPr>
                <w:rFonts w:asciiTheme="minorHAnsi" w:hAnsiTheme="minorHAnsi" w:cstheme="minorHAnsi"/>
                <w:spacing w:val="-4"/>
              </w:rPr>
              <w:t xml:space="preserve"> </w:t>
            </w:r>
            <w:r w:rsidRPr="00A11C55">
              <w:rPr>
                <w:rFonts w:asciiTheme="minorHAnsi" w:hAnsiTheme="minorHAnsi" w:cstheme="minorHAnsi"/>
              </w:rPr>
              <w:t>and</w:t>
            </w:r>
            <w:r w:rsidRPr="00A11C55">
              <w:rPr>
                <w:rFonts w:asciiTheme="minorHAnsi" w:hAnsiTheme="minorHAnsi" w:cstheme="minorHAnsi"/>
                <w:spacing w:val="-6"/>
              </w:rPr>
              <w:t xml:space="preserve"> </w:t>
            </w:r>
            <w:r w:rsidRPr="00A11C55">
              <w:rPr>
                <w:rFonts w:asciiTheme="minorHAnsi" w:hAnsiTheme="minorHAnsi" w:cstheme="minorHAnsi"/>
              </w:rPr>
              <w:t>active</w:t>
            </w:r>
            <w:r w:rsidRPr="00A11C55">
              <w:rPr>
                <w:rFonts w:asciiTheme="minorHAnsi" w:hAnsiTheme="minorHAnsi" w:cstheme="minorHAnsi"/>
                <w:spacing w:val="-6"/>
              </w:rPr>
              <w:t xml:space="preserve"> </w:t>
            </w:r>
            <w:r w:rsidRPr="00A11C55">
              <w:rPr>
                <w:rFonts w:asciiTheme="minorHAnsi" w:hAnsiTheme="minorHAnsi" w:cstheme="minorHAnsi"/>
              </w:rPr>
              <w:t>play</w:t>
            </w:r>
            <w:r w:rsidRPr="00A11C55">
              <w:rPr>
                <w:rFonts w:asciiTheme="minorHAnsi" w:hAnsiTheme="minorHAnsi" w:cstheme="minorHAnsi"/>
                <w:spacing w:val="-5"/>
              </w:rPr>
              <w:t xml:space="preserve"> </w:t>
            </w:r>
            <w:r w:rsidRPr="00A11C55">
              <w:rPr>
                <w:rFonts w:asciiTheme="minorHAnsi" w:hAnsiTheme="minorHAnsi" w:cstheme="minorHAnsi"/>
              </w:rPr>
              <w:t>by developing play leaders</w:t>
            </w:r>
          </w:p>
          <w:p w14:paraId="22E76295" w14:textId="5D8A24DB" w:rsidR="004A3B43" w:rsidRPr="00A11C55" w:rsidRDefault="004A3B43" w:rsidP="00C61AC3">
            <w:pPr>
              <w:pStyle w:val="TableParagraph"/>
              <w:numPr>
                <w:ilvl w:val="0"/>
                <w:numId w:val="1"/>
              </w:numPr>
              <w:tabs>
                <w:tab w:val="left" w:pos="738"/>
              </w:tabs>
              <w:spacing w:line="242" w:lineRule="auto"/>
              <w:ind w:left="738" w:right="597" w:hanging="360"/>
              <w:rPr>
                <w:rFonts w:asciiTheme="minorHAnsi" w:hAnsiTheme="minorHAnsi" w:cstheme="minorHAnsi"/>
              </w:rPr>
            </w:pPr>
            <w:r w:rsidRPr="00A11C55">
              <w:rPr>
                <w:rFonts w:asciiTheme="minorHAnsi" w:hAnsiTheme="minorHAnsi" w:cstheme="minorHAnsi"/>
              </w:rPr>
              <w:t>To</w:t>
            </w:r>
            <w:r w:rsidRPr="00A11C55">
              <w:rPr>
                <w:rFonts w:asciiTheme="minorHAnsi" w:hAnsiTheme="minorHAnsi" w:cstheme="minorHAnsi"/>
                <w:spacing w:val="-4"/>
              </w:rPr>
              <w:t xml:space="preserve"> </w:t>
            </w:r>
            <w:r w:rsidRPr="00A11C55">
              <w:rPr>
                <w:rFonts w:asciiTheme="minorHAnsi" w:hAnsiTheme="minorHAnsi" w:cstheme="minorHAnsi"/>
              </w:rPr>
              <w:t>continue</w:t>
            </w:r>
            <w:r w:rsidRPr="00A11C55">
              <w:rPr>
                <w:rFonts w:asciiTheme="minorHAnsi" w:hAnsiTheme="minorHAnsi" w:cstheme="minorHAnsi"/>
                <w:spacing w:val="-6"/>
              </w:rPr>
              <w:t xml:space="preserve"> </w:t>
            </w:r>
            <w:r w:rsidRPr="00A11C55">
              <w:rPr>
                <w:rFonts w:asciiTheme="minorHAnsi" w:hAnsiTheme="minorHAnsi" w:cstheme="minorHAnsi"/>
              </w:rPr>
              <w:t>developing</w:t>
            </w:r>
            <w:r w:rsidRPr="00A11C55">
              <w:rPr>
                <w:rFonts w:asciiTheme="minorHAnsi" w:hAnsiTheme="minorHAnsi" w:cstheme="minorHAnsi"/>
                <w:spacing w:val="-7"/>
              </w:rPr>
              <w:t xml:space="preserve"> </w:t>
            </w:r>
            <w:r w:rsidRPr="00A11C55">
              <w:rPr>
                <w:rFonts w:asciiTheme="minorHAnsi" w:hAnsiTheme="minorHAnsi" w:cstheme="minorHAnsi"/>
              </w:rPr>
              <w:t>competitive</w:t>
            </w:r>
            <w:r w:rsidRPr="00A11C55">
              <w:rPr>
                <w:rFonts w:asciiTheme="minorHAnsi" w:hAnsiTheme="minorHAnsi" w:cstheme="minorHAnsi"/>
                <w:spacing w:val="-7"/>
              </w:rPr>
              <w:t xml:space="preserve"> </w:t>
            </w:r>
            <w:r w:rsidRPr="00A11C55">
              <w:rPr>
                <w:rFonts w:asciiTheme="minorHAnsi" w:hAnsiTheme="minorHAnsi" w:cstheme="minorHAnsi"/>
              </w:rPr>
              <w:t>sports</w:t>
            </w:r>
            <w:r w:rsidRPr="00A11C55">
              <w:rPr>
                <w:rFonts w:asciiTheme="minorHAnsi" w:hAnsiTheme="minorHAnsi" w:cstheme="minorHAnsi"/>
                <w:spacing w:val="-7"/>
              </w:rPr>
              <w:t xml:space="preserve"> </w:t>
            </w:r>
          </w:p>
        </w:tc>
      </w:tr>
    </w:tbl>
    <w:p w14:paraId="063D82D5" w14:textId="77777777" w:rsidR="004A3B43" w:rsidRPr="00A11C55" w:rsidRDefault="004A3B43">
      <w:pPr>
        <w:rPr>
          <w:rFonts w:asciiTheme="minorHAnsi" w:hAnsiTheme="minorHAnsi" w:cstheme="minorHAnsi"/>
        </w:rPr>
      </w:pPr>
    </w:p>
    <w:p w14:paraId="00D0E453" w14:textId="77777777" w:rsidR="004A3B43" w:rsidRPr="00A11C55" w:rsidRDefault="004A3B43">
      <w:pPr>
        <w:rPr>
          <w:rFonts w:asciiTheme="minorHAnsi" w:hAnsiTheme="minorHAnsi" w:cstheme="minorHAnsi"/>
        </w:rPr>
      </w:pPr>
    </w:p>
    <w:p w14:paraId="68D3E771" w14:textId="77777777" w:rsidR="004A3B43" w:rsidRPr="00A11C55" w:rsidRDefault="004A3B43">
      <w:pPr>
        <w:rPr>
          <w:rFonts w:asciiTheme="minorHAnsi" w:hAnsiTheme="minorHAnsi" w:cstheme="minorHAnsi"/>
        </w:rPr>
      </w:pPr>
    </w:p>
    <w:p w14:paraId="2462C919" w14:textId="77777777" w:rsidR="004A3B43" w:rsidRPr="00A11C55" w:rsidRDefault="004A3B43">
      <w:pPr>
        <w:rPr>
          <w:rFonts w:asciiTheme="minorHAnsi" w:hAnsiTheme="minorHAnsi" w:cstheme="minorHAnsi"/>
        </w:rPr>
      </w:pPr>
    </w:p>
    <w:p w14:paraId="7CC98A5D" w14:textId="77777777" w:rsidR="004A3B43" w:rsidRDefault="004A3B43">
      <w:pPr>
        <w:rPr>
          <w:rFonts w:asciiTheme="minorHAnsi" w:hAnsiTheme="minorHAnsi" w:cstheme="minorHAnsi"/>
        </w:rPr>
      </w:pPr>
    </w:p>
    <w:p w14:paraId="5ACDFA29" w14:textId="77777777" w:rsidR="00A11C55" w:rsidRDefault="00A11C55">
      <w:pPr>
        <w:rPr>
          <w:rFonts w:asciiTheme="minorHAnsi" w:hAnsiTheme="minorHAnsi" w:cstheme="minorHAnsi"/>
        </w:rPr>
      </w:pPr>
    </w:p>
    <w:p w14:paraId="2B02D1C9" w14:textId="77777777" w:rsidR="00A11C55" w:rsidRDefault="00A11C55">
      <w:pPr>
        <w:rPr>
          <w:rFonts w:asciiTheme="minorHAnsi" w:hAnsiTheme="minorHAnsi" w:cstheme="minorHAnsi"/>
        </w:rPr>
      </w:pPr>
    </w:p>
    <w:p w14:paraId="2636CC29" w14:textId="77777777" w:rsidR="00A11C55" w:rsidRDefault="00A11C55">
      <w:pPr>
        <w:rPr>
          <w:rFonts w:asciiTheme="minorHAnsi" w:hAnsiTheme="minorHAnsi" w:cstheme="minorHAnsi"/>
        </w:rPr>
      </w:pPr>
    </w:p>
    <w:p w14:paraId="1F4306F4" w14:textId="77777777" w:rsidR="00A11C55" w:rsidRDefault="00A11C55">
      <w:pPr>
        <w:rPr>
          <w:rFonts w:asciiTheme="minorHAnsi" w:hAnsiTheme="minorHAnsi" w:cstheme="minorHAnsi"/>
        </w:rPr>
      </w:pPr>
    </w:p>
    <w:p w14:paraId="696E921C" w14:textId="77777777" w:rsidR="00A11C55" w:rsidRPr="00A11C55" w:rsidRDefault="00A11C55">
      <w:pPr>
        <w:rPr>
          <w:rFonts w:asciiTheme="minorHAnsi" w:hAnsiTheme="minorHAnsi" w:cstheme="minorHAnsi"/>
        </w:rPr>
      </w:pPr>
    </w:p>
    <w:p w14:paraId="51E82359" w14:textId="77777777" w:rsidR="004A3B43" w:rsidRPr="00A11C55" w:rsidRDefault="004A3B43">
      <w:pPr>
        <w:rPr>
          <w:rFonts w:asciiTheme="minorHAnsi" w:hAnsiTheme="minorHAnsi" w:cstheme="minorHAnsi"/>
        </w:rPr>
      </w:pPr>
    </w:p>
    <w:p w14:paraId="51A0EBBE" w14:textId="77777777" w:rsidR="004A3B43" w:rsidRPr="00A11C55" w:rsidRDefault="004A3B43">
      <w:pPr>
        <w:rPr>
          <w:rFonts w:asciiTheme="minorHAnsi" w:hAnsiTheme="minorHAnsi" w:cstheme="minorHAnsi"/>
        </w:rPr>
      </w:pPr>
    </w:p>
    <w:p w14:paraId="2580ACC5" w14:textId="77777777" w:rsidR="004A3B43" w:rsidRPr="00A11C55" w:rsidRDefault="004A3B43">
      <w:pPr>
        <w:rPr>
          <w:rFonts w:asciiTheme="minorHAnsi" w:hAnsiTheme="minorHAnsi" w:cstheme="minorHAnsi"/>
        </w:rPr>
      </w:pPr>
    </w:p>
    <w:p w14:paraId="5470C5C0" w14:textId="77777777" w:rsidR="004A3B43" w:rsidRPr="00A11C55" w:rsidRDefault="004A3B43" w:rsidP="004A3B43">
      <w:pPr>
        <w:jc w:val="center"/>
        <w:rPr>
          <w:rFonts w:asciiTheme="minorHAnsi" w:hAnsiTheme="minorHAnsi" w:cstheme="minorHAnsi"/>
          <w:b/>
          <w:sz w:val="28"/>
        </w:rPr>
      </w:pPr>
      <w:r w:rsidRPr="00A11C55">
        <w:rPr>
          <w:rFonts w:asciiTheme="minorHAnsi" w:hAnsiTheme="minorHAnsi" w:cstheme="minorHAnsi"/>
          <w:b/>
          <w:sz w:val="28"/>
        </w:rPr>
        <w:lastRenderedPageBreak/>
        <w:t>Swimming</w:t>
      </w:r>
    </w:p>
    <w:p w14:paraId="055F3BD5" w14:textId="77777777" w:rsidR="00C35CC6" w:rsidRPr="00A11C55" w:rsidRDefault="00C35CC6" w:rsidP="004A3B43">
      <w:pPr>
        <w:jc w:val="center"/>
        <w:rPr>
          <w:rFonts w:asciiTheme="minorHAnsi" w:hAnsiTheme="minorHAnsi" w:cstheme="minorHAnsi"/>
          <w:b/>
          <w:sz w:val="28"/>
        </w:rPr>
      </w:pPr>
      <w:r w:rsidRPr="00A11C55">
        <w:rPr>
          <w:rFonts w:asciiTheme="minorHAnsi" w:hAnsiTheme="minorHAnsi" w:cstheme="minorHAnsi"/>
          <w:b/>
          <w:sz w:val="28"/>
        </w:rPr>
        <w:t>2022 - 2023</w:t>
      </w:r>
    </w:p>
    <w:tbl>
      <w:tblPr>
        <w:tblW w:w="155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CellMar>
          <w:left w:w="0" w:type="dxa"/>
          <w:right w:w="0" w:type="dxa"/>
        </w:tblCellMar>
        <w:tblLook w:val="01E0" w:firstRow="1" w:lastRow="1" w:firstColumn="1" w:lastColumn="1" w:noHBand="0" w:noVBand="0"/>
      </w:tblPr>
      <w:tblGrid>
        <w:gridCol w:w="7365"/>
        <w:gridCol w:w="8145"/>
      </w:tblGrid>
      <w:tr w:rsidR="00FE1FB9" w:rsidRPr="00A11C55" w14:paraId="5E2B24F6" w14:textId="77777777" w:rsidTr="00A11C55">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31870F21" w14:textId="77777777" w:rsidR="004A3B43" w:rsidRPr="00A11C55" w:rsidRDefault="004A3B43" w:rsidP="00C35CC6">
            <w:pPr>
              <w:pStyle w:val="TableParagraph"/>
              <w:tabs>
                <w:tab w:val="left" w:pos="743"/>
              </w:tabs>
              <w:spacing w:before="1" w:line="305" w:lineRule="exact"/>
              <w:ind w:left="743" w:right="78" w:hanging="360"/>
              <w:jc w:val="center"/>
              <w:rPr>
                <w:rFonts w:asciiTheme="minorHAnsi" w:hAnsiTheme="minorHAnsi" w:cstheme="minorHAnsi"/>
                <w:b/>
                <w:sz w:val="24"/>
              </w:rPr>
            </w:pPr>
            <w:r w:rsidRPr="00A11C55">
              <w:rPr>
                <w:rFonts w:asciiTheme="minorHAnsi" w:hAnsiTheme="minorHAnsi" w:cstheme="minorHAnsi"/>
                <w:b/>
                <w:sz w:val="24"/>
              </w:rPr>
              <w:t>Meeting national curriculum requirements for swimming and water safety</w:t>
            </w:r>
          </w:p>
        </w:tc>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255C3A09" w14:textId="77777777" w:rsidR="004A3B43" w:rsidRPr="00A11C55" w:rsidRDefault="004A3B43" w:rsidP="00C35CC6">
            <w:pPr>
              <w:pStyle w:val="TableParagraph"/>
              <w:tabs>
                <w:tab w:val="left" w:pos="738"/>
                <w:tab w:val="left" w:pos="743"/>
              </w:tabs>
              <w:spacing w:before="1" w:line="242" w:lineRule="auto"/>
              <w:ind w:left="743" w:right="78" w:hanging="360"/>
              <w:jc w:val="center"/>
              <w:rPr>
                <w:rFonts w:asciiTheme="minorHAnsi" w:hAnsiTheme="minorHAnsi" w:cstheme="minorHAnsi"/>
                <w:b/>
                <w:sz w:val="24"/>
              </w:rPr>
            </w:pPr>
            <w:r w:rsidRPr="00A11C55">
              <w:rPr>
                <w:rFonts w:asciiTheme="minorHAnsi" w:hAnsiTheme="minorHAnsi" w:cstheme="minorHAnsi"/>
                <w:b/>
                <w:sz w:val="24"/>
              </w:rPr>
              <w:t>Please complete all of the below*:</w:t>
            </w:r>
          </w:p>
        </w:tc>
      </w:tr>
      <w:tr w:rsidR="00C35CC6" w:rsidRPr="00A11C55" w14:paraId="206D1543" w14:textId="77777777" w:rsidTr="00A11C55">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3835EC53" w14:textId="77777777" w:rsidR="004A3B43" w:rsidRPr="00A11C55" w:rsidRDefault="004A3B43" w:rsidP="00C35CC6">
            <w:pPr>
              <w:pStyle w:val="TableParagraph"/>
              <w:tabs>
                <w:tab w:val="left" w:pos="695"/>
              </w:tabs>
              <w:spacing w:before="1" w:line="305" w:lineRule="exact"/>
              <w:ind w:right="78"/>
              <w:jc w:val="center"/>
              <w:rPr>
                <w:rFonts w:asciiTheme="minorHAnsi" w:hAnsiTheme="minorHAnsi" w:cstheme="minorHAnsi"/>
              </w:rPr>
            </w:pPr>
            <w:r w:rsidRPr="00A11C55">
              <w:rPr>
                <w:rFonts w:asciiTheme="minorHAnsi" w:hAnsiTheme="minorHAnsi" w:cstheme="minorHAnsi"/>
              </w:rPr>
              <w:t>What percentage of your current Year 6 cohort swim competently, confidently and proficiently over a distance of at least 25 metres?</w:t>
            </w:r>
          </w:p>
        </w:tc>
        <w:tc>
          <w:tcPr>
            <w:tcW w:w="0" w:type="auto"/>
            <w:tcBorders>
              <w:top w:val="single" w:sz="8" w:space="0" w:color="221F1F"/>
              <w:left w:val="single" w:sz="8" w:space="0" w:color="221F1F"/>
              <w:bottom w:val="single" w:sz="8" w:space="0" w:color="221F1F"/>
              <w:right w:val="single" w:sz="8" w:space="0" w:color="221F1F"/>
            </w:tcBorders>
          </w:tcPr>
          <w:p w14:paraId="07B808C4" w14:textId="77777777" w:rsidR="004A3B43" w:rsidRPr="00A11C55" w:rsidRDefault="004A3B43" w:rsidP="00C35CC6">
            <w:pPr>
              <w:pStyle w:val="TableParagraph"/>
              <w:spacing w:before="1" w:line="242" w:lineRule="auto"/>
              <w:ind w:left="256" w:right="78" w:hanging="48"/>
              <w:rPr>
                <w:rFonts w:asciiTheme="minorHAnsi" w:hAnsiTheme="minorHAnsi" w:cstheme="minorHAnsi"/>
              </w:rPr>
            </w:pPr>
            <w:r w:rsidRPr="00A11C55">
              <w:rPr>
                <w:rFonts w:asciiTheme="minorHAnsi" w:hAnsiTheme="minorHAnsi" w:cstheme="minorHAnsi"/>
              </w:rPr>
              <w:t>66%</w:t>
            </w:r>
          </w:p>
          <w:p w14:paraId="3A350E29" w14:textId="77777777" w:rsidR="004A3B43" w:rsidRPr="00A11C55" w:rsidRDefault="004A3B43" w:rsidP="00C35CC6">
            <w:pPr>
              <w:pStyle w:val="TableParagraph"/>
              <w:spacing w:before="1" w:line="242" w:lineRule="auto"/>
              <w:ind w:left="256" w:right="78" w:hanging="48"/>
              <w:rPr>
                <w:rFonts w:asciiTheme="minorHAnsi" w:hAnsiTheme="minorHAnsi" w:cstheme="minorHAnsi"/>
              </w:rPr>
            </w:pPr>
            <w:r w:rsidRPr="00A11C55">
              <w:rPr>
                <w:rFonts w:asciiTheme="minorHAnsi" w:hAnsiTheme="minorHAnsi" w:cstheme="minorHAnsi"/>
              </w:rPr>
              <w:t>We had 10 new joiners who started at the end of yr5/beginning of yr6</w:t>
            </w:r>
          </w:p>
        </w:tc>
      </w:tr>
      <w:tr w:rsidR="00C35CC6" w:rsidRPr="00A11C55" w14:paraId="409FC3D7" w14:textId="77777777" w:rsidTr="00A11C55">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13D56111" w14:textId="77777777" w:rsidR="004A3B43" w:rsidRPr="00A11C55" w:rsidRDefault="004A3B43" w:rsidP="00C35CC6">
            <w:pPr>
              <w:pStyle w:val="TableParagraph"/>
              <w:tabs>
                <w:tab w:val="left" w:pos="695"/>
              </w:tabs>
              <w:spacing w:before="1" w:line="305" w:lineRule="exact"/>
              <w:ind w:right="78"/>
              <w:jc w:val="center"/>
              <w:rPr>
                <w:rFonts w:asciiTheme="minorHAnsi" w:hAnsiTheme="minorHAnsi" w:cstheme="minorHAnsi"/>
              </w:rPr>
            </w:pPr>
            <w:r w:rsidRPr="00A11C55">
              <w:rPr>
                <w:rFonts w:asciiTheme="minorHAnsi" w:hAnsiTheme="minorHAnsi" w:cstheme="minorHAnsi"/>
              </w:rPr>
              <w:t>What percentage of your current Year 6 cohort use a range of strokes effectively [for example, front crawl, backstroke and breaststroke]?</w:t>
            </w:r>
          </w:p>
        </w:tc>
        <w:tc>
          <w:tcPr>
            <w:tcW w:w="0" w:type="auto"/>
            <w:tcBorders>
              <w:top w:val="single" w:sz="8" w:space="0" w:color="221F1F"/>
              <w:left w:val="single" w:sz="8" w:space="0" w:color="221F1F"/>
              <w:bottom w:val="single" w:sz="8" w:space="0" w:color="221F1F"/>
              <w:right w:val="single" w:sz="8" w:space="0" w:color="221F1F"/>
            </w:tcBorders>
          </w:tcPr>
          <w:p w14:paraId="7BF985B7" w14:textId="77777777" w:rsidR="004A3B43" w:rsidRPr="00A11C55" w:rsidRDefault="004A3B43" w:rsidP="00C35CC6">
            <w:pPr>
              <w:pStyle w:val="TableParagraph"/>
              <w:spacing w:before="1" w:line="242" w:lineRule="auto"/>
              <w:ind w:left="256" w:right="78" w:hanging="48"/>
              <w:rPr>
                <w:rFonts w:asciiTheme="minorHAnsi" w:hAnsiTheme="minorHAnsi" w:cstheme="minorHAnsi"/>
              </w:rPr>
            </w:pPr>
            <w:r w:rsidRPr="00A11C55">
              <w:rPr>
                <w:rFonts w:asciiTheme="minorHAnsi" w:hAnsiTheme="minorHAnsi" w:cstheme="minorHAnsi"/>
              </w:rPr>
              <w:t>46%</w:t>
            </w:r>
          </w:p>
          <w:p w14:paraId="2E8BB4B1" w14:textId="77777777" w:rsidR="004A3B43" w:rsidRPr="00A11C55" w:rsidRDefault="004A3B43" w:rsidP="00C35CC6">
            <w:pPr>
              <w:pStyle w:val="TableParagraph"/>
              <w:spacing w:before="1" w:line="242" w:lineRule="auto"/>
              <w:ind w:left="256" w:right="78" w:hanging="48"/>
              <w:rPr>
                <w:rFonts w:asciiTheme="minorHAnsi" w:hAnsiTheme="minorHAnsi" w:cstheme="minorHAnsi"/>
              </w:rPr>
            </w:pPr>
            <w:r w:rsidRPr="00A11C55">
              <w:rPr>
                <w:rFonts w:asciiTheme="minorHAnsi" w:hAnsiTheme="minorHAnsi" w:cstheme="minorHAnsi"/>
              </w:rPr>
              <w:t>We had 10 new joiners who started at the end of yr5/beginning of yr6</w:t>
            </w:r>
          </w:p>
        </w:tc>
      </w:tr>
      <w:tr w:rsidR="00C35CC6" w:rsidRPr="00A11C55" w14:paraId="06AA8E9E" w14:textId="77777777" w:rsidTr="00A11C55">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4C28EB44" w14:textId="77777777" w:rsidR="004A3B43" w:rsidRPr="00A11C55" w:rsidRDefault="004A3B43" w:rsidP="00C35CC6">
            <w:pPr>
              <w:pStyle w:val="TableParagraph"/>
              <w:tabs>
                <w:tab w:val="left" w:pos="695"/>
              </w:tabs>
              <w:spacing w:before="1" w:line="305" w:lineRule="exact"/>
              <w:ind w:right="78"/>
              <w:jc w:val="center"/>
              <w:rPr>
                <w:rFonts w:asciiTheme="minorHAnsi" w:hAnsiTheme="minorHAnsi" w:cstheme="minorHAnsi"/>
              </w:rPr>
            </w:pPr>
            <w:r w:rsidRPr="00A11C55">
              <w:rPr>
                <w:rFonts w:asciiTheme="minorHAnsi" w:hAnsiTheme="minorHAnsi" w:cstheme="minorHAnsi"/>
              </w:rPr>
              <w:t>What percentage of your current Year 6 cohort perform safe self-rescue in different water-based situations?</w:t>
            </w:r>
          </w:p>
        </w:tc>
        <w:tc>
          <w:tcPr>
            <w:tcW w:w="0" w:type="auto"/>
            <w:tcBorders>
              <w:top w:val="single" w:sz="8" w:space="0" w:color="221F1F"/>
              <w:left w:val="single" w:sz="8" w:space="0" w:color="221F1F"/>
              <w:bottom w:val="single" w:sz="8" w:space="0" w:color="221F1F"/>
              <w:right w:val="single" w:sz="8" w:space="0" w:color="221F1F"/>
            </w:tcBorders>
          </w:tcPr>
          <w:p w14:paraId="58D67993" w14:textId="77777777" w:rsidR="004A3B43" w:rsidRPr="00A11C55" w:rsidRDefault="004A3B43" w:rsidP="00C35CC6">
            <w:pPr>
              <w:pStyle w:val="TableParagraph"/>
              <w:spacing w:before="1" w:line="242" w:lineRule="auto"/>
              <w:ind w:left="256" w:right="78" w:hanging="48"/>
              <w:rPr>
                <w:rFonts w:asciiTheme="minorHAnsi" w:hAnsiTheme="minorHAnsi" w:cstheme="minorHAnsi"/>
              </w:rPr>
            </w:pPr>
            <w:r w:rsidRPr="00A11C55">
              <w:rPr>
                <w:rFonts w:asciiTheme="minorHAnsi" w:hAnsiTheme="minorHAnsi" w:cstheme="minorHAnsi"/>
              </w:rPr>
              <w:t>29%</w:t>
            </w:r>
          </w:p>
          <w:p w14:paraId="3702EF7E" w14:textId="77777777" w:rsidR="004A3B43" w:rsidRPr="00A11C55" w:rsidRDefault="004A3B43" w:rsidP="00C35CC6">
            <w:pPr>
              <w:pStyle w:val="TableParagraph"/>
              <w:spacing w:before="1" w:line="242" w:lineRule="auto"/>
              <w:ind w:left="256" w:right="78" w:hanging="48"/>
              <w:rPr>
                <w:rFonts w:asciiTheme="minorHAnsi" w:hAnsiTheme="minorHAnsi" w:cstheme="minorHAnsi"/>
              </w:rPr>
            </w:pPr>
            <w:r w:rsidRPr="00A11C55">
              <w:rPr>
                <w:rFonts w:asciiTheme="minorHAnsi" w:hAnsiTheme="minorHAnsi" w:cstheme="minorHAnsi"/>
              </w:rPr>
              <w:t>We had 10 new joiners who started at the end of yr5/beginning of yr6</w:t>
            </w:r>
          </w:p>
        </w:tc>
      </w:tr>
      <w:tr w:rsidR="00C35CC6" w:rsidRPr="00A11C55" w14:paraId="15B3485B" w14:textId="77777777" w:rsidTr="00A11C55">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582DEEB5" w14:textId="77777777" w:rsidR="004A3B43" w:rsidRPr="00A11C55" w:rsidRDefault="004A3B43" w:rsidP="00C35CC6">
            <w:pPr>
              <w:pStyle w:val="TableParagraph"/>
              <w:tabs>
                <w:tab w:val="left" w:pos="695"/>
              </w:tabs>
              <w:spacing w:before="1" w:line="305" w:lineRule="exact"/>
              <w:ind w:right="78"/>
              <w:jc w:val="center"/>
              <w:rPr>
                <w:rFonts w:asciiTheme="minorHAnsi" w:hAnsiTheme="minorHAnsi" w:cstheme="minorHAnsi"/>
              </w:rPr>
            </w:pPr>
            <w:r w:rsidRPr="00A11C55">
              <w:rPr>
                <w:rFonts w:asciiTheme="minorHAnsi" w:hAnsiTheme="minorHAnsi" w:cstheme="minorHAnsi"/>
              </w:rPr>
              <w:t>Schools can choose to use the Primary PE and Sport Premium to provide additional provision for swimming but this must be for activity over and above the national curriculum requirements. Have you used it in this way?</w:t>
            </w:r>
          </w:p>
        </w:tc>
        <w:tc>
          <w:tcPr>
            <w:tcW w:w="0" w:type="auto"/>
            <w:tcBorders>
              <w:top w:val="single" w:sz="8" w:space="0" w:color="221F1F"/>
              <w:left w:val="single" w:sz="8" w:space="0" w:color="221F1F"/>
              <w:bottom w:val="single" w:sz="8" w:space="0" w:color="221F1F"/>
              <w:right w:val="single" w:sz="8" w:space="0" w:color="221F1F"/>
            </w:tcBorders>
          </w:tcPr>
          <w:p w14:paraId="752B6F24" w14:textId="77777777" w:rsidR="004A3B43" w:rsidRPr="00A11C55" w:rsidRDefault="004A3B43" w:rsidP="00C35CC6">
            <w:pPr>
              <w:pStyle w:val="TableParagraph"/>
              <w:spacing w:before="1" w:line="242" w:lineRule="auto"/>
              <w:ind w:left="256" w:right="78" w:hanging="48"/>
              <w:rPr>
                <w:rFonts w:asciiTheme="minorHAnsi" w:hAnsiTheme="minorHAnsi" w:cstheme="minorHAnsi"/>
              </w:rPr>
            </w:pPr>
            <w:r w:rsidRPr="00A11C55">
              <w:rPr>
                <w:rFonts w:asciiTheme="minorHAnsi" w:hAnsiTheme="minorHAnsi" w:cstheme="minorHAnsi"/>
              </w:rPr>
              <w:t>Yes. In order to target those that have not yet managed to achieve the standard required by the end of Year 6, top up swimming sessions were introduced to take part during the summer term of year 6. However, this has not been able to take place this year.</w:t>
            </w:r>
          </w:p>
          <w:p w14:paraId="1E53ACAB" w14:textId="77777777" w:rsidR="004A3B43" w:rsidRPr="00A11C55" w:rsidRDefault="004A3B43" w:rsidP="00C35CC6">
            <w:pPr>
              <w:pStyle w:val="TableParagraph"/>
              <w:spacing w:before="1" w:line="242" w:lineRule="auto"/>
              <w:ind w:left="256" w:right="78" w:hanging="48"/>
              <w:rPr>
                <w:rFonts w:asciiTheme="minorHAnsi" w:hAnsiTheme="minorHAnsi" w:cstheme="minorHAnsi"/>
              </w:rPr>
            </w:pPr>
          </w:p>
          <w:p w14:paraId="0B13E7E1" w14:textId="77777777" w:rsidR="004A3B43" w:rsidRPr="00A11C55" w:rsidRDefault="004A3B43" w:rsidP="00C35CC6">
            <w:pPr>
              <w:pStyle w:val="TableParagraph"/>
              <w:spacing w:before="1" w:line="242" w:lineRule="auto"/>
              <w:ind w:left="256" w:right="78" w:hanging="48"/>
              <w:rPr>
                <w:rFonts w:asciiTheme="minorHAnsi" w:hAnsiTheme="minorHAnsi" w:cstheme="minorHAnsi"/>
              </w:rPr>
            </w:pPr>
            <w:r w:rsidRPr="00A11C55">
              <w:rPr>
                <w:rFonts w:asciiTheme="minorHAnsi" w:hAnsiTheme="minorHAnsi" w:cstheme="minorHAnsi"/>
              </w:rPr>
              <w:t>This year, swimming has taken place in year 3-5 KS2 classes which has been paid for by the school (including lessons and coach travel).</w:t>
            </w:r>
          </w:p>
        </w:tc>
      </w:tr>
    </w:tbl>
    <w:p w14:paraId="19EB8595" w14:textId="77777777" w:rsidR="004A3B43" w:rsidRDefault="004A3B43"/>
    <w:p w14:paraId="7B705348" w14:textId="77777777" w:rsidR="00A11C55" w:rsidRPr="00A11C55" w:rsidRDefault="00A11C55" w:rsidP="00A11C55">
      <w:pPr>
        <w:jc w:val="center"/>
        <w:rPr>
          <w:rFonts w:asciiTheme="minorHAnsi" w:hAnsiTheme="minorHAnsi" w:cstheme="minorHAnsi"/>
          <w:b/>
          <w:sz w:val="28"/>
        </w:rPr>
      </w:pPr>
      <w:r w:rsidRPr="00A11C55">
        <w:rPr>
          <w:rFonts w:asciiTheme="minorHAnsi" w:hAnsiTheme="minorHAnsi" w:cstheme="minorHAnsi"/>
          <w:b/>
          <w:sz w:val="28"/>
        </w:rPr>
        <w:t>Swimming</w:t>
      </w:r>
    </w:p>
    <w:p w14:paraId="1F37ED2A" w14:textId="77777777" w:rsidR="00C35CC6" w:rsidRPr="00A11C55" w:rsidRDefault="00A11C55" w:rsidP="00A11C55">
      <w:pPr>
        <w:jc w:val="center"/>
        <w:rPr>
          <w:rFonts w:asciiTheme="minorHAnsi" w:hAnsiTheme="minorHAnsi" w:cstheme="minorHAnsi"/>
          <w:b/>
          <w:sz w:val="28"/>
        </w:rPr>
      </w:pPr>
      <w:r>
        <w:rPr>
          <w:rFonts w:asciiTheme="minorHAnsi" w:hAnsiTheme="minorHAnsi" w:cstheme="minorHAnsi"/>
          <w:b/>
          <w:sz w:val="28"/>
        </w:rPr>
        <w:t>2023 - 2024</w:t>
      </w:r>
    </w:p>
    <w:p w14:paraId="3F922F69" w14:textId="77777777" w:rsidR="00C35CC6" w:rsidRDefault="00C35CC6"/>
    <w:tbl>
      <w:tblPr>
        <w:tblW w:w="155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CellMar>
          <w:left w:w="0" w:type="dxa"/>
          <w:right w:w="0" w:type="dxa"/>
        </w:tblCellMar>
        <w:tblLook w:val="01E0" w:firstRow="1" w:lastRow="1" w:firstColumn="1" w:lastColumn="1" w:noHBand="0" w:noVBand="0"/>
      </w:tblPr>
      <w:tblGrid>
        <w:gridCol w:w="12479"/>
        <w:gridCol w:w="3031"/>
      </w:tblGrid>
      <w:tr w:rsidR="00A11C55" w:rsidRPr="00A11C55" w14:paraId="28B99259" w14:textId="77777777" w:rsidTr="00A35356">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6631B01A" w14:textId="77777777" w:rsidR="00A11C55" w:rsidRPr="00A11C55" w:rsidRDefault="00A11C55" w:rsidP="00A35356">
            <w:pPr>
              <w:pStyle w:val="TableParagraph"/>
              <w:tabs>
                <w:tab w:val="left" w:pos="743"/>
              </w:tabs>
              <w:spacing w:before="1" w:line="305" w:lineRule="exact"/>
              <w:ind w:left="743" w:right="78" w:hanging="360"/>
              <w:jc w:val="center"/>
              <w:rPr>
                <w:rFonts w:asciiTheme="minorHAnsi" w:hAnsiTheme="minorHAnsi" w:cstheme="minorHAnsi"/>
                <w:b/>
                <w:sz w:val="24"/>
              </w:rPr>
            </w:pPr>
            <w:r w:rsidRPr="00A11C55">
              <w:rPr>
                <w:rFonts w:asciiTheme="minorHAnsi" w:hAnsiTheme="minorHAnsi" w:cstheme="minorHAnsi"/>
                <w:b/>
                <w:sz w:val="24"/>
              </w:rPr>
              <w:t>Meeting national curriculum requirements for swimming and water safety</w:t>
            </w:r>
          </w:p>
        </w:tc>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1B3DB0EF" w14:textId="77777777" w:rsidR="00A11C55" w:rsidRPr="00A11C55" w:rsidRDefault="00A11C55" w:rsidP="00A35356">
            <w:pPr>
              <w:pStyle w:val="TableParagraph"/>
              <w:tabs>
                <w:tab w:val="left" w:pos="738"/>
                <w:tab w:val="left" w:pos="743"/>
              </w:tabs>
              <w:spacing w:before="1" w:line="242" w:lineRule="auto"/>
              <w:ind w:left="743" w:right="78" w:hanging="360"/>
              <w:jc w:val="center"/>
              <w:rPr>
                <w:rFonts w:asciiTheme="minorHAnsi" w:hAnsiTheme="minorHAnsi" w:cstheme="minorHAnsi"/>
                <w:b/>
                <w:sz w:val="24"/>
              </w:rPr>
            </w:pPr>
            <w:r w:rsidRPr="00A11C55">
              <w:rPr>
                <w:rFonts w:asciiTheme="minorHAnsi" w:hAnsiTheme="minorHAnsi" w:cstheme="minorHAnsi"/>
                <w:b/>
                <w:sz w:val="24"/>
              </w:rPr>
              <w:t>Please complete all of the below*:</w:t>
            </w:r>
          </w:p>
        </w:tc>
      </w:tr>
      <w:tr w:rsidR="00A11C55" w:rsidRPr="00A11C55" w14:paraId="26A94A91" w14:textId="77777777" w:rsidTr="00A35356">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72302BC8" w14:textId="77777777" w:rsidR="00A11C55" w:rsidRPr="00A11C55" w:rsidRDefault="00A11C55" w:rsidP="00A35356">
            <w:pPr>
              <w:pStyle w:val="TableParagraph"/>
              <w:tabs>
                <w:tab w:val="left" w:pos="695"/>
              </w:tabs>
              <w:spacing w:before="1" w:line="305" w:lineRule="exact"/>
              <w:ind w:right="78"/>
              <w:jc w:val="center"/>
              <w:rPr>
                <w:rFonts w:asciiTheme="minorHAnsi" w:hAnsiTheme="minorHAnsi" w:cstheme="minorHAnsi"/>
              </w:rPr>
            </w:pPr>
            <w:r w:rsidRPr="00A11C55">
              <w:rPr>
                <w:rFonts w:asciiTheme="minorHAnsi" w:hAnsiTheme="minorHAnsi" w:cstheme="minorHAnsi"/>
              </w:rPr>
              <w:t>What percentage of your current Year 6 cohort swim competently, confidently and proficiently over a distance of at least 25 metres?</w:t>
            </w:r>
          </w:p>
        </w:tc>
        <w:tc>
          <w:tcPr>
            <w:tcW w:w="0" w:type="auto"/>
            <w:tcBorders>
              <w:top w:val="single" w:sz="8" w:space="0" w:color="221F1F"/>
              <w:left w:val="single" w:sz="8" w:space="0" w:color="221F1F"/>
              <w:bottom w:val="single" w:sz="8" w:space="0" w:color="221F1F"/>
              <w:right w:val="single" w:sz="8" w:space="0" w:color="221F1F"/>
            </w:tcBorders>
          </w:tcPr>
          <w:p w14:paraId="3D0C947D" w14:textId="77777777" w:rsidR="00A11C55" w:rsidRPr="00A11C55" w:rsidRDefault="00A11C55" w:rsidP="00A35356">
            <w:pPr>
              <w:pStyle w:val="TableParagraph"/>
              <w:spacing w:before="1" w:line="242" w:lineRule="auto"/>
              <w:ind w:left="256" w:right="78" w:hanging="48"/>
              <w:rPr>
                <w:rFonts w:asciiTheme="minorHAnsi" w:hAnsiTheme="minorHAnsi" w:cstheme="minorHAnsi"/>
              </w:rPr>
            </w:pPr>
          </w:p>
        </w:tc>
      </w:tr>
      <w:tr w:rsidR="00A11C55" w:rsidRPr="00A11C55" w14:paraId="6E88921B" w14:textId="77777777" w:rsidTr="00A35356">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479E5745" w14:textId="77777777" w:rsidR="00A11C55" w:rsidRPr="00A11C55" w:rsidRDefault="00A11C55" w:rsidP="00A35356">
            <w:pPr>
              <w:pStyle w:val="TableParagraph"/>
              <w:tabs>
                <w:tab w:val="left" w:pos="695"/>
              </w:tabs>
              <w:spacing w:before="1" w:line="305" w:lineRule="exact"/>
              <w:ind w:right="78"/>
              <w:jc w:val="center"/>
              <w:rPr>
                <w:rFonts w:asciiTheme="minorHAnsi" w:hAnsiTheme="minorHAnsi" w:cstheme="minorHAnsi"/>
              </w:rPr>
            </w:pPr>
            <w:r w:rsidRPr="00A11C55">
              <w:rPr>
                <w:rFonts w:asciiTheme="minorHAnsi" w:hAnsiTheme="minorHAnsi" w:cstheme="minorHAnsi"/>
              </w:rPr>
              <w:t>What percentage of your current Year 6 cohort use a range of strokes effectively [for example, front crawl, backstroke and breaststroke]?</w:t>
            </w:r>
          </w:p>
        </w:tc>
        <w:tc>
          <w:tcPr>
            <w:tcW w:w="0" w:type="auto"/>
            <w:tcBorders>
              <w:top w:val="single" w:sz="8" w:space="0" w:color="221F1F"/>
              <w:left w:val="single" w:sz="8" w:space="0" w:color="221F1F"/>
              <w:bottom w:val="single" w:sz="8" w:space="0" w:color="221F1F"/>
              <w:right w:val="single" w:sz="8" w:space="0" w:color="221F1F"/>
            </w:tcBorders>
          </w:tcPr>
          <w:p w14:paraId="2086CD8E" w14:textId="77777777" w:rsidR="00A11C55" w:rsidRPr="00A11C55" w:rsidRDefault="00A11C55" w:rsidP="00A35356">
            <w:pPr>
              <w:pStyle w:val="TableParagraph"/>
              <w:spacing w:before="1" w:line="242" w:lineRule="auto"/>
              <w:ind w:left="256" w:right="78" w:hanging="48"/>
              <w:rPr>
                <w:rFonts w:asciiTheme="minorHAnsi" w:hAnsiTheme="minorHAnsi" w:cstheme="minorHAnsi"/>
              </w:rPr>
            </w:pPr>
          </w:p>
        </w:tc>
      </w:tr>
      <w:tr w:rsidR="00A11C55" w:rsidRPr="00A11C55" w14:paraId="2D408118" w14:textId="77777777" w:rsidTr="00A35356">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085A07A1" w14:textId="77777777" w:rsidR="00A11C55" w:rsidRPr="00A11C55" w:rsidRDefault="00A11C55" w:rsidP="00A35356">
            <w:pPr>
              <w:pStyle w:val="TableParagraph"/>
              <w:tabs>
                <w:tab w:val="left" w:pos="695"/>
              </w:tabs>
              <w:spacing w:before="1" w:line="305" w:lineRule="exact"/>
              <w:ind w:right="78"/>
              <w:jc w:val="center"/>
              <w:rPr>
                <w:rFonts w:asciiTheme="minorHAnsi" w:hAnsiTheme="minorHAnsi" w:cstheme="minorHAnsi"/>
              </w:rPr>
            </w:pPr>
            <w:r w:rsidRPr="00A11C55">
              <w:rPr>
                <w:rFonts w:asciiTheme="minorHAnsi" w:hAnsiTheme="minorHAnsi" w:cstheme="minorHAnsi"/>
              </w:rPr>
              <w:t>What percentage of your current Year 6 cohort perform safe self-rescue in different water-based situations?</w:t>
            </w:r>
          </w:p>
        </w:tc>
        <w:tc>
          <w:tcPr>
            <w:tcW w:w="0" w:type="auto"/>
            <w:tcBorders>
              <w:top w:val="single" w:sz="8" w:space="0" w:color="221F1F"/>
              <w:left w:val="single" w:sz="8" w:space="0" w:color="221F1F"/>
              <w:bottom w:val="single" w:sz="8" w:space="0" w:color="221F1F"/>
              <w:right w:val="single" w:sz="8" w:space="0" w:color="221F1F"/>
            </w:tcBorders>
          </w:tcPr>
          <w:p w14:paraId="00E35BAC" w14:textId="77777777" w:rsidR="00A11C55" w:rsidRPr="00A11C55" w:rsidRDefault="00A11C55" w:rsidP="00A35356">
            <w:pPr>
              <w:pStyle w:val="TableParagraph"/>
              <w:spacing w:before="1" w:line="242" w:lineRule="auto"/>
              <w:ind w:left="256" w:right="78" w:hanging="48"/>
              <w:rPr>
                <w:rFonts w:asciiTheme="minorHAnsi" w:hAnsiTheme="minorHAnsi" w:cstheme="minorHAnsi"/>
              </w:rPr>
            </w:pPr>
          </w:p>
        </w:tc>
      </w:tr>
      <w:tr w:rsidR="00A11C55" w:rsidRPr="00A11C55" w14:paraId="359E6F44" w14:textId="77777777" w:rsidTr="00A35356">
        <w:trPr>
          <w:trHeight w:val="498"/>
        </w:trPr>
        <w:tc>
          <w:tcPr>
            <w:tcW w:w="0" w:type="auto"/>
            <w:tcBorders>
              <w:top w:val="single" w:sz="8" w:space="0" w:color="221F1F"/>
              <w:left w:val="single" w:sz="8" w:space="0" w:color="221F1F"/>
              <w:bottom w:val="single" w:sz="8" w:space="0" w:color="221F1F"/>
              <w:right w:val="single" w:sz="8" w:space="0" w:color="221F1F"/>
            </w:tcBorders>
            <w:shd w:val="clear" w:color="auto" w:fill="F2F2F2" w:themeFill="background1" w:themeFillShade="F2"/>
          </w:tcPr>
          <w:p w14:paraId="1EA5449F" w14:textId="77777777" w:rsidR="00A11C55" w:rsidRPr="00A11C55" w:rsidRDefault="00A11C55" w:rsidP="00A35356">
            <w:pPr>
              <w:pStyle w:val="TableParagraph"/>
              <w:tabs>
                <w:tab w:val="left" w:pos="695"/>
              </w:tabs>
              <w:spacing w:before="1" w:line="305" w:lineRule="exact"/>
              <w:ind w:right="78"/>
              <w:jc w:val="center"/>
              <w:rPr>
                <w:rFonts w:asciiTheme="minorHAnsi" w:hAnsiTheme="minorHAnsi" w:cstheme="minorHAnsi"/>
              </w:rPr>
            </w:pPr>
            <w:r w:rsidRPr="00A11C55">
              <w:rPr>
                <w:rFonts w:asciiTheme="minorHAnsi" w:hAnsiTheme="minorHAnsi" w:cstheme="minorHAnsi"/>
              </w:rPr>
              <w:t>Schools can choose to use the Primary PE and Sport Premium to provide additional provision for swimming but this must be for activity over and above the national curriculum requirements. Have you used it in this way?</w:t>
            </w:r>
          </w:p>
        </w:tc>
        <w:tc>
          <w:tcPr>
            <w:tcW w:w="0" w:type="auto"/>
            <w:tcBorders>
              <w:top w:val="single" w:sz="8" w:space="0" w:color="221F1F"/>
              <w:left w:val="single" w:sz="8" w:space="0" w:color="221F1F"/>
              <w:bottom w:val="single" w:sz="8" w:space="0" w:color="221F1F"/>
              <w:right w:val="single" w:sz="8" w:space="0" w:color="221F1F"/>
            </w:tcBorders>
          </w:tcPr>
          <w:p w14:paraId="45465101" w14:textId="77777777" w:rsidR="00A11C55" w:rsidRPr="00A11C55" w:rsidRDefault="00A11C55" w:rsidP="00A35356">
            <w:pPr>
              <w:pStyle w:val="TableParagraph"/>
              <w:spacing w:before="1" w:line="242" w:lineRule="auto"/>
              <w:ind w:left="256" w:right="78" w:hanging="48"/>
              <w:rPr>
                <w:rFonts w:asciiTheme="minorHAnsi" w:hAnsiTheme="minorHAnsi" w:cstheme="minorHAnsi"/>
              </w:rPr>
            </w:pPr>
          </w:p>
        </w:tc>
      </w:tr>
    </w:tbl>
    <w:p w14:paraId="1A1F420C" w14:textId="77777777" w:rsidR="00C35CC6" w:rsidRDefault="00C35CC6"/>
    <w:p w14:paraId="3C357EA2" w14:textId="77777777" w:rsidR="00A11C55" w:rsidRDefault="00A11C55"/>
    <w:p w14:paraId="6B47D023" w14:textId="77777777" w:rsidR="00A11C55" w:rsidRDefault="00A11C55"/>
    <w:p w14:paraId="3D08ACE6" w14:textId="77777777" w:rsidR="00A11C55" w:rsidRDefault="00A11C55"/>
    <w:p w14:paraId="10DDD9D6" w14:textId="77777777" w:rsidR="00A11C55" w:rsidRDefault="00A11C55"/>
    <w:p w14:paraId="29FA97E6" w14:textId="77777777" w:rsidR="00A11C55" w:rsidRDefault="00A11C55"/>
    <w:p w14:paraId="0DA20C07" w14:textId="77777777" w:rsidR="00A11C55" w:rsidRDefault="00A11C55"/>
    <w:p w14:paraId="1CB4283C" w14:textId="77777777" w:rsidR="00C35CC6" w:rsidRDefault="00C35CC6"/>
    <w:p w14:paraId="46784868" w14:textId="77777777" w:rsidR="00C35CC6" w:rsidRDefault="00C35CC6"/>
    <w:tbl>
      <w:tblPr>
        <w:tblpPr w:leftFromText="180" w:rightFromText="180" w:vertAnchor="text" w:horzAnchor="margin" w:tblpXSpec="center" w:tblpY="187"/>
        <w:tblW w:w="1535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4664"/>
        <w:gridCol w:w="4515"/>
        <w:gridCol w:w="6174"/>
      </w:tblGrid>
      <w:tr w:rsidR="00C35CC6" w14:paraId="1E302B63" w14:textId="77777777" w:rsidTr="00C35CC6">
        <w:trPr>
          <w:trHeight w:val="391"/>
        </w:trPr>
        <w:tc>
          <w:tcPr>
            <w:tcW w:w="4664" w:type="dxa"/>
          </w:tcPr>
          <w:p w14:paraId="0F7EA9FB" w14:textId="77777777" w:rsidR="00C35CC6" w:rsidRPr="00AB0A5E" w:rsidRDefault="00C35CC6" w:rsidP="00C35CC6">
            <w:pPr>
              <w:pStyle w:val="TableParagraph"/>
              <w:spacing w:before="18"/>
              <w:ind w:left="88"/>
              <w:rPr>
                <w:sz w:val="20"/>
              </w:rPr>
            </w:pPr>
            <w:r w:rsidRPr="00AB0A5E">
              <w:rPr>
                <w:b/>
                <w:color w:val="221F1F"/>
                <w:sz w:val="20"/>
              </w:rPr>
              <w:t>Academic</w:t>
            </w:r>
            <w:r w:rsidRPr="00AB0A5E">
              <w:rPr>
                <w:b/>
                <w:color w:val="221F1F"/>
                <w:spacing w:val="-7"/>
                <w:sz w:val="20"/>
              </w:rPr>
              <w:t xml:space="preserve"> </w:t>
            </w:r>
            <w:r w:rsidRPr="00AB0A5E">
              <w:rPr>
                <w:b/>
                <w:color w:val="221F1F"/>
                <w:sz w:val="20"/>
              </w:rPr>
              <w:t>Year:</w:t>
            </w:r>
            <w:r w:rsidRPr="00AB0A5E">
              <w:rPr>
                <w:b/>
                <w:color w:val="221F1F"/>
                <w:spacing w:val="-5"/>
                <w:sz w:val="20"/>
              </w:rPr>
              <w:t xml:space="preserve"> </w:t>
            </w:r>
            <w:r w:rsidRPr="00AB0A5E">
              <w:rPr>
                <w:color w:val="221F1F"/>
                <w:spacing w:val="-2"/>
                <w:sz w:val="20"/>
              </w:rPr>
              <w:t>2023/2024</w:t>
            </w:r>
          </w:p>
        </w:tc>
        <w:tc>
          <w:tcPr>
            <w:tcW w:w="4515" w:type="dxa"/>
          </w:tcPr>
          <w:p w14:paraId="094BC0C1" w14:textId="77777777" w:rsidR="00C35CC6" w:rsidRDefault="00C35CC6" w:rsidP="00C35CC6">
            <w:pPr>
              <w:pStyle w:val="TableParagraph"/>
              <w:spacing w:before="18"/>
              <w:ind w:left="12"/>
              <w:rPr>
                <w:b/>
              </w:rPr>
            </w:pPr>
            <w:r>
              <w:rPr>
                <w:b/>
                <w:color w:val="221F1F"/>
              </w:rPr>
              <w:t>Total</w:t>
            </w:r>
            <w:r>
              <w:rPr>
                <w:b/>
                <w:color w:val="221F1F"/>
                <w:spacing w:val="-7"/>
              </w:rPr>
              <w:t xml:space="preserve"> </w:t>
            </w:r>
            <w:r>
              <w:rPr>
                <w:b/>
                <w:color w:val="221F1F"/>
              </w:rPr>
              <w:t>fund</w:t>
            </w:r>
            <w:r>
              <w:rPr>
                <w:b/>
                <w:color w:val="221F1F"/>
                <w:spacing w:val="-7"/>
              </w:rPr>
              <w:t xml:space="preserve"> </w:t>
            </w:r>
            <w:r>
              <w:rPr>
                <w:b/>
                <w:color w:val="221F1F"/>
              </w:rPr>
              <w:t>allocated:</w:t>
            </w:r>
            <w:r>
              <w:rPr>
                <w:b/>
                <w:color w:val="221F1F"/>
                <w:spacing w:val="-7"/>
              </w:rPr>
              <w:t xml:space="preserve"> </w:t>
            </w:r>
            <w:r w:rsidR="00A11C55">
              <w:rPr>
                <w:b/>
                <w:color w:val="221F1F"/>
                <w:spacing w:val="-7"/>
              </w:rPr>
              <w:t>£17, 610</w:t>
            </w:r>
          </w:p>
        </w:tc>
        <w:tc>
          <w:tcPr>
            <w:tcW w:w="6174" w:type="dxa"/>
          </w:tcPr>
          <w:p w14:paraId="3A2E52ED" w14:textId="77777777" w:rsidR="00C35CC6" w:rsidRDefault="00C35CC6" w:rsidP="00C35CC6">
            <w:pPr>
              <w:pStyle w:val="TableParagraph"/>
              <w:spacing w:before="18"/>
              <w:ind w:left="88"/>
              <w:rPr>
                <w:b/>
              </w:rPr>
            </w:pPr>
            <w:r>
              <w:rPr>
                <w:b/>
                <w:color w:val="221F1F"/>
              </w:rPr>
              <w:t>Date</w:t>
            </w:r>
            <w:r>
              <w:rPr>
                <w:b/>
                <w:color w:val="221F1F"/>
                <w:spacing w:val="-5"/>
              </w:rPr>
              <w:t xml:space="preserve"> </w:t>
            </w:r>
            <w:r>
              <w:rPr>
                <w:b/>
                <w:color w:val="221F1F"/>
              </w:rPr>
              <w:t>Updated:</w:t>
            </w:r>
            <w:r>
              <w:rPr>
                <w:b/>
                <w:color w:val="221F1F"/>
                <w:spacing w:val="-7"/>
              </w:rPr>
              <w:t xml:space="preserve"> </w:t>
            </w:r>
            <w:r w:rsidR="00A11C55">
              <w:rPr>
                <w:b/>
                <w:color w:val="221F1F"/>
                <w:spacing w:val="-2"/>
              </w:rPr>
              <w:t>January 2024</w:t>
            </w:r>
          </w:p>
        </w:tc>
      </w:tr>
      <w:tr w:rsidR="00C35CC6" w14:paraId="5C6475C9" w14:textId="77777777" w:rsidTr="00C35CC6">
        <w:trPr>
          <w:trHeight w:val="291"/>
        </w:trPr>
        <w:tc>
          <w:tcPr>
            <w:tcW w:w="15353" w:type="dxa"/>
            <w:gridSpan w:val="3"/>
            <w:vMerge w:val="restart"/>
          </w:tcPr>
          <w:p w14:paraId="38FD2DE9" w14:textId="77777777" w:rsidR="00C35CC6" w:rsidRPr="00AB0A5E" w:rsidRDefault="00C35CC6" w:rsidP="00C35CC6">
            <w:pPr>
              <w:pStyle w:val="TableParagraph"/>
              <w:spacing w:before="31" w:line="232" w:lineRule="auto"/>
              <w:ind w:left="88"/>
              <w:rPr>
                <w:sz w:val="20"/>
              </w:rPr>
            </w:pPr>
            <w:r w:rsidRPr="00AB0A5E">
              <w:rPr>
                <w:b/>
                <w:sz w:val="20"/>
              </w:rPr>
              <w:t>Key</w:t>
            </w:r>
            <w:r w:rsidRPr="00AB0A5E">
              <w:rPr>
                <w:b/>
                <w:spacing w:val="-1"/>
                <w:sz w:val="20"/>
              </w:rPr>
              <w:t xml:space="preserve"> </w:t>
            </w:r>
            <w:r w:rsidRPr="00AB0A5E">
              <w:rPr>
                <w:b/>
                <w:sz w:val="20"/>
              </w:rPr>
              <w:t>indicator</w:t>
            </w:r>
            <w:r w:rsidRPr="00AB0A5E">
              <w:rPr>
                <w:b/>
                <w:spacing w:val="-3"/>
                <w:sz w:val="20"/>
              </w:rPr>
              <w:t xml:space="preserve"> </w:t>
            </w:r>
            <w:r w:rsidRPr="00AB0A5E">
              <w:rPr>
                <w:b/>
                <w:sz w:val="20"/>
              </w:rPr>
              <w:t xml:space="preserve">1: </w:t>
            </w:r>
            <w:r w:rsidRPr="00AB0A5E">
              <w:rPr>
                <w:sz w:val="20"/>
              </w:rPr>
              <w:t>The</w:t>
            </w:r>
            <w:r w:rsidRPr="00AB0A5E">
              <w:rPr>
                <w:spacing w:val="-3"/>
                <w:sz w:val="20"/>
              </w:rPr>
              <w:t xml:space="preserve"> </w:t>
            </w:r>
            <w:r w:rsidRPr="00AB0A5E">
              <w:rPr>
                <w:sz w:val="20"/>
              </w:rPr>
              <w:t>engagement</w:t>
            </w:r>
            <w:r w:rsidRPr="00AB0A5E">
              <w:rPr>
                <w:spacing w:val="-3"/>
                <w:sz w:val="20"/>
              </w:rPr>
              <w:t xml:space="preserve"> </w:t>
            </w:r>
            <w:r w:rsidRPr="00AB0A5E">
              <w:rPr>
                <w:sz w:val="20"/>
              </w:rPr>
              <w:t>of</w:t>
            </w:r>
            <w:r w:rsidRPr="00AB0A5E">
              <w:rPr>
                <w:spacing w:val="-1"/>
                <w:sz w:val="20"/>
              </w:rPr>
              <w:t xml:space="preserve"> </w:t>
            </w:r>
            <w:r w:rsidRPr="00AB0A5E">
              <w:rPr>
                <w:sz w:val="20"/>
                <w:u w:val="single" w:color="00559F"/>
              </w:rPr>
              <w:t>all</w:t>
            </w:r>
            <w:r w:rsidRPr="00AB0A5E">
              <w:rPr>
                <w:spacing w:val="-2"/>
                <w:sz w:val="20"/>
              </w:rPr>
              <w:t xml:space="preserve"> </w:t>
            </w:r>
            <w:r w:rsidRPr="00AB0A5E">
              <w:rPr>
                <w:sz w:val="20"/>
              </w:rPr>
              <w:t>pupils</w:t>
            </w:r>
            <w:r w:rsidRPr="00AB0A5E">
              <w:rPr>
                <w:spacing w:val="-1"/>
                <w:sz w:val="20"/>
              </w:rPr>
              <w:t xml:space="preserve"> </w:t>
            </w:r>
            <w:r w:rsidRPr="00AB0A5E">
              <w:rPr>
                <w:sz w:val="20"/>
              </w:rPr>
              <w:t>in</w:t>
            </w:r>
            <w:r w:rsidRPr="00AB0A5E">
              <w:rPr>
                <w:spacing w:val="-1"/>
                <w:sz w:val="20"/>
              </w:rPr>
              <w:t xml:space="preserve"> </w:t>
            </w:r>
            <w:r w:rsidRPr="00AB0A5E">
              <w:rPr>
                <w:sz w:val="20"/>
              </w:rPr>
              <w:t>regular</w:t>
            </w:r>
            <w:r w:rsidRPr="00AB0A5E">
              <w:rPr>
                <w:spacing w:val="-2"/>
                <w:sz w:val="20"/>
              </w:rPr>
              <w:t xml:space="preserve"> </w:t>
            </w:r>
            <w:r w:rsidRPr="00AB0A5E">
              <w:rPr>
                <w:sz w:val="20"/>
              </w:rPr>
              <w:t>physical</w:t>
            </w:r>
            <w:r w:rsidRPr="00AB0A5E">
              <w:rPr>
                <w:spacing w:val="-2"/>
                <w:sz w:val="20"/>
              </w:rPr>
              <w:t xml:space="preserve"> </w:t>
            </w:r>
            <w:r w:rsidRPr="00AB0A5E">
              <w:rPr>
                <w:sz w:val="20"/>
              </w:rPr>
              <w:t>activity</w:t>
            </w:r>
            <w:r w:rsidRPr="00AB0A5E">
              <w:rPr>
                <w:spacing w:val="-1"/>
                <w:sz w:val="20"/>
              </w:rPr>
              <w:t xml:space="preserve"> </w:t>
            </w:r>
            <w:r w:rsidRPr="00AB0A5E">
              <w:rPr>
                <w:sz w:val="20"/>
              </w:rPr>
              <w:t>– Chief</w:t>
            </w:r>
            <w:r w:rsidRPr="00AB0A5E">
              <w:rPr>
                <w:spacing w:val="-6"/>
                <w:sz w:val="20"/>
              </w:rPr>
              <w:t xml:space="preserve"> </w:t>
            </w:r>
            <w:r w:rsidRPr="00AB0A5E">
              <w:rPr>
                <w:sz w:val="20"/>
              </w:rPr>
              <w:t>Medical</w:t>
            </w:r>
            <w:r w:rsidRPr="00AB0A5E">
              <w:rPr>
                <w:spacing w:val="-3"/>
                <w:sz w:val="20"/>
              </w:rPr>
              <w:t xml:space="preserve"> </w:t>
            </w:r>
            <w:r w:rsidRPr="00AB0A5E">
              <w:rPr>
                <w:sz w:val="20"/>
              </w:rPr>
              <w:t>Officer</w:t>
            </w:r>
            <w:r w:rsidRPr="00AB0A5E">
              <w:rPr>
                <w:spacing w:val="-4"/>
                <w:sz w:val="20"/>
              </w:rPr>
              <w:t xml:space="preserve"> </w:t>
            </w:r>
            <w:r w:rsidRPr="00AB0A5E">
              <w:rPr>
                <w:sz w:val="20"/>
              </w:rPr>
              <w:t>guidelines recommend</w:t>
            </w:r>
            <w:r w:rsidRPr="00AB0A5E">
              <w:rPr>
                <w:spacing w:val="-3"/>
                <w:sz w:val="20"/>
              </w:rPr>
              <w:t xml:space="preserve"> </w:t>
            </w:r>
            <w:r w:rsidRPr="00AB0A5E">
              <w:rPr>
                <w:sz w:val="20"/>
              </w:rPr>
              <w:t>that</w:t>
            </w:r>
            <w:r w:rsidRPr="00AB0A5E">
              <w:rPr>
                <w:spacing w:val="-1"/>
                <w:sz w:val="20"/>
              </w:rPr>
              <w:t xml:space="preserve"> </w:t>
            </w:r>
            <w:r w:rsidRPr="00AB0A5E">
              <w:rPr>
                <w:sz w:val="20"/>
              </w:rPr>
              <w:t>primary school children undertake at least 30 minutes of physical activity a day in school</w:t>
            </w:r>
          </w:p>
          <w:p w14:paraId="63D71F48" w14:textId="77777777" w:rsidR="00C35CC6" w:rsidRPr="00AB0A5E" w:rsidRDefault="00C35CC6" w:rsidP="00C35CC6">
            <w:pPr>
              <w:pStyle w:val="TableParagraph"/>
              <w:spacing w:before="31" w:line="232" w:lineRule="auto"/>
              <w:ind w:left="88"/>
              <w:rPr>
                <w:spacing w:val="-2"/>
                <w:sz w:val="20"/>
              </w:rPr>
            </w:pPr>
            <w:r w:rsidRPr="00AB0A5E">
              <w:rPr>
                <w:b/>
                <w:sz w:val="20"/>
              </w:rPr>
              <w:t>Key</w:t>
            </w:r>
            <w:r w:rsidRPr="00AB0A5E">
              <w:rPr>
                <w:b/>
                <w:spacing w:val="-2"/>
                <w:sz w:val="20"/>
              </w:rPr>
              <w:t xml:space="preserve"> </w:t>
            </w:r>
            <w:r w:rsidRPr="00AB0A5E">
              <w:rPr>
                <w:b/>
                <w:sz w:val="20"/>
              </w:rPr>
              <w:t>indicator</w:t>
            </w:r>
            <w:r w:rsidRPr="00AB0A5E">
              <w:rPr>
                <w:b/>
                <w:spacing w:val="-5"/>
                <w:sz w:val="20"/>
              </w:rPr>
              <w:t xml:space="preserve"> </w:t>
            </w:r>
            <w:r w:rsidRPr="00AB0A5E">
              <w:rPr>
                <w:b/>
                <w:sz w:val="20"/>
              </w:rPr>
              <w:t>2:</w:t>
            </w:r>
            <w:r w:rsidRPr="00AB0A5E">
              <w:rPr>
                <w:b/>
                <w:spacing w:val="-3"/>
                <w:sz w:val="20"/>
              </w:rPr>
              <w:t xml:space="preserve"> </w:t>
            </w:r>
            <w:r w:rsidRPr="00AB0A5E">
              <w:rPr>
                <w:sz w:val="20"/>
              </w:rPr>
              <w:t>The</w:t>
            </w:r>
            <w:r w:rsidRPr="00AB0A5E">
              <w:rPr>
                <w:spacing w:val="-4"/>
                <w:sz w:val="20"/>
              </w:rPr>
              <w:t xml:space="preserve"> </w:t>
            </w:r>
            <w:r w:rsidRPr="00AB0A5E">
              <w:rPr>
                <w:sz w:val="20"/>
              </w:rPr>
              <w:t>profile</w:t>
            </w:r>
            <w:r w:rsidRPr="00AB0A5E">
              <w:rPr>
                <w:spacing w:val="-6"/>
                <w:sz w:val="20"/>
              </w:rPr>
              <w:t xml:space="preserve"> </w:t>
            </w:r>
            <w:r w:rsidRPr="00AB0A5E">
              <w:rPr>
                <w:sz w:val="20"/>
              </w:rPr>
              <w:t>of</w:t>
            </w:r>
            <w:r w:rsidRPr="00AB0A5E">
              <w:rPr>
                <w:spacing w:val="-7"/>
                <w:sz w:val="20"/>
              </w:rPr>
              <w:t xml:space="preserve"> </w:t>
            </w:r>
            <w:r w:rsidRPr="00AB0A5E">
              <w:rPr>
                <w:sz w:val="20"/>
              </w:rPr>
              <w:t>PE</w:t>
            </w:r>
            <w:r w:rsidRPr="00AB0A5E">
              <w:rPr>
                <w:spacing w:val="-5"/>
                <w:sz w:val="20"/>
              </w:rPr>
              <w:t xml:space="preserve"> </w:t>
            </w:r>
            <w:r w:rsidRPr="00AB0A5E">
              <w:rPr>
                <w:sz w:val="20"/>
              </w:rPr>
              <w:t>and</w:t>
            </w:r>
            <w:r w:rsidRPr="00AB0A5E">
              <w:rPr>
                <w:spacing w:val="-5"/>
                <w:sz w:val="20"/>
              </w:rPr>
              <w:t xml:space="preserve"> </w:t>
            </w:r>
            <w:r w:rsidRPr="00AB0A5E">
              <w:rPr>
                <w:sz w:val="20"/>
              </w:rPr>
              <w:t>sport</w:t>
            </w:r>
            <w:r w:rsidRPr="00AB0A5E">
              <w:rPr>
                <w:spacing w:val="-4"/>
                <w:sz w:val="20"/>
              </w:rPr>
              <w:t xml:space="preserve"> </w:t>
            </w:r>
            <w:r w:rsidRPr="00AB0A5E">
              <w:rPr>
                <w:sz w:val="20"/>
              </w:rPr>
              <w:t>being</w:t>
            </w:r>
            <w:r w:rsidRPr="00AB0A5E">
              <w:rPr>
                <w:spacing w:val="-5"/>
                <w:sz w:val="20"/>
              </w:rPr>
              <w:t xml:space="preserve"> </w:t>
            </w:r>
            <w:r w:rsidRPr="00AB0A5E">
              <w:rPr>
                <w:sz w:val="20"/>
              </w:rPr>
              <w:t>raised</w:t>
            </w:r>
            <w:r w:rsidRPr="00AB0A5E">
              <w:rPr>
                <w:spacing w:val="-3"/>
                <w:sz w:val="20"/>
              </w:rPr>
              <w:t xml:space="preserve"> </w:t>
            </w:r>
            <w:r w:rsidRPr="00AB0A5E">
              <w:rPr>
                <w:sz w:val="20"/>
              </w:rPr>
              <w:t>across</w:t>
            </w:r>
            <w:r w:rsidRPr="00AB0A5E">
              <w:rPr>
                <w:spacing w:val="-6"/>
                <w:sz w:val="20"/>
              </w:rPr>
              <w:t xml:space="preserve"> </w:t>
            </w:r>
            <w:r w:rsidRPr="00AB0A5E">
              <w:rPr>
                <w:sz w:val="20"/>
              </w:rPr>
              <w:t>the</w:t>
            </w:r>
            <w:r w:rsidRPr="00AB0A5E">
              <w:rPr>
                <w:spacing w:val="-7"/>
                <w:sz w:val="20"/>
              </w:rPr>
              <w:t xml:space="preserve"> </w:t>
            </w:r>
            <w:r w:rsidRPr="00AB0A5E">
              <w:rPr>
                <w:sz w:val="20"/>
              </w:rPr>
              <w:t>school</w:t>
            </w:r>
            <w:r w:rsidRPr="00AB0A5E">
              <w:rPr>
                <w:spacing w:val="-5"/>
                <w:sz w:val="20"/>
              </w:rPr>
              <w:t xml:space="preserve"> </w:t>
            </w:r>
            <w:r w:rsidRPr="00AB0A5E">
              <w:rPr>
                <w:sz w:val="20"/>
              </w:rPr>
              <w:t>as</w:t>
            </w:r>
            <w:r w:rsidRPr="00AB0A5E">
              <w:rPr>
                <w:spacing w:val="-6"/>
                <w:sz w:val="20"/>
              </w:rPr>
              <w:t xml:space="preserve"> </w:t>
            </w:r>
            <w:r w:rsidRPr="00AB0A5E">
              <w:rPr>
                <w:sz w:val="20"/>
              </w:rPr>
              <w:t>a</w:t>
            </w:r>
            <w:r w:rsidRPr="00AB0A5E">
              <w:rPr>
                <w:spacing w:val="-2"/>
                <w:sz w:val="20"/>
              </w:rPr>
              <w:t xml:space="preserve"> </w:t>
            </w:r>
            <w:r w:rsidRPr="00AB0A5E">
              <w:rPr>
                <w:sz w:val="20"/>
              </w:rPr>
              <w:t>tool</w:t>
            </w:r>
            <w:r w:rsidRPr="00AB0A5E">
              <w:rPr>
                <w:spacing w:val="-2"/>
                <w:sz w:val="20"/>
              </w:rPr>
              <w:t xml:space="preserve"> </w:t>
            </w:r>
            <w:r w:rsidRPr="00AB0A5E">
              <w:rPr>
                <w:sz w:val="20"/>
              </w:rPr>
              <w:t>for</w:t>
            </w:r>
            <w:r w:rsidRPr="00AB0A5E">
              <w:rPr>
                <w:spacing w:val="-7"/>
                <w:sz w:val="20"/>
              </w:rPr>
              <w:t xml:space="preserve"> </w:t>
            </w:r>
            <w:r w:rsidRPr="00AB0A5E">
              <w:rPr>
                <w:sz w:val="20"/>
              </w:rPr>
              <w:t>whole</w:t>
            </w:r>
            <w:r w:rsidRPr="00AB0A5E">
              <w:rPr>
                <w:spacing w:val="-4"/>
                <w:sz w:val="20"/>
              </w:rPr>
              <w:t xml:space="preserve"> </w:t>
            </w:r>
            <w:r w:rsidRPr="00AB0A5E">
              <w:rPr>
                <w:sz w:val="20"/>
              </w:rPr>
              <w:t>school</w:t>
            </w:r>
            <w:r w:rsidRPr="00AB0A5E">
              <w:rPr>
                <w:spacing w:val="-4"/>
                <w:sz w:val="20"/>
              </w:rPr>
              <w:t xml:space="preserve"> </w:t>
            </w:r>
            <w:r w:rsidRPr="00AB0A5E">
              <w:rPr>
                <w:spacing w:val="-2"/>
                <w:sz w:val="20"/>
              </w:rPr>
              <w:t>improvement</w:t>
            </w:r>
          </w:p>
          <w:p w14:paraId="4ED7EC9D" w14:textId="77777777" w:rsidR="00C35CC6" w:rsidRPr="00AB0A5E" w:rsidRDefault="00C35CC6" w:rsidP="00C35CC6">
            <w:pPr>
              <w:pStyle w:val="TableParagraph"/>
              <w:spacing w:before="31" w:line="232" w:lineRule="auto"/>
              <w:ind w:left="88"/>
              <w:rPr>
                <w:spacing w:val="-2"/>
                <w:sz w:val="20"/>
              </w:rPr>
            </w:pPr>
            <w:r w:rsidRPr="00AB0A5E">
              <w:rPr>
                <w:b/>
                <w:sz w:val="20"/>
              </w:rPr>
              <w:t>Key</w:t>
            </w:r>
            <w:r w:rsidRPr="00AB0A5E">
              <w:rPr>
                <w:b/>
                <w:spacing w:val="-3"/>
                <w:sz w:val="20"/>
              </w:rPr>
              <w:t xml:space="preserve"> </w:t>
            </w:r>
            <w:r w:rsidRPr="00AB0A5E">
              <w:rPr>
                <w:b/>
                <w:sz w:val="20"/>
              </w:rPr>
              <w:t>indicator</w:t>
            </w:r>
            <w:r w:rsidRPr="00AB0A5E">
              <w:rPr>
                <w:b/>
                <w:spacing w:val="-5"/>
                <w:sz w:val="20"/>
              </w:rPr>
              <w:t xml:space="preserve"> </w:t>
            </w:r>
            <w:r w:rsidRPr="00AB0A5E">
              <w:rPr>
                <w:b/>
                <w:sz w:val="20"/>
              </w:rPr>
              <w:t>3:</w:t>
            </w:r>
            <w:r w:rsidRPr="00AB0A5E">
              <w:rPr>
                <w:b/>
                <w:spacing w:val="-4"/>
                <w:sz w:val="20"/>
              </w:rPr>
              <w:t xml:space="preserve"> </w:t>
            </w:r>
            <w:r w:rsidRPr="00AB0A5E">
              <w:rPr>
                <w:sz w:val="20"/>
              </w:rPr>
              <w:t>Increased</w:t>
            </w:r>
            <w:r w:rsidRPr="00AB0A5E">
              <w:rPr>
                <w:spacing w:val="-7"/>
                <w:sz w:val="20"/>
              </w:rPr>
              <w:t xml:space="preserve"> </w:t>
            </w:r>
            <w:r w:rsidRPr="00AB0A5E">
              <w:rPr>
                <w:sz w:val="20"/>
              </w:rPr>
              <w:t>confidence,</w:t>
            </w:r>
            <w:r w:rsidRPr="00AB0A5E">
              <w:rPr>
                <w:spacing w:val="-2"/>
                <w:sz w:val="20"/>
              </w:rPr>
              <w:t xml:space="preserve"> </w:t>
            </w:r>
            <w:r w:rsidRPr="00AB0A5E">
              <w:rPr>
                <w:sz w:val="20"/>
              </w:rPr>
              <w:t>knowledge</w:t>
            </w:r>
            <w:r w:rsidRPr="00AB0A5E">
              <w:rPr>
                <w:spacing w:val="-6"/>
                <w:sz w:val="20"/>
              </w:rPr>
              <w:t xml:space="preserve"> </w:t>
            </w:r>
            <w:r w:rsidRPr="00AB0A5E">
              <w:rPr>
                <w:sz w:val="20"/>
              </w:rPr>
              <w:t>and</w:t>
            </w:r>
            <w:r w:rsidRPr="00AB0A5E">
              <w:rPr>
                <w:spacing w:val="-7"/>
                <w:sz w:val="20"/>
              </w:rPr>
              <w:t xml:space="preserve"> </w:t>
            </w:r>
            <w:r w:rsidRPr="00AB0A5E">
              <w:rPr>
                <w:sz w:val="20"/>
              </w:rPr>
              <w:t>skills</w:t>
            </w:r>
            <w:r w:rsidRPr="00AB0A5E">
              <w:rPr>
                <w:spacing w:val="-7"/>
                <w:sz w:val="20"/>
              </w:rPr>
              <w:t xml:space="preserve"> </w:t>
            </w:r>
            <w:r w:rsidRPr="00AB0A5E">
              <w:rPr>
                <w:sz w:val="20"/>
              </w:rPr>
              <w:t>of</w:t>
            </w:r>
            <w:r w:rsidRPr="00AB0A5E">
              <w:rPr>
                <w:spacing w:val="-3"/>
                <w:sz w:val="20"/>
              </w:rPr>
              <w:t xml:space="preserve"> </w:t>
            </w:r>
            <w:r w:rsidRPr="00AB0A5E">
              <w:rPr>
                <w:sz w:val="20"/>
              </w:rPr>
              <w:t>all</w:t>
            </w:r>
            <w:r w:rsidRPr="00AB0A5E">
              <w:rPr>
                <w:spacing w:val="-6"/>
                <w:sz w:val="20"/>
              </w:rPr>
              <w:t xml:space="preserve"> </w:t>
            </w:r>
            <w:r w:rsidRPr="00AB0A5E">
              <w:rPr>
                <w:sz w:val="20"/>
              </w:rPr>
              <w:t>staff</w:t>
            </w:r>
            <w:r w:rsidRPr="00AB0A5E">
              <w:rPr>
                <w:spacing w:val="-2"/>
                <w:sz w:val="20"/>
              </w:rPr>
              <w:t xml:space="preserve"> </w:t>
            </w:r>
            <w:r w:rsidRPr="00AB0A5E">
              <w:rPr>
                <w:sz w:val="20"/>
              </w:rPr>
              <w:t>in</w:t>
            </w:r>
            <w:r w:rsidRPr="00AB0A5E">
              <w:rPr>
                <w:spacing w:val="-11"/>
                <w:sz w:val="20"/>
              </w:rPr>
              <w:t xml:space="preserve"> </w:t>
            </w:r>
            <w:r w:rsidRPr="00AB0A5E">
              <w:rPr>
                <w:sz w:val="20"/>
              </w:rPr>
              <w:t>teaching</w:t>
            </w:r>
            <w:r w:rsidRPr="00AB0A5E">
              <w:rPr>
                <w:spacing w:val="-6"/>
                <w:sz w:val="20"/>
              </w:rPr>
              <w:t xml:space="preserve"> </w:t>
            </w:r>
            <w:r w:rsidRPr="00AB0A5E">
              <w:rPr>
                <w:sz w:val="20"/>
              </w:rPr>
              <w:t>PE</w:t>
            </w:r>
            <w:r w:rsidRPr="00AB0A5E">
              <w:rPr>
                <w:spacing w:val="-4"/>
                <w:sz w:val="20"/>
              </w:rPr>
              <w:t xml:space="preserve"> </w:t>
            </w:r>
            <w:r w:rsidRPr="00AB0A5E">
              <w:rPr>
                <w:sz w:val="20"/>
              </w:rPr>
              <w:t>and</w:t>
            </w:r>
            <w:r w:rsidRPr="00AB0A5E">
              <w:rPr>
                <w:spacing w:val="-5"/>
                <w:sz w:val="20"/>
              </w:rPr>
              <w:t xml:space="preserve"> </w:t>
            </w:r>
            <w:r w:rsidRPr="00AB0A5E">
              <w:rPr>
                <w:spacing w:val="-2"/>
                <w:sz w:val="20"/>
              </w:rPr>
              <w:t>sport</w:t>
            </w:r>
          </w:p>
          <w:p w14:paraId="4C9D2C9C" w14:textId="77777777" w:rsidR="00C35CC6" w:rsidRPr="00AB0A5E" w:rsidRDefault="00C35CC6" w:rsidP="00C35CC6">
            <w:pPr>
              <w:pStyle w:val="TableParagraph"/>
              <w:spacing w:before="31" w:line="232" w:lineRule="auto"/>
              <w:ind w:left="88"/>
              <w:rPr>
                <w:spacing w:val="-2"/>
                <w:sz w:val="20"/>
              </w:rPr>
            </w:pPr>
            <w:r w:rsidRPr="00AB0A5E">
              <w:rPr>
                <w:b/>
                <w:sz w:val="20"/>
              </w:rPr>
              <w:t>Key</w:t>
            </w:r>
            <w:r w:rsidRPr="00AB0A5E">
              <w:rPr>
                <w:b/>
                <w:spacing w:val="-2"/>
                <w:sz w:val="20"/>
              </w:rPr>
              <w:t xml:space="preserve"> </w:t>
            </w:r>
            <w:r w:rsidRPr="00AB0A5E">
              <w:rPr>
                <w:b/>
                <w:sz w:val="20"/>
              </w:rPr>
              <w:t>indicator</w:t>
            </w:r>
            <w:r w:rsidRPr="00AB0A5E">
              <w:rPr>
                <w:b/>
                <w:spacing w:val="-6"/>
                <w:sz w:val="20"/>
              </w:rPr>
              <w:t xml:space="preserve"> </w:t>
            </w:r>
            <w:r w:rsidRPr="00AB0A5E">
              <w:rPr>
                <w:b/>
                <w:sz w:val="20"/>
              </w:rPr>
              <w:t>4:</w:t>
            </w:r>
            <w:r w:rsidRPr="00AB0A5E">
              <w:rPr>
                <w:b/>
                <w:spacing w:val="-3"/>
                <w:sz w:val="20"/>
              </w:rPr>
              <w:t xml:space="preserve"> </w:t>
            </w:r>
            <w:r w:rsidRPr="00AB0A5E">
              <w:rPr>
                <w:sz w:val="20"/>
              </w:rPr>
              <w:t>Broader</w:t>
            </w:r>
            <w:r w:rsidRPr="00AB0A5E">
              <w:rPr>
                <w:spacing w:val="-5"/>
                <w:sz w:val="20"/>
              </w:rPr>
              <w:t xml:space="preserve"> </w:t>
            </w:r>
            <w:r w:rsidRPr="00AB0A5E">
              <w:rPr>
                <w:sz w:val="20"/>
              </w:rPr>
              <w:t>experience</w:t>
            </w:r>
            <w:r w:rsidRPr="00AB0A5E">
              <w:rPr>
                <w:spacing w:val="-8"/>
                <w:sz w:val="20"/>
              </w:rPr>
              <w:t xml:space="preserve"> </w:t>
            </w:r>
            <w:r w:rsidRPr="00AB0A5E">
              <w:rPr>
                <w:sz w:val="20"/>
              </w:rPr>
              <w:t>of</w:t>
            </w:r>
            <w:r w:rsidRPr="00AB0A5E">
              <w:rPr>
                <w:spacing w:val="-4"/>
                <w:sz w:val="20"/>
              </w:rPr>
              <w:t xml:space="preserve"> </w:t>
            </w:r>
            <w:r w:rsidRPr="00AB0A5E">
              <w:rPr>
                <w:sz w:val="20"/>
              </w:rPr>
              <w:t>a</w:t>
            </w:r>
            <w:r w:rsidRPr="00AB0A5E">
              <w:rPr>
                <w:spacing w:val="-5"/>
                <w:sz w:val="20"/>
              </w:rPr>
              <w:t xml:space="preserve"> </w:t>
            </w:r>
            <w:r w:rsidRPr="00AB0A5E">
              <w:rPr>
                <w:sz w:val="20"/>
              </w:rPr>
              <w:t>range</w:t>
            </w:r>
            <w:r w:rsidRPr="00AB0A5E">
              <w:rPr>
                <w:spacing w:val="-7"/>
                <w:sz w:val="20"/>
              </w:rPr>
              <w:t xml:space="preserve"> </w:t>
            </w:r>
            <w:r w:rsidRPr="00AB0A5E">
              <w:rPr>
                <w:sz w:val="20"/>
              </w:rPr>
              <w:t>of</w:t>
            </w:r>
            <w:r w:rsidRPr="00AB0A5E">
              <w:rPr>
                <w:spacing w:val="-3"/>
                <w:sz w:val="20"/>
              </w:rPr>
              <w:t xml:space="preserve"> </w:t>
            </w:r>
            <w:r w:rsidRPr="00AB0A5E">
              <w:rPr>
                <w:sz w:val="20"/>
              </w:rPr>
              <w:t>sports</w:t>
            </w:r>
            <w:r w:rsidRPr="00AB0A5E">
              <w:rPr>
                <w:spacing w:val="-4"/>
                <w:sz w:val="20"/>
              </w:rPr>
              <w:t xml:space="preserve"> </w:t>
            </w:r>
            <w:r w:rsidRPr="00AB0A5E">
              <w:rPr>
                <w:sz w:val="20"/>
              </w:rPr>
              <w:t>and</w:t>
            </w:r>
            <w:r w:rsidRPr="00AB0A5E">
              <w:rPr>
                <w:spacing w:val="-6"/>
                <w:sz w:val="20"/>
              </w:rPr>
              <w:t xml:space="preserve"> </w:t>
            </w:r>
            <w:r w:rsidRPr="00AB0A5E">
              <w:rPr>
                <w:sz w:val="20"/>
              </w:rPr>
              <w:t>activities</w:t>
            </w:r>
            <w:r w:rsidRPr="00AB0A5E">
              <w:rPr>
                <w:spacing w:val="-6"/>
                <w:sz w:val="20"/>
              </w:rPr>
              <w:t xml:space="preserve"> </w:t>
            </w:r>
            <w:r w:rsidRPr="00AB0A5E">
              <w:rPr>
                <w:sz w:val="20"/>
              </w:rPr>
              <w:t>offered</w:t>
            </w:r>
            <w:r w:rsidRPr="00AB0A5E">
              <w:rPr>
                <w:spacing w:val="-8"/>
                <w:sz w:val="20"/>
              </w:rPr>
              <w:t xml:space="preserve"> </w:t>
            </w:r>
            <w:r w:rsidRPr="00AB0A5E">
              <w:rPr>
                <w:sz w:val="20"/>
              </w:rPr>
              <w:t>to</w:t>
            </w:r>
            <w:r w:rsidRPr="00AB0A5E">
              <w:rPr>
                <w:spacing w:val="-4"/>
                <w:sz w:val="20"/>
              </w:rPr>
              <w:t xml:space="preserve"> </w:t>
            </w:r>
            <w:r w:rsidRPr="00AB0A5E">
              <w:rPr>
                <w:sz w:val="20"/>
              </w:rPr>
              <w:t>all</w:t>
            </w:r>
            <w:r w:rsidRPr="00AB0A5E">
              <w:rPr>
                <w:spacing w:val="-5"/>
                <w:sz w:val="20"/>
              </w:rPr>
              <w:t xml:space="preserve"> </w:t>
            </w:r>
            <w:r w:rsidRPr="00AB0A5E">
              <w:rPr>
                <w:spacing w:val="-2"/>
                <w:sz w:val="20"/>
              </w:rPr>
              <w:t>pupils</w:t>
            </w:r>
          </w:p>
          <w:p w14:paraId="44C533E3" w14:textId="77777777" w:rsidR="00C35CC6" w:rsidRPr="00AB0A5E" w:rsidRDefault="00C35CC6" w:rsidP="00C35CC6">
            <w:pPr>
              <w:pStyle w:val="TableParagraph"/>
              <w:spacing w:before="31" w:line="232" w:lineRule="auto"/>
              <w:ind w:left="88"/>
              <w:rPr>
                <w:sz w:val="20"/>
              </w:rPr>
            </w:pPr>
            <w:r w:rsidRPr="00AB0A5E">
              <w:rPr>
                <w:b/>
                <w:sz w:val="20"/>
              </w:rPr>
              <w:t>Key</w:t>
            </w:r>
            <w:r w:rsidRPr="00AB0A5E">
              <w:rPr>
                <w:b/>
                <w:spacing w:val="-6"/>
                <w:sz w:val="20"/>
              </w:rPr>
              <w:t xml:space="preserve"> </w:t>
            </w:r>
            <w:r w:rsidRPr="00AB0A5E">
              <w:rPr>
                <w:b/>
                <w:sz w:val="20"/>
              </w:rPr>
              <w:t>indicator</w:t>
            </w:r>
            <w:r w:rsidRPr="00AB0A5E">
              <w:rPr>
                <w:b/>
                <w:spacing w:val="-10"/>
                <w:sz w:val="20"/>
              </w:rPr>
              <w:t xml:space="preserve"> </w:t>
            </w:r>
            <w:r w:rsidRPr="00AB0A5E">
              <w:rPr>
                <w:b/>
                <w:sz w:val="20"/>
              </w:rPr>
              <w:t>5:</w:t>
            </w:r>
            <w:r w:rsidRPr="00AB0A5E">
              <w:rPr>
                <w:b/>
                <w:spacing w:val="-9"/>
                <w:sz w:val="20"/>
              </w:rPr>
              <w:t xml:space="preserve"> </w:t>
            </w:r>
            <w:r w:rsidRPr="00AB0A5E">
              <w:rPr>
                <w:sz w:val="20"/>
              </w:rPr>
              <w:t>Increased</w:t>
            </w:r>
            <w:r w:rsidRPr="00AB0A5E">
              <w:rPr>
                <w:spacing w:val="-10"/>
                <w:sz w:val="20"/>
              </w:rPr>
              <w:t xml:space="preserve"> </w:t>
            </w:r>
            <w:r w:rsidRPr="00AB0A5E">
              <w:rPr>
                <w:sz w:val="20"/>
              </w:rPr>
              <w:t>participation</w:t>
            </w:r>
            <w:r w:rsidRPr="00AB0A5E">
              <w:rPr>
                <w:spacing w:val="-8"/>
                <w:sz w:val="20"/>
              </w:rPr>
              <w:t xml:space="preserve"> </w:t>
            </w:r>
            <w:r w:rsidRPr="00AB0A5E">
              <w:rPr>
                <w:sz w:val="20"/>
              </w:rPr>
              <w:t>in</w:t>
            </w:r>
            <w:r w:rsidRPr="00AB0A5E">
              <w:rPr>
                <w:spacing w:val="-11"/>
                <w:sz w:val="20"/>
              </w:rPr>
              <w:t xml:space="preserve"> </w:t>
            </w:r>
            <w:r w:rsidRPr="00AB0A5E">
              <w:rPr>
                <w:sz w:val="20"/>
              </w:rPr>
              <w:t>competitive</w:t>
            </w:r>
            <w:r w:rsidRPr="00AB0A5E">
              <w:rPr>
                <w:spacing w:val="-3"/>
                <w:sz w:val="20"/>
              </w:rPr>
              <w:t xml:space="preserve"> </w:t>
            </w:r>
            <w:r w:rsidRPr="00AB0A5E">
              <w:rPr>
                <w:spacing w:val="-2"/>
                <w:sz w:val="20"/>
              </w:rPr>
              <w:t>sport</w:t>
            </w:r>
          </w:p>
        </w:tc>
      </w:tr>
      <w:tr w:rsidR="00C35CC6" w14:paraId="5F27AD0F" w14:textId="77777777" w:rsidTr="00C35CC6">
        <w:trPr>
          <w:trHeight w:val="218"/>
        </w:trPr>
        <w:tc>
          <w:tcPr>
            <w:tcW w:w="15353" w:type="dxa"/>
            <w:gridSpan w:val="3"/>
            <w:vMerge/>
            <w:tcBorders>
              <w:top w:val="nil"/>
            </w:tcBorders>
          </w:tcPr>
          <w:p w14:paraId="1507968F" w14:textId="77777777" w:rsidR="00C35CC6" w:rsidRDefault="00C35CC6" w:rsidP="00C35CC6">
            <w:pPr>
              <w:rPr>
                <w:sz w:val="2"/>
                <w:szCs w:val="2"/>
              </w:rPr>
            </w:pPr>
          </w:p>
        </w:tc>
      </w:tr>
    </w:tbl>
    <w:p w14:paraId="102712BC" w14:textId="77777777" w:rsidR="00C35CC6" w:rsidRDefault="00C35CC6"/>
    <w:tbl>
      <w:tblPr>
        <w:tblW w:w="5000" w:type="pct"/>
        <w:jc w:val="center"/>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CellMar>
          <w:left w:w="0" w:type="dxa"/>
          <w:right w:w="0" w:type="dxa"/>
        </w:tblCellMar>
        <w:tblLook w:val="01E0" w:firstRow="1" w:lastRow="1" w:firstColumn="1" w:lastColumn="1" w:noHBand="0" w:noVBand="0"/>
      </w:tblPr>
      <w:tblGrid>
        <w:gridCol w:w="2400"/>
        <w:gridCol w:w="4513"/>
        <w:gridCol w:w="1075"/>
        <w:gridCol w:w="1075"/>
        <w:gridCol w:w="4454"/>
        <w:gridCol w:w="2056"/>
      </w:tblGrid>
      <w:tr w:rsidR="00AB0A5E" w:rsidRPr="00AB0A5E" w14:paraId="0E7FA874" w14:textId="77777777" w:rsidTr="00D71B88">
        <w:trPr>
          <w:trHeight w:val="639"/>
          <w:jc w:val="center"/>
        </w:trPr>
        <w:tc>
          <w:tcPr>
            <w:tcW w:w="771" w:type="pct"/>
            <w:shd w:val="clear" w:color="auto" w:fill="F1F1F1"/>
          </w:tcPr>
          <w:p w14:paraId="46067A8E" w14:textId="6BB4C3FC" w:rsidR="00740AB5" w:rsidRPr="00AB0A5E" w:rsidRDefault="00740AB5" w:rsidP="00AB0A5E">
            <w:pPr>
              <w:pStyle w:val="TableParagraph"/>
              <w:spacing w:before="29" w:line="232" w:lineRule="auto"/>
              <w:ind w:left="162"/>
              <w:jc w:val="center"/>
              <w:rPr>
                <w:b/>
                <w:sz w:val="20"/>
                <w:szCs w:val="20"/>
              </w:rPr>
            </w:pPr>
            <w:r w:rsidRPr="00AB0A5E">
              <w:rPr>
                <w:b/>
                <w:color w:val="221F1F"/>
                <w:sz w:val="20"/>
                <w:szCs w:val="20"/>
              </w:rPr>
              <w:t>School</w:t>
            </w:r>
            <w:r w:rsidRPr="00AB0A5E">
              <w:rPr>
                <w:b/>
                <w:color w:val="221F1F"/>
                <w:spacing w:val="-7"/>
                <w:sz w:val="20"/>
                <w:szCs w:val="20"/>
              </w:rPr>
              <w:t xml:space="preserve"> </w:t>
            </w:r>
            <w:r w:rsidRPr="00AB0A5E">
              <w:rPr>
                <w:b/>
                <w:color w:val="221F1F"/>
                <w:sz w:val="20"/>
                <w:szCs w:val="20"/>
              </w:rPr>
              <w:t>focus</w:t>
            </w:r>
            <w:r w:rsidRPr="00AB0A5E">
              <w:rPr>
                <w:b/>
                <w:color w:val="221F1F"/>
                <w:spacing w:val="-9"/>
                <w:sz w:val="20"/>
                <w:szCs w:val="20"/>
              </w:rPr>
              <w:t xml:space="preserve"> </w:t>
            </w:r>
            <w:r w:rsidRPr="00AB0A5E">
              <w:rPr>
                <w:b/>
                <w:color w:val="221F1F"/>
                <w:sz w:val="20"/>
                <w:szCs w:val="20"/>
              </w:rPr>
              <w:t>with</w:t>
            </w:r>
            <w:r w:rsidRPr="00AB0A5E">
              <w:rPr>
                <w:b/>
                <w:color w:val="221F1F"/>
                <w:spacing w:val="-8"/>
                <w:sz w:val="20"/>
                <w:szCs w:val="20"/>
              </w:rPr>
              <w:t xml:space="preserve"> </w:t>
            </w:r>
            <w:r w:rsidRPr="00AB0A5E">
              <w:rPr>
                <w:b/>
                <w:color w:val="221F1F"/>
                <w:sz w:val="20"/>
                <w:szCs w:val="20"/>
              </w:rPr>
              <w:t>clarity</w:t>
            </w:r>
            <w:r w:rsidRPr="00AB0A5E">
              <w:rPr>
                <w:b/>
                <w:color w:val="221F1F"/>
                <w:spacing w:val="-7"/>
                <w:sz w:val="20"/>
                <w:szCs w:val="20"/>
              </w:rPr>
              <w:t xml:space="preserve"> </w:t>
            </w:r>
            <w:r w:rsidRPr="00AB0A5E">
              <w:rPr>
                <w:b/>
                <w:color w:val="221F1F"/>
                <w:sz w:val="20"/>
                <w:szCs w:val="20"/>
              </w:rPr>
              <w:t>on</w:t>
            </w:r>
            <w:r w:rsidRPr="00AB0A5E">
              <w:rPr>
                <w:b/>
                <w:color w:val="221F1F"/>
                <w:spacing w:val="-8"/>
                <w:sz w:val="20"/>
                <w:szCs w:val="20"/>
              </w:rPr>
              <w:t xml:space="preserve"> </w:t>
            </w:r>
            <w:r w:rsidR="00AB0A5E">
              <w:rPr>
                <w:b/>
                <w:color w:val="221F1F"/>
                <w:sz w:val="20"/>
                <w:szCs w:val="20"/>
              </w:rPr>
              <w:t>intended impact on pupils</w:t>
            </w:r>
          </w:p>
        </w:tc>
        <w:tc>
          <w:tcPr>
            <w:tcW w:w="1449" w:type="pct"/>
            <w:shd w:val="clear" w:color="auto" w:fill="F1F1F1"/>
          </w:tcPr>
          <w:p w14:paraId="019885A3" w14:textId="608805D6" w:rsidR="00740AB5" w:rsidRPr="00AB0A5E" w:rsidRDefault="00740AB5" w:rsidP="00AB0A5E">
            <w:pPr>
              <w:pStyle w:val="TableParagraph"/>
              <w:spacing w:before="18"/>
              <w:jc w:val="center"/>
              <w:rPr>
                <w:b/>
                <w:sz w:val="20"/>
                <w:szCs w:val="20"/>
              </w:rPr>
            </w:pPr>
            <w:r w:rsidRPr="00AB0A5E">
              <w:rPr>
                <w:b/>
                <w:color w:val="221F1F"/>
                <w:sz w:val="20"/>
                <w:szCs w:val="20"/>
              </w:rPr>
              <w:t>Actions</w:t>
            </w:r>
            <w:r w:rsidRPr="00AB0A5E">
              <w:rPr>
                <w:b/>
                <w:color w:val="221F1F"/>
                <w:spacing w:val="-4"/>
                <w:sz w:val="20"/>
                <w:szCs w:val="20"/>
              </w:rPr>
              <w:t xml:space="preserve"> </w:t>
            </w:r>
            <w:r w:rsidRPr="00AB0A5E">
              <w:rPr>
                <w:b/>
                <w:color w:val="221F1F"/>
                <w:sz w:val="20"/>
                <w:szCs w:val="20"/>
              </w:rPr>
              <w:t>to</w:t>
            </w:r>
            <w:r w:rsidRPr="00AB0A5E">
              <w:rPr>
                <w:b/>
                <w:color w:val="221F1F"/>
                <w:spacing w:val="-3"/>
                <w:sz w:val="20"/>
                <w:szCs w:val="20"/>
              </w:rPr>
              <w:t xml:space="preserve"> </w:t>
            </w:r>
            <w:r w:rsidR="00AB0A5E">
              <w:rPr>
                <w:b/>
                <w:color w:val="221F1F"/>
                <w:spacing w:val="-2"/>
                <w:sz w:val="20"/>
                <w:szCs w:val="20"/>
              </w:rPr>
              <w:t>achieve</w:t>
            </w:r>
          </w:p>
        </w:tc>
        <w:tc>
          <w:tcPr>
            <w:tcW w:w="345" w:type="pct"/>
            <w:shd w:val="clear" w:color="auto" w:fill="F1F1F1"/>
          </w:tcPr>
          <w:p w14:paraId="534B6ED8" w14:textId="77777777" w:rsidR="00740AB5" w:rsidRPr="00AB0A5E" w:rsidRDefault="00740AB5" w:rsidP="00AB0A5E">
            <w:pPr>
              <w:pStyle w:val="TableParagraph"/>
              <w:spacing w:before="29" w:line="232" w:lineRule="auto"/>
              <w:ind w:left="131" w:hanging="7"/>
              <w:jc w:val="center"/>
              <w:rPr>
                <w:b/>
                <w:color w:val="221F1F"/>
                <w:spacing w:val="-2"/>
                <w:sz w:val="20"/>
                <w:szCs w:val="20"/>
              </w:rPr>
            </w:pPr>
            <w:r w:rsidRPr="00AB0A5E">
              <w:rPr>
                <w:b/>
                <w:color w:val="221F1F"/>
                <w:spacing w:val="-2"/>
                <w:sz w:val="20"/>
                <w:szCs w:val="20"/>
              </w:rPr>
              <w:t>Key Indicator/s</w:t>
            </w:r>
          </w:p>
        </w:tc>
        <w:tc>
          <w:tcPr>
            <w:tcW w:w="345" w:type="pct"/>
            <w:shd w:val="clear" w:color="auto" w:fill="F1F1F1"/>
          </w:tcPr>
          <w:p w14:paraId="0FE829E4" w14:textId="15978D6B" w:rsidR="00740AB5" w:rsidRPr="00AB0A5E" w:rsidRDefault="00740AB5" w:rsidP="00AB0A5E">
            <w:pPr>
              <w:pStyle w:val="TableParagraph"/>
              <w:spacing w:before="29" w:line="232" w:lineRule="auto"/>
              <w:ind w:hanging="41"/>
              <w:jc w:val="center"/>
              <w:rPr>
                <w:b/>
                <w:sz w:val="20"/>
                <w:szCs w:val="20"/>
              </w:rPr>
            </w:pPr>
            <w:r w:rsidRPr="00AB0A5E">
              <w:rPr>
                <w:b/>
                <w:color w:val="221F1F"/>
                <w:spacing w:val="-2"/>
                <w:sz w:val="20"/>
                <w:szCs w:val="20"/>
              </w:rPr>
              <w:t xml:space="preserve">Funding </w:t>
            </w:r>
            <w:r w:rsidR="00AB0A5E">
              <w:rPr>
                <w:b/>
                <w:color w:val="221F1F"/>
                <w:spacing w:val="-2"/>
                <w:sz w:val="20"/>
                <w:szCs w:val="20"/>
              </w:rPr>
              <w:t>allocated</w:t>
            </w:r>
          </w:p>
        </w:tc>
        <w:tc>
          <w:tcPr>
            <w:tcW w:w="1430" w:type="pct"/>
            <w:shd w:val="clear" w:color="auto" w:fill="F1F1F1"/>
          </w:tcPr>
          <w:p w14:paraId="589BD177" w14:textId="0759175B" w:rsidR="00740AB5" w:rsidRPr="00AB0A5E" w:rsidRDefault="00740AB5" w:rsidP="00AB0A5E">
            <w:pPr>
              <w:pStyle w:val="TableParagraph"/>
              <w:spacing w:before="18"/>
              <w:jc w:val="center"/>
              <w:rPr>
                <w:b/>
                <w:sz w:val="20"/>
                <w:szCs w:val="20"/>
              </w:rPr>
            </w:pPr>
            <w:r w:rsidRPr="00AB0A5E">
              <w:rPr>
                <w:b/>
                <w:color w:val="221F1F"/>
                <w:sz w:val="20"/>
                <w:szCs w:val="20"/>
              </w:rPr>
              <w:t>Evidence</w:t>
            </w:r>
            <w:r w:rsidRPr="00AB0A5E">
              <w:rPr>
                <w:b/>
                <w:color w:val="221F1F"/>
                <w:spacing w:val="-6"/>
                <w:sz w:val="20"/>
                <w:szCs w:val="20"/>
              </w:rPr>
              <w:t xml:space="preserve"> </w:t>
            </w:r>
            <w:r w:rsidRPr="00AB0A5E">
              <w:rPr>
                <w:b/>
                <w:color w:val="221F1F"/>
                <w:sz w:val="20"/>
                <w:szCs w:val="20"/>
              </w:rPr>
              <w:t>and</w:t>
            </w:r>
            <w:r w:rsidRPr="00AB0A5E">
              <w:rPr>
                <w:b/>
                <w:color w:val="221F1F"/>
                <w:spacing w:val="-5"/>
                <w:sz w:val="20"/>
                <w:szCs w:val="20"/>
              </w:rPr>
              <w:t xml:space="preserve"> </w:t>
            </w:r>
            <w:r w:rsidR="00AB0A5E">
              <w:rPr>
                <w:b/>
                <w:color w:val="221F1F"/>
                <w:spacing w:val="-2"/>
                <w:sz w:val="20"/>
                <w:szCs w:val="20"/>
              </w:rPr>
              <w:t>impact</w:t>
            </w:r>
          </w:p>
        </w:tc>
        <w:tc>
          <w:tcPr>
            <w:tcW w:w="660" w:type="pct"/>
            <w:shd w:val="clear" w:color="auto" w:fill="F1F1F1"/>
          </w:tcPr>
          <w:p w14:paraId="6CBFA090" w14:textId="124A7097" w:rsidR="00740AB5" w:rsidRPr="00AB0A5E" w:rsidRDefault="00740AB5" w:rsidP="00AB0A5E">
            <w:pPr>
              <w:pStyle w:val="TableParagraph"/>
              <w:spacing w:before="29" w:line="232" w:lineRule="auto"/>
              <w:jc w:val="center"/>
              <w:rPr>
                <w:b/>
                <w:sz w:val="20"/>
                <w:szCs w:val="20"/>
              </w:rPr>
            </w:pPr>
            <w:r w:rsidRPr="00AB0A5E">
              <w:rPr>
                <w:b/>
                <w:color w:val="221F1F"/>
                <w:sz w:val="20"/>
                <w:szCs w:val="20"/>
              </w:rPr>
              <w:t>Sustainability</w:t>
            </w:r>
            <w:r w:rsidRPr="00AB0A5E">
              <w:rPr>
                <w:b/>
                <w:color w:val="221F1F"/>
                <w:spacing w:val="-13"/>
                <w:sz w:val="20"/>
                <w:szCs w:val="20"/>
              </w:rPr>
              <w:t xml:space="preserve"> </w:t>
            </w:r>
            <w:r w:rsidRPr="00AB0A5E">
              <w:rPr>
                <w:b/>
                <w:color w:val="221F1F"/>
                <w:sz w:val="20"/>
                <w:szCs w:val="20"/>
              </w:rPr>
              <w:t>and</w:t>
            </w:r>
            <w:r w:rsidRPr="00AB0A5E">
              <w:rPr>
                <w:b/>
                <w:color w:val="221F1F"/>
                <w:spacing w:val="-12"/>
                <w:sz w:val="20"/>
                <w:szCs w:val="20"/>
              </w:rPr>
              <w:t xml:space="preserve"> </w:t>
            </w:r>
            <w:r w:rsidR="00AB0A5E">
              <w:rPr>
                <w:b/>
                <w:color w:val="221F1F"/>
                <w:sz w:val="20"/>
                <w:szCs w:val="20"/>
              </w:rPr>
              <w:t>suggested next steps</w:t>
            </w:r>
          </w:p>
        </w:tc>
      </w:tr>
      <w:tr w:rsidR="00740AB5" w:rsidRPr="00AB0A5E" w14:paraId="6A1B8070" w14:textId="77777777" w:rsidTr="00D71B88">
        <w:trPr>
          <w:trHeight w:val="956"/>
          <w:jc w:val="center"/>
        </w:trPr>
        <w:tc>
          <w:tcPr>
            <w:tcW w:w="771" w:type="pct"/>
          </w:tcPr>
          <w:p w14:paraId="526E3298" w14:textId="6AC68802" w:rsidR="00740AB5" w:rsidRPr="00AB0A5E" w:rsidRDefault="00740AB5" w:rsidP="00AE0D2C">
            <w:pPr>
              <w:pStyle w:val="TableParagraph"/>
              <w:ind w:left="59" w:right="160" w:hanging="2"/>
              <w:rPr>
                <w:sz w:val="20"/>
                <w:szCs w:val="20"/>
              </w:rPr>
            </w:pPr>
            <w:r w:rsidRPr="00AB0A5E">
              <w:rPr>
                <w:sz w:val="20"/>
                <w:szCs w:val="20"/>
              </w:rPr>
              <w:t>For children to experience active lunchtimes through providing equipment which is robust, age appropriate and engaging.</w:t>
            </w:r>
          </w:p>
        </w:tc>
        <w:tc>
          <w:tcPr>
            <w:tcW w:w="1449" w:type="pct"/>
          </w:tcPr>
          <w:p w14:paraId="6897E3DB" w14:textId="77777777" w:rsidR="00740AB5" w:rsidRPr="00AB0A5E" w:rsidRDefault="00740AB5" w:rsidP="00AE0D2C">
            <w:pPr>
              <w:pStyle w:val="TableParagraph"/>
              <w:ind w:right="102"/>
              <w:rPr>
                <w:sz w:val="20"/>
                <w:szCs w:val="20"/>
              </w:rPr>
            </w:pPr>
            <w:r w:rsidRPr="00AB0A5E">
              <w:rPr>
                <w:sz w:val="20"/>
                <w:szCs w:val="20"/>
              </w:rPr>
              <w:t>Purchase robust playground equipment</w:t>
            </w:r>
          </w:p>
          <w:p w14:paraId="260D4551" w14:textId="77777777" w:rsidR="00740AB5" w:rsidRPr="00AB0A5E" w:rsidRDefault="00740AB5" w:rsidP="00AE0D2C">
            <w:pPr>
              <w:pStyle w:val="TableParagraph"/>
              <w:ind w:right="102"/>
              <w:rPr>
                <w:sz w:val="20"/>
                <w:szCs w:val="20"/>
              </w:rPr>
            </w:pPr>
          </w:p>
          <w:p w14:paraId="6628F875" w14:textId="77777777" w:rsidR="00740AB5" w:rsidRPr="00AB0A5E" w:rsidRDefault="00740AB5" w:rsidP="00AE0D2C">
            <w:pPr>
              <w:pStyle w:val="TableParagraph"/>
              <w:ind w:left="2" w:right="102"/>
              <w:rPr>
                <w:sz w:val="20"/>
                <w:szCs w:val="20"/>
              </w:rPr>
            </w:pPr>
            <w:r w:rsidRPr="00AB0A5E">
              <w:rPr>
                <w:sz w:val="20"/>
                <w:szCs w:val="20"/>
              </w:rPr>
              <w:t>Adults</w:t>
            </w:r>
            <w:r w:rsidRPr="00AB0A5E">
              <w:rPr>
                <w:spacing w:val="-5"/>
                <w:sz w:val="20"/>
                <w:szCs w:val="20"/>
              </w:rPr>
              <w:t xml:space="preserve"> </w:t>
            </w:r>
            <w:r w:rsidRPr="00AB0A5E">
              <w:rPr>
                <w:sz w:val="20"/>
                <w:szCs w:val="20"/>
              </w:rPr>
              <w:t>to</w:t>
            </w:r>
            <w:r w:rsidRPr="00AB0A5E">
              <w:rPr>
                <w:spacing w:val="-7"/>
                <w:sz w:val="20"/>
                <w:szCs w:val="20"/>
              </w:rPr>
              <w:t xml:space="preserve"> </w:t>
            </w:r>
            <w:r w:rsidRPr="00AB0A5E">
              <w:rPr>
                <w:sz w:val="20"/>
                <w:szCs w:val="20"/>
              </w:rPr>
              <w:t>lead</w:t>
            </w:r>
            <w:r w:rsidRPr="00AB0A5E">
              <w:rPr>
                <w:spacing w:val="-5"/>
                <w:sz w:val="20"/>
                <w:szCs w:val="20"/>
              </w:rPr>
              <w:t xml:space="preserve"> </w:t>
            </w:r>
            <w:r w:rsidRPr="00AB0A5E">
              <w:rPr>
                <w:sz w:val="20"/>
                <w:szCs w:val="20"/>
              </w:rPr>
              <w:t>play</w:t>
            </w:r>
            <w:r w:rsidRPr="00AB0A5E">
              <w:rPr>
                <w:spacing w:val="-7"/>
                <w:sz w:val="20"/>
                <w:szCs w:val="20"/>
              </w:rPr>
              <w:t xml:space="preserve"> </w:t>
            </w:r>
            <w:r w:rsidRPr="00AB0A5E">
              <w:rPr>
                <w:sz w:val="20"/>
                <w:szCs w:val="20"/>
              </w:rPr>
              <w:t>time</w:t>
            </w:r>
            <w:r w:rsidRPr="00AB0A5E">
              <w:rPr>
                <w:spacing w:val="-7"/>
                <w:sz w:val="20"/>
                <w:szCs w:val="20"/>
              </w:rPr>
              <w:t xml:space="preserve"> </w:t>
            </w:r>
            <w:r w:rsidRPr="00AB0A5E">
              <w:rPr>
                <w:sz w:val="20"/>
                <w:szCs w:val="20"/>
              </w:rPr>
              <w:t>activities</w:t>
            </w:r>
            <w:r w:rsidRPr="00AB0A5E">
              <w:rPr>
                <w:spacing w:val="-8"/>
                <w:sz w:val="20"/>
                <w:szCs w:val="20"/>
              </w:rPr>
              <w:t xml:space="preserve"> </w:t>
            </w:r>
            <w:r w:rsidRPr="00AB0A5E">
              <w:rPr>
                <w:sz w:val="20"/>
                <w:szCs w:val="20"/>
              </w:rPr>
              <w:t>and sports in the playground.</w:t>
            </w:r>
          </w:p>
          <w:p w14:paraId="4CD09E02" w14:textId="77777777" w:rsidR="00740AB5" w:rsidRPr="00AB0A5E" w:rsidRDefault="00740AB5" w:rsidP="00AE0D2C">
            <w:pPr>
              <w:pStyle w:val="TableParagraph"/>
              <w:ind w:right="102"/>
              <w:rPr>
                <w:sz w:val="20"/>
                <w:szCs w:val="20"/>
              </w:rPr>
            </w:pPr>
          </w:p>
        </w:tc>
        <w:tc>
          <w:tcPr>
            <w:tcW w:w="345" w:type="pct"/>
          </w:tcPr>
          <w:p w14:paraId="7A4A9614" w14:textId="5D5C96E2" w:rsidR="00740AB5" w:rsidRPr="00AB0A5E" w:rsidRDefault="00740AB5" w:rsidP="00194977">
            <w:pPr>
              <w:pStyle w:val="TableParagraph"/>
              <w:spacing w:before="3"/>
              <w:jc w:val="center"/>
              <w:rPr>
                <w:sz w:val="20"/>
                <w:szCs w:val="20"/>
              </w:rPr>
            </w:pPr>
            <w:r w:rsidRPr="00AB0A5E">
              <w:rPr>
                <w:sz w:val="20"/>
                <w:szCs w:val="20"/>
              </w:rPr>
              <w:t>1, 2,</w:t>
            </w:r>
            <w:r w:rsidR="0044320C" w:rsidRPr="00AB0A5E">
              <w:rPr>
                <w:sz w:val="20"/>
                <w:szCs w:val="20"/>
              </w:rPr>
              <w:t xml:space="preserve"> 4</w:t>
            </w:r>
          </w:p>
        </w:tc>
        <w:tc>
          <w:tcPr>
            <w:tcW w:w="345" w:type="pct"/>
          </w:tcPr>
          <w:p w14:paraId="1A6C77ED" w14:textId="77777777" w:rsidR="00740AB5" w:rsidRPr="00AB0A5E" w:rsidRDefault="00740AB5" w:rsidP="00194977">
            <w:pPr>
              <w:pStyle w:val="TableParagraph"/>
              <w:spacing w:before="3"/>
              <w:jc w:val="center"/>
              <w:rPr>
                <w:sz w:val="20"/>
                <w:szCs w:val="20"/>
              </w:rPr>
            </w:pPr>
          </w:p>
          <w:p w14:paraId="4E417FE9" w14:textId="3C2BF401" w:rsidR="00740AB5" w:rsidRPr="00AB0A5E" w:rsidRDefault="00AB0A5E" w:rsidP="00AB0A5E">
            <w:pPr>
              <w:pStyle w:val="TableParagraph"/>
              <w:spacing w:before="3"/>
              <w:jc w:val="center"/>
              <w:rPr>
                <w:sz w:val="20"/>
                <w:szCs w:val="20"/>
              </w:rPr>
            </w:pPr>
            <w:r w:rsidRPr="00AB0A5E">
              <w:rPr>
                <w:sz w:val="20"/>
                <w:szCs w:val="20"/>
              </w:rPr>
              <w:t>£1,000</w:t>
            </w:r>
          </w:p>
        </w:tc>
        <w:tc>
          <w:tcPr>
            <w:tcW w:w="1430" w:type="pct"/>
          </w:tcPr>
          <w:p w14:paraId="035C2288" w14:textId="77777777" w:rsidR="00ED56AB" w:rsidRDefault="00ED56AB" w:rsidP="00ED56AB">
            <w:pPr>
              <w:pStyle w:val="TableParagraph"/>
              <w:numPr>
                <w:ilvl w:val="0"/>
                <w:numId w:val="7"/>
              </w:numPr>
              <w:ind w:right="107"/>
              <w:rPr>
                <w:sz w:val="20"/>
                <w:szCs w:val="20"/>
              </w:rPr>
            </w:pPr>
            <w:r w:rsidRPr="00ED56AB">
              <w:rPr>
                <w:sz w:val="20"/>
                <w:szCs w:val="20"/>
              </w:rPr>
              <w:t>Observations of lunchtime show that activities are set up daily.</w:t>
            </w:r>
          </w:p>
          <w:p w14:paraId="2070A9D5" w14:textId="4D77AE07" w:rsidR="00740AB5" w:rsidRPr="00AB0A5E" w:rsidRDefault="00740AB5" w:rsidP="00ED56AB">
            <w:pPr>
              <w:pStyle w:val="TableParagraph"/>
              <w:numPr>
                <w:ilvl w:val="0"/>
                <w:numId w:val="7"/>
              </w:numPr>
              <w:ind w:right="107"/>
              <w:rPr>
                <w:sz w:val="20"/>
                <w:szCs w:val="20"/>
              </w:rPr>
            </w:pPr>
            <w:r w:rsidRPr="00AB0A5E">
              <w:rPr>
                <w:sz w:val="20"/>
                <w:szCs w:val="20"/>
              </w:rPr>
              <w:t>Increased</w:t>
            </w:r>
            <w:r w:rsidRPr="00AB0A5E">
              <w:rPr>
                <w:spacing w:val="-13"/>
                <w:sz w:val="20"/>
                <w:szCs w:val="20"/>
              </w:rPr>
              <w:t xml:space="preserve"> </w:t>
            </w:r>
            <w:r w:rsidRPr="00AB0A5E">
              <w:rPr>
                <w:sz w:val="20"/>
                <w:szCs w:val="20"/>
              </w:rPr>
              <w:t>participation</w:t>
            </w:r>
            <w:r w:rsidRPr="00AB0A5E">
              <w:rPr>
                <w:spacing w:val="-11"/>
                <w:sz w:val="20"/>
                <w:szCs w:val="20"/>
              </w:rPr>
              <w:t xml:space="preserve"> </w:t>
            </w:r>
            <w:r w:rsidRPr="00AB0A5E">
              <w:rPr>
                <w:sz w:val="20"/>
                <w:szCs w:val="20"/>
              </w:rPr>
              <w:t>in</w:t>
            </w:r>
            <w:r w:rsidRPr="00AB0A5E">
              <w:rPr>
                <w:spacing w:val="-13"/>
                <w:sz w:val="20"/>
                <w:szCs w:val="20"/>
              </w:rPr>
              <w:t xml:space="preserve"> </w:t>
            </w:r>
            <w:r w:rsidRPr="00AB0A5E">
              <w:rPr>
                <w:sz w:val="20"/>
                <w:szCs w:val="20"/>
              </w:rPr>
              <w:t xml:space="preserve">active </w:t>
            </w:r>
            <w:r w:rsidRPr="00AB0A5E">
              <w:rPr>
                <w:spacing w:val="-2"/>
                <w:sz w:val="20"/>
                <w:szCs w:val="20"/>
              </w:rPr>
              <w:t>games as observed by school staff.</w:t>
            </w:r>
          </w:p>
          <w:p w14:paraId="1D301491" w14:textId="77777777" w:rsidR="00740AB5" w:rsidRPr="00AB0A5E" w:rsidRDefault="00740AB5" w:rsidP="00702F8B">
            <w:pPr>
              <w:pStyle w:val="TableParagraph"/>
              <w:ind w:right="108"/>
              <w:rPr>
                <w:sz w:val="20"/>
                <w:szCs w:val="20"/>
              </w:rPr>
            </w:pPr>
          </w:p>
        </w:tc>
        <w:tc>
          <w:tcPr>
            <w:tcW w:w="660" w:type="pct"/>
          </w:tcPr>
          <w:p w14:paraId="5891BD64" w14:textId="77777777" w:rsidR="00740AB5" w:rsidRPr="00AB0A5E" w:rsidRDefault="00740AB5" w:rsidP="00A35356">
            <w:pPr>
              <w:pStyle w:val="TableParagraph"/>
              <w:spacing w:before="246" w:line="270" w:lineRule="atLeast"/>
              <w:ind w:left="94" w:right="197" w:hanging="5"/>
              <w:jc w:val="center"/>
              <w:rPr>
                <w:sz w:val="20"/>
                <w:szCs w:val="20"/>
              </w:rPr>
            </w:pPr>
          </w:p>
        </w:tc>
      </w:tr>
      <w:tr w:rsidR="00740AB5" w:rsidRPr="00AB0A5E" w14:paraId="28B930E3" w14:textId="77777777" w:rsidTr="00D71B88">
        <w:trPr>
          <w:trHeight w:val="956"/>
          <w:jc w:val="center"/>
        </w:trPr>
        <w:tc>
          <w:tcPr>
            <w:tcW w:w="771" w:type="pct"/>
          </w:tcPr>
          <w:p w14:paraId="3C1B4418" w14:textId="77777777" w:rsidR="00740AB5" w:rsidRPr="00AB0A5E" w:rsidRDefault="00740AB5" w:rsidP="00AE0D2C">
            <w:pPr>
              <w:pStyle w:val="TableParagraph"/>
              <w:ind w:left="59" w:right="160" w:hanging="2"/>
              <w:rPr>
                <w:sz w:val="20"/>
                <w:szCs w:val="20"/>
              </w:rPr>
            </w:pPr>
            <w:r w:rsidRPr="00AB0A5E">
              <w:rPr>
                <w:sz w:val="20"/>
                <w:szCs w:val="20"/>
              </w:rPr>
              <w:t>Continue to provide a broad and balanced extracurricular activities.</w:t>
            </w:r>
          </w:p>
        </w:tc>
        <w:tc>
          <w:tcPr>
            <w:tcW w:w="1449" w:type="pct"/>
          </w:tcPr>
          <w:p w14:paraId="7D102CC6" w14:textId="77777777" w:rsidR="0044320C" w:rsidRPr="00AB0A5E" w:rsidRDefault="0044320C" w:rsidP="00AE0D2C">
            <w:pPr>
              <w:pStyle w:val="TableParagraph"/>
              <w:ind w:right="102"/>
              <w:rPr>
                <w:spacing w:val="-2"/>
                <w:sz w:val="20"/>
                <w:szCs w:val="20"/>
              </w:rPr>
            </w:pPr>
            <w:r w:rsidRPr="00AB0A5E">
              <w:rPr>
                <w:sz w:val="20"/>
                <w:szCs w:val="20"/>
              </w:rPr>
              <w:t>Continue</w:t>
            </w:r>
            <w:r w:rsidRPr="00AB0A5E">
              <w:rPr>
                <w:spacing w:val="-3"/>
                <w:sz w:val="20"/>
                <w:szCs w:val="20"/>
              </w:rPr>
              <w:t xml:space="preserve"> </w:t>
            </w:r>
            <w:r w:rsidRPr="00AB0A5E">
              <w:rPr>
                <w:sz w:val="20"/>
                <w:szCs w:val="20"/>
              </w:rPr>
              <w:t>to</w:t>
            </w:r>
            <w:r w:rsidRPr="00AB0A5E">
              <w:rPr>
                <w:spacing w:val="-2"/>
                <w:sz w:val="20"/>
                <w:szCs w:val="20"/>
              </w:rPr>
              <w:t xml:space="preserve"> </w:t>
            </w:r>
            <w:r w:rsidRPr="00AB0A5E">
              <w:rPr>
                <w:sz w:val="20"/>
                <w:szCs w:val="20"/>
              </w:rPr>
              <w:t>build</w:t>
            </w:r>
            <w:r w:rsidRPr="00AB0A5E">
              <w:rPr>
                <w:spacing w:val="-4"/>
                <w:sz w:val="20"/>
                <w:szCs w:val="20"/>
              </w:rPr>
              <w:t xml:space="preserve"> </w:t>
            </w:r>
            <w:r w:rsidRPr="00AB0A5E">
              <w:rPr>
                <w:sz w:val="20"/>
                <w:szCs w:val="20"/>
              </w:rPr>
              <w:t>links</w:t>
            </w:r>
            <w:r w:rsidRPr="00AB0A5E">
              <w:rPr>
                <w:spacing w:val="-5"/>
                <w:sz w:val="20"/>
                <w:szCs w:val="20"/>
              </w:rPr>
              <w:t xml:space="preserve"> </w:t>
            </w:r>
            <w:r w:rsidRPr="00AB0A5E">
              <w:rPr>
                <w:sz w:val="20"/>
                <w:szCs w:val="20"/>
              </w:rPr>
              <w:t>with</w:t>
            </w:r>
            <w:r w:rsidRPr="00AB0A5E">
              <w:rPr>
                <w:spacing w:val="-7"/>
                <w:sz w:val="20"/>
                <w:szCs w:val="20"/>
              </w:rPr>
              <w:t xml:space="preserve"> </w:t>
            </w:r>
            <w:r w:rsidRPr="00AB0A5E">
              <w:rPr>
                <w:sz w:val="20"/>
                <w:szCs w:val="20"/>
              </w:rPr>
              <w:t>clubs</w:t>
            </w:r>
            <w:r w:rsidRPr="00AB0A5E">
              <w:rPr>
                <w:spacing w:val="-3"/>
                <w:sz w:val="20"/>
                <w:szCs w:val="20"/>
              </w:rPr>
              <w:t xml:space="preserve"> </w:t>
            </w:r>
            <w:r w:rsidRPr="00AB0A5E">
              <w:rPr>
                <w:sz w:val="20"/>
                <w:szCs w:val="20"/>
              </w:rPr>
              <w:t>in</w:t>
            </w:r>
            <w:r w:rsidRPr="00AB0A5E">
              <w:rPr>
                <w:spacing w:val="-3"/>
                <w:sz w:val="20"/>
                <w:szCs w:val="20"/>
              </w:rPr>
              <w:t xml:space="preserve"> </w:t>
            </w:r>
            <w:r w:rsidRPr="00AB0A5E">
              <w:rPr>
                <w:sz w:val="20"/>
                <w:szCs w:val="20"/>
              </w:rPr>
              <w:t>the</w:t>
            </w:r>
            <w:r w:rsidRPr="00AB0A5E">
              <w:rPr>
                <w:spacing w:val="-5"/>
                <w:sz w:val="20"/>
                <w:szCs w:val="20"/>
              </w:rPr>
              <w:t xml:space="preserve"> </w:t>
            </w:r>
            <w:r w:rsidRPr="00AB0A5E">
              <w:rPr>
                <w:sz w:val="20"/>
                <w:szCs w:val="20"/>
              </w:rPr>
              <w:t xml:space="preserve">area to provide a varied and enjoyable sports </w:t>
            </w:r>
            <w:r w:rsidRPr="00AB0A5E">
              <w:rPr>
                <w:spacing w:val="-2"/>
                <w:sz w:val="20"/>
                <w:szCs w:val="20"/>
              </w:rPr>
              <w:t>clubs.</w:t>
            </w:r>
          </w:p>
          <w:p w14:paraId="7092A2E2" w14:textId="77777777" w:rsidR="0044320C" w:rsidRPr="00AB0A5E" w:rsidRDefault="0044320C" w:rsidP="00AE0D2C">
            <w:pPr>
              <w:pStyle w:val="TableParagraph"/>
              <w:ind w:right="102"/>
              <w:rPr>
                <w:sz w:val="20"/>
                <w:szCs w:val="20"/>
              </w:rPr>
            </w:pPr>
          </w:p>
          <w:p w14:paraId="447FBB27" w14:textId="44153424" w:rsidR="00740AB5" w:rsidRPr="00AB0A5E" w:rsidRDefault="00740AB5" w:rsidP="00AE0D2C">
            <w:pPr>
              <w:pStyle w:val="TableParagraph"/>
              <w:ind w:right="102"/>
              <w:rPr>
                <w:sz w:val="20"/>
                <w:szCs w:val="20"/>
              </w:rPr>
            </w:pPr>
            <w:r w:rsidRPr="00AB0A5E">
              <w:rPr>
                <w:sz w:val="20"/>
                <w:szCs w:val="20"/>
              </w:rPr>
              <w:t>To use pupil voice outcomes to design extracurricular programme in conjunction with Premier Sport</w:t>
            </w:r>
          </w:p>
          <w:p w14:paraId="733B952A" w14:textId="7C7E3353" w:rsidR="00740AB5" w:rsidRPr="00AB0A5E" w:rsidRDefault="00740AB5" w:rsidP="00AE0D2C">
            <w:pPr>
              <w:pStyle w:val="TableParagraph"/>
              <w:ind w:right="102"/>
              <w:rPr>
                <w:sz w:val="20"/>
                <w:szCs w:val="20"/>
              </w:rPr>
            </w:pPr>
            <w:r w:rsidRPr="00AB0A5E">
              <w:rPr>
                <w:sz w:val="20"/>
                <w:szCs w:val="20"/>
              </w:rPr>
              <w:t>By keeping registers the school will target pupils who have not attended extracurricular clubs - 80% of children  from Year groups 1-6 to attend at least one extracurricular activity</w:t>
            </w:r>
          </w:p>
        </w:tc>
        <w:tc>
          <w:tcPr>
            <w:tcW w:w="345" w:type="pct"/>
          </w:tcPr>
          <w:p w14:paraId="4FD66FD5" w14:textId="1083E6B9" w:rsidR="00740AB5" w:rsidRPr="00AB0A5E" w:rsidRDefault="0044320C" w:rsidP="00194977">
            <w:pPr>
              <w:pStyle w:val="TableParagraph"/>
              <w:spacing w:before="3"/>
              <w:jc w:val="center"/>
              <w:rPr>
                <w:sz w:val="20"/>
                <w:szCs w:val="20"/>
              </w:rPr>
            </w:pPr>
            <w:r w:rsidRPr="00AB0A5E">
              <w:rPr>
                <w:sz w:val="20"/>
                <w:szCs w:val="20"/>
              </w:rPr>
              <w:t>1, 2, 4</w:t>
            </w:r>
          </w:p>
        </w:tc>
        <w:tc>
          <w:tcPr>
            <w:tcW w:w="345" w:type="pct"/>
          </w:tcPr>
          <w:p w14:paraId="708D16B7" w14:textId="77777777" w:rsidR="00740AB5" w:rsidRPr="00AB0A5E" w:rsidRDefault="00CF47EA" w:rsidP="00194977">
            <w:pPr>
              <w:pStyle w:val="TableParagraph"/>
              <w:spacing w:before="3"/>
              <w:jc w:val="center"/>
              <w:rPr>
                <w:sz w:val="20"/>
                <w:szCs w:val="20"/>
              </w:rPr>
            </w:pPr>
            <w:r w:rsidRPr="00AB0A5E">
              <w:rPr>
                <w:sz w:val="20"/>
                <w:szCs w:val="20"/>
              </w:rPr>
              <w:t>£500</w:t>
            </w:r>
          </w:p>
        </w:tc>
        <w:tc>
          <w:tcPr>
            <w:tcW w:w="1430" w:type="pct"/>
          </w:tcPr>
          <w:p w14:paraId="6BC5A32D" w14:textId="33EDEACA" w:rsidR="00AB7614" w:rsidRPr="00702F8B" w:rsidRDefault="00AB7614" w:rsidP="00702F8B">
            <w:pPr>
              <w:pStyle w:val="TableParagraph"/>
              <w:numPr>
                <w:ilvl w:val="0"/>
                <w:numId w:val="7"/>
              </w:numPr>
              <w:spacing w:before="11"/>
              <w:ind w:right="122"/>
              <w:rPr>
                <w:sz w:val="20"/>
                <w:szCs w:val="20"/>
              </w:rPr>
            </w:pPr>
            <w:r w:rsidRPr="00AB0A5E">
              <w:rPr>
                <w:sz w:val="20"/>
                <w:szCs w:val="20"/>
              </w:rPr>
              <w:t>Increased fitness, health and concentration from the children.</w:t>
            </w:r>
          </w:p>
          <w:p w14:paraId="1811F075" w14:textId="068413DF" w:rsidR="00AB7614" w:rsidRPr="00AB0A5E" w:rsidRDefault="00ED56AB" w:rsidP="00ED56AB">
            <w:pPr>
              <w:pStyle w:val="TableParagraph"/>
              <w:numPr>
                <w:ilvl w:val="0"/>
                <w:numId w:val="7"/>
              </w:numPr>
              <w:spacing w:before="11"/>
              <w:ind w:right="122"/>
              <w:rPr>
                <w:sz w:val="20"/>
                <w:szCs w:val="20"/>
              </w:rPr>
            </w:pPr>
            <w:r w:rsidRPr="00ED56AB">
              <w:rPr>
                <w:sz w:val="20"/>
                <w:szCs w:val="20"/>
              </w:rPr>
              <w:t>Analysis of school club and tournament registers show that children participate in whole school events, challenges, tournaments, and play and lunchtime groups.</w:t>
            </w:r>
          </w:p>
        </w:tc>
        <w:tc>
          <w:tcPr>
            <w:tcW w:w="660" w:type="pct"/>
          </w:tcPr>
          <w:p w14:paraId="03427CC5" w14:textId="77777777" w:rsidR="00740AB5" w:rsidRPr="00AB0A5E" w:rsidRDefault="00740AB5" w:rsidP="00A35356">
            <w:pPr>
              <w:pStyle w:val="TableParagraph"/>
              <w:spacing w:before="246" w:line="270" w:lineRule="atLeast"/>
              <w:ind w:left="94" w:right="197" w:hanging="5"/>
              <w:jc w:val="center"/>
              <w:rPr>
                <w:sz w:val="20"/>
                <w:szCs w:val="20"/>
              </w:rPr>
            </w:pPr>
          </w:p>
        </w:tc>
      </w:tr>
      <w:tr w:rsidR="00740AB5" w:rsidRPr="00AB0A5E" w14:paraId="454E9AF0" w14:textId="77777777" w:rsidTr="00D71B88">
        <w:trPr>
          <w:trHeight w:val="956"/>
          <w:jc w:val="center"/>
        </w:trPr>
        <w:tc>
          <w:tcPr>
            <w:tcW w:w="771" w:type="pct"/>
          </w:tcPr>
          <w:p w14:paraId="63954B75" w14:textId="4C5A18EC" w:rsidR="0044320C" w:rsidRPr="00AB0A5E" w:rsidRDefault="0044320C" w:rsidP="00AE0D2C">
            <w:pPr>
              <w:pStyle w:val="TableParagraph"/>
              <w:ind w:left="21"/>
              <w:rPr>
                <w:sz w:val="20"/>
                <w:szCs w:val="20"/>
              </w:rPr>
            </w:pPr>
            <w:r w:rsidRPr="00AB0A5E">
              <w:rPr>
                <w:sz w:val="20"/>
                <w:szCs w:val="20"/>
              </w:rPr>
              <w:t>To ensure that correct equipment and resources</w:t>
            </w:r>
            <w:r w:rsidRPr="00AB0A5E">
              <w:rPr>
                <w:spacing w:val="-6"/>
                <w:sz w:val="20"/>
                <w:szCs w:val="20"/>
              </w:rPr>
              <w:t xml:space="preserve"> </w:t>
            </w:r>
            <w:r w:rsidRPr="00AB0A5E">
              <w:rPr>
                <w:sz w:val="20"/>
                <w:szCs w:val="20"/>
              </w:rPr>
              <w:t>are</w:t>
            </w:r>
            <w:r w:rsidRPr="00AB0A5E">
              <w:rPr>
                <w:spacing w:val="-7"/>
                <w:sz w:val="20"/>
                <w:szCs w:val="20"/>
              </w:rPr>
              <w:t xml:space="preserve"> </w:t>
            </w:r>
            <w:r w:rsidRPr="00AB0A5E">
              <w:rPr>
                <w:sz w:val="20"/>
                <w:szCs w:val="20"/>
              </w:rPr>
              <w:t>available</w:t>
            </w:r>
            <w:r w:rsidRPr="00AB0A5E">
              <w:rPr>
                <w:spacing w:val="-7"/>
                <w:sz w:val="20"/>
                <w:szCs w:val="20"/>
              </w:rPr>
              <w:t xml:space="preserve"> </w:t>
            </w:r>
            <w:r w:rsidRPr="00AB0A5E">
              <w:rPr>
                <w:sz w:val="20"/>
                <w:szCs w:val="20"/>
              </w:rPr>
              <w:t>for</w:t>
            </w:r>
            <w:r w:rsidRPr="00AB0A5E">
              <w:rPr>
                <w:spacing w:val="-9"/>
                <w:sz w:val="20"/>
                <w:szCs w:val="20"/>
              </w:rPr>
              <w:t xml:space="preserve"> </w:t>
            </w:r>
            <w:r w:rsidRPr="00AB0A5E">
              <w:rPr>
                <w:sz w:val="20"/>
                <w:szCs w:val="20"/>
              </w:rPr>
              <w:t>the</w:t>
            </w:r>
            <w:r w:rsidRPr="00AB0A5E">
              <w:rPr>
                <w:spacing w:val="-7"/>
                <w:sz w:val="20"/>
                <w:szCs w:val="20"/>
              </w:rPr>
              <w:t xml:space="preserve"> </w:t>
            </w:r>
            <w:r w:rsidRPr="00AB0A5E">
              <w:rPr>
                <w:sz w:val="20"/>
                <w:szCs w:val="20"/>
              </w:rPr>
              <w:t>successful teaching</w:t>
            </w:r>
            <w:r w:rsidRPr="00AB0A5E">
              <w:rPr>
                <w:spacing w:val="-4"/>
                <w:sz w:val="20"/>
                <w:szCs w:val="20"/>
              </w:rPr>
              <w:t xml:space="preserve"> </w:t>
            </w:r>
            <w:r w:rsidRPr="00AB0A5E">
              <w:rPr>
                <w:sz w:val="20"/>
                <w:szCs w:val="20"/>
              </w:rPr>
              <w:t>of</w:t>
            </w:r>
            <w:r w:rsidRPr="00AB0A5E">
              <w:rPr>
                <w:spacing w:val="-6"/>
                <w:sz w:val="20"/>
                <w:szCs w:val="20"/>
              </w:rPr>
              <w:t xml:space="preserve"> </w:t>
            </w:r>
            <w:r w:rsidRPr="00AB0A5E">
              <w:rPr>
                <w:sz w:val="20"/>
                <w:szCs w:val="20"/>
              </w:rPr>
              <w:t>all</w:t>
            </w:r>
            <w:r w:rsidRPr="00AB0A5E">
              <w:rPr>
                <w:spacing w:val="-3"/>
                <w:sz w:val="20"/>
                <w:szCs w:val="20"/>
              </w:rPr>
              <w:t xml:space="preserve"> </w:t>
            </w:r>
            <w:r w:rsidR="00ED56AB">
              <w:rPr>
                <w:spacing w:val="-3"/>
                <w:sz w:val="20"/>
                <w:szCs w:val="20"/>
              </w:rPr>
              <w:t xml:space="preserve">new </w:t>
            </w:r>
            <w:r w:rsidRPr="00AB0A5E">
              <w:rPr>
                <w:sz w:val="20"/>
                <w:szCs w:val="20"/>
              </w:rPr>
              <w:t>areas</w:t>
            </w:r>
            <w:r w:rsidRPr="00AB0A5E">
              <w:rPr>
                <w:spacing w:val="-5"/>
                <w:sz w:val="20"/>
                <w:szCs w:val="20"/>
              </w:rPr>
              <w:t xml:space="preserve"> </w:t>
            </w:r>
            <w:r w:rsidRPr="00AB0A5E">
              <w:rPr>
                <w:sz w:val="20"/>
                <w:szCs w:val="20"/>
              </w:rPr>
              <w:t>of</w:t>
            </w:r>
            <w:r w:rsidRPr="00AB0A5E">
              <w:rPr>
                <w:spacing w:val="-3"/>
                <w:sz w:val="20"/>
                <w:szCs w:val="20"/>
              </w:rPr>
              <w:t xml:space="preserve"> </w:t>
            </w:r>
            <w:r w:rsidRPr="00AB0A5E">
              <w:rPr>
                <w:sz w:val="20"/>
                <w:szCs w:val="20"/>
              </w:rPr>
              <w:t>the</w:t>
            </w:r>
            <w:r w:rsidRPr="00AB0A5E">
              <w:rPr>
                <w:spacing w:val="-7"/>
                <w:sz w:val="20"/>
                <w:szCs w:val="20"/>
              </w:rPr>
              <w:t xml:space="preserve"> </w:t>
            </w:r>
            <w:r w:rsidRPr="00AB0A5E">
              <w:rPr>
                <w:sz w:val="20"/>
                <w:szCs w:val="20"/>
              </w:rPr>
              <w:t>PE</w:t>
            </w:r>
            <w:r w:rsidRPr="00AB0A5E">
              <w:rPr>
                <w:spacing w:val="-3"/>
                <w:sz w:val="20"/>
                <w:szCs w:val="20"/>
              </w:rPr>
              <w:t xml:space="preserve"> </w:t>
            </w:r>
            <w:r w:rsidRPr="00AB0A5E">
              <w:rPr>
                <w:sz w:val="20"/>
                <w:szCs w:val="20"/>
              </w:rPr>
              <w:t>curriculum and are stored in appropriate areas to enable staff to access when needed.</w:t>
            </w:r>
          </w:p>
          <w:p w14:paraId="717CB3EC" w14:textId="77777777" w:rsidR="0044320C" w:rsidRPr="00AB0A5E" w:rsidRDefault="0044320C" w:rsidP="00AE0D2C">
            <w:pPr>
              <w:pStyle w:val="TableParagraph"/>
              <w:spacing w:before="1"/>
              <w:rPr>
                <w:b/>
                <w:sz w:val="20"/>
                <w:szCs w:val="20"/>
              </w:rPr>
            </w:pPr>
          </w:p>
          <w:p w14:paraId="580F5E91" w14:textId="77777777" w:rsidR="00740AB5" w:rsidRPr="00AB0A5E" w:rsidRDefault="00740AB5" w:rsidP="00AE0D2C">
            <w:pPr>
              <w:pStyle w:val="TableParagraph"/>
              <w:ind w:right="160"/>
              <w:rPr>
                <w:sz w:val="20"/>
                <w:szCs w:val="20"/>
              </w:rPr>
            </w:pPr>
          </w:p>
        </w:tc>
        <w:tc>
          <w:tcPr>
            <w:tcW w:w="1449" w:type="pct"/>
          </w:tcPr>
          <w:p w14:paraId="60ABC800" w14:textId="38DA4F23" w:rsidR="00CF47EA" w:rsidRPr="00AB0A5E" w:rsidRDefault="00CF47EA" w:rsidP="00AE0D2C">
            <w:pPr>
              <w:pStyle w:val="TableParagraph"/>
              <w:ind w:right="102"/>
              <w:rPr>
                <w:sz w:val="20"/>
                <w:szCs w:val="20"/>
              </w:rPr>
            </w:pPr>
            <w:r w:rsidRPr="00AB0A5E">
              <w:rPr>
                <w:sz w:val="20"/>
                <w:szCs w:val="20"/>
              </w:rPr>
              <w:t xml:space="preserve">Stock take equipment on a termly basis. Purchase new supplies </w:t>
            </w:r>
            <w:r w:rsidR="00ED56AB">
              <w:rPr>
                <w:sz w:val="20"/>
                <w:szCs w:val="20"/>
              </w:rPr>
              <w:t>to support the teaching of new sports (Yoga, Netball)</w:t>
            </w:r>
            <w:r w:rsidR="000E20CD">
              <w:rPr>
                <w:sz w:val="20"/>
                <w:szCs w:val="20"/>
              </w:rPr>
              <w:t xml:space="preserve"> </w:t>
            </w:r>
            <w:r w:rsidRPr="00AB0A5E">
              <w:rPr>
                <w:sz w:val="20"/>
                <w:szCs w:val="20"/>
              </w:rPr>
              <w:t>to support the development and</w:t>
            </w:r>
            <w:r w:rsidR="000E20CD">
              <w:rPr>
                <w:sz w:val="20"/>
                <w:szCs w:val="20"/>
              </w:rPr>
              <w:t xml:space="preserve"> engagement of pupils.</w:t>
            </w:r>
            <w:bookmarkStart w:id="0" w:name="_GoBack"/>
            <w:bookmarkEnd w:id="0"/>
          </w:p>
          <w:p w14:paraId="39249459" w14:textId="77777777" w:rsidR="00740AB5" w:rsidRPr="00AB0A5E" w:rsidRDefault="00CF47EA" w:rsidP="00AE0D2C">
            <w:pPr>
              <w:pStyle w:val="TableParagraph"/>
              <w:ind w:right="102"/>
              <w:rPr>
                <w:sz w:val="20"/>
                <w:szCs w:val="20"/>
              </w:rPr>
            </w:pPr>
            <w:r w:rsidRPr="00AB0A5E">
              <w:rPr>
                <w:sz w:val="20"/>
                <w:szCs w:val="20"/>
              </w:rPr>
              <w:t>Provide suitable SEND PE equipment to provide for the needs of all children</w:t>
            </w:r>
          </w:p>
        </w:tc>
        <w:tc>
          <w:tcPr>
            <w:tcW w:w="345" w:type="pct"/>
          </w:tcPr>
          <w:p w14:paraId="4B5BE6D5" w14:textId="77777777" w:rsidR="00740AB5" w:rsidRPr="00AB0A5E" w:rsidRDefault="00CF47EA" w:rsidP="00194977">
            <w:pPr>
              <w:pStyle w:val="TableParagraph"/>
              <w:spacing w:before="3"/>
              <w:jc w:val="center"/>
              <w:rPr>
                <w:sz w:val="20"/>
                <w:szCs w:val="20"/>
              </w:rPr>
            </w:pPr>
            <w:r w:rsidRPr="00AB0A5E">
              <w:rPr>
                <w:sz w:val="20"/>
                <w:szCs w:val="20"/>
              </w:rPr>
              <w:t>1, 2, 4</w:t>
            </w:r>
          </w:p>
        </w:tc>
        <w:tc>
          <w:tcPr>
            <w:tcW w:w="345" w:type="pct"/>
          </w:tcPr>
          <w:p w14:paraId="1FB364AE" w14:textId="2FEB647B" w:rsidR="00740AB5" w:rsidRPr="00AB0A5E" w:rsidRDefault="00D71B88" w:rsidP="00194977">
            <w:pPr>
              <w:pStyle w:val="TableParagraph"/>
              <w:spacing w:before="3"/>
              <w:jc w:val="center"/>
              <w:rPr>
                <w:sz w:val="20"/>
                <w:szCs w:val="20"/>
              </w:rPr>
            </w:pPr>
            <w:r>
              <w:rPr>
                <w:sz w:val="20"/>
                <w:szCs w:val="20"/>
              </w:rPr>
              <w:t>£1,500</w:t>
            </w:r>
          </w:p>
        </w:tc>
        <w:tc>
          <w:tcPr>
            <w:tcW w:w="1430" w:type="pct"/>
          </w:tcPr>
          <w:p w14:paraId="509433AB" w14:textId="7E1DF745" w:rsidR="00A2031A" w:rsidRDefault="00ED56AB" w:rsidP="00702F8B">
            <w:pPr>
              <w:pStyle w:val="TableParagraph"/>
              <w:numPr>
                <w:ilvl w:val="0"/>
                <w:numId w:val="7"/>
              </w:numPr>
              <w:spacing w:before="11"/>
              <w:ind w:right="122"/>
              <w:rPr>
                <w:sz w:val="20"/>
                <w:szCs w:val="20"/>
              </w:rPr>
            </w:pPr>
            <w:r>
              <w:rPr>
                <w:sz w:val="20"/>
                <w:szCs w:val="20"/>
              </w:rPr>
              <w:t>Lesson observations show that</w:t>
            </w:r>
            <w:r w:rsidR="00A2031A">
              <w:rPr>
                <w:sz w:val="20"/>
                <w:szCs w:val="20"/>
              </w:rPr>
              <w:t xml:space="preserve"> PE lessons are appropriately resourced and equipment is used during lessons</w:t>
            </w:r>
          </w:p>
          <w:p w14:paraId="2F8D08CE" w14:textId="2F373A79" w:rsidR="00A2031A" w:rsidRDefault="00ED56AB" w:rsidP="00ED56AB">
            <w:pPr>
              <w:pStyle w:val="TableParagraph"/>
              <w:numPr>
                <w:ilvl w:val="0"/>
                <w:numId w:val="7"/>
              </w:numPr>
              <w:spacing w:before="11"/>
              <w:ind w:right="122"/>
              <w:rPr>
                <w:sz w:val="20"/>
                <w:szCs w:val="20"/>
              </w:rPr>
            </w:pPr>
            <w:r w:rsidRPr="00ED56AB">
              <w:rPr>
                <w:sz w:val="20"/>
                <w:szCs w:val="20"/>
              </w:rPr>
              <w:t xml:space="preserve">Lesson observations show that </w:t>
            </w:r>
            <w:r>
              <w:rPr>
                <w:sz w:val="20"/>
                <w:szCs w:val="20"/>
              </w:rPr>
              <w:t>a</w:t>
            </w:r>
            <w:r w:rsidR="00A2031A">
              <w:rPr>
                <w:sz w:val="20"/>
                <w:szCs w:val="20"/>
              </w:rPr>
              <w:t>ll pupils are able to a participate in lessons, including those with SEND</w:t>
            </w:r>
          </w:p>
          <w:p w14:paraId="402A1EE2" w14:textId="73D008C3" w:rsidR="00740AB5" w:rsidRPr="00AB0A5E" w:rsidRDefault="00A2031A" w:rsidP="00702F8B">
            <w:pPr>
              <w:pStyle w:val="TableParagraph"/>
              <w:numPr>
                <w:ilvl w:val="0"/>
                <w:numId w:val="7"/>
              </w:numPr>
              <w:spacing w:before="11"/>
              <w:ind w:right="122"/>
              <w:rPr>
                <w:sz w:val="20"/>
                <w:szCs w:val="20"/>
              </w:rPr>
            </w:pPr>
            <w:r>
              <w:rPr>
                <w:sz w:val="20"/>
                <w:szCs w:val="20"/>
              </w:rPr>
              <w:t xml:space="preserve">PE equipment is stored in a safe and accessible way </w:t>
            </w:r>
            <w:r w:rsidR="001846C4">
              <w:rPr>
                <w:sz w:val="20"/>
                <w:szCs w:val="20"/>
              </w:rPr>
              <w:t xml:space="preserve">for staff and pupils to access </w:t>
            </w:r>
          </w:p>
        </w:tc>
        <w:tc>
          <w:tcPr>
            <w:tcW w:w="660" w:type="pct"/>
          </w:tcPr>
          <w:p w14:paraId="2AEF9C5E" w14:textId="77777777" w:rsidR="00740AB5" w:rsidRPr="00AB0A5E" w:rsidRDefault="00740AB5" w:rsidP="00A35356">
            <w:pPr>
              <w:pStyle w:val="TableParagraph"/>
              <w:spacing w:before="246" w:line="270" w:lineRule="atLeast"/>
              <w:ind w:left="94" w:right="197" w:hanging="5"/>
              <w:jc w:val="center"/>
              <w:rPr>
                <w:sz w:val="20"/>
                <w:szCs w:val="20"/>
              </w:rPr>
            </w:pPr>
          </w:p>
        </w:tc>
      </w:tr>
      <w:tr w:rsidR="00740AB5" w:rsidRPr="00AB0A5E" w14:paraId="37D44946" w14:textId="77777777" w:rsidTr="004D70ED">
        <w:trPr>
          <w:trHeight w:val="414"/>
          <w:jc w:val="center"/>
        </w:trPr>
        <w:tc>
          <w:tcPr>
            <w:tcW w:w="771" w:type="pct"/>
          </w:tcPr>
          <w:p w14:paraId="739ACC64" w14:textId="1AEE489F" w:rsidR="0044320C" w:rsidRPr="00AB0A5E" w:rsidRDefault="0044320C" w:rsidP="00AE0D2C">
            <w:pPr>
              <w:pStyle w:val="TableParagraph"/>
              <w:ind w:left="23"/>
              <w:rPr>
                <w:sz w:val="20"/>
                <w:szCs w:val="20"/>
              </w:rPr>
            </w:pPr>
            <w:r w:rsidRPr="00AB0A5E">
              <w:rPr>
                <w:sz w:val="20"/>
                <w:szCs w:val="20"/>
              </w:rPr>
              <w:t>To</w:t>
            </w:r>
            <w:r w:rsidRPr="00AB0A5E">
              <w:rPr>
                <w:spacing w:val="-9"/>
                <w:sz w:val="20"/>
                <w:szCs w:val="20"/>
              </w:rPr>
              <w:t xml:space="preserve"> </w:t>
            </w:r>
            <w:r w:rsidRPr="00AB0A5E">
              <w:rPr>
                <w:sz w:val="20"/>
                <w:szCs w:val="20"/>
              </w:rPr>
              <w:t>support/improve</w:t>
            </w:r>
            <w:r w:rsidRPr="00AB0A5E">
              <w:rPr>
                <w:spacing w:val="-10"/>
                <w:sz w:val="20"/>
                <w:szCs w:val="20"/>
              </w:rPr>
              <w:t xml:space="preserve"> </w:t>
            </w:r>
            <w:r w:rsidRPr="00AB0A5E">
              <w:rPr>
                <w:sz w:val="20"/>
                <w:szCs w:val="20"/>
              </w:rPr>
              <w:t>teachers</w:t>
            </w:r>
            <w:r w:rsidRPr="00AB0A5E">
              <w:rPr>
                <w:spacing w:val="-10"/>
                <w:sz w:val="20"/>
                <w:szCs w:val="20"/>
              </w:rPr>
              <w:t xml:space="preserve"> </w:t>
            </w:r>
            <w:r w:rsidRPr="00AB0A5E">
              <w:rPr>
                <w:sz w:val="20"/>
                <w:szCs w:val="20"/>
              </w:rPr>
              <w:t>with</w:t>
            </w:r>
            <w:r w:rsidRPr="00AB0A5E">
              <w:rPr>
                <w:spacing w:val="-10"/>
                <w:sz w:val="20"/>
                <w:szCs w:val="20"/>
              </w:rPr>
              <w:t xml:space="preserve"> </w:t>
            </w:r>
            <w:r w:rsidRPr="00AB0A5E">
              <w:rPr>
                <w:sz w:val="20"/>
                <w:szCs w:val="20"/>
              </w:rPr>
              <w:t>their PE</w:t>
            </w:r>
            <w:r w:rsidR="00A669DF">
              <w:rPr>
                <w:sz w:val="20"/>
                <w:szCs w:val="20"/>
              </w:rPr>
              <w:t xml:space="preserve"> subject knowledge and delivery through online CPD provided by Cambridgeshire/REAL PE</w:t>
            </w:r>
          </w:p>
          <w:p w14:paraId="14A0050D" w14:textId="4CDDD6DB" w:rsidR="0044320C" w:rsidRPr="00AB0A5E" w:rsidRDefault="0044320C" w:rsidP="00AE0D2C">
            <w:pPr>
              <w:pStyle w:val="TableParagraph"/>
              <w:ind w:left="23"/>
              <w:rPr>
                <w:sz w:val="20"/>
                <w:szCs w:val="20"/>
              </w:rPr>
            </w:pPr>
            <w:r w:rsidRPr="00AB0A5E">
              <w:rPr>
                <w:sz w:val="20"/>
                <w:szCs w:val="20"/>
              </w:rPr>
              <w:t xml:space="preserve">Including the inclusivity of all </w:t>
            </w:r>
            <w:r w:rsidRPr="00AB0A5E">
              <w:rPr>
                <w:sz w:val="20"/>
                <w:szCs w:val="20"/>
              </w:rPr>
              <w:lastRenderedPageBreak/>
              <w:t>children (high</w:t>
            </w:r>
            <w:r w:rsidRPr="00AB0A5E">
              <w:rPr>
                <w:spacing w:val="-6"/>
                <w:sz w:val="20"/>
                <w:szCs w:val="20"/>
              </w:rPr>
              <w:t xml:space="preserve"> </w:t>
            </w:r>
            <w:r w:rsidRPr="00AB0A5E">
              <w:rPr>
                <w:sz w:val="20"/>
                <w:szCs w:val="20"/>
              </w:rPr>
              <w:t>and</w:t>
            </w:r>
            <w:r w:rsidRPr="00AB0A5E">
              <w:rPr>
                <w:spacing w:val="-7"/>
                <w:sz w:val="20"/>
                <w:szCs w:val="20"/>
              </w:rPr>
              <w:t xml:space="preserve"> </w:t>
            </w:r>
            <w:r w:rsidRPr="00AB0A5E">
              <w:rPr>
                <w:sz w:val="20"/>
                <w:szCs w:val="20"/>
              </w:rPr>
              <w:t>low</w:t>
            </w:r>
            <w:r w:rsidRPr="00AB0A5E">
              <w:rPr>
                <w:spacing w:val="-4"/>
                <w:sz w:val="20"/>
                <w:szCs w:val="20"/>
              </w:rPr>
              <w:t xml:space="preserve"> </w:t>
            </w:r>
            <w:r w:rsidRPr="00AB0A5E">
              <w:rPr>
                <w:sz w:val="20"/>
                <w:szCs w:val="20"/>
              </w:rPr>
              <w:t>ability)</w:t>
            </w:r>
            <w:r w:rsidRPr="00AB0A5E">
              <w:rPr>
                <w:spacing w:val="-7"/>
                <w:sz w:val="20"/>
                <w:szCs w:val="20"/>
              </w:rPr>
              <w:t xml:space="preserve"> </w:t>
            </w:r>
            <w:r w:rsidRPr="00AB0A5E">
              <w:rPr>
                <w:sz w:val="20"/>
                <w:szCs w:val="20"/>
              </w:rPr>
              <w:t>and</w:t>
            </w:r>
            <w:r w:rsidRPr="00AB0A5E">
              <w:rPr>
                <w:spacing w:val="-6"/>
                <w:sz w:val="20"/>
                <w:szCs w:val="20"/>
              </w:rPr>
              <w:t xml:space="preserve"> </w:t>
            </w:r>
            <w:r w:rsidRPr="00AB0A5E">
              <w:rPr>
                <w:sz w:val="20"/>
                <w:szCs w:val="20"/>
              </w:rPr>
              <w:t>being</w:t>
            </w:r>
            <w:r w:rsidRPr="00AB0A5E">
              <w:rPr>
                <w:spacing w:val="-6"/>
                <w:sz w:val="20"/>
                <w:szCs w:val="20"/>
              </w:rPr>
              <w:t xml:space="preserve"> </w:t>
            </w:r>
            <w:r w:rsidRPr="00AB0A5E">
              <w:rPr>
                <w:sz w:val="20"/>
                <w:szCs w:val="20"/>
              </w:rPr>
              <w:t>able</w:t>
            </w:r>
            <w:r w:rsidRPr="00AB0A5E">
              <w:rPr>
                <w:spacing w:val="-5"/>
                <w:sz w:val="20"/>
                <w:szCs w:val="20"/>
              </w:rPr>
              <w:t xml:space="preserve"> </w:t>
            </w:r>
            <w:r w:rsidR="004D70ED">
              <w:rPr>
                <w:sz w:val="20"/>
                <w:szCs w:val="20"/>
              </w:rPr>
              <w:t>to adapt</w:t>
            </w:r>
            <w:r w:rsidRPr="00AB0A5E">
              <w:rPr>
                <w:sz w:val="20"/>
                <w:szCs w:val="20"/>
              </w:rPr>
              <w:t xml:space="preserve"> lessons appropriately.</w:t>
            </w:r>
          </w:p>
          <w:p w14:paraId="59EE8CC7" w14:textId="77777777" w:rsidR="00740AB5" w:rsidRPr="00AB0A5E" w:rsidRDefault="00740AB5" w:rsidP="00AE0D2C">
            <w:pPr>
              <w:pStyle w:val="TableParagraph"/>
              <w:ind w:left="59" w:right="160" w:hanging="2"/>
              <w:rPr>
                <w:sz w:val="20"/>
                <w:szCs w:val="20"/>
              </w:rPr>
            </w:pPr>
          </w:p>
        </w:tc>
        <w:tc>
          <w:tcPr>
            <w:tcW w:w="1449" w:type="pct"/>
          </w:tcPr>
          <w:p w14:paraId="2F9B8BF4" w14:textId="50A2D794" w:rsidR="00740AB5" w:rsidRPr="00AB0A5E" w:rsidRDefault="0044320C" w:rsidP="00AE0D2C">
            <w:pPr>
              <w:pStyle w:val="TableParagraph"/>
              <w:ind w:right="102"/>
              <w:rPr>
                <w:sz w:val="20"/>
                <w:szCs w:val="20"/>
              </w:rPr>
            </w:pPr>
            <w:r w:rsidRPr="00AB0A5E">
              <w:rPr>
                <w:sz w:val="20"/>
                <w:szCs w:val="20"/>
              </w:rPr>
              <w:lastRenderedPageBreak/>
              <w:t>Teaching Staff  to use Cambridgeshire PE scheme</w:t>
            </w:r>
            <w:r w:rsidR="00A2031A">
              <w:rPr>
                <w:sz w:val="20"/>
                <w:szCs w:val="20"/>
              </w:rPr>
              <w:t xml:space="preserve"> and REAL PE scheme</w:t>
            </w:r>
          </w:p>
          <w:p w14:paraId="7D54EB6D" w14:textId="77777777" w:rsidR="0044320C" w:rsidRPr="00AB0A5E" w:rsidRDefault="0044320C" w:rsidP="00AE0D2C">
            <w:pPr>
              <w:pStyle w:val="TableParagraph"/>
              <w:ind w:right="102"/>
              <w:rPr>
                <w:sz w:val="20"/>
                <w:szCs w:val="20"/>
              </w:rPr>
            </w:pPr>
          </w:p>
          <w:p w14:paraId="3DD8A1FE" w14:textId="6DE7FE77" w:rsidR="0044320C" w:rsidRPr="00AB0A5E" w:rsidRDefault="0044320C" w:rsidP="00AE0D2C">
            <w:pPr>
              <w:pStyle w:val="TableParagraph"/>
              <w:ind w:right="102"/>
              <w:rPr>
                <w:sz w:val="20"/>
                <w:szCs w:val="20"/>
              </w:rPr>
            </w:pPr>
            <w:r w:rsidRPr="00AB0A5E">
              <w:rPr>
                <w:sz w:val="20"/>
                <w:szCs w:val="20"/>
              </w:rPr>
              <w:t>PE Leader to explore alternative PE schemes e.g. Get Set 4 PE</w:t>
            </w:r>
            <w:r w:rsidR="00F6637D" w:rsidRPr="00AB0A5E">
              <w:rPr>
                <w:sz w:val="20"/>
                <w:szCs w:val="20"/>
              </w:rPr>
              <w:t xml:space="preserve"> / Real PE</w:t>
            </w:r>
          </w:p>
        </w:tc>
        <w:tc>
          <w:tcPr>
            <w:tcW w:w="345" w:type="pct"/>
          </w:tcPr>
          <w:p w14:paraId="3ACB6E9B" w14:textId="77777777" w:rsidR="00740AB5" w:rsidRPr="00AB0A5E" w:rsidRDefault="00CF47EA" w:rsidP="00194977">
            <w:pPr>
              <w:pStyle w:val="TableParagraph"/>
              <w:spacing w:before="3"/>
              <w:jc w:val="center"/>
              <w:rPr>
                <w:sz w:val="20"/>
                <w:szCs w:val="20"/>
              </w:rPr>
            </w:pPr>
            <w:r w:rsidRPr="00AB0A5E">
              <w:rPr>
                <w:sz w:val="20"/>
                <w:szCs w:val="20"/>
              </w:rPr>
              <w:t>1, 3, 4</w:t>
            </w:r>
          </w:p>
        </w:tc>
        <w:tc>
          <w:tcPr>
            <w:tcW w:w="345" w:type="pct"/>
          </w:tcPr>
          <w:p w14:paraId="295F0847" w14:textId="77777777" w:rsidR="00740AB5" w:rsidRPr="00AB0A5E" w:rsidRDefault="00F6637D" w:rsidP="00AB0A5E">
            <w:pPr>
              <w:pStyle w:val="TableParagraph"/>
              <w:spacing w:before="3"/>
              <w:jc w:val="center"/>
              <w:rPr>
                <w:sz w:val="20"/>
                <w:szCs w:val="20"/>
              </w:rPr>
            </w:pPr>
            <w:r w:rsidRPr="00AB0A5E">
              <w:rPr>
                <w:sz w:val="20"/>
                <w:szCs w:val="20"/>
              </w:rPr>
              <w:t>£2,000</w:t>
            </w:r>
          </w:p>
        </w:tc>
        <w:tc>
          <w:tcPr>
            <w:tcW w:w="1430" w:type="pct"/>
          </w:tcPr>
          <w:p w14:paraId="59420707" w14:textId="43C03C95" w:rsidR="001846C4" w:rsidRDefault="00ED56AB" w:rsidP="00ED56AB">
            <w:pPr>
              <w:pStyle w:val="TableParagraph"/>
              <w:numPr>
                <w:ilvl w:val="0"/>
                <w:numId w:val="7"/>
              </w:numPr>
              <w:spacing w:before="11"/>
              <w:ind w:right="122"/>
              <w:rPr>
                <w:sz w:val="20"/>
                <w:szCs w:val="20"/>
              </w:rPr>
            </w:pPr>
            <w:r w:rsidRPr="00ED56AB">
              <w:rPr>
                <w:sz w:val="20"/>
                <w:szCs w:val="20"/>
              </w:rPr>
              <w:t>Monitoring shows that all staff</w:t>
            </w:r>
            <w:r w:rsidR="001846C4">
              <w:rPr>
                <w:sz w:val="20"/>
                <w:szCs w:val="20"/>
              </w:rPr>
              <w:t xml:space="preserve"> demonstrate improved kno</w:t>
            </w:r>
            <w:r w:rsidR="00702F8B">
              <w:rPr>
                <w:sz w:val="20"/>
                <w:szCs w:val="20"/>
              </w:rPr>
              <w:t xml:space="preserve">wledge of the PE curriculum, </w:t>
            </w:r>
            <w:r w:rsidR="00702F8B" w:rsidRPr="004F3595">
              <w:rPr>
                <w:sz w:val="20"/>
                <w:szCs w:val="20"/>
              </w:rPr>
              <w:t>PE subject knowledge and pedagogical skills.</w:t>
            </w:r>
          </w:p>
          <w:p w14:paraId="3DCD48B6" w14:textId="631CF717" w:rsidR="00740AB5" w:rsidRPr="00702F8B" w:rsidRDefault="001846C4" w:rsidP="00702F8B">
            <w:pPr>
              <w:pStyle w:val="TableParagraph"/>
              <w:numPr>
                <w:ilvl w:val="0"/>
                <w:numId w:val="7"/>
              </w:numPr>
              <w:spacing w:before="11"/>
              <w:ind w:right="122"/>
              <w:rPr>
                <w:sz w:val="20"/>
                <w:szCs w:val="20"/>
              </w:rPr>
            </w:pPr>
            <w:r>
              <w:rPr>
                <w:sz w:val="20"/>
                <w:szCs w:val="20"/>
              </w:rPr>
              <w:t>Subject leader monitoring demonstrates adaptations for all pupils</w:t>
            </w:r>
            <w:r w:rsidR="004F3595">
              <w:rPr>
                <w:sz w:val="20"/>
                <w:szCs w:val="20"/>
              </w:rPr>
              <w:t xml:space="preserve"> and subject leader p</w:t>
            </w:r>
            <w:r w:rsidR="004F3595" w:rsidRPr="004F3595">
              <w:rPr>
                <w:sz w:val="20"/>
                <w:szCs w:val="20"/>
              </w:rPr>
              <w:t>rovide</w:t>
            </w:r>
            <w:r w:rsidR="004F3595">
              <w:rPr>
                <w:sz w:val="20"/>
                <w:szCs w:val="20"/>
              </w:rPr>
              <w:t>s</w:t>
            </w:r>
            <w:r w:rsidR="004F3595" w:rsidRPr="004F3595">
              <w:rPr>
                <w:sz w:val="20"/>
                <w:szCs w:val="20"/>
              </w:rPr>
              <w:t xml:space="preserve"> </w:t>
            </w:r>
            <w:r w:rsidR="004F3595">
              <w:rPr>
                <w:sz w:val="20"/>
                <w:szCs w:val="20"/>
              </w:rPr>
              <w:t>CPD</w:t>
            </w:r>
            <w:r w:rsidR="004F3595" w:rsidRPr="004F3595">
              <w:rPr>
                <w:sz w:val="20"/>
                <w:szCs w:val="20"/>
              </w:rPr>
              <w:t xml:space="preserve"> focusing on innovative PE </w:t>
            </w:r>
            <w:r w:rsidR="004F3595" w:rsidRPr="004F3595">
              <w:rPr>
                <w:sz w:val="20"/>
                <w:szCs w:val="20"/>
              </w:rPr>
              <w:lastRenderedPageBreak/>
              <w:t>teaching methods.</w:t>
            </w:r>
          </w:p>
        </w:tc>
        <w:tc>
          <w:tcPr>
            <w:tcW w:w="660" w:type="pct"/>
          </w:tcPr>
          <w:p w14:paraId="076B3B72" w14:textId="77777777" w:rsidR="00740AB5" w:rsidRPr="00AB0A5E" w:rsidRDefault="00740AB5" w:rsidP="00A35356">
            <w:pPr>
              <w:pStyle w:val="TableParagraph"/>
              <w:spacing w:before="246" w:line="270" w:lineRule="atLeast"/>
              <w:ind w:left="94" w:right="197" w:hanging="5"/>
              <w:jc w:val="center"/>
              <w:rPr>
                <w:sz w:val="20"/>
                <w:szCs w:val="20"/>
              </w:rPr>
            </w:pPr>
          </w:p>
        </w:tc>
      </w:tr>
      <w:tr w:rsidR="00740AB5" w:rsidRPr="00AB0A5E" w14:paraId="56133F29" w14:textId="77777777" w:rsidTr="00D71B88">
        <w:trPr>
          <w:trHeight w:val="956"/>
          <w:jc w:val="center"/>
        </w:trPr>
        <w:tc>
          <w:tcPr>
            <w:tcW w:w="771" w:type="pct"/>
          </w:tcPr>
          <w:p w14:paraId="660BD97F" w14:textId="781A0540" w:rsidR="00740AB5" w:rsidRPr="00AB0A5E" w:rsidRDefault="0044320C" w:rsidP="00AE0D2C">
            <w:pPr>
              <w:pStyle w:val="TableParagraph"/>
              <w:ind w:left="59" w:right="160" w:hanging="2"/>
              <w:rPr>
                <w:sz w:val="20"/>
                <w:szCs w:val="20"/>
              </w:rPr>
            </w:pPr>
            <w:r w:rsidRPr="00AB0A5E">
              <w:rPr>
                <w:sz w:val="20"/>
                <w:szCs w:val="20"/>
              </w:rPr>
              <w:t>To enhance the knowledge of the PE leader to support in leading the PE curriculum and support staff.</w:t>
            </w:r>
          </w:p>
        </w:tc>
        <w:tc>
          <w:tcPr>
            <w:tcW w:w="1449" w:type="pct"/>
          </w:tcPr>
          <w:p w14:paraId="6FA3B985" w14:textId="314BA424" w:rsidR="00740AB5" w:rsidRPr="00AB0A5E" w:rsidRDefault="00F6637D" w:rsidP="00AE0D2C">
            <w:pPr>
              <w:pStyle w:val="TableParagraph"/>
              <w:ind w:right="102"/>
              <w:rPr>
                <w:sz w:val="20"/>
                <w:szCs w:val="20"/>
              </w:rPr>
            </w:pPr>
            <w:r w:rsidRPr="00AB0A5E">
              <w:rPr>
                <w:sz w:val="20"/>
                <w:szCs w:val="20"/>
              </w:rPr>
              <w:t>To develop the PE curriculum in line with National expectations</w:t>
            </w:r>
            <w:r w:rsidR="00D71B88">
              <w:rPr>
                <w:sz w:val="20"/>
                <w:szCs w:val="20"/>
              </w:rPr>
              <w:t xml:space="preserve"> through PE Hub meetings. </w:t>
            </w:r>
          </w:p>
        </w:tc>
        <w:tc>
          <w:tcPr>
            <w:tcW w:w="345" w:type="pct"/>
          </w:tcPr>
          <w:p w14:paraId="77112218" w14:textId="77777777" w:rsidR="00740AB5" w:rsidRPr="00AB0A5E" w:rsidRDefault="00CF47EA" w:rsidP="00194977">
            <w:pPr>
              <w:pStyle w:val="TableParagraph"/>
              <w:spacing w:before="3"/>
              <w:ind w:left="410"/>
              <w:jc w:val="center"/>
              <w:rPr>
                <w:sz w:val="20"/>
                <w:szCs w:val="20"/>
              </w:rPr>
            </w:pPr>
            <w:r w:rsidRPr="00AB0A5E">
              <w:rPr>
                <w:sz w:val="20"/>
                <w:szCs w:val="20"/>
              </w:rPr>
              <w:t>2</w:t>
            </w:r>
          </w:p>
        </w:tc>
        <w:tc>
          <w:tcPr>
            <w:tcW w:w="345" w:type="pct"/>
          </w:tcPr>
          <w:p w14:paraId="6755D972" w14:textId="75C7ADDB" w:rsidR="00740AB5" w:rsidRPr="00AB0A5E" w:rsidRDefault="00D71B88" w:rsidP="00D71B88">
            <w:pPr>
              <w:pStyle w:val="TableParagraph"/>
              <w:spacing w:before="3"/>
              <w:jc w:val="center"/>
              <w:rPr>
                <w:sz w:val="20"/>
                <w:szCs w:val="20"/>
              </w:rPr>
            </w:pPr>
            <w:r>
              <w:rPr>
                <w:sz w:val="20"/>
                <w:szCs w:val="20"/>
              </w:rPr>
              <w:t>No cost</w:t>
            </w:r>
          </w:p>
        </w:tc>
        <w:tc>
          <w:tcPr>
            <w:tcW w:w="1430" w:type="pct"/>
          </w:tcPr>
          <w:p w14:paraId="4C46A5B3" w14:textId="77777777" w:rsidR="00F93B61" w:rsidRDefault="00F93B61" w:rsidP="00702F8B">
            <w:pPr>
              <w:pStyle w:val="TableParagraph"/>
              <w:numPr>
                <w:ilvl w:val="0"/>
                <w:numId w:val="7"/>
              </w:numPr>
              <w:spacing w:before="11"/>
              <w:ind w:right="122"/>
              <w:rPr>
                <w:sz w:val="20"/>
                <w:szCs w:val="20"/>
              </w:rPr>
            </w:pPr>
            <w:r>
              <w:rPr>
                <w:sz w:val="20"/>
                <w:szCs w:val="20"/>
              </w:rPr>
              <w:t>Subject leader monitoring demonstrates adaptations for all pupils and subject leader p</w:t>
            </w:r>
            <w:r w:rsidRPr="004F3595">
              <w:rPr>
                <w:sz w:val="20"/>
                <w:szCs w:val="20"/>
              </w:rPr>
              <w:t>rovide</w:t>
            </w:r>
            <w:r>
              <w:rPr>
                <w:sz w:val="20"/>
                <w:szCs w:val="20"/>
              </w:rPr>
              <w:t>s</w:t>
            </w:r>
            <w:r w:rsidRPr="004F3595">
              <w:rPr>
                <w:sz w:val="20"/>
                <w:szCs w:val="20"/>
              </w:rPr>
              <w:t xml:space="preserve"> </w:t>
            </w:r>
            <w:r>
              <w:rPr>
                <w:sz w:val="20"/>
                <w:szCs w:val="20"/>
              </w:rPr>
              <w:t>CPD</w:t>
            </w:r>
            <w:r w:rsidRPr="004F3595">
              <w:rPr>
                <w:sz w:val="20"/>
                <w:szCs w:val="20"/>
              </w:rPr>
              <w:t xml:space="preserve"> focusing on innovative PE teaching methods.</w:t>
            </w:r>
          </w:p>
          <w:p w14:paraId="6383C573" w14:textId="4D4F9F24" w:rsidR="00740AB5" w:rsidRPr="00AB0A5E" w:rsidRDefault="00F93B61" w:rsidP="00702F8B">
            <w:pPr>
              <w:pStyle w:val="TableParagraph"/>
              <w:numPr>
                <w:ilvl w:val="0"/>
                <w:numId w:val="7"/>
              </w:numPr>
              <w:spacing w:before="11"/>
              <w:ind w:right="122"/>
              <w:rPr>
                <w:sz w:val="20"/>
                <w:szCs w:val="20"/>
              </w:rPr>
            </w:pPr>
            <w:r w:rsidRPr="004F3595">
              <w:rPr>
                <w:sz w:val="20"/>
                <w:szCs w:val="20"/>
              </w:rPr>
              <w:t>Teachers demonstrate improved PE subject knowledge and pedagogical skills.</w:t>
            </w:r>
          </w:p>
        </w:tc>
        <w:tc>
          <w:tcPr>
            <w:tcW w:w="660" w:type="pct"/>
          </w:tcPr>
          <w:p w14:paraId="513AC137" w14:textId="77777777" w:rsidR="00740AB5" w:rsidRPr="00AB0A5E" w:rsidRDefault="00740AB5" w:rsidP="00A35356">
            <w:pPr>
              <w:pStyle w:val="TableParagraph"/>
              <w:spacing w:before="246" w:line="270" w:lineRule="atLeast"/>
              <w:ind w:left="94" w:right="197" w:hanging="5"/>
              <w:jc w:val="center"/>
              <w:rPr>
                <w:sz w:val="20"/>
                <w:szCs w:val="20"/>
              </w:rPr>
            </w:pPr>
          </w:p>
        </w:tc>
      </w:tr>
      <w:tr w:rsidR="00740AB5" w:rsidRPr="00AB0A5E" w14:paraId="5315A357" w14:textId="77777777" w:rsidTr="00D71B88">
        <w:trPr>
          <w:trHeight w:val="956"/>
          <w:jc w:val="center"/>
        </w:trPr>
        <w:tc>
          <w:tcPr>
            <w:tcW w:w="771" w:type="pct"/>
          </w:tcPr>
          <w:p w14:paraId="3B6ADC1D" w14:textId="77777777" w:rsidR="00740AB5" w:rsidRPr="00AB0A5E" w:rsidRDefault="0044320C" w:rsidP="00AE0D2C">
            <w:pPr>
              <w:pStyle w:val="TableParagraph"/>
              <w:ind w:left="59" w:right="160" w:hanging="2"/>
              <w:rPr>
                <w:sz w:val="20"/>
                <w:szCs w:val="20"/>
              </w:rPr>
            </w:pPr>
            <w:r w:rsidRPr="00AB0A5E">
              <w:rPr>
                <w:sz w:val="20"/>
                <w:szCs w:val="20"/>
              </w:rPr>
              <w:t>To</w:t>
            </w:r>
            <w:r w:rsidRPr="00AB0A5E">
              <w:rPr>
                <w:spacing w:val="-7"/>
                <w:sz w:val="20"/>
                <w:szCs w:val="20"/>
              </w:rPr>
              <w:t xml:space="preserve"> </w:t>
            </w:r>
            <w:r w:rsidRPr="00AB0A5E">
              <w:rPr>
                <w:sz w:val="20"/>
                <w:szCs w:val="20"/>
              </w:rPr>
              <w:t>experience</w:t>
            </w:r>
            <w:r w:rsidRPr="00AB0A5E">
              <w:rPr>
                <w:spacing w:val="-6"/>
                <w:sz w:val="20"/>
                <w:szCs w:val="20"/>
              </w:rPr>
              <w:t xml:space="preserve"> </w:t>
            </w:r>
            <w:r w:rsidRPr="00AB0A5E">
              <w:rPr>
                <w:sz w:val="20"/>
                <w:szCs w:val="20"/>
              </w:rPr>
              <w:t>a</w:t>
            </w:r>
            <w:r w:rsidRPr="00AB0A5E">
              <w:rPr>
                <w:spacing w:val="-8"/>
                <w:sz w:val="20"/>
                <w:szCs w:val="20"/>
              </w:rPr>
              <w:t xml:space="preserve"> </w:t>
            </w:r>
            <w:r w:rsidRPr="00AB0A5E">
              <w:rPr>
                <w:sz w:val="20"/>
                <w:szCs w:val="20"/>
              </w:rPr>
              <w:t>range</w:t>
            </w:r>
            <w:r w:rsidRPr="00AB0A5E">
              <w:rPr>
                <w:spacing w:val="-7"/>
                <w:sz w:val="20"/>
                <w:szCs w:val="20"/>
              </w:rPr>
              <w:t xml:space="preserve"> </w:t>
            </w:r>
            <w:r w:rsidRPr="00AB0A5E">
              <w:rPr>
                <w:sz w:val="20"/>
                <w:szCs w:val="20"/>
              </w:rPr>
              <w:t>of</w:t>
            </w:r>
            <w:r w:rsidRPr="00AB0A5E">
              <w:rPr>
                <w:spacing w:val="-6"/>
                <w:sz w:val="20"/>
                <w:szCs w:val="20"/>
              </w:rPr>
              <w:t xml:space="preserve"> </w:t>
            </w:r>
            <w:r w:rsidRPr="00AB0A5E">
              <w:rPr>
                <w:sz w:val="20"/>
                <w:szCs w:val="20"/>
              </w:rPr>
              <w:t>sports</w:t>
            </w:r>
            <w:r w:rsidRPr="00AB0A5E">
              <w:rPr>
                <w:spacing w:val="-6"/>
                <w:sz w:val="20"/>
                <w:szCs w:val="20"/>
              </w:rPr>
              <w:t xml:space="preserve"> </w:t>
            </w:r>
            <w:r w:rsidRPr="00AB0A5E">
              <w:rPr>
                <w:sz w:val="20"/>
                <w:szCs w:val="20"/>
              </w:rPr>
              <w:t>and activities outside of the normal sports on offer</w:t>
            </w:r>
          </w:p>
        </w:tc>
        <w:tc>
          <w:tcPr>
            <w:tcW w:w="1449" w:type="pct"/>
          </w:tcPr>
          <w:p w14:paraId="0D8B24AC" w14:textId="77777777" w:rsidR="0044320C" w:rsidRPr="00AB0A5E" w:rsidRDefault="0044320C" w:rsidP="00AE0D2C">
            <w:pPr>
              <w:pStyle w:val="TableParagraph"/>
              <w:spacing w:line="230" w:lineRule="auto"/>
              <w:ind w:right="722"/>
              <w:rPr>
                <w:sz w:val="20"/>
                <w:szCs w:val="20"/>
              </w:rPr>
            </w:pPr>
            <w:r w:rsidRPr="00AB0A5E">
              <w:rPr>
                <w:sz w:val="20"/>
                <w:szCs w:val="20"/>
              </w:rPr>
              <w:t>Children</w:t>
            </w:r>
            <w:r w:rsidRPr="00AB0A5E">
              <w:rPr>
                <w:spacing w:val="-7"/>
                <w:sz w:val="20"/>
                <w:szCs w:val="20"/>
              </w:rPr>
              <w:t xml:space="preserve"> </w:t>
            </w:r>
            <w:r w:rsidRPr="00AB0A5E">
              <w:rPr>
                <w:sz w:val="20"/>
                <w:szCs w:val="20"/>
              </w:rPr>
              <w:t>to</w:t>
            </w:r>
            <w:r w:rsidRPr="00AB0A5E">
              <w:rPr>
                <w:spacing w:val="-6"/>
                <w:sz w:val="20"/>
                <w:szCs w:val="20"/>
              </w:rPr>
              <w:t xml:space="preserve"> </w:t>
            </w:r>
            <w:r w:rsidRPr="00AB0A5E">
              <w:rPr>
                <w:sz w:val="20"/>
                <w:szCs w:val="20"/>
              </w:rPr>
              <w:t>participate</w:t>
            </w:r>
            <w:r w:rsidRPr="00AB0A5E">
              <w:rPr>
                <w:spacing w:val="-9"/>
                <w:sz w:val="20"/>
                <w:szCs w:val="20"/>
              </w:rPr>
              <w:t xml:space="preserve"> </w:t>
            </w:r>
            <w:r w:rsidRPr="00AB0A5E">
              <w:rPr>
                <w:sz w:val="20"/>
                <w:szCs w:val="20"/>
              </w:rPr>
              <w:t>in</w:t>
            </w:r>
            <w:r w:rsidRPr="00AB0A5E">
              <w:rPr>
                <w:spacing w:val="-7"/>
                <w:sz w:val="20"/>
                <w:szCs w:val="20"/>
              </w:rPr>
              <w:t xml:space="preserve"> </w:t>
            </w:r>
            <w:r w:rsidRPr="00AB0A5E">
              <w:rPr>
                <w:sz w:val="20"/>
                <w:szCs w:val="20"/>
              </w:rPr>
              <w:t>a</w:t>
            </w:r>
            <w:r w:rsidRPr="00AB0A5E">
              <w:rPr>
                <w:spacing w:val="-10"/>
                <w:sz w:val="20"/>
                <w:szCs w:val="20"/>
              </w:rPr>
              <w:t xml:space="preserve"> </w:t>
            </w:r>
            <w:r w:rsidRPr="00AB0A5E">
              <w:rPr>
                <w:sz w:val="20"/>
                <w:szCs w:val="20"/>
              </w:rPr>
              <w:t>sports that</w:t>
            </w:r>
            <w:r w:rsidRPr="00AB0A5E">
              <w:rPr>
                <w:spacing w:val="-2"/>
                <w:sz w:val="20"/>
                <w:szCs w:val="20"/>
              </w:rPr>
              <w:t xml:space="preserve"> </w:t>
            </w:r>
            <w:r w:rsidRPr="00AB0A5E">
              <w:rPr>
                <w:sz w:val="20"/>
                <w:szCs w:val="20"/>
              </w:rPr>
              <w:t>aren’t</w:t>
            </w:r>
            <w:r w:rsidRPr="00AB0A5E">
              <w:rPr>
                <w:spacing w:val="-2"/>
                <w:sz w:val="20"/>
                <w:szCs w:val="20"/>
              </w:rPr>
              <w:t xml:space="preserve"> </w:t>
            </w:r>
            <w:r w:rsidRPr="00AB0A5E">
              <w:rPr>
                <w:sz w:val="20"/>
                <w:szCs w:val="20"/>
              </w:rPr>
              <w:t>offered</w:t>
            </w:r>
            <w:r w:rsidRPr="00AB0A5E">
              <w:rPr>
                <w:spacing w:val="-5"/>
                <w:sz w:val="20"/>
                <w:szCs w:val="20"/>
              </w:rPr>
              <w:t xml:space="preserve"> </w:t>
            </w:r>
            <w:r w:rsidRPr="00AB0A5E">
              <w:rPr>
                <w:sz w:val="20"/>
                <w:szCs w:val="20"/>
              </w:rPr>
              <w:t>at</w:t>
            </w:r>
            <w:r w:rsidRPr="00AB0A5E">
              <w:rPr>
                <w:spacing w:val="-2"/>
                <w:sz w:val="20"/>
                <w:szCs w:val="20"/>
              </w:rPr>
              <w:t xml:space="preserve"> </w:t>
            </w:r>
            <w:r w:rsidRPr="00AB0A5E">
              <w:rPr>
                <w:sz w:val="20"/>
                <w:szCs w:val="20"/>
              </w:rPr>
              <w:t>school</w:t>
            </w:r>
            <w:r w:rsidRPr="00AB0A5E">
              <w:rPr>
                <w:spacing w:val="-2"/>
                <w:sz w:val="20"/>
                <w:szCs w:val="20"/>
              </w:rPr>
              <w:t xml:space="preserve"> </w:t>
            </w:r>
            <w:r w:rsidR="00161AA8" w:rsidRPr="00AB0A5E">
              <w:rPr>
                <w:sz w:val="20"/>
                <w:szCs w:val="20"/>
              </w:rPr>
              <w:t xml:space="preserve">(e.g. rock </w:t>
            </w:r>
            <w:r w:rsidRPr="00AB0A5E">
              <w:rPr>
                <w:sz w:val="20"/>
                <w:szCs w:val="20"/>
              </w:rPr>
              <w:t>climbing)</w:t>
            </w:r>
          </w:p>
          <w:p w14:paraId="2E0A8FAF" w14:textId="77777777" w:rsidR="0044320C" w:rsidRPr="00AB0A5E" w:rsidRDefault="0044320C" w:rsidP="00AE0D2C">
            <w:pPr>
              <w:pStyle w:val="TableParagraph"/>
              <w:tabs>
                <w:tab w:val="left" w:pos="914"/>
              </w:tabs>
              <w:spacing w:line="265" w:lineRule="exact"/>
              <w:rPr>
                <w:sz w:val="20"/>
                <w:szCs w:val="20"/>
              </w:rPr>
            </w:pPr>
            <w:r w:rsidRPr="00AB0A5E">
              <w:rPr>
                <w:sz w:val="20"/>
                <w:szCs w:val="20"/>
              </w:rPr>
              <w:t>Increase</w:t>
            </w:r>
            <w:r w:rsidRPr="00AB0A5E">
              <w:rPr>
                <w:spacing w:val="-7"/>
                <w:sz w:val="20"/>
                <w:szCs w:val="20"/>
              </w:rPr>
              <w:t xml:space="preserve"> </w:t>
            </w:r>
            <w:r w:rsidRPr="00AB0A5E">
              <w:rPr>
                <w:sz w:val="20"/>
                <w:szCs w:val="20"/>
              </w:rPr>
              <w:t>confidence</w:t>
            </w:r>
            <w:r w:rsidRPr="00AB0A5E">
              <w:rPr>
                <w:spacing w:val="-4"/>
                <w:sz w:val="20"/>
                <w:szCs w:val="20"/>
              </w:rPr>
              <w:t xml:space="preserve"> </w:t>
            </w:r>
            <w:r w:rsidRPr="00AB0A5E">
              <w:rPr>
                <w:sz w:val="20"/>
                <w:szCs w:val="20"/>
              </w:rPr>
              <w:t>to</w:t>
            </w:r>
            <w:r w:rsidRPr="00AB0A5E">
              <w:rPr>
                <w:spacing w:val="-3"/>
                <w:sz w:val="20"/>
                <w:szCs w:val="20"/>
              </w:rPr>
              <w:t xml:space="preserve"> </w:t>
            </w:r>
            <w:r w:rsidRPr="00AB0A5E">
              <w:rPr>
                <w:spacing w:val="-5"/>
                <w:sz w:val="20"/>
                <w:szCs w:val="20"/>
              </w:rPr>
              <w:t>try</w:t>
            </w:r>
            <w:r w:rsidR="00161AA8" w:rsidRPr="00AB0A5E">
              <w:rPr>
                <w:sz w:val="20"/>
                <w:szCs w:val="20"/>
              </w:rPr>
              <w:t xml:space="preserve"> </w:t>
            </w:r>
            <w:r w:rsidRPr="00AB0A5E">
              <w:rPr>
                <w:sz w:val="20"/>
                <w:szCs w:val="20"/>
              </w:rPr>
              <w:t>new</w:t>
            </w:r>
            <w:r w:rsidRPr="00AB0A5E">
              <w:rPr>
                <w:spacing w:val="-1"/>
                <w:sz w:val="20"/>
                <w:szCs w:val="20"/>
              </w:rPr>
              <w:t xml:space="preserve"> </w:t>
            </w:r>
            <w:r w:rsidRPr="00AB0A5E">
              <w:rPr>
                <w:spacing w:val="-2"/>
                <w:sz w:val="20"/>
                <w:szCs w:val="20"/>
              </w:rPr>
              <w:t>things</w:t>
            </w:r>
          </w:p>
          <w:p w14:paraId="66370510" w14:textId="77777777" w:rsidR="00161AA8" w:rsidRPr="00AB0A5E" w:rsidRDefault="0044320C" w:rsidP="00AE0D2C">
            <w:pPr>
              <w:pStyle w:val="TableParagraph"/>
              <w:spacing w:line="254" w:lineRule="exact"/>
              <w:rPr>
                <w:sz w:val="20"/>
                <w:szCs w:val="20"/>
              </w:rPr>
            </w:pPr>
            <w:r w:rsidRPr="00AB0A5E">
              <w:rPr>
                <w:sz w:val="20"/>
                <w:szCs w:val="20"/>
              </w:rPr>
              <w:t>Increase</w:t>
            </w:r>
            <w:r w:rsidRPr="00AB0A5E">
              <w:rPr>
                <w:spacing w:val="-8"/>
                <w:sz w:val="20"/>
                <w:szCs w:val="20"/>
              </w:rPr>
              <w:t xml:space="preserve"> </w:t>
            </w:r>
            <w:r w:rsidRPr="00AB0A5E">
              <w:rPr>
                <w:sz w:val="20"/>
                <w:szCs w:val="20"/>
              </w:rPr>
              <w:t>resilience</w:t>
            </w:r>
            <w:r w:rsidRPr="00AB0A5E">
              <w:rPr>
                <w:spacing w:val="-6"/>
                <w:sz w:val="20"/>
                <w:szCs w:val="20"/>
              </w:rPr>
              <w:t xml:space="preserve"> </w:t>
            </w:r>
            <w:r w:rsidRPr="00AB0A5E">
              <w:rPr>
                <w:sz w:val="20"/>
                <w:szCs w:val="20"/>
              </w:rPr>
              <w:t>to</w:t>
            </w:r>
            <w:r w:rsidRPr="00AB0A5E">
              <w:rPr>
                <w:spacing w:val="-5"/>
                <w:sz w:val="20"/>
                <w:szCs w:val="20"/>
              </w:rPr>
              <w:t xml:space="preserve"> </w:t>
            </w:r>
            <w:r w:rsidRPr="00AB0A5E">
              <w:rPr>
                <w:spacing w:val="-4"/>
                <w:sz w:val="20"/>
                <w:szCs w:val="20"/>
              </w:rPr>
              <w:t xml:space="preserve">deal </w:t>
            </w:r>
            <w:r w:rsidRPr="00AB0A5E">
              <w:rPr>
                <w:sz w:val="20"/>
                <w:szCs w:val="20"/>
              </w:rPr>
              <w:t>with</w:t>
            </w:r>
            <w:r w:rsidRPr="00AB0A5E">
              <w:rPr>
                <w:spacing w:val="-5"/>
                <w:sz w:val="20"/>
                <w:szCs w:val="20"/>
              </w:rPr>
              <w:t xml:space="preserve"> </w:t>
            </w:r>
            <w:r w:rsidRPr="00AB0A5E">
              <w:rPr>
                <w:spacing w:val="-2"/>
                <w:sz w:val="20"/>
                <w:szCs w:val="20"/>
              </w:rPr>
              <w:t>failure</w:t>
            </w:r>
          </w:p>
          <w:p w14:paraId="67CA2481" w14:textId="77777777" w:rsidR="00740AB5" w:rsidRPr="00AB0A5E" w:rsidRDefault="0044320C" w:rsidP="00AE0D2C">
            <w:pPr>
              <w:pStyle w:val="TableParagraph"/>
              <w:spacing w:line="254" w:lineRule="exact"/>
              <w:rPr>
                <w:sz w:val="20"/>
                <w:szCs w:val="20"/>
              </w:rPr>
            </w:pPr>
            <w:r w:rsidRPr="00AB0A5E">
              <w:rPr>
                <w:sz w:val="20"/>
                <w:szCs w:val="20"/>
              </w:rPr>
              <w:t>Increase</w:t>
            </w:r>
            <w:r w:rsidRPr="00AB0A5E">
              <w:rPr>
                <w:spacing w:val="-13"/>
                <w:sz w:val="20"/>
                <w:szCs w:val="20"/>
              </w:rPr>
              <w:t xml:space="preserve"> </w:t>
            </w:r>
            <w:r w:rsidRPr="00AB0A5E">
              <w:rPr>
                <w:sz w:val="20"/>
                <w:szCs w:val="20"/>
              </w:rPr>
              <w:t>participation</w:t>
            </w:r>
            <w:r w:rsidRPr="00AB0A5E">
              <w:rPr>
                <w:spacing w:val="-12"/>
                <w:sz w:val="20"/>
                <w:szCs w:val="20"/>
              </w:rPr>
              <w:t xml:space="preserve"> </w:t>
            </w:r>
            <w:r w:rsidRPr="00AB0A5E">
              <w:rPr>
                <w:sz w:val="20"/>
                <w:szCs w:val="20"/>
              </w:rPr>
              <w:t>in physical activity</w:t>
            </w:r>
          </w:p>
          <w:p w14:paraId="50E76611" w14:textId="77777777" w:rsidR="00625DAE" w:rsidRPr="00AB0A5E" w:rsidRDefault="00625DAE" w:rsidP="00AE0D2C">
            <w:pPr>
              <w:pStyle w:val="TableParagraph"/>
              <w:spacing w:line="254" w:lineRule="exact"/>
              <w:rPr>
                <w:sz w:val="20"/>
                <w:szCs w:val="20"/>
              </w:rPr>
            </w:pPr>
            <w:r w:rsidRPr="00AB0A5E">
              <w:rPr>
                <w:sz w:val="20"/>
                <w:szCs w:val="20"/>
              </w:rPr>
              <w:t>Sports coach to deliver lunch sports sessions 3x weekly</w:t>
            </w:r>
          </w:p>
        </w:tc>
        <w:tc>
          <w:tcPr>
            <w:tcW w:w="345" w:type="pct"/>
          </w:tcPr>
          <w:p w14:paraId="58438805" w14:textId="77777777" w:rsidR="00740AB5" w:rsidRPr="00AB0A5E" w:rsidRDefault="0044320C" w:rsidP="00194977">
            <w:pPr>
              <w:pStyle w:val="TableParagraph"/>
              <w:spacing w:before="3"/>
              <w:ind w:left="410"/>
              <w:jc w:val="center"/>
              <w:rPr>
                <w:sz w:val="20"/>
                <w:szCs w:val="20"/>
              </w:rPr>
            </w:pPr>
            <w:r w:rsidRPr="00AB0A5E">
              <w:rPr>
                <w:sz w:val="20"/>
                <w:szCs w:val="20"/>
              </w:rPr>
              <w:t>4</w:t>
            </w:r>
            <w:r w:rsidR="00CF47EA" w:rsidRPr="00AB0A5E">
              <w:rPr>
                <w:sz w:val="20"/>
                <w:szCs w:val="20"/>
              </w:rPr>
              <w:t xml:space="preserve"> ,5</w:t>
            </w:r>
          </w:p>
        </w:tc>
        <w:tc>
          <w:tcPr>
            <w:tcW w:w="345" w:type="pct"/>
          </w:tcPr>
          <w:p w14:paraId="31C60C99" w14:textId="22D22D5B" w:rsidR="00740AB5" w:rsidRPr="00AB0A5E" w:rsidRDefault="00BF7A16" w:rsidP="00AB0A5E">
            <w:pPr>
              <w:pStyle w:val="TableParagraph"/>
              <w:spacing w:before="3"/>
              <w:jc w:val="center"/>
              <w:rPr>
                <w:sz w:val="20"/>
                <w:szCs w:val="20"/>
              </w:rPr>
            </w:pPr>
            <w:r>
              <w:rPr>
                <w:sz w:val="20"/>
                <w:szCs w:val="20"/>
              </w:rPr>
              <w:t>£3,5</w:t>
            </w:r>
            <w:r w:rsidR="00625DAE" w:rsidRPr="00AB0A5E">
              <w:rPr>
                <w:sz w:val="20"/>
                <w:szCs w:val="20"/>
              </w:rPr>
              <w:t>00</w:t>
            </w:r>
          </w:p>
        </w:tc>
        <w:tc>
          <w:tcPr>
            <w:tcW w:w="1430" w:type="pct"/>
          </w:tcPr>
          <w:p w14:paraId="020545D2" w14:textId="0D800FE9" w:rsidR="00161AA8" w:rsidRPr="00702F8B" w:rsidRDefault="00ED56AB" w:rsidP="00702F8B">
            <w:pPr>
              <w:pStyle w:val="TableParagraph"/>
              <w:numPr>
                <w:ilvl w:val="0"/>
                <w:numId w:val="7"/>
              </w:numPr>
              <w:spacing w:before="11"/>
              <w:ind w:right="122"/>
              <w:rPr>
                <w:sz w:val="20"/>
                <w:szCs w:val="20"/>
              </w:rPr>
            </w:pPr>
            <w:r>
              <w:rPr>
                <w:sz w:val="20"/>
                <w:szCs w:val="20"/>
              </w:rPr>
              <w:t>50 of c</w:t>
            </w:r>
            <w:r w:rsidR="00161AA8" w:rsidRPr="00AB0A5E">
              <w:rPr>
                <w:sz w:val="20"/>
                <w:szCs w:val="20"/>
              </w:rPr>
              <w:t xml:space="preserve">hildren in each year group to attend a sporting activity either onsite or offsite. </w:t>
            </w:r>
          </w:p>
          <w:p w14:paraId="7E6114BA" w14:textId="6935C6A7" w:rsidR="00625DAE" w:rsidRPr="00702F8B" w:rsidRDefault="00ED56AB" w:rsidP="00702F8B">
            <w:pPr>
              <w:pStyle w:val="TableParagraph"/>
              <w:numPr>
                <w:ilvl w:val="0"/>
                <w:numId w:val="7"/>
              </w:numPr>
              <w:spacing w:before="11"/>
              <w:ind w:right="122"/>
              <w:rPr>
                <w:sz w:val="20"/>
                <w:szCs w:val="20"/>
              </w:rPr>
            </w:pPr>
            <w:r>
              <w:rPr>
                <w:sz w:val="20"/>
                <w:szCs w:val="20"/>
              </w:rPr>
              <w:t xml:space="preserve">Lesson observations and pupil voice surveys show </w:t>
            </w:r>
            <w:r w:rsidR="0001088C" w:rsidRPr="00AB0A5E">
              <w:rPr>
                <w:sz w:val="20"/>
                <w:szCs w:val="20"/>
              </w:rPr>
              <w:t xml:space="preserve">pupil </w:t>
            </w:r>
            <w:r w:rsidR="00161AA8" w:rsidRPr="00AB0A5E">
              <w:rPr>
                <w:sz w:val="20"/>
                <w:szCs w:val="20"/>
              </w:rPr>
              <w:t>resilience</w:t>
            </w:r>
            <w:r>
              <w:rPr>
                <w:sz w:val="20"/>
                <w:szCs w:val="20"/>
              </w:rPr>
              <w:t xml:space="preserve"> has increased.</w:t>
            </w:r>
          </w:p>
          <w:p w14:paraId="6D651CE0" w14:textId="7D5AD11A" w:rsidR="00625DAE" w:rsidRPr="00AB0A5E" w:rsidRDefault="00ED56AB" w:rsidP="00ED56AB">
            <w:pPr>
              <w:pStyle w:val="TableParagraph"/>
              <w:numPr>
                <w:ilvl w:val="0"/>
                <w:numId w:val="7"/>
              </w:numPr>
              <w:spacing w:before="11"/>
              <w:ind w:right="122"/>
              <w:rPr>
                <w:sz w:val="20"/>
                <w:szCs w:val="20"/>
              </w:rPr>
            </w:pPr>
            <w:r>
              <w:rPr>
                <w:sz w:val="20"/>
                <w:szCs w:val="20"/>
              </w:rPr>
              <w:t>Analysis of r</w:t>
            </w:r>
            <w:r w:rsidR="00625DAE" w:rsidRPr="00AB0A5E">
              <w:rPr>
                <w:sz w:val="20"/>
                <w:szCs w:val="20"/>
              </w:rPr>
              <w:t>egister</w:t>
            </w:r>
            <w:r>
              <w:rPr>
                <w:sz w:val="20"/>
                <w:szCs w:val="20"/>
              </w:rPr>
              <w:t>s</w:t>
            </w:r>
            <w:r w:rsidR="00625DAE" w:rsidRPr="00AB0A5E">
              <w:rPr>
                <w:sz w:val="20"/>
                <w:szCs w:val="20"/>
              </w:rPr>
              <w:t xml:space="preserve"> taken by sport</w:t>
            </w:r>
            <w:r w:rsidR="00BF7A16">
              <w:rPr>
                <w:sz w:val="20"/>
                <w:szCs w:val="20"/>
              </w:rPr>
              <w:t>s</w:t>
            </w:r>
            <w:r>
              <w:rPr>
                <w:sz w:val="20"/>
                <w:szCs w:val="20"/>
              </w:rPr>
              <w:t xml:space="preserve"> coaches show improved</w:t>
            </w:r>
            <w:r w:rsidR="00625DAE" w:rsidRPr="00AB0A5E">
              <w:rPr>
                <w:sz w:val="20"/>
                <w:szCs w:val="20"/>
              </w:rPr>
              <w:t xml:space="preserve"> engagement at lunch time</w:t>
            </w:r>
            <w:r>
              <w:rPr>
                <w:sz w:val="20"/>
                <w:szCs w:val="20"/>
              </w:rPr>
              <w:t xml:space="preserve"> from January to July.</w:t>
            </w:r>
          </w:p>
        </w:tc>
        <w:tc>
          <w:tcPr>
            <w:tcW w:w="660" w:type="pct"/>
          </w:tcPr>
          <w:p w14:paraId="5B11C093" w14:textId="77777777" w:rsidR="00740AB5" w:rsidRPr="00AB0A5E" w:rsidRDefault="00740AB5" w:rsidP="00A35356">
            <w:pPr>
              <w:pStyle w:val="TableParagraph"/>
              <w:spacing w:before="246" w:line="270" w:lineRule="atLeast"/>
              <w:ind w:left="94" w:right="197" w:hanging="5"/>
              <w:jc w:val="center"/>
              <w:rPr>
                <w:sz w:val="20"/>
                <w:szCs w:val="20"/>
              </w:rPr>
            </w:pPr>
          </w:p>
        </w:tc>
      </w:tr>
      <w:tr w:rsidR="00740AB5" w:rsidRPr="00AB0A5E" w14:paraId="1F08AE90" w14:textId="77777777" w:rsidTr="00D71B88">
        <w:trPr>
          <w:trHeight w:val="956"/>
          <w:jc w:val="center"/>
        </w:trPr>
        <w:tc>
          <w:tcPr>
            <w:tcW w:w="771" w:type="pct"/>
          </w:tcPr>
          <w:p w14:paraId="00281594" w14:textId="77777777" w:rsidR="00740AB5" w:rsidRPr="00AB0A5E" w:rsidRDefault="0044320C" w:rsidP="00AE0D2C">
            <w:pPr>
              <w:pStyle w:val="TableParagraph"/>
              <w:ind w:left="59" w:right="160" w:hanging="2"/>
              <w:rPr>
                <w:sz w:val="20"/>
                <w:szCs w:val="20"/>
              </w:rPr>
            </w:pPr>
            <w:r w:rsidRPr="00AB0A5E">
              <w:rPr>
                <w:sz w:val="20"/>
                <w:szCs w:val="20"/>
              </w:rPr>
              <w:t>Sports instructor</w:t>
            </w:r>
          </w:p>
        </w:tc>
        <w:tc>
          <w:tcPr>
            <w:tcW w:w="1449" w:type="pct"/>
          </w:tcPr>
          <w:p w14:paraId="1CD0817F" w14:textId="1948695B" w:rsidR="0044320C" w:rsidRPr="00AB0A5E" w:rsidRDefault="00161AA8" w:rsidP="00AE0D2C">
            <w:pPr>
              <w:pStyle w:val="TableParagraph"/>
              <w:ind w:right="102"/>
              <w:rPr>
                <w:sz w:val="20"/>
                <w:szCs w:val="20"/>
              </w:rPr>
            </w:pPr>
            <w:r w:rsidRPr="00AB0A5E">
              <w:rPr>
                <w:sz w:val="20"/>
                <w:szCs w:val="20"/>
              </w:rPr>
              <w:t xml:space="preserve">1.) To provide lunch time </w:t>
            </w:r>
            <w:r w:rsidR="0044320C" w:rsidRPr="00AB0A5E">
              <w:rPr>
                <w:sz w:val="20"/>
                <w:szCs w:val="20"/>
              </w:rPr>
              <w:t>and after school sports clubs.                                                                                                                                                                2.) To provide Physical intervention activities for targeted pupils</w:t>
            </w:r>
            <w:r w:rsidRPr="00AB0A5E">
              <w:rPr>
                <w:sz w:val="20"/>
                <w:szCs w:val="20"/>
              </w:rPr>
              <w:t xml:space="preserve"> during lunch times.</w:t>
            </w:r>
            <w:r w:rsidR="0044320C" w:rsidRPr="00AB0A5E">
              <w:rPr>
                <w:sz w:val="20"/>
                <w:szCs w:val="20"/>
              </w:rPr>
              <w:t xml:space="preserve">                                                                                      3.) To increase </w:t>
            </w:r>
            <w:r w:rsidRPr="00AB0A5E">
              <w:rPr>
                <w:sz w:val="20"/>
                <w:szCs w:val="20"/>
              </w:rPr>
              <w:t>resilience</w:t>
            </w:r>
            <w:r w:rsidR="0044320C" w:rsidRPr="00AB0A5E">
              <w:rPr>
                <w:sz w:val="20"/>
                <w:szCs w:val="20"/>
              </w:rPr>
              <w:t xml:space="preserve"> in competitive sport.</w:t>
            </w:r>
          </w:p>
          <w:p w14:paraId="0604977E" w14:textId="77777777" w:rsidR="00740AB5" w:rsidRPr="00AB0A5E" w:rsidRDefault="0044320C" w:rsidP="00AE0D2C">
            <w:pPr>
              <w:pStyle w:val="TableParagraph"/>
              <w:ind w:right="102"/>
              <w:rPr>
                <w:sz w:val="20"/>
                <w:szCs w:val="20"/>
              </w:rPr>
            </w:pPr>
            <w:r w:rsidRPr="00AB0A5E">
              <w:rPr>
                <w:sz w:val="20"/>
                <w:szCs w:val="20"/>
              </w:rPr>
              <w:t>4) To support links to community sport and physical activity</w:t>
            </w:r>
            <w:r w:rsidR="00161AA8" w:rsidRPr="00AB0A5E">
              <w:rPr>
                <w:sz w:val="20"/>
                <w:szCs w:val="20"/>
              </w:rPr>
              <w:t>.</w:t>
            </w:r>
          </w:p>
        </w:tc>
        <w:tc>
          <w:tcPr>
            <w:tcW w:w="345" w:type="pct"/>
          </w:tcPr>
          <w:p w14:paraId="79348108" w14:textId="77777777" w:rsidR="00740AB5" w:rsidRPr="00AB0A5E" w:rsidRDefault="00CF47EA" w:rsidP="00194977">
            <w:pPr>
              <w:pStyle w:val="TableParagraph"/>
              <w:spacing w:before="3"/>
              <w:jc w:val="center"/>
              <w:rPr>
                <w:sz w:val="20"/>
                <w:szCs w:val="20"/>
              </w:rPr>
            </w:pPr>
            <w:r w:rsidRPr="00AB0A5E">
              <w:rPr>
                <w:sz w:val="20"/>
                <w:szCs w:val="20"/>
              </w:rPr>
              <w:t>1, 2, 3, 4, 5</w:t>
            </w:r>
          </w:p>
        </w:tc>
        <w:tc>
          <w:tcPr>
            <w:tcW w:w="345" w:type="pct"/>
          </w:tcPr>
          <w:p w14:paraId="6E46FBF3" w14:textId="77777777" w:rsidR="00740AB5" w:rsidRPr="00AB0A5E" w:rsidRDefault="00CF47EA" w:rsidP="00AB0A5E">
            <w:pPr>
              <w:pStyle w:val="TableParagraph"/>
              <w:spacing w:before="3"/>
              <w:jc w:val="center"/>
              <w:rPr>
                <w:sz w:val="20"/>
                <w:szCs w:val="20"/>
              </w:rPr>
            </w:pPr>
            <w:r w:rsidRPr="00AB0A5E">
              <w:rPr>
                <w:sz w:val="20"/>
                <w:szCs w:val="20"/>
              </w:rPr>
              <w:t>£7,000</w:t>
            </w:r>
          </w:p>
        </w:tc>
        <w:tc>
          <w:tcPr>
            <w:tcW w:w="1430" w:type="pct"/>
          </w:tcPr>
          <w:p w14:paraId="343C96C9" w14:textId="0D828218" w:rsidR="00CF47EA" w:rsidRPr="00AB0A5E" w:rsidRDefault="00ED56AB" w:rsidP="00702F8B">
            <w:pPr>
              <w:pStyle w:val="TableParagraph"/>
              <w:numPr>
                <w:ilvl w:val="0"/>
                <w:numId w:val="7"/>
              </w:numPr>
              <w:spacing w:before="11"/>
              <w:ind w:right="122"/>
              <w:rPr>
                <w:sz w:val="20"/>
                <w:szCs w:val="20"/>
              </w:rPr>
            </w:pPr>
            <w:r>
              <w:rPr>
                <w:sz w:val="20"/>
                <w:szCs w:val="20"/>
              </w:rPr>
              <w:t>All children are taught high-quality PE sessions le</w:t>
            </w:r>
            <w:r w:rsidR="00CF47EA" w:rsidRPr="00AB0A5E">
              <w:rPr>
                <w:sz w:val="20"/>
                <w:szCs w:val="20"/>
              </w:rPr>
              <w:t>d by specialised members of staff.</w:t>
            </w:r>
          </w:p>
          <w:p w14:paraId="13715A17" w14:textId="4210D9E2" w:rsidR="00CF47EA" w:rsidRPr="00AB0A5E" w:rsidRDefault="00AE5F6C" w:rsidP="00702F8B">
            <w:pPr>
              <w:pStyle w:val="TableParagraph"/>
              <w:numPr>
                <w:ilvl w:val="0"/>
                <w:numId w:val="7"/>
              </w:numPr>
              <w:spacing w:before="11"/>
              <w:ind w:right="122"/>
              <w:rPr>
                <w:sz w:val="20"/>
                <w:szCs w:val="20"/>
              </w:rPr>
            </w:pPr>
            <w:r>
              <w:rPr>
                <w:sz w:val="20"/>
                <w:szCs w:val="20"/>
              </w:rPr>
              <w:t>50% of all c</w:t>
            </w:r>
            <w:r w:rsidR="00CF47EA" w:rsidRPr="00AB0A5E">
              <w:rPr>
                <w:sz w:val="20"/>
                <w:szCs w:val="20"/>
              </w:rPr>
              <w:t>hildren to engage with sessions outside of their usual PE curriculum e.g. in clubs.</w:t>
            </w:r>
          </w:p>
          <w:p w14:paraId="7E99D940" w14:textId="108B69DF" w:rsidR="00CF47EA" w:rsidRPr="00AB0A5E" w:rsidRDefault="00CF47EA" w:rsidP="00702F8B">
            <w:pPr>
              <w:pStyle w:val="TableParagraph"/>
              <w:numPr>
                <w:ilvl w:val="0"/>
                <w:numId w:val="7"/>
              </w:numPr>
              <w:spacing w:before="11"/>
              <w:ind w:right="122"/>
              <w:rPr>
                <w:sz w:val="20"/>
                <w:szCs w:val="20"/>
              </w:rPr>
            </w:pPr>
            <w:r w:rsidRPr="00AB0A5E">
              <w:rPr>
                <w:sz w:val="20"/>
                <w:szCs w:val="20"/>
              </w:rPr>
              <w:t xml:space="preserve">30 children to join in with </w:t>
            </w:r>
            <w:r w:rsidR="00625DAE" w:rsidRPr="00AB0A5E">
              <w:rPr>
                <w:sz w:val="20"/>
                <w:szCs w:val="20"/>
              </w:rPr>
              <w:t>PE on offer at lunch daily – tracked via a register.</w:t>
            </w:r>
          </w:p>
          <w:p w14:paraId="6F307597" w14:textId="4F694B81" w:rsidR="00CF47EA" w:rsidRPr="00AB0A5E" w:rsidRDefault="00CF47EA" w:rsidP="00702F8B">
            <w:pPr>
              <w:pStyle w:val="TableParagraph"/>
              <w:numPr>
                <w:ilvl w:val="0"/>
                <w:numId w:val="7"/>
              </w:numPr>
              <w:spacing w:before="11"/>
              <w:ind w:right="122"/>
              <w:rPr>
                <w:sz w:val="20"/>
                <w:szCs w:val="20"/>
              </w:rPr>
            </w:pPr>
            <w:r w:rsidRPr="00AB0A5E">
              <w:rPr>
                <w:sz w:val="20"/>
                <w:szCs w:val="20"/>
              </w:rPr>
              <w:t>Targeted interventions provided to Y6 boys to support resilience in competitive sport</w:t>
            </w:r>
          </w:p>
        </w:tc>
        <w:tc>
          <w:tcPr>
            <w:tcW w:w="660" w:type="pct"/>
          </w:tcPr>
          <w:p w14:paraId="311C201C" w14:textId="77777777" w:rsidR="00740AB5" w:rsidRPr="00AB0A5E" w:rsidRDefault="00740AB5" w:rsidP="00A35356">
            <w:pPr>
              <w:pStyle w:val="TableParagraph"/>
              <w:spacing w:before="246" w:line="270" w:lineRule="atLeast"/>
              <w:ind w:left="94" w:right="197" w:hanging="5"/>
              <w:jc w:val="center"/>
              <w:rPr>
                <w:sz w:val="20"/>
                <w:szCs w:val="20"/>
              </w:rPr>
            </w:pPr>
          </w:p>
        </w:tc>
      </w:tr>
      <w:tr w:rsidR="00A9765D" w:rsidRPr="00AB0A5E" w14:paraId="6C6FBAE9" w14:textId="77777777" w:rsidTr="00D71B88">
        <w:trPr>
          <w:trHeight w:val="956"/>
          <w:jc w:val="center"/>
        </w:trPr>
        <w:tc>
          <w:tcPr>
            <w:tcW w:w="771" w:type="pct"/>
          </w:tcPr>
          <w:p w14:paraId="55337368" w14:textId="03A81232" w:rsidR="00A9765D" w:rsidRPr="00AB0A5E" w:rsidRDefault="00A9765D" w:rsidP="00AE0D2C">
            <w:pPr>
              <w:pStyle w:val="TableParagraph"/>
              <w:ind w:left="59" w:right="160" w:hanging="2"/>
              <w:rPr>
                <w:sz w:val="20"/>
                <w:szCs w:val="20"/>
              </w:rPr>
            </w:pPr>
            <w:r w:rsidRPr="00AB0A5E">
              <w:rPr>
                <w:sz w:val="20"/>
                <w:szCs w:val="20"/>
              </w:rPr>
              <w:t>Sports Ambassadors</w:t>
            </w:r>
          </w:p>
        </w:tc>
        <w:tc>
          <w:tcPr>
            <w:tcW w:w="1449" w:type="pct"/>
          </w:tcPr>
          <w:p w14:paraId="3DDF4D10" w14:textId="77777777" w:rsidR="00AB0A5E" w:rsidRPr="00AB0A5E" w:rsidRDefault="00AB0A5E" w:rsidP="00AE0D2C">
            <w:pPr>
              <w:pStyle w:val="TableParagraph"/>
              <w:ind w:right="102"/>
              <w:rPr>
                <w:sz w:val="20"/>
                <w:szCs w:val="20"/>
              </w:rPr>
            </w:pPr>
            <w:r w:rsidRPr="00AB0A5E">
              <w:rPr>
                <w:sz w:val="20"/>
                <w:szCs w:val="20"/>
              </w:rPr>
              <w:t>For children to take an active role in the organization of the PE curriculum and resources.</w:t>
            </w:r>
          </w:p>
          <w:p w14:paraId="7DEEB63A" w14:textId="77777777" w:rsidR="00AB0A5E" w:rsidRPr="00AB0A5E" w:rsidRDefault="00AB0A5E" w:rsidP="00AE0D2C">
            <w:pPr>
              <w:pStyle w:val="TableParagraph"/>
              <w:ind w:right="102"/>
              <w:rPr>
                <w:sz w:val="20"/>
                <w:szCs w:val="20"/>
              </w:rPr>
            </w:pPr>
            <w:r w:rsidRPr="00AB0A5E">
              <w:rPr>
                <w:sz w:val="20"/>
                <w:szCs w:val="20"/>
              </w:rPr>
              <w:t>For children to give regular feedback on the PE curriculum.</w:t>
            </w:r>
          </w:p>
          <w:p w14:paraId="57D0B0E2" w14:textId="77777777" w:rsidR="00A9765D" w:rsidRDefault="00AB0A5E" w:rsidP="00AE0D2C">
            <w:pPr>
              <w:pStyle w:val="TableParagraph"/>
              <w:ind w:right="102"/>
              <w:rPr>
                <w:sz w:val="20"/>
                <w:szCs w:val="20"/>
              </w:rPr>
            </w:pPr>
            <w:r w:rsidRPr="00AB0A5E">
              <w:rPr>
                <w:sz w:val="20"/>
                <w:szCs w:val="20"/>
              </w:rPr>
              <w:t>For children to be active role models to their peers and motivate ot</w:t>
            </w:r>
            <w:r w:rsidR="00D71B88">
              <w:rPr>
                <w:sz w:val="20"/>
                <w:szCs w:val="20"/>
              </w:rPr>
              <w:t xml:space="preserve">hers to participate in sport </w:t>
            </w:r>
          </w:p>
          <w:p w14:paraId="76AA7A79" w14:textId="60B401CA" w:rsidR="00D71B88" w:rsidRDefault="00D71B88" w:rsidP="00AE0D2C">
            <w:pPr>
              <w:pStyle w:val="TableParagraph"/>
              <w:ind w:right="102"/>
              <w:rPr>
                <w:sz w:val="20"/>
                <w:szCs w:val="20"/>
              </w:rPr>
            </w:pPr>
            <w:r>
              <w:rPr>
                <w:sz w:val="20"/>
                <w:szCs w:val="20"/>
              </w:rPr>
              <w:t>Initial Actions:</w:t>
            </w:r>
          </w:p>
          <w:p w14:paraId="06FE2763" w14:textId="77777777" w:rsidR="00D71B88" w:rsidRPr="00D71B88" w:rsidRDefault="00D71B88" w:rsidP="00AE0D2C">
            <w:pPr>
              <w:pStyle w:val="TableParagraph"/>
              <w:ind w:right="102"/>
              <w:rPr>
                <w:sz w:val="20"/>
                <w:szCs w:val="20"/>
              </w:rPr>
            </w:pPr>
            <w:r w:rsidRPr="00D71B88">
              <w:rPr>
                <w:sz w:val="20"/>
                <w:szCs w:val="20"/>
              </w:rPr>
              <w:t>1. Identify criteria for selecting Sports Ambassadors.</w:t>
            </w:r>
          </w:p>
          <w:p w14:paraId="5F39BA0F" w14:textId="77777777" w:rsidR="00D71B88" w:rsidRPr="00D71B88" w:rsidRDefault="00D71B88" w:rsidP="00AE0D2C">
            <w:pPr>
              <w:pStyle w:val="TableParagraph"/>
              <w:ind w:right="102"/>
              <w:rPr>
                <w:sz w:val="20"/>
                <w:szCs w:val="20"/>
              </w:rPr>
            </w:pPr>
            <w:r w:rsidRPr="00D71B88">
              <w:rPr>
                <w:sz w:val="20"/>
                <w:szCs w:val="20"/>
              </w:rPr>
              <w:t>2. Promote the role and benefits to students.</w:t>
            </w:r>
          </w:p>
          <w:p w14:paraId="44A3BB06" w14:textId="77777777" w:rsidR="00D71B88" w:rsidRPr="00D71B88" w:rsidRDefault="00D71B88" w:rsidP="00AE0D2C">
            <w:pPr>
              <w:pStyle w:val="TableParagraph"/>
              <w:ind w:right="102"/>
              <w:rPr>
                <w:sz w:val="20"/>
                <w:szCs w:val="20"/>
              </w:rPr>
            </w:pPr>
            <w:r w:rsidRPr="00D71B88">
              <w:rPr>
                <w:sz w:val="20"/>
                <w:szCs w:val="20"/>
              </w:rPr>
              <w:t>3. Set up a selection process.</w:t>
            </w:r>
          </w:p>
          <w:p w14:paraId="31DF4BAD" w14:textId="584AAC65" w:rsidR="00D71B88" w:rsidRPr="00AB0A5E" w:rsidRDefault="00D71B88" w:rsidP="00AE0D2C">
            <w:pPr>
              <w:pStyle w:val="TableParagraph"/>
              <w:ind w:right="102"/>
              <w:rPr>
                <w:sz w:val="20"/>
                <w:szCs w:val="20"/>
              </w:rPr>
            </w:pPr>
            <w:r w:rsidRPr="00D71B88">
              <w:rPr>
                <w:sz w:val="20"/>
                <w:szCs w:val="20"/>
              </w:rPr>
              <w:t>4. Provide training for selected Ambassadors.</w:t>
            </w:r>
          </w:p>
        </w:tc>
        <w:tc>
          <w:tcPr>
            <w:tcW w:w="345" w:type="pct"/>
          </w:tcPr>
          <w:p w14:paraId="5E66FF17" w14:textId="11FE5D0D" w:rsidR="00A9765D" w:rsidRPr="00AB0A5E" w:rsidRDefault="000F2D32" w:rsidP="00194977">
            <w:pPr>
              <w:pStyle w:val="TableParagraph"/>
              <w:spacing w:before="3"/>
              <w:ind w:left="410"/>
              <w:jc w:val="center"/>
              <w:rPr>
                <w:sz w:val="20"/>
                <w:szCs w:val="20"/>
              </w:rPr>
            </w:pPr>
            <w:r>
              <w:rPr>
                <w:sz w:val="20"/>
                <w:szCs w:val="20"/>
              </w:rPr>
              <w:t xml:space="preserve">1,2 </w:t>
            </w:r>
          </w:p>
        </w:tc>
        <w:tc>
          <w:tcPr>
            <w:tcW w:w="345" w:type="pct"/>
          </w:tcPr>
          <w:p w14:paraId="30550DFE" w14:textId="68465E70" w:rsidR="00A9765D" w:rsidRPr="00AB0A5E" w:rsidRDefault="00D71B88" w:rsidP="00AB0A5E">
            <w:pPr>
              <w:pStyle w:val="TableParagraph"/>
              <w:spacing w:before="3"/>
              <w:jc w:val="center"/>
              <w:rPr>
                <w:sz w:val="20"/>
                <w:szCs w:val="20"/>
              </w:rPr>
            </w:pPr>
            <w:r>
              <w:rPr>
                <w:sz w:val="20"/>
                <w:szCs w:val="20"/>
              </w:rPr>
              <w:t>£110</w:t>
            </w:r>
          </w:p>
        </w:tc>
        <w:tc>
          <w:tcPr>
            <w:tcW w:w="1430" w:type="pct"/>
          </w:tcPr>
          <w:p w14:paraId="230D38F6" w14:textId="0D7DDEED" w:rsidR="00D71B88" w:rsidRPr="00D71B88" w:rsidRDefault="00D71B88" w:rsidP="00216EAD">
            <w:pPr>
              <w:pStyle w:val="TableParagraph"/>
              <w:numPr>
                <w:ilvl w:val="0"/>
                <w:numId w:val="7"/>
              </w:numPr>
              <w:spacing w:before="11"/>
              <w:ind w:right="122"/>
              <w:rPr>
                <w:sz w:val="20"/>
                <w:szCs w:val="20"/>
              </w:rPr>
            </w:pPr>
            <w:r w:rsidRPr="00D71B88">
              <w:rPr>
                <w:sz w:val="20"/>
                <w:szCs w:val="20"/>
              </w:rPr>
              <w:t>Selection of</w:t>
            </w:r>
            <w:r w:rsidR="00AE5F6C">
              <w:rPr>
                <w:sz w:val="20"/>
                <w:szCs w:val="20"/>
              </w:rPr>
              <w:t xml:space="preserve"> 2</w:t>
            </w:r>
            <w:r w:rsidRPr="00D71B88">
              <w:rPr>
                <w:sz w:val="20"/>
                <w:szCs w:val="20"/>
              </w:rPr>
              <w:t xml:space="preserve"> Sports Ambassadors</w:t>
            </w:r>
            <w:r w:rsidR="00AE5F6C">
              <w:rPr>
                <w:sz w:val="20"/>
                <w:szCs w:val="20"/>
              </w:rPr>
              <w:t xml:space="preserve"> per class</w:t>
            </w:r>
            <w:r w:rsidRPr="00D71B88">
              <w:rPr>
                <w:sz w:val="20"/>
                <w:szCs w:val="20"/>
              </w:rPr>
              <w:t xml:space="preserve"> completed and trained</w:t>
            </w:r>
            <w:r w:rsidR="00AE5F6C">
              <w:rPr>
                <w:sz w:val="20"/>
                <w:szCs w:val="20"/>
              </w:rPr>
              <w:t xml:space="preserve"> by subject lead</w:t>
            </w:r>
            <w:r w:rsidRPr="00D71B88">
              <w:rPr>
                <w:sz w:val="20"/>
                <w:szCs w:val="20"/>
              </w:rPr>
              <w:t>.</w:t>
            </w:r>
          </w:p>
          <w:p w14:paraId="0BA9CC73" w14:textId="379FFD23" w:rsidR="00D71B88" w:rsidRDefault="00AE5F6C" w:rsidP="00216EAD">
            <w:pPr>
              <w:pStyle w:val="TableParagraph"/>
              <w:numPr>
                <w:ilvl w:val="0"/>
                <w:numId w:val="7"/>
              </w:numPr>
              <w:spacing w:before="11"/>
              <w:ind w:right="122"/>
              <w:rPr>
                <w:sz w:val="20"/>
                <w:szCs w:val="20"/>
              </w:rPr>
            </w:pPr>
            <w:r>
              <w:rPr>
                <w:sz w:val="20"/>
                <w:szCs w:val="20"/>
              </w:rPr>
              <w:t>Pupil register tracking shows i</w:t>
            </w:r>
            <w:r w:rsidR="00D71B88" w:rsidRPr="00D71B88">
              <w:rPr>
                <w:sz w:val="20"/>
                <w:szCs w:val="20"/>
              </w:rPr>
              <w:t>ncreased student engagement in PE and school sports</w:t>
            </w:r>
            <w:r>
              <w:rPr>
                <w:sz w:val="20"/>
                <w:szCs w:val="20"/>
              </w:rPr>
              <w:t xml:space="preserve"> between September – July</w:t>
            </w:r>
            <w:r w:rsidR="00D71B88" w:rsidRPr="00D71B88">
              <w:rPr>
                <w:sz w:val="20"/>
                <w:szCs w:val="20"/>
              </w:rPr>
              <w:t>.</w:t>
            </w:r>
          </w:p>
          <w:p w14:paraId="6391DB2B" w14:textId="63C51FFC" w:rsidR="00D71B88" w:rsidRPr="00D71B88" w:rsidRDefault="00D71B88" w:rsidP="00216EAD">
            <w:pPr>
              <w:pStyle w:val="TableParagraph"/>
              <w:numPr>
                <w:ilvl w:val="0"/>
                <w:numId w:val="7"/>
              </w:numPr>
              <w:spacing w:before="11"/>
              <w:ind w:right="122"/>
              <w:rPr>
                <w:sz w:val="20"/>
                <w:szCs w:val="20"/>
              </w:rPr>
            </w:pPr>
            <w:r w:rsidRPr="00D71B88">
              <w:rPr>
                <w:sz w:val="20"/>
                <w:szCs w:val="20"/>
              </w:rPr>
              <w:t>Regular meetings to assess Ambassador involvement.</w:t>
            </w:r>
          </w:p>
          <w:p w14:paraId="6D91E612" w14:textId="2A14865F" w:rsidR="00D71B88" w:rsidRPr="00D71B88" w:rsidRDefault="00D71B88" w:rsidP="00216EAD">
            <w:pPr>
              <w:pStyle w:val="TableParagraph"/>
              <w:numPr>
                <w:ilvl w:val="0"/>
                <w:numId w:val="7"/>
              </w:numPr>
              <w:spacing w:before="11"/>
              <w:ind w:right="122"/>
              <w:rPr>
                <w:sz w:val="20"/>
                <w:szCs w:val="20"/>
              </w:rPr>
            </w:pPr>
            <w:r w:rsidRPr="00D71B88">
              <w:rPr>
                <w:sz w:val="20"/>
                <w:szCs w:val="20"/>
              </w:rPr>
              <w:t>Surveys to gauge impact on student engagement.</w:t>
            </w:r>
          </w:p>
          <w:p w14:paraId="4A068DAF" w14:textId="434EFE11" w:rsidR="00A9765D" w:rsidRPr="00AB0A5E" w:rsidRDefault="00D71B88" w:rsidP="00216EAD">
            <w:pPr>
              <w:pStyle w:val="TableParagraph"/>
              <w:numPr>
                <w:ilvl w:val="0"/>
                <w:numId w:val="7"/>
              </w:numPr>
              <w:spacing w:before="11"/>
              <w:ind w:right="122"/>
              <w:rPr>
                <w:sz w:val="20"/>
                <w:szCs w:val="20"/>
              </w:rPr>
            </w:pPr>
            <w:r w:rsidRPr="00D71B88">
              <w:rPr>
                <w:sz w:val="20"/>
                <w:szCs w:val="20"/>
              </w:rPr>
              <w:t>Termly reports to school leadership.</w:t>
            </w:r>
          </w:p>
        </w:tc>
        <w:tc>
          <w:tcPr>
            <w:tcW w:w="660" w:type="pct"/>
          </w:tcPr>
          <w:p w14:paraId="78764631" w14:textId="77777777" w:rsidR="00A9765D" w:rsidRPr="00AB0A5E" w:rsidRDefault="00A9765D" w:rsidP="00A35356">
            <w:pPr>
              <w:pStyle w:val="TableParagraph"/>
              <w:spacing w:before="246" w:line="270" w:lineRule="atLeast"/>
              <w:ind w:left="94" w:right="197" w:hanging="5"/>
              <w:jc w:val="center"/>
              <w:rPr>
                <w:sz w:val="20"/>
                <w:szCs w:val="20"/>
              </w:rPr>
            </w:pPr>
          </w:p>
        </w:tc>
      </w:tr>
      <w:tr w:rsidR="00A9765D" w:rsidRPr="00AB0A5E" w14:paraId="40C2A4E7" w14:textId="77777777" w:rsidTr="00D71B88">
        <w:trPr>
          <w:trHeight w:val="956"/>
          <w:jc w:val="center"/>
        </w:trPr>
        <w:tc>
          <w:tcPr>
            <w:tcW w:w="771" w:type="pct"/>
          </w:tcPr>
          <w:p w14:paraId="73347D56" w14:textId="21182341" w:rsidR="00A9765D" w:rsidRPr="00AB0A5E" w:rsidRDefault="00A9765D" w:rsidP="00AE0D2C">
            <w:pPr>
              <w:pStyle w:val="TableParagraph"/>
              <w:ind w:left="59" w:right="160" w:hanging="2"/>
              <w:rPr>
                <w:sz w:val="20"/>
                <w:szCs w:val="20"/>
              </w:rPr>
            </w:pPr>
            <w:r w:rsidRPr="00AB0A5E">
              <w:rPr>
                <w:sz w:val="20"/>
                <w:szCs w:val="20"/>
              </w:rPr>
              <w:t xml:space="preserve">Cricket </w:t>
            </w:r>
            <w:r w:rsidR="00194977" w:rsidRPr="00AB0A5E">
              <w:rPr>
                <w:sz w:val="20"/>
                <w:szCs w:val="20"/>
              </w:rPr>
              <w:t>- To improve staff confidence when teaching Cricket. Chance to Shine Cricket</w:t>
            </w:r>
            <w:r w:rsidR="00194977" w:rsidRPr="00AB0A5E">
              <w:rPr>
                <w:spacing w:val="-9"/>
                <w:sz w:val="20"/>
                <w:szCs w:val="20"/>
              </w:rPr>
              <w:t xml:space="preserve"> </w:t>
            </w:r>
            <w:r w:rsidR="00194977" w:rsidRPr="00AB0A5E">
              <w:rPr>
                <w:sz w:val="20"/>
                <w:szCs w:val="20"/>
              </w:rPr>
              <w:t>to</w:t>
            </w:r>
            <w:r w:rsidR="00194977" w:rsidRPr="00AB0A5E">
              <w:rPr>
                <w:spacing w:val="-6"/>
                <w:sz w:val="20"/>
                <w:szCs w:val="20"/>
              </w:rPr>
              <w:t xml:space="preserve"> </w:t>
            </w:r>
            <w:r w:rsidR="00194977" w:rsidRPr="00AB0A5E">
              <w:rPr>
                <w:sz w:val="20"/>
                <w:szCs w:val="20"/>
              </w:rPr>
              <w:t>support</w:t>
            </w:r>
            <w:r w:rsidR="00194977" w:rsidRPr="00AB0A5E">
              <w:rPr>
                <w:spacing w:val="-7"/>
                <w:sz w:val="20"/>
                <w:szCs w:val="20"/>
              </w:rPr>
              <w:t xml:space="preserve"> </w:t>
            </w:r>
            <w:r w:rsidR="00194977" w:rsidRPr="00AB0A5E">
              <w:rPr>
                <w:sz w:val="20"/>
                <w:szCs w:val="20"/>
              </w:rPr>
              <w:t>teachers</w:t>
            </w:r>
            <w:r w:rsidR="00194977" w:rsidRPr="00AB0A5E">
              <w:rPr>
                <w:spacing w:val="-10"/>
                <w:sz w:val="20"/>
                <w:szCs w:val="20"/>
              </w:rPr>
              <w:t xml:space="preserve"> </w:t>
            </w:r>
            <w:r w:rsidR="00194977" w:rsidRPr="00AB0A5E">
              <w:rPr>
                <w:sz w:val="20"/>
                <w:szCs w:val="20"/>
              </w:rPr>
              <w:t>in</w:t>
            </w:r>
            <w:r w:rsidR="00194977" w:rsidRPr="00AB0A5E">
              <w:rPr>
                <w:spacing w:val="-7"/>
                <w:sz w:val="20"/>
                <w:szCs w:val="20"/>
              </w:rPr>
              <w:t xml:space="preserve"> </w:t>
            </w:r>
            <w:r w:rsidR="00194977" w:rsidRPr="00AB0A5E">
              <w:rPr>
                <w:sz w:val="20"/>
                <w:szCs w:val="20"/>
              </w:rPr>
              <w:t>teaching of Kwik Cricket.</w:t>
            </w:r>
          </w:p>
        </w:tc>
        <w:tc>
          <w:tcPr>
            <w:tcW w:w="1449" w:type="pct"/>
          </w:tcPr>
          <w:p w14:paraId="3FB931EC" w14:textId="152C4D61" w:rsidR="00A9765D" w:rsidRPr="00AB0A5E" w:rsidRDefault="00194977" w:rsidP="00AE0D2C">
            <w:pPr>
              <w:pStyle w:val="TableParagraph"/>
              <w:ind w:right="102"/>
              <w:rPr>
                <w:sz w:val="20"/>
                <w:szCs w:val="20"/>
              </w:rPr>
            </w:pPr>
            <w:r w:rsidRPr="00AB0A5E">
              <w:rPr>
                <w:sz w:val="20"/>
                <w:szCs w:val="20"/>
              </w:rPr>
              <w:t>Teaching</w:t>
            </w:r>
            <w:r w:rsidRPr="00AB0A5E">
              <w:rPr>
                <w:spacing w:val="-7"/>
                <w:sz w:val="20"/>
                <w:szCs w:val="20"/>
              </w:rPr>
              <w:t xml:space="preserve"> </w:t>
            </w:r>
            <w:r w:rsidRPr="00AB0A5E">
              <w:rPr>
                <w:sz w:val="20"/>
                <w:szCs w:val="20"/>
              </w:rPr>
              <w:t>staff</w:t>
            </w:r>
            <w:r w:rsidRPr="00AB0A5E">
              <w:rPr>
                <w:spacing w:val="-9"/>
                <w:sz w:val="20"/>
                <w:szCs w:val="20"/>
              </w:rPr>
              <w:t xml:space="preserve"> </w:t>
            </w:r>
            <w:r w:rsidRPr="00AB0A5E">
              <w:rPr>
                <w:sz w:val="20"/>
                <w:szCs w:val="20"/>
              </w:rPr>
              <w:t>to</w:t>
            </w:r>
            <w:r w:rsidRPr="00AB0A5E">
              <w:rPr>
                <w:spacing w:val="-6"/>
                <w:sz w:val="20"/>
                <w:szCs w:val="20"/>
              </w:rPr>
              <w:t xml:space="preserve"> </w:t>
            </w:r>
            <w:r w:rsidRPr="00AB0A5E">
              <w:rPr>
                <w:sz w:val="20"/>
                <w:szCs w:val="20"/>
              </w:rPr>
              <w:t>support</w:t>
            </w:r>
            <w:r w:rsidRPr="00AB0A5E">
              <w:rPr>
                <w:spacing w:val="-7"/>
                <w:sz w:val="20"/>
                <w:szCs w:val="20"/>
              </w:rPr>
              <w:t xml:space="preserve"> </w:t>
            </w:r>
            <w:r w:rsidRPr="00AB0A5E">
              <w:rPr>
                <w:sz w:val="20"/>
                <w:szCs w:val="20"/>
              </w:rPr>
              <w:t>Chance</w:t>
            </w:r>
            <w:r w:rsidRPr="00AB0A5E">
              <w:rPr>
                <w:spacing w:val="-6"/>
                <w:sz w:val="20"/>
                <w:szCs w:val="20"/>
              </w:rPr>
              <w:t xml:space="preserve"> </w:t>
            </w:r>
            <w:r w:rsidRPr="00AB0A5E">
              <w:rPr>
                <w:sz w:val="20"/>
                <w:szCs w:val="20"/>
              </w:rPr>
              <w:t>to</w:t>
            </w:r>
            <w:r w:rsidRPr="00AB0A5E">
              <w:rPr>
                <w:spacing w:val="-6"/>
                <w:sz w:val="20"/>
                <w:szCs w:val="20"/>
              </w:rPr>
              <w:t xml:space="preserve"> </w:t>
            </w:r>
            <w:r w:rsidRPr="00AB0A5E">
              <w:rPr>
                <w:sz w:val="20"/>
                <w:szCs w:val="20"/>
              </w:rPr>
              <w:t>Shine coaches and learn from coach.</w:t>
            </w:r>
          </w:p>
        </w:tc>
        <w:tc>
          <w:tcPr>
            <w:tcW w:w="345" w:type="pct"/>
          </w:tcPr>
          <w:p w14:paraId="3EBCF0F1" w14:textId="7E5033AE" w:rsidR="00A9765D" w:rsidRPr="00AB0A5E" w:rsidRDefault="00194977" w:rsidP="00A2031A">
            <w:pPr>
              <w:pStyle w:val="TableParagraph"/>
              <w:spacing w:before="3"/>
              <w:ind w:left="410"/>
              <w:rPr>
                <w:sz w:val="20"/>
                <w:szCs w:val="20"/>
              </w:rPr>
            </w:pPr>
            <w:r w:rsidRPr="00AB0A5E">
              <w:rPr>
                <w:sz w:val="20"/>
                <w:szCs w:val="20"/>
              </w:rPr>
              <w:t>3</w:t>
            </w:r>
            <w:r w:rsidR="00A2031A">
              <w:rPr>
                <w:sz w:val="20"/>
                <w:szCs w:val="20"/>
              </w:rPr>
              <w:t xml:space="preserve">, 5 </w:t>
            </w:r>
          </w:p>
        </w:tc>
        <w:tc>
          <w:tcPr>
            <w:tcW w:w="345" w:type="pct"/>
          </w:tcPr>
          <w:p w14:paraId="71742EF4" w14:textId="3EA3B2CE" w:rsidR="00A9765D" w:rsidRPr="00AB0A5E" w:rsidRDefault="00194977" w:rsidP="004D70ED">
            <w:pPr>
              <w:pStyle w:val="TableParagraph"/>
              <w:spacing w:before="3"/>
              <w:jc w:val="center"/>
              <w:rPr>
                <w:sz w:val="20"/>
                <w:szCs w:val="20"/>
              </w:rPr>
            </w:pPr>
            <w:r w:rsidRPr="00AB0A5E">
              <w:rPr>
                <w:sz w:val="20"/>
                <w:szCs w:val="20"/>
              </w:rPr>
              <w:t>No cost</w:t>
            </w:r>
          </w:p>
        </w:tc>
        <w:tc>
          <w:tcPr>
            <w:tcW w:w="1430" w:type="pct"/>
          </w:tcPr>
          <w:p w14:paraId="756C700E" w14:textId="54E4DB86" w:rsidR="00194977" w:rsidRPr="00AB0A5E" w:rsidRDefault="00194977" w:rsidP="00AE0D2C">
            <w:pPr>
              <w:pStyle w:val="TableParagraph"/>
              <w:numPr>
                <w:ilvl w:val="0"/>
                <w:numId w:val="7"/>
              </w:numPr>
              <w:ind w:right="42"/>
              <w:rPr>
                <w:sz w:val="20"/>
                <w:szCs w:val="20"/>
              </w:rPr>
            </w:pPr>
            <w:r w:rsidRPr="00AB0A5E">
              <w:rPr>
                <w:sz w:val="20"/>
                <w:szCs w:val="20"/>
              </w:rPr>
              <w:t>Through teacher discussions, it is demonstrated that confidence</w:t>
            </w:r>
            <w:r w:rsidRPr="00AB0A5E">
              <w:rPr>
                <w:spacing w:val="-5"/>
                <w:sz w:val="20"/>
                <w:szCs w:val="20"/>
              </w:rPr>
              <w:t xml:space="preserve"> </w:t>
            </w:r>
            <w:r w:rsidRPr="00AB0A5E">
              <w:rPr>
                <w:sz w:val="20"/>
                <w:szCs w:val="20"/>
              </w:rPr>
              <w:t>in</w:t>
            </w:r>
            <w:r w:rsidRPr="00AB0A5E">
              <w:rPr>
                <w:spacing w:val="-7"/>
                <w:sz w:val="20"/>
                <w:szCs w:val="20"/>
              </w:rPr>
              <w:t xml:space="preserve"> </w:t>
            </w:r>
            <w:r w:rsidRPr="00AB0A5E">
              <w:rPr>
                <w:sz w:val="20"/>
                <w:szCs w:val="20"/>
              </w:rPr>
              <w:t xml:space="preserve">teaching </w:t>
            </w:r>
            <w:r w:rsidRPr="00AB0A5E">
              <w:rPr>
                <w:spacing w:val="-2"/>
                <w:sz w:val="20"/>
                <w:szCs w:val="20"/>
              </w:rPr>
              <w:t>cricket has improved.</w:t>
            </w:r>
          </w:p>
          <w:p w14:paraId="113A4BF1" w14:textId="5C13AD44" w:rsidR="00A9765D" w:rsidRPr="00AB0A5E" w:rsidRDefault="00194977" w:rsidP="00AE0D2C">
            <w:pPr>
              <w:pStyle w:val="TableParagraph"/>
              <w:numPr>
                <w:ilvl w:val="0"/>
                <w:numId w:val="7"/>
              </w:numPr>
              <w:spacing w:before="11"/>
              <w:ind w:right="122"/>
              <w:rPr>
                <w:sz w:val="20"/>
                <w:szCs w:val="20"/>
              </w:rPr>
            </w:pPr>
            <w:r w:rsidRPr="00AB0A5E">
              <w:rPr>
                <w:sz w:val="20"/>
                <w:szCs w:val="20"/>
              </w:rPr>
              <w:t>Children feel more confident in their cricket lessons</w:t>
            </w:r>
            <w:r w:rsidRPr="00AB0A5E">
              <w:rPr>
                <w:spacing w:val="-8"/>
                <w:sz w:val="20"/>
                <w:szCs w:val="20"/>
              </w:rPr>
              <w:t xml:space="preserve"> </w:t>
            </w:r>
            <w:r w:rsidRPr="00AB0A5E">
              <w:rPr>
                <w:sz w:val="20"/>
                <w:szCs w:val="20"/>
              </w:rPr>
              <w:t>because</w:t>
            </w:r>
            <w:r w:rsidRPr="00AB0A5E">
              <w:rPr>
                <w:spacing w:val="-8"/>
                <w:sz w:val="20"/>
                <w:szCs w:val="20"/>
              </w:rPr>
              <w:t xml:space="preserve"> </w:t>
            </w:r>
            <w:r w:rsidRPr="00AB0A5E">
              <w:rPr>
                <w:sz w:val="20"/>
                <w:szCs w:val="20"/>
              </w:rPr>
              <w:t>teachers</w:t>
            </w:r>
            <w:r w:rsidRPr="00AB0A5E">
              <w:rPr>
                <w:spacing w:val="-7"/>
                <w:sz w:val="20"/>
                <w:szCs w:val="20"/>
              </w:rPr>
              <w:t xml:space="preserve"> </w:t>
            </w:r>
            <w:r w:rsidRPr="00AB0A5E">
              <w:rPr>
                <w:sz w:val="20"/>
                <w:szCs w:val="20"/>
              </w:rPr>
              <w:t>and</w:t>
            </w:r>
            <w:r w:rsidRPr="00AB0A5E">
              <w:rPr>
                <w:spacing w:val="-6"/>
                <w:sz w:val="20"/>
                <w:szCs w:val="20"/>
              </w:rPr>
              <w:t xml:space="preserve"> </w:t>
            </w:r>
            <w:r w:rsidRPr="00AB0A5E">
              <w:rPr>
                <w:sz w:val="20"/>
                <w:szCs w:val="20"/>
              </w:rPr>
              <w:t>teaching</w:t>
            </w:r>
            <w:r w:rsidRPr="00AB0A5E">
              <w:rPr>
                <w:spacing w:val="-6"/>
                <w:sz w:val="20"/>
                <w:szCs w:val="20"/>
              </w:rPr>
              <w:t xml:space="preserve"> </w:t>
            </w:r>
            <w:r w:rsidRPr="00AB0A5E">
              <w:rPr>
                <w:sz w:val="20"/>
                <w:szCs w:val="20"/>
              </w:rPr>
              <w:t xml:space="preserve">assistants are supporting and feeling more </w:t>
            </w:r>
            <w:r w:rsidRPr="00AB0A5E">
              <w:rPr>
                <w:sz w:val="20"/>
                <w:szCs w:val="20"/>
              </w:rPr>
              <w:lastRenderedPageBreak/>
              <w:t>confident in delivering sessions.</w:t>
            </w:r>
          </w:p>
        </w:tc>
        <w:tc>
          <w:tcPr>
            <w:tcW w:w="660" w:type="pct"/>
          </w:tcPr>
          <w:p w14:paraId="0480156D" w14:textId="77777777" w:rsidR="00A9765D" w:rsidRPr="00AB0A5E" w:rsidRDefault="00A9765D" w:rsidP="00A35356">
            <w:pPr>
              <w:pStyle w:val="TableParagraph"/>
              <w:spacing w:before="246" w:line="270" w:lineRule="atLeast"/>
              <w:ind w:left="94" w:right="197" w:hanging="5"/>
              <w:jc w:val="center"/>
              <w:rPr>
                <w:sz w:val="20"/>
                <w:szCs w:val="20"/>
              </w:rPr>
            </w:pPr>
          </w:p>
        </w:tc>
      </w:tr>
      <w:tr w:rsidR="006B5936" w:rsidRPr="00AB0A5E" w14:paraId="39E97336" w14:textId="77777777" w:rsidTr="00F93B61">
        <w:trPr>
          <w:trHeight w:val="956"/>
          <w:jc w:val="center"/>
        </w:trPr>
        <w:tc>
          <w:tcPr>
            <w:tcW w:w="771" w:type="pct"/>
          </w:tcPr>
          <w:p w14:paraId="11352987" w14:textId="2451943C" w:rsidR="006B5936" w:rsidRPr="00AB0A5E" w:rsidRDefault="006B5936" w:rsidP="00AE0D2C">
            <w:pPr>
              <w:pStyle w:val="TableParagraph"/>
              <w:ind w:left="59" w:right="160" w:hanging="2"/>
              <w:rPr>
                <w:sz w:val="20"/>
                <w:szCs w:val="20"/>
              </w:rPr>
            </w:pPr>
            <w:r w:rsidRPr="00AB0A5E">
              <w:rPr>
                <w:sz w:val="20"/>
                <w:szCs w:val="20"/>
              </w:rPr>
              <w:t>Competitive game/activity at the end of every unit of work</w:t>
            </w:r>
          </w:p>
        </w:tc>
        <w:tc>
          <w:tcPr>
            <w:tcW w:w="1449" w:type="pct"/>
          </w:tcPr>
          <w:p w14:paraId="3F86D385" w14:textId="1F9FE874" w:rsidR="006B5936" w:rsidRPr="00AB0A5E" w:rsidRDefault="00A2031A" w:rsidP="00AE0D2C">
            <w:pPr>
              <w:pStyle w:val="TableParagraph"/>
              <w:ind w:right="102"/>
              <w:rPr>
                <w:sz w:val="20"/>
                <w:szCs w:val="20"/>
              </w:rPr>
            </w:pPr>
            <w:r w:rsidRPr="00A2031A">
              <w:rPr>
                <w:sz w:val="20"/>
                <w:szCs w:val="20"/>
              </w:rPr>
              <w:t>Improve sportsmanship and resilience in competitive games in PE</w:t>
            </w:r>
            <w:r>
              <w:rPr>
                <w:sz w:val="20"/>
                <w:szCs w:val="20"/>
              </w:rPr>
              <w:t xml:space="preserve"> – each unit of PE to have a competitive game at the end of each unit of work</w:t>
            </w:r>
          </w:p>
        </w:tc>
        <w:tc>
          <w:tcPr>
            <w:tcW w:w="345" w:type="pct"/>
          </w:tcPr>
          <w:p w14:paraId="326D66FD" w14:textId="20D50496" w:rsidR="006B5936" w:rsidRPr="00AB0A5E" w:rsidRDefault="00A2031A" w:rsidP="00A2031A">
            <w:pPr>
              <w:pStyle w:val="TableParagraph"/>
              <w:spacing w:before="3"/>
              <w:ind w:left="410"/>
              <w:rPr>
                <w:sz w:val="20"/>
                <w:szCs w:val="20"/>
              </w:rPr>
            </w:pPr>
            <w:r>
              <w:rPr>
                <w:sz w:val="20"/>
                <w:szCs w:val="20"/>
              </w:rPr>
              <w:t>1, 5</w:t>
            </w:r>
          </w:p>
        </w:tc>
        <w:tc>
          <w:tcPr>
            <w:tcW w:w="345" w:type="pct"/>
          </w:tcPr>
          <w:p w14:paraId="2A14D14D" w14:textId="346B7796" w:rsidR="006B5936" w:rsidRPr="00AB0A5E" w:rsidRDefault="00F93B61" w:rsidP="004D70ED">
            <w:pPr>
              <w:pStyle w:val="TableParagraph"/>
              <w:spacing w:before="3"/>
              <w:jc w:val="center"/>
              <w:rPr>
                <w:sz w:val="20"/>
                <w:szCs w:val="20"/>
              </w:rPr>
            </w:pPr>
            <w:r>
              <w:rPr>
                <w:sz w:val="20"/>
                <w:szCs w:val="20"/>
              </w:rPr>
              <w:t>No cost</w:t>
            </w:r>
          </w:p>
        </w:tc>
        <w:tc>
          <w:tcPr>
            <w:tcW w:w="1430" w:type="pct"/>
          </w:tcPr>
          <w:p w14:paraId="0E219408" w14:textId="77777777" w:rsidR="00A2031A" w:rsidRDefault="00A2031A" w:rsidP="00AE0D2C">
            <w:pPr>
              <w:pStyle w:val="TableParagraph"/>
              <w:numPr>
                <w:ilvl w:val="0"/>
                <w:numId w:val="7"/>
              </w:numPr>
              <w:spacing w:before="11"/>
              <w:ind w:right="122"/>
              <w:rPr>
                <w:sz w:val="20"/>
                <w:szCs w:val="20"/>
              </w:rPr>
            </w:pPr>
            <w:r w:rsidRPr="00A2031A">
              <w:rPr>
                <w:sz w:val="20"/>
                <w:szCs w:val="20"/>
              </w:rPr>
              <w:t>Improve physical fitness to participate in competitive games in PE</w:t>
            </w:r>
          </w:p>
          <w:p w14:paraId="7BAE4532" w14:textId="521CB959" w:rsidR="006B5936" w:rsidRPr="00AB0A5E" w:rsidRDefault="00A2031A" w:rsidP="00AE0D2C">
            <w:pPr>
              <w:pStyle w:val="TableParagraph"/>
              <w:numPr>
                <w:ilvl w:val="0"/>
                <w:numId w:val="7"/>
              </w:numPr>
              <w:spacing w:before="11"/>
              <w:ind w:right="122"/>
              <w:rPr>
                <w:sz w:val="20"/>
                <w:szCs w:val="20"/>
              </w:rPr>
            </w:pPr>
            <w:r>
              <w:rPr>
                <w:sz w:val="20"/>
                <w:szCs w:val="20"/>
              </w:rPr>
              <w:t>Pupils to be able to r</w:t>
            </w:r>
            <w:r w:rsidRPr="00A2031A">
              <w:rPr>
                <w:sz w:val="20"/>
                <w:szCs w:val="20"/>
              </w:rPr>
              <w:t>eflect on personal behavior and attitudes towards winning and losing in games</w:t>
            </w:r>
          </w:p>
        </w:tc>
        <w:tc>
          <w:tcPr>
            <w:tcW w:w="660" w:type="pct"/>
          </w:tcPr>
          <w:p w14:paraId="67A18147" w14:textId="77777777" w:rsidR="006B5936" w:rsidRPr="00AB0A5E" w:rsidRDefault="006B5936" w:rsidP="00A35356">
            <w:pPr>
              <w:pStyle w:val="TableParagraph"/>
              <w:spacing w:before="246" w:line="270" w:lineRule="atLeast"/>
              <w:ind w:left="94" w:right="197" w:hanging="5"/>
              <w:jc w:val="center"/>
              <w:rPr>
                <w:sz w:val="20"/>
                <w:szCs w:val="20"/>
              </w:rPr>
            </w:pPr>
          </w:p>
        </w:tc>
      </w:tr>
      <w:tr w:rsidR="00F93B61" w:rsidRPr="00AB0A5E" w14:paraId="06BE4958" w14:textId="77777777" w:rsidTr="00F93B61">
        <w:trPr>
          <w:trHeight w:val="956"/>
          <w:jc w:val="center"/>
        </w:trPr>
        <w:tc>
          <w:tcPr>
            <w:tcW w:w="771" w:type="pct"/>
          </w:tcPr>
          <w:p w14:paraId="484E1C45" w14:textId="333E7264" w:rsidR="00F93B61" w:rsidRPr="00AB0A5E" w:rsidRDefault="00F93B61" w:rsidP="00AE0D2C">
            <w:pPr>
              <w:pStyle w:val="TableParagraph"/>
              <w:ind w:left="59" w:right="160" w:hanging="2"/>
              <w:rPr>
                <w:sz w:val="20"/>
                <w:szCs w:val="20"/>
              </w:rPr>
            </w:pPr>
            <w:r w:rsidRPr="00F93B61">
              <w:rPr>
                <w:sz w:val="20"/>
                <w:szCs w:val="20"/>
              </w:rPr>
              <w:t>Promote healthy lifestyles</w:t>
            </w:r>
            <w:r>
              <w:rPr>
                <w:sz w:val="20"/>
                <w:szCs w:val="20"/>
              </w:rPr>
              <w:t xml:space="preserve"> </w:t>
            </w:r>
          </w:p>
        </w:tc>
        <w:tc>
          <w:tcPr>
            <w:tcW w:w="1449" w:type="pct"/>
          </w:tcPr>
          <w:p w14:paraId="4E99A80D" w14:textId="77777777" w:rsidR="00F93B61" w:rsidRDefault="00C735A8" w:rsidP="00AE0D2C">
            <w:pPr>
              <w:pStyle w:val="TableParagraph"/>
              <w:ind w:right="102"/>
              <w:rPr>
                <w:sz w:val="20"/>
                <w:szCs w:val="20"/>
              </w:rPr>
            </w:pPr>
            <w:r>
              <w:rPr>
                <w:sz w:val="20"/>
                <w:szCs w:val="20"/>
              </w:rPr>
              <w:t>2x weekly PE lessons</w:t>
            </w:r>
          </w:p>
          <w:p w14:paraId="62EB10A7" w14:textId="3CB8DA71" w:rsidR="00C735A8" w:rsidRDefault="00C735A8" w:rsidP="00AE0D2C">
            <w:pPr>
              <w:pStyle w:val="TableParagraph"/>
              <w:ind w:right="102"/>
              <w:rPr>
                <w:sz w:val="20"/>
                <w:szCs w:val="20"/>
              </w:rPr>
            </w:pPr>
            <w:r>
              <w:rPr>
                <w:sz w:val="20"/>
                <w:szCs w:val="20"/>
              </w:rPr>
              <w:t>Careful linking of diet and nutrition as part of the PE, Science &amp; DT curriculum</w:t>
            </w:r>
          </w:p>
          <w:p w14:paraId="2B552714" w14:textId="65280560" w:rsidR="00C735A8" w:rsidRDefault="00C735A8" w:rsidP="00AE0D2C">
            <w:pPr>
              <w:pStyle w:val="TableParagraph"/>
              <w:ind w:right="102"/>
              <w:rPr>
                <w:sz w:val="20"/>
                <w:szCs w:val="20"/>
              </w:rPr>
            </w:pPr>
            <w:r w:rsidRPr="00C735A8">
              <w:rPr>
                <w:sz w:val="20"/>
                <w:szCs w:val="20"/>
              </w:rPr>
              <w:t>Organi</w:t>
            </w:r>
            <w:r w:rsidR="004D70ED">
              <w:rPr>
                <w:sz w:val="20"/>
                <w:szCs w:val="20"/>
              </w:rPr>
              <w:t xml:space="preserve">se workshops with nutritionists/external partners e.g. Premier, Caterlink, Healthy Schools Cambs/Peterborough </w:t>
            </w:r>
          </w:p>
          <w:p w14:paraId="779F6598" w14:textId="7B4BF078" w:rsidR="00C735A8" w:rsidRDefault="00C735A8" w:rsidP="00AE0D2C">
            <w:pPr>
              <w:pStyle w:val="TableParagraph"/>
              <w:ind w:right="102"/>
              <w:rPr>
                <w:sz w:val="20"/>
                <w:szCs w:val="20"/>
              </w:rPr>
            </w:pPr>
          </w:p>
        </w:tc>
        <w:tc>
          <w:tcPr>
            <w:tcW w:w="345" w:type="pct"/>
          </w:tcPr>
          <w:p w14:paraId="390972F4" w14:textId="3247E81C" w:rsidR="00F93B61" w:rsidRDefault="004D70ED" w:rsidP="00A2031A">
            <w:pPr>
              <w:pStyle w:val="TableParagraph"/>
              <w:spacing w:before="3"/>
              <w:ind w:left="410"/>
              <w:rPr>
                <w:sz w:val="20"/>
                <w:szCs w:val="20"/>
              </w:rPr>
            </w:pPr>
            <w:r>
              <w:rPr>
                <w:sz w:val="20"/>
                <w:szCs w:val="20"/>
              </w:rPr>
              <w:t>1, 2</w:t>
            </w:r>
          </w:p>
        </w:tc>
        <w:tc>
          <w:tcPr>
            <w:tcW w:w="345" w:type="pct"/>
          </w:tcPr>
          <w:p w14:paraId="3A8BC27F" w14:textId="461F9B07" w:rsidR="00F93B61" w:rsidRDefault="004D70ED" w:rsidP="004D70ED">
            <w:pPr>
              <w:pStyle w:val="TableParagraph"/>
              <w:spacing w:before="3"/>
              <w:jc w:val="center"/>
              <w:rPr>
                <w:sz w:val="20"/>
                <w:szCs w:val="20"/>
              </w:rPr>
            </w:pPr>
            <w:r>
              <w:rPr>
                <w:sz w:val="20"/>
                <w:szCs w:val="20"/>
              </w:rPr>
              <w:t>£500</w:t>
            </w:r>
          </w:p>
        </w:tc>
        <w:tc>
          <w:tcPr>
            <w:tcW w:w="1430" w:type="pct"/>
          </w:tcPr>
          <w:p w14:paraId="3848CB10" w14:textId="77777777" w:rsidR="00F93B61" w:rsidRDefault="00C735A8" w:rsidP="00AE0D2C">
            <w:pPr>
              <w:pStyle w:val="TableParagraph"/>
              <w:numPr>
                <w:ilvl w:val="0"/>
                <w:numId w:val="7"/>
              </w:numPr>
              <w:spacing w:before="11"/>
              <w:ind w:right="122"/>
              <w:rPr>
                <w:sz w:val="20"/>
                <w:szCs w:val="20"/>
              </w:rPr>
            </w:pPr>
            <w:r w:rsidRPr="00C735A8">
              <w:rPr>
                <w:sz w:val="20"/>
                <w:szCs w:val="20"/>
              </w:rPr>
              <w:t>Pupils can articulate ways to live healthily and make informed food choices.</w:t>
            </w:r>
          </w:p>
          <w:p w14:paraId="1EB16365" w14:textId="1C5E99DA" w:rsidR="00C735A8" w:rsidRDefault="00C735A8" w:rsidP="00AE0D2C">
            <w:pPr>
              <w:pStyle w:val="TableParagraph"/>
              <w:numPr>
                <w:ilvl w:val="0"/>
                <w:numId w:val="7"/>
              </w:numPr>
              <w:spacing w:before="11"/>
              <w:ind w:right="122"/>
              <w:rPr>
                <w:sz w:val="20"/>
                <w:szCs w:val="20"/>
              </w:rPr>
            </w:pPr>
            <w:r w:rsidRPr="00C735A8">
              <w:rPr>
                <w:sz w:val="20"/>
                <w:szCs w:val="20"/>
              </w:rPr>
              <w:t>Curriculum mapping and pupil work scrutiny.</w:t>
            </w:r>
          </w:p>
        </w:tc>
        <w:tc>
          <w:tcPr>
            <w:tcW w:w="660" w:type="pct"/>
          </w:tcPr>
          <w:p w14:paraId="163EEAB1" w14:textId="77777777" w:rsidR="00F93B61" w:rsidRPr="00AB0A5E" w:rsidRDefault="00F93B61" w:rsidP="00A35356">
            <w:pPr>
              <w:pStyle w:val="TableParagraph"/>
              <w:spacing w:before="246" w:line="270" w:lineRule="atLeast"/>
              <w:ind w:left="94" w:right="197" w:hanging="5"/>
              <w:jc w:val="center"/>
              <w:rPr>
                <w:sz w:val="20"/>
                <w:szCs w:val="20"/>
              </w:rPr>
            </w:pPr>
          </w:p>
        </w:tc>
      </w:tr>
      <w:tr w:rsidR="00F93B61" w:rsidRPr="00AB0A5E" w14:paraId="462E5328" w14:textId="77777777" w:rsidTr="00F93B61">
        <w:trPr>
          <w:trHeight w:val="956"/>
          <w:jc w:val="center"/>
        </w:trPr>
        <w:tc>
          <w:tcPr>
            <w:tcW w:w="771" w:type="pct"/>
          </w:tcPr>
          <w:p w14:paraId="510381BA" w14:textId="2D19C2C4" w:rsidR="00F93B61" w:rsidRDefault="00C735A8" w:rsidP="00AE0D2C">
            <w:pPr>
              <w:pStyle w:val="TableParagraph"/>
              <w:ind w:left="59" w:right="160" w:hanging="2"/>
              <w:rPr>
                <w:sz w:val="20"/>
                <w:szCs w:val="20"/>
              </w:rPr>
            </w:pPr>
            <w:r w:rsidRPr="00C735A8">
              <w:rPr>
                <w:sz w:val="20"/>
                <w:szCs w:val="20"/>
              </w:rPr>
              <w:t>Promote mental wellbeing through physical activity</w:t>
            </w:r>
          </w:p>
        </w:tc>
        <w:tc>
          <w:tcPr>
            <w:tcW w:w="1449" w:type="pct"/>
          </w:tcPr>
          <w:p w14:paraId="729E2329" w14:textId="4A8971A8" w:rsidR="00C735A8" w:rsidRPr="00C735A8" w:rsidRDefault="004D70ED" w:rsidP="00AE0D2C">
            <w:pPr>
              <w:pStyle w:val="TableParagraph"/>
              <w:ind w:right="102"/>
              <w:rPr>
                <w:sz w:val="20"/>
                <w:szCs w:val="20"/>
              </w:rPr>
            </w:pPr>
            <w:r>
              <w:rPr>
                <w:sz w:val="20"/>
                <w:szCs w:val="20"/>
              </w:rPr>
              <w:t xml:space="preserve"> 'Mile-a-Day' challenge to increase pupil time outside</w:t>
            </w:r>
          </w:p>
          <w:p w14:paraId="5CD371F4" w14:textId="31124FE7" w:rsidR="00F93B61" w:rsidRDefault="00C735A8" w:rsidP="00AE0D2C">
            <w:pPr>
              <w:pStyle w:val="TableParagraph"/>
              <w:ind w:right="102"/>
              <w:rPr>
                <w:sz w:val="20"/>
                <w:szCs w:val="20"/>
              </w:rPr>
            </w:pPr>
            <w:r w:rsidRPr="00C735A8">
              <w:rPr>
                <w:sz w:val="20"/>
                <w:szCs w:val="20"/>
              </w:rPr>
              <w:t>Start yoga and mindfulness sessions during PE.</w:t>
            </w:r>
          </w:p>
          <w:p w14:paraId="26901E65" w14:textId="77777777" w:rsidR="004D70ED" w:rsidRDefault="004D70ED" w:rsidP="00AE0D2C">
            <w:pPr>
              <w:pStyle w:val="TableParagraph"/>
              <w:ind w:right="102"/>
              <w:rPr>
                <w:sz w:val="20"/>
                <w:szCs w:val="20"/>
              </w:rPr>
            </w:pPr>
          </w:p>
          <w:p w14:paraId="7010AE07" w14:textId="0D09190A" w:rsidR="004D70ED" w:rsidRDefault="004D70ED" w:rsidP="00AE0D2C">
            <w:pPr>
              <w:pStyle w:val="TableParagraph"/>
              <w:ind w:right="102"/>
              <w:rPr>
                <w:sz w:val="20"/>
                <w:szCs w:val="20"/>
              </w:rPr>
            </w:pPr>
            <w:r w:rsidRPr="004D70ED">
              <w:rPr>
                <w:sz w:val="20"/>
                <w:szCs w:val="20"/>
              </w:rPr>
              <w:t>Training and development to ensure teachers and practitioners have the knowledge, understanding and skills to deliver this curriculum effectively.</w:t>
            </w:r>
          </w:p>
          <w:p w14:paraId="0E948BCF" w14:textId="5DAD4F98" w:rsidR="00C735A8" w:rsidRDefault="00C735A8" w:rsidP="00AE0D2C">
            <w:pPr>
              <w:pStyle w:val="TableParagraph"/>
              <w:ind w:right="102"/>
              <w:rPr>
                <w:sz w:val="20"/>
                <w:szCs w:val="20"/>
              </w:rPr>
            </w:pPr>
          </w:p>
        </w:tc>
        <w:tc>
          <w:tcPr>
            <w:tcW w:w="345" w:type="pct"/>
          </w:tcPr>
          <w:p w14:paraId="73C44E13" w14:textId="5F6492C7" w:rsidR="00F93B61" w:rsidRDefault="004D70ED" w:rsidP="00A2031A">
            <w:pPr>
              <w:pStyle w:val="TableParagraph"/>
              <w:spacing w:before="3"/>
              <w:ind w:left="410"/>
              <w:rPr>
                <w:sz w:val="20"/>
                <w:szCs w:val="20"/>
              </w:rPr>
            </w:pPr>
            <w:r>
              <w:rPr>
                <w:sz w:val="20"/>
                <w:szCs w:val="20"/>
              </w:rPr>
              <w:t>1, 2, 3</w:t>
            </w:r>
          </w:p>
        </w:tc>
        <w:tc>
          <w:tcPr>
            <w:tcW w:w="345" w:type="pct"/>
          </w:tcPr>
          <w:p w14:paraId="4CF432DA" w14:textId="58D31047" w:rsidR="00F93B61" w:rsidRDefault="004D70ED" w:rsidP="004D70ED">
            <w:pPr>
              <w:pStyle w:val="TableParagraph"/>
              <w:spacing w:before="3"/>
              <w:jc w:val="center"/>
              <w:rPr>
                <w:sz w:val="20"/>
                <w:szCs w:val="20"/>
              </w:rPr>
            </w:pPr>
            <w:r>
              <w:rPr>
                <w:sz w:val="20"/>
                <w:szCs w:val="20"/>
              </w:rPr>
              <w:t>£500</w:t>
            </w:r>
          </w:p>
        </w:tc>
        <w:tc>
          <w:tcPr>
            <w:tcW w:w="1430" w:type="pct"/>
          </w:tcPr>
          <w:p w14:paraId="65F4366F" w14:textId="77777777" w:rsidR="00F93B61" w:rsidRDefault="00C735A8" w:rsidP="00AE0D2C">
            <w:pPr>
              <w:pStyle w:val="TableParagraph"/>
              <w:numPr>
                <w:ilvl w:val="0"/>
                <w:numId w:val="7"/>
              </w:numPr>
              <w:spacing w:before="11"/>
              <w:ind w:right="122"/>
              <w:rPr>
                <w:sz w:val="20"/>
                <w:szCs w:val="20"/>
              </w:rPr>
            </w:pPr>
            <w:r w:rsidRPr="00C735A8">
              <w:rPr>
                <w:sz w:val="20"/>
                <w:szCs w:val="20"/>
              </w:rPr>
              <w:t>Improved pupil behaviour and concentration in class.</w:t>
            </w:r>
          </w:p>
          <w:p w14:paraId="7C4CFEF2" w14:textId="77777777" w:rsidR="00C735A8" w:rsidRPr="00C735A8" w:rsidRDefault="00C735A8" w:rsidP="00AE0D2C">
            <w:pPr>
              <w:pStyle w:val="TableParagraph"/>
              <w:numPr>
                <w:ilvl w:val="0"/>
                <w:numId w:val="7"/>
              </w:numPr>
              <w:spacing w:before="11"/>
              <w:ind w:right="122"/>
              <w:rPr>
                <w:sz w:val="20"/>
                <w:szCs w:val="20"/>
              </w:rPr>
            </w:pPr>
            <w:r w:rsidRPr="00C735A8">
              <w:rPr>
                <w:sz w:val="20"/>
                <w:szCs w:val="20"/>
              </w:rPr>
              <w:t>Behaviour logs and concentration levels monitoring.</w:t>
            </w:r>
          </w:p>
          <w:p w14:paraId="4F4FAA17" w14:textId="30DD7D74" w:rsidR="00C735A8" w:rsidRDefault="00C735A8" w:rsidP="00AE0D2C">
            <w:pPr>
              <w:pStyle w:val="TableParagraph"/>
              <w:numPr>
                <w:ilvl w:val="0"/>
                <w:numId w:val="7"/>
              </w:numPr>
              <w:spacing w:before="11"/>
              <w:ind w:right="122"/>
              <w:rPr>
                <w:sz w:val="20"/>
                <w:szCs w:val="20"/>
              </w:rPr>
            </w:pPr>
            <w:r w:rsidRPr="00C735A8">
              <w:rPr>
                <w:sz w:val="20"/>
                <w:szCs w:val="20"/>
              </w:rPr>
              <w:t>Pupil and staff reflections in termly meetings.</w:t>
            </w:r>
          </w:p>
        </w:tc>
        <w:tc>
          <w:tcPr>
            <w:tcW w:w="660" w:type="pct"/>
          </w:tcPr>
          <w:p w14:paraId="3E3D067A" w14:textId="77777777" w:rsidR="00F93B61" w:rsidRDefault="00F93B61" w:rsidP="00A35356">
            <w:pPr>
              <w:pStyle w:val="TableParagraph"/>
              <w:spacing w:before="246" w:line="270" w:lineRule="atLeast"/>
              <w:ind w:left="94" w:right="197" w:hanging="5"/>
              <w:jc w:val="center"/>
              <w:rPr>
                <w:sz w:val="20"/>
                <w:szCs w:val="20"/>
              </w:rPr>
            </w:pPr>
          </w:p>
        </w:tc>
      </w:tr>
      <w:tr w:rsidR="00AF161B" w:rsidRPr="00AB0A5E" w14:paraId="150D6798" w14:textId="77777777" w:rsidTr="00F93B61">
        <w:trPr>
          <w:trHeight w:val="956"/>
          <w:jc w:val="center"/>
        </w:trPr>
        <w:tc>
          <w:tcPr>
            <w:tcW w:w="771" w:type="pct"/>
          </w:tcPr>
          <w:p w14:paraId="36A63A68" w14:textId="00CEF3D2" w:rsidR="00AF161B" w:rsidRPr="00C735A8" w:rsidRDefault="00AF161B" w:rsidP="00AE0D2C">
            <w:pPr>
              <w:pStyle w:val="TableParagraph"/>
              <w:ind w:left="59" w:right="160" w:hanging="2"/>
              <w:rPr>
                <w:sz w:val="20"/>
                <w:szCs w:val="20"/>
              </w:rPr>
            </w:pPr>
            <w:r w:rsidRPr="00AF161B">
              <w:rPr>
                <w:sz w:val="20"/>
                <w:szCs w:val="20"/>
              </w:rPr>
              <w:t>Enhance community involvement in competitive sport</w:t>
            </w:r>
          </w:p>
        </w:tc>
        <w:tc>
          <w:tcPr>
            <w:tcW w:w="1449" w:type="pct"/>
          </w:tcPr>
          <w:p w14:paraId="0FC12999" w14:textId="130E4AF0" w:rsidR="00AF161B" w:rsidRPr="00AF161B" w:rsidRDefault="00AF161B" w:rsidP="00AE0D2C">
            <w:pPr>
              <w:pStyle w:val="TableParagraph"/>
              <w:ind w:right="102"/>
              <w:rPr>
                <w:sz w:val="20"/>
                <w:szCs w:val="20"/>
              </w:rPr>
            </w:pPr>
            <w:r w:rsidRPr="00AF161B">
              <w:rPr>
                <w:sz w:val="20"/>
                <w:szCs w:val="20"/>
              </w:rPr>
              <w:t>Regular communication with parents about competitive sport opportunities.</w:t>
            </w:r>
          </w:p>
          <w:p w14:paraId="5965BB2E" w14:textId="268D3C66" w:rsidR="00AF161B" w:rsidRDefault="00AF161B" w:rsidP="00AE0D2C">
            <w:pPr>
              <w:pStyle w:val="TableParagraph"/>
              <w:ind w:right="102"/>
              <w:rPr>
                <w:sz w:val="20"/>
                <w:szCs w:val="20"/>
              </w:rPr>
            </w:pPr>
            <w:r w:rsidRPr="00AF161B">
              <w:rPr>
                <w:sz w:val="20"/>
                <w:szCs w:val="20"/>
              </w:rPr>
              <w:t>Invite community members to participate in sports days and events.</w:t>
            </w:r>
          </w:p>
          <w:p w14:paraId="221B861E" w14:textId="47521D4A" w:rsidR="00AF161B" w:rsidRDefault="00AF161B" w:rsidP="00AE0D2C">
            <w:pPr>
              <w:pStyle w:val="TableParagraph"/>
              <w:ind w:right="102"/>
              <w:rPr>
                <w:sz w:val="20"/>
                <w:szCs w:val="20"/>
              </w:rPr>
            </w:pPr>
            <w:r>
              <w:rPr>
                <w:sz w:val="20"/>
                <w:szCs w:val="20"/>
              </w:rPr>
              <w:t>School to take part in at</w:t>
            </w:r>
            <w:r w:rsidRPr="00AF161B">
              <w:rPr>
                <w:sz w:val="20"/>
                <w:szCs w:val="20"/>
              </w:rPr>
              <w:t xml:space="preserve"> least 3 com</w:t>
            </w:r>
            <w:r>
              <w:rPr>
                <w:sz w:val="20"/>
                <w:szCs w:val="20"/>
              </w:rPr>
              <w:t>munity sports events this year.</w:t>
            </w:r>
          </w:p>
        </w:tc>
        <w:tc>
          <w:tcPr>
            <w:tcW w:w="345" w:type="pct"/>
          </w:tcPr>
          <w:p w14:paraId="14F4FAAD" w14:textId="614D018A" w:rsidR="00AF161B" w:rsidRDefault="00A72AAF" w:rsidP="00A2031A">
            <w:pPr>
              <w:pStyle w:val="TableParagraph"/>
              <w:spacing w:before="3"/>
              <w:ind w:left="410"/>
              <w:rPr>
                <w:sz w:val="20"/>
                <w:szCs w:val="20"/>
              </w:rPr>
            </w:pPr>
            <w:r>
              <w:rPr>
                <w:sz w:val="20"/>
                <w:szCs w:val="20"/>
              </w:rPr>
              <w:t>5</w:t>
            </w:r>
          </w:p>
        </w:tc>
        <w:tc>
          <w:tcPr>
            <w:tcW w:w="345" w:type="pct"/>
          </w:tcPr>
          <w:p w14:paraId="15418728" w14:textId="359190E4" w:rsidR="00AF161B" w:rsidRDefault="00A72AAF" w:rsidP="004D70ED">
            <w:pPr>
              <w:pStyle w:val="TableParagraph"/>
              <w:spacing w:before="3"/>
              <w:jc w:val="center"/>
              <w:rPr>
                <w:sz w:val="20"/>
                <w:szCs w:val="20"/>
              </w:rPr>
            </w:pPr>
            <w:r>
              <w:rPr>
                <w:sz w:val="20"/>
                <w:szCs w:val="20"/>
              </w:rPr>
              <w:t>£500</w:t>
            </w:r>
          </w:p>
        </w:tc>
        <w:tc>
          <w:tcPr>
            <w:tcW w:w="1430" w:type="pct"/>
          </w:tcPr>
          <w:p w14:paraId="36FC203A" w14:textId="77777777" w:rsidR="00AF161B" w:rsidRDefault="00AF161B" w:rsidP="00AE0D2C">
            <w:pPr>
              <w:pStyle w:val="TableParagraph"/>
              <w:numPr>
                <w:ilvl w:val="0"/>
                <w:numId w:val="7"/>
              </w:numPr>
              <w:spacing w:before="11"/>
              <w:ind w:right="122"/>
              <w:rPr>
                <w:sz w:val="20"/>
                <w:szCs w:val="20"/>
              </w:rPr>
            </w:pPr>
            <w:r>
              <w:rPr>
                <w:sz w:val="20"/>
                <w:szCs w:val="20"/>
              </w:rPr>
              <w:t>Records of attendance at community sporting events</w:t>
            </w:r>
          </w:p>
          <w:p w14:paraId="5BC2D759" w14:textId="77777777" w:rsidR="00AF161B" w:rsidRDefault="00AF161B" w:rsidP="00AE0D2C">
            <w:pPr>
              <w:pStyle w:val="TableParagraph"/>
              <w:numPr>
                <w:ilvl w:val="0"/>
                <w:numId w:val="7"/>
              </w:numPr>
              <w:spacing w:before="11"/>
              <w:ind w:right="122"/>
              <w:rPr>
                <w:sz w:val="20"/>
                <w:szCs w:val="20"/>
              </w:rPr>
            </w:pPr>
            <w:r w:rsidRPr="00AF161B">
              <w:rPr>
                <w:sz w:val="20"/>
                <w:szCs w:val="20"/>
              </w:rPr>
              <w:t xml:space="preserve">Feedback from </w:t>
            </w:r>
            <w:r>
              <w:rPr>
                <w:sz w:val="20"/>
                <w:szCs w:val="20"/>
              </w:rPr>
              <w:t xml:space="preserve">pupils, </w:t>
            </w:r>
            <w:r w:rsidRPr="00AF161B">
              <w:rPr>
                <w:sz w:val="20"/>
                <w:szCs w:val="20"/>
              </w:rPr>
              <w:t>parents and community members.</w:t>
            </w:r>
          </w:p>
          <w:p w14:paraId="5CCC6312" w14:textId="77777777" w:rsidR="00A72AAF" w:rsidRDefault="00A72AAF" w:rsidP="00AE0D2C">
            <w:pPr>
              <w:pStyle w:val="TableParagraph"/>
              <w:numPr>
                <w:ilvl w:val="0"/>
                <w:numId w:val="7"/>
              </w:numPr>
              <w:spacing w:before="11"/>
              <w:ind w:right="122"/>
              <w:rPr>
                <w:sz w:val="20"/>
                <w:szCs w:val="20"/>
              </w:rPr>
            </w:pPr>
            <w:r w:rsidRPr="00A2031A">
              <w:rPr>
                <w:sz w:val="20"/>
                <w:szCs w:val="20"/>
              </w:rPr>
              <w:t>Improve physical fitness to participate in competitive games in PE</w:t>
            </w:r>
          </w:p>
          <w:p w14:paraId="0DEAC7E0" w14:textId="28019F67" w:rsidR="00A72AAF" w:rsidRPr="00C735A8" w:rsidRDefault="00A72AAF" w:rsidP="00AE0D2C">
            <w:pPr>
              <w:pStyle w:val="TableParagraph"/>
              <w:numPr>
                <w:ilvl w:val="0"/>
                <w:numId w:val="7"/>
              </w:numPr>
              <w:spacing w:before="11"/>
              <w:ind w:right="122"/>
              <w:rPr>
                <w:sz w:val="20"/>
                <w:szCs w:val="20"/>
              </w:rPr>
            </w:pPr>
            <w:r>
              <w:rPr>
                <w:sz w:val="20"/>
                <w:szCs w:val="20"/>
              </w:rPr>
              <w:t>Pupils to be able to r</w:t>
            </w:r>
            <w:r w:rsidRPr="00A2031A">
              <w:rPr>
                <w:sz w:val="20"/>
                <w:szCs w:val="20"/>
              </w:rPr>
              <w:t>eflect on personal behavior and attitudes towards winning and losing in games</w:t>
            </w:r>
          </w:p>
        </w:tc>
        <w:tc>
          <w:tcPr>
            <w:tcW w:w="660" w:type="pct"/>
          </w:tcPr>
          <w:p w14:paraId="030294A6" w14:textId="77777777" w:rsidR="00AF161B" w:rsidRDefault="00AF161B" w:rsidP="00A35356">
            <w:pPr>
              <w:pStyle w:val="TableParagraph"/>
              <w:spacing w:before="246" w:line="270" w:lineRule="atLeast"/>
              <w:ind w:left="94" w:right="197" w:hanging="5"/>
              <w:jc w:val="center"/>
              <w:rPr>
                <w:sz w:val="20"/>
                <w:szCs w:val="20"/>
              </w:rPr>
            </w:pPr>
          </w:p>
        </w:tc>
      </w:tr>
      <w:tr w:rsidR="00AF161B" w:rsidRPr="00AB0A5E" w14:paraId="6720ED71" w14:textId="77777777" w:rsidTr="00F93B61">
        <w:trPr>
          <w:trHeight w:val="956"/>
          <w:jc w:val="center"/>
        </w:trPr>
        <w:tc>
          <w:tcPr>
            <w:tcW w:w="771" w:type="pct"/>
          </w:tcPr>
          <w:p w14:paraId="2FFB5A57" w14:textId="2018A6E4" w:rsidR="00AF161B" w:rsidRDefault="00A72AAF" w:rsidP="00AE0D2C">
            <w:pPr>
              <w:pStyle w:val="TableParagraph"/>
              <w:ind w:left="59" w:right="160" w:hanging="2"/>
              <w:rPr>
                <w:sz w:val="20"/>
                <w:szCs w:val="20"/>
              </w:rPr>
            </w:pPr>
            <w:r w:rsidRPr="00A72AAF">
              <w:rPr>
                <w:sz w:val="20"/>
                <w:szCs w:val="20"/>
              </w:rPr>
              <w:t>Establish a culture of healthy competition</w:t>
            </w:r>
          </w:p>
        </w:tc>
        <w:tc>
          <w:tcPr>
            <w:tcW w:w="1449" w:type="pct"/>
          </w:tcPr>
          <w:p w14:paraId="2F14F6FF" w14:textId="77777777" w:rsidR="00AF161B" w:rsidRDefault="00A72AAF" w:rsidP="00AE0D2C">
            <w:pPr>
              <w:pStyle w:val="TableParagraph"/>
              <w:ind w:right="102"/>
              <w:rPr>
                <w:sz w:val="20"/>
                <w:szCs w:val="20"/>
              </w:rPr>
            </w:pPr>
            <w:r w:rsidRPr="00A72AAF">
              <w:rPr>
                <w:sz w:val="20"/>
                <w:szCs w:val="20"/>
              </w:rPr>
              <w:t>Regular whole-school assemblies celebrating sporting achievements and promoting competitive sports.</w:t>
            </w:r>
          </w:p>
          <w:p w14:paraId="3F1FC202" w14:textId="77777777" w:rsidR="00A72AAF" w:rsidRDefault="00A72AAF" w:rsidP="00AE0D2C">
            <w:pPr>
              <w:pStyle w:val="TableParagraph"/>
              <w:ind w:right="102"/>
              <w:rPr>
                <w:sz w:val="20"/>
                <w:szCs w:val="20"/>
              </w:rPr>
            </w:pPr>
            <w:r w:rsidRPr="00A72AAF">
              <w:rPr>
                <w:sz w:val="20"/>
                <w:szCs w:val="20"/>
              </w:rPr>
              <w:t>Increase in number of children expressing interest in participating in competitive sports.</w:t>
            </w:r>
          </w:p>
          <w:p w14:paraId="58C5931F" w14:textId="36BA0E80" w:rsidR="00A72AAF" w:rsidRDefault="00A72AAF" w:rsidP="00AE0D2C">
            <w:pPr>
              <w:pStyle w:val="TableParagraph"/>
              <w:ind w:right="102"/>
              <w:rPr>
                <w:sz w:val="20"/>
                <w:szCs w:val="20"/>
              </w:rPr>
            </w:pPr>
            <w:r>
              <w:rPr>
                <w:sz w:val="20"/>
                <w:szCs w:val="20"/>
              </w:rPr>
              <w:t xml:space="preserve">External agencies delivering assemblies </w:t>
            </w:r>
          </w:p>
        </w:tc>
        <w:tc>
          <w:tcPr>
            <w:tcW w:w="345" w:type="pct"/>
          </w:tcPr>
          <w:p w14:paraId="2EA9EC19" w14:textId="51A61CE8" w:rsidR="00AF161B" w:rsidRDefault="00A72AAF" w:rsidP="00A2031A">
            <w:pPr>
              <w:pStyle w:val="TableParagraph"/>
              <w:spacing w:before="3"/>
              <w:ind w:left="410"/>
              <w:rPr>
                <w:sz w:val="20"/>
                <w:szCs w:val="20"/>
              </w:rPr>
            </w:pPr>
            <w:r>
              <w:rPr>
                <w:sz w:val="20"/>
                <w:szCs w:val="20"/>
              </w:rPr>
              <w:t>2, 5</w:t>
            </w:r>
          </w:p>
        </w:tc>
        <w:tc>
          <w:tcPr>
            <w:tcW w:w="345" w:type="pct"/>
          </w:tcPr>
          <w:p w14:paraId="47D33AC5" w14:textId="4631C447" w:rsidR="00AF161B" w:rsidRDefault="00BF7A16" w:rsidP="004D70ED">
            <w:pPr>
              <w:pStyle w:val="TableParagraph"/>
              <w:spacing w:before="3"/>
              <w:jc w:val="center"/>
              <w:rPr>
                <w:sz w:val="20"/>
                <w:szCs w:val="20"/>
              </w:rPr>
            </w:pPr>
            <w:r>
              <w:rPr>
                <w:sz w:val="20"/>
                <w:szCs w:val="20"/>
              </w:rPr>
              <w:t>£500</w:t>
            </w:r>
          </w:p>
        </w:tc>
        <w:tc>
          <w:tcPr>
            <w:tcW w:w="1430" w:type="pct"/>
          </w:tcPr>
          <w:p w14:paraId="6120F10D" w14:textId="77777777" w:rsidR="008B08EF" w:rsidRDefault="00A72AAF" w:rsidP="00AE0D2C">
            <w:pPr>
              <w:pStyle w:val="TableParagraph"/>
              <w:numPr>
                <w:ilvl w:val="0"/>
                <w:numId w:val="7"/>
              </w:numPr>
              <w:spacing w:before="11"/>
              <w:ind w:right="122"/>
              <w:rPr>
                <w:sz w:val="20"/>
                <w:szCs w:val="20"/>
              </w:rPr>
            </w:pPr>
            <w:r>
              <w:rPr>
                <w:sz w:val="20"/>
                <w:szCs w:val="20"/>
              </w:rPr>
              <w:t xml:space="preserve">Registers of children attending competitive sporting events </w:t>
            </w:r>
            <w:r w:rsidR="008B08EF">
              <w:rPr>
                <w:sz w:val="20"/>
                <w:szCs w:val="20"/>
              </w:rPr>
              <w:t>show increasing numbers</w:t>
            </w:r>
          </w:p>
          <w:p w14:paraId="3B9427FF" w14:textId="77777777" w:rsidR="008B08EF" w:rsidRDefault="008B08EF" w:rsidP="00AE0D2C">
            <w:pPr>
              <w:pStyle w:val="TableParagraph"/>
              <w:numPr>
                <w:ilvl w:val="0"/>
                <w:numId w:val="7"/>
              </w:numPr>
              <w:spacing w:before="11"/>
              <w:ind w:right="122"/>
              <w:rPr>
                <w:sz w:val="20"/>
                <w:szCs w:val="20"/>
              </w:rPr>
            </w:pPr>
            <w:r>
              <w:rPr>
                <w:sz w:val="20"/>
                <w:szCs w:val="20"/>
              </w:rPr>
              <w:t>Children sign up to sports/clubs through assemblies</w:t>
            </w:r>
          </w:p>
          <w:p w14:paraId="0D82808B" w14:textId="053ACB41" w:rsidR="008B08EF" w:rsidRPr="00C735A8" w:rsidRDefault="008B08EF" w:rsidP="00AE0D2C">
            <w:pPr>
              <w:pStyle w:val="TableParagraph"/>
              <w:spacing w:before="11"/>
              <w:ind w:left="14" w:right="122" w:hanging="3"/>
              <w:rPr>
                <w:sz w:val="20"/>
                <w:szCs w:val="20"/>
              </w:rPr>
            </w:pPr>
          </w:p>
        </w:tc>
        <w:tc>
          <w:tcPr>
            <w:tcW w:w="660" w:type="pct"/>
          </w:tcPr>
          <w:p w14:paraId="628A1A54" w14:textId="77777777" w:rsidR="00AF161B" w:rsidRDefault="00AF161B" w:rsidP="00A35356">
            <w:pPr>
              <w:pStyle w:val="TableParagraph"/>
              <w:spacing w:before="246" w:line="270" w:lineRule="atLeast"/>
              <w:ind w:left="94" w:right="197" w:hanging="5"/>
              <w:jc w:val="center"/>
              <w:rPr>
                <w:sz w:val="20"/>
                <w:szCs w:val="20"/>
              </w:rPr>
            </w:pPr>
          </w:p>
        </w:tc>
      </w:tr>
      <w:tr w:rsidR="00F93B61" w:rsidRPr="00AB0A5E" w14:paraId="596ED61D" w14:textId="77777777" w:rsidTr="00F93B61">
        <w:trPr>
          <w:trHeight w:val="956"/>
          <w:jc w:val="center"/>
        </w:trPr>
        <w:tc>
          <w:tcPr>
            <w:tcW w:w="5000" w:type="pct"/>
            <w:gridSpan w:val="6"/>
            <w:tcBorders>
              <w:bottom w:val="single" w:sz="4" w:space="0" w:color="000000"/>
            </w:tcBorders>
            <w:shd w:val="clear" w:color="auto" w:fill="E7E6E6" w:themeFill="background2"/>
          </w:tcPr>
          <w:p w14:paraId="31A948F2" w14:textId="77777777" w:rsidR="00F93B61" w:rsidRDefault="00F93B61" w:rsidP="00F93B61">
            <w:pPr>
              <w:pStyle w:val="TableParagraph"/>
              <w:ind w:left="59" w:right="160" w:hanging="2"/>
              <w:jc w:val="center"/>
              <w:rPr>
                <w:sz w:val="20"/>
                <w:szCs w:val="20"/>
              </w:rPr>
            </w:pPr>
          </w:p>
          <w:p w14:paraId="5090ADF8" w14:textId="0DFA0EF2" w:rsidR="00F93B61" w:rsidRPr="00F93B61" w:rsidRDefault="00F93B61" w:rsidP="00F93B61">
            <w:pPr>
              <w:pStyle w:val="TableParagraph"/>
              <w:spacing w:before="3"/>
              <w:rPr>
                <w:b/>
                <w:sz w:val="20"/>
                <w:szCs w:val="20"/>
              </w:rPr>
            </w:pPr>
            <w:r w:rsidRPr="00F93B61">
              <w:rPr>
                <w:b/>
                <w:sz w:val="20"/>
                <w:szCs w:val="20"/>
              </w:rPr>
              <w:t>Total predicted spend:</w:t>
            </w:r>
            <w:r w:rsidR="00A72AAF">
              <w:rPr>
                <w:b/>
                <w:sz w:val="20"/>
                <w:szCs w:val="20"/>
              </w:rPr>
              <w:t xml:space="preserve"> £17, 610</w:t>
            </w:r>
          </w:p>
        </w:tc>
      </w:tr>
    </w:tbl>
    <w:p w14:paraId="2B1D7C5E" w14:textId="77777777" w:rsidR="00C35CC6" w:rsidRDefault="00C35CC6" w:rsidP="00A11C55"/>
    <w:sectPr w:rsidR="00C35CC6" w:rsidSect="00BB4B00">
      <w:pgSz w:w="16838" w:h="11906" w:orient="landscape"/>
      <w:pgMar w:top="426"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055"/>
    <w:multiLevelType w:val="hybridMultilevel"/>
    <w:tmpl w:val="D526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C5F53"/>
    <w:multiLevelType w:val="hybridMultilevel"/>
    <w:tmpl w:val="69181A14"/>
    <w:lvl w:ilvl="0" w:tplc="B1802956">
      <w:numFmt w:val="bullet"/>
      <w:lvlText w:val=""/>
      <w:lvlJc w:val="left"/>
      <w:pPr>
        <w:ind w:left="744" w:hanging="361"/>
      </w:pPr>
      <w:rPr>
        <w:rFonts w:ascii="Symbol" w:eastAsia="Symbol" w:hAnsi="Symbol" w:cs="Symbol" w:hint="default"/>
        <w:b w:val="0"/>
        <w:bCs w:val="0"/>
        <w:i w:val="0"/>
        <w:iCs w:val="0"/>
        <w:spacing w:val="0"/>
        <w:w w:val="100"/>
        <w:sz w:val="24"/>
        <w:szCs w:val="24"/>
        <w:lang w:val="en-US" w:eastAsia="en-US" w:bidi="ar-SA"/>
      </w:rPr>
    </w:lvl>
    <w:lvl w:ilvl="1" w:tplc="3BFA553C">
      <w:numFmt w:val="bullet"/>
      <w:lvlText w:val="•"/>
      <w:lvlJc w:val="left"/>
      <w:pPr>
        <w:ind w:left="1434" w:hanging="361"/>
      </w:pPr>
      <w:rPr>
        <w:rFonts w:hint="default"/>
        <w:lang w:val="en-US" w:eastAsia="en-US" w:bidi="ar-SA"/>
      </w:rPr>
    </w:lvl>
    <w:lvl w:ilvl="2" w:tplc="70B06E08">
      <w:numFmt w:val="bullet"/>
      <w:lvlText w:val="•"/>
      <w:lvlJc w:val="left"/>
      <w:pPr>
        <w:ind w:left="2128" w:hanging="361"/>
      </w:pPr>
      <w:rPr>
        <w:rFonts w:hint="default"/>
        <w:lang w:val="en-US" w:eastAsia="en-US" w:bidi="ar-SA"/>
      </w:rPr>
    </w:lvl>
    <w:lvl w:ilvl="3" w:tplc="AB462AEC">
      <w:numFmt w:val="bullet"/>
      <w:lvlText w:val="•"/>
      <w:lvlJc w:val="left"/>
      <w:pPr>
        <w:ind w:left="2822" w:hanging="361"/>
      </w:pPr>
      <w:rPr>
        <w:rFonts w:hint="default"/>
        <w:lang w:val="en-US" w:eastAsia="en-US" w:bidi="ar-SA"/>
      </w:rPr>
    </w:lvl>
    <w:lvl w:ilvl="4" w:tplc="E5CC7CFC">
      <w:numFmt w:val="bullet"/>
      <w:lvlText w:val="•"/>
      <w:lvlJc w:val="left"/>
      <w:pPr>
        <w:ind w:left="3517" w:hanging="361"/>
      </w:pPr>
      <w:rPr>
        <w:rFonts w:hint="default"/>
        <w:lang w:val="en-US" w:eastAsia="en-US" w:bidi="ar-SA"/>
      </w:rPr>
    </w:lvl>
    <w:lvl w:ilvl="5" w:tplc="4DC4C812">
      <w:numFmt w:val="bullet"/>
      <w:lvlText w:val="•"/>
      <w:lvlJc w:val="left"/>
      <w:pPr>
        <w:ind w:left="4211" w:hanging="361"/>
      </w:pPr>
      <w:rPr>
        <w:rFonts w:hint="default"/>
        <w:lang w:val="en-US" w:eastAsia="en-US" w:bidi="ar-SA"/>
      </w:rPr>
    </w:lvl>
    <w:lvl w:ilvl="6" w:tplc="0F44F6F2">
      <w:numFmt w:val="bullet"/>
      <w:lvlText w:val="•"/>
      <w:lvlJc w:val="left"/>
      <w:pPr>
        <w:ind w:left="4905" w:hanging="361"/>
      </w:pPr>
      <w:rPr>
        <w:rFonts w:hint="default"/>
        <w:lang w:val="en-US" w:eastAsia="en-US" w:bidi="ar-SA"/>
      </w:rPr>
    </w:lvl>
    <w:lvl w:ilvl="7" w:tplc="6032DE0C">
      <w:numFmt w:val="bullet"/>
      <w:lvlText w:val="•"/>
      <w:lvlJc w:val="left"/>
      <w:pPr>
        <w:ind w:left="5600" w:hanging="361"/>
      </w:pPr>
      <w:rPr>
        <w:rFonts w:hint="default"/>
        <w:lang w:val="en-US" w:eastAsia="en-US" w:bidi="ar-SA"/>
      </w:rPr>
    </w:lvl>
    <w:lvl w:ilvl="8" w:tplc="256E4990">
      <w:numFmt w:val="bullet"/>
      <w:lvlText w:val="•"/>
      <w:lvlJc w:val="left"/>
      <w:pPr>
        <w:ind w:left="6294" w:hanging="361"/>
      </w:pPr>
      <w:rPr>
        <w:rFonts w:hint="default"/>
        <w:lang w:val="en-US" w:eastAsia="en-US" w:bidi="ar-SA"/>
      </w:rPr>
    </w:lvl>
  </w:abstractNum>
  <w:abstractNum w:abstractNumId="2" w15:restartNumberingAfterBreak="0">
    <w:nsid w:val="0BD47CE7"/>
    <w:multiLevelType w:val="hybridMultilevel"/>
    <w:tmpl w:val="F35EF9F4"/>
    <w:lvl w:ilvl="0" w:tplc="CB3EAEE6">
      <w:numFmt w:val="bullet"/>
      <w:lvlText w:val=""/>
      <w:lvlJc w:val="left"/>
      <w:pPr>
        <w:ind w:left="914" w:hanging="360"/>
      </w:pPr>
      <w:rPr>
        <w:rFonts w:ascii="Symbol" w:eastAsia="Symbol" w:hAnsi="Symbol" w:cs="Symbol" w:hint="default"/>
        <w:b w:val="0"/>
        <w:bCs w:val="0"/>
        <w:i w:val="0"/>
        <w:iCs w:val="0"/>
        <w:spacing w:val="0"/>
        <w:w w:val="100"/>
        <w:sz w:val="22"/>
        <w:szCs w:val="22"/>
        <w:lang w:val="en-US" w:eastAsia="en-US" w:bidi="ar-SA"/>
      </w:rPr>
    </w:lvl>
    <w:lvl w:ilvl="1" w:tplc="58E0EF64">
      <w:numFmt w:val="bullet"/>
      <w:lvlText w:val="•"/>
      <w:lvlJc w:val="left"/>
      <w:pPr>
        <w:ind w:left="1226" w:hanging="360"/>
      </w:pPr>
      <w:rPr>
        <w:rFonts w:hint="default"/>
        <w:lang w:val="en-US" w:eastAsia="en-US" w:bidi="ar-SA"/>
      </w:rPr>
    </w:lvl>
    <w:lvl w:ilvl="2" w:tplc="6B2CD6E0">
      <w:numFmt w:val="bullet"/>
      <w:lvlText w:val="•"/>
      <w:lvlJc w:val="left"/>
      <w:pPr>
        <w:ind w:left="1532" w:hanging="360"/>
      </w:pPr>
      <w:rPr>
        <w:rFonts w:hint="default"/>
        <w:lang w:val="en-US" w:eastAsia="en-US" w:bidi="ar-SA"/>
      </w:rPr>
    </w:lvl>
    <w:lvl w:ilvl="3" w:tplc="F1B2D5C0">
      <w:numFmt w:val="bullet"/>
      <w:lvlText w:val="•"/>
      <w:lvlJc w:val="left"/>
      <w:pPr>
        <w:ind w:left="1838" w:hanging="360"/>
      </w:pPr>
      <w:rPr>
        <w:rFonts w:hint="default"/>
        <w:lang w:val="en-US" w:eastAsia="en-US" w:bidi="ar-SA"/>
      </w:rPr>
    </w:lvl>
    <w:lvl w:ilvl="4" w:tplc="A6464054">
      <w:numFmt w:val="bullet"/>
      <w:lvlText w:val="•"/>
      <w:lvlJc w:val="left"/>
      <w:pPr>
        <w:ind w:left="2144" w:hanging="360"/>
      </w:pPr>
      <w:rPr>
        <w:rFonts w:hint="default"/>
        <w:lang w:val="en-US" w:eastAsia="en-US" w:bidi="ar-SA"/>
      </w:rPr>
    </w:lvl>
    <w:lvl w:ilvl="5" w:tplc="49B882B8">
      <w:numFmt w:val="bullet"/>
      <w:lvlText w:val="•"/>
      <w:lvlJc w:val="left"/>
      <w:pPr>
        <w:ind w:left="2450" w:hanging="360"/>
      </w:pPr>
      <w:rPr>
        <w:rFonts w:hint="default"/>
        <w:lang w:val="en-US" w:eastAsia="en-US" w:bidi="ar-SA"/>
      </w:rPr>
    </w:lvl>
    <w:lvl w:ilvl="6" w:tplc="52D4E8F8">
      <w:numFmt w:val="bullet"/>
      <w:lvlText w:val="•"/>
      <w:lvlJc w:val="left"/>
      <w:pPr>
        <w:ind w:left="2756" w:hanging="360"/>
      </w:pPr>
      <w:rPr>
        <w:rFonts w:hint="default"/>
        <w:lang w:val="en-US" w:eastAsia="en-US" w:bidi="ar-SA"/>
      </w:rPr>
    </w:lvl>
    <w:lvl w:ilvl="7" w:tplc="385C6CCC">
      <w:numFmt w:val="bullet"/>
      <w:lvlText w:val="•"/>
      <w:lvlJc w:val="left"/>
      <w:pPr>
        <w:ind w:left="3062" w:hanging="360"/>
      </w:pPr>
      <w:rPr>
        <w:rFonts w:hint="default"/>
        <w:lang w:val="en-US" w:eastAsia="en-US" w:bidi="ar-SA"/>
      </w:rPr>
    </w:lvl>
    <w:lvl w:ilvl="8" w:tplc="28221CFE">
      <w:numFmt w:val="bullet"/>
      <w:lvlText w:val="•"/>
      <w:lvlJc w:val="left"/>
      <w:pPr>
        <w:ind w:left="3368" w:hanging="360"/>
      </w:pPr>
      <w:rPr>
        <w:rFonts w:hint="default"/>
        <w:lang w:val="en-US" w:eastAsia="en-US" w:bidi="ar-SA"/>
      </w:rPr>
    </w:lvl>
  </w:abstractNum>
  <w:abstractNum w:abstractNumId="3" w15:restartNumberingAfterBreak="0">
    <w:nsid w:val="2F3702DE"/>
    <w:multiLevelType w:val="hybridMultilevel"/>
    <w:tmpl w:val="71DECDDC"/>
    <w:lvl w:ilvl="0" w:tplc="F1FAB190">
      <w:numFmt w:val="bullet"/>
      <w:lvlText w:val=""/>
      <w:lvlJc w:val="left"/>
      <w:pPr>
        <w:ind w:left="743" w:hanging="356"/>
      </w:pPr>
      <w:rPr>
        <w:rFonts w:ascii="Symbol" w:eastAsia="Symbol" w:hAnsi="Symbol" w:cs="Symbol" w:hint="default"/>
        <w:b w:val="0"/>
        <w:bCs w:val="0"/>
        <w:i w:val="0"/>
        <w:iCs w:val="0"/>
        <w:spacing w:val="0"/>
        <w:w w:val="100"/>
        <w:sz w:val="24"/>
        <w:szCs w:val="24"/>
        <w:lang w:val="en-US" w:eastAsia="en-US" w:bidi="ar-SA"/>
      </w:rPr>
    </w:lvl>
    <w:lvl w:ilvl="1" w:tplc="6B984222">
      <w:numFmt w:val="bullet"/>
      <w:lvlText w:val="•"/>
      <w:lvlJc w:val="left"/>
      <w:pPr>
        <w:ind w:left="1431" w:hanging="356"/>
      </w:pPr>
      <w:rPr>
        <w:rFonts w:hint="default"/>
        <w:lang w:val="en-US" w:eastAsia="en-US" w:bidi="ar-SA"/>
      </w:rPr>
    </w:lvl>
    <w:lvl w:ilvl="2" w:tplc="7FEAA8F4">
      <w:numFmt w:val="bullet"/>
      <w:lvlText w:val="•"/>
      <w:lvlJc w:val="left"/>
      <w:pPr>
        <w:ind w:left="2123" w:hanging="356"/>
      </w:pPr>
      <w:rPr>
        <w:rFonts w:hint="default"/>
        <w:lang w:val="en-US" w:eastAsia="en-US" w:bidi="ar-SA"/>
      </w:rPr>
    </w:lvl>
    <w:lvl w:ilvl="3" w:tplc="23C6A5F8">
      <w:numFmt w:val="bullet"/>
      <w:lvlText w:val="•"/>
      <w:lvlJc w:val="left"/>
      <w:pPr>
        <w:ind w:left="2815" w:hanging="356"/>
      </w:pPr>
      <w:rPr>
        <w:rFonts w:hint="default"/>
        <w:lang w:val="en-US" w:eastAsia="en-US" w:bidi="ar-SA"/>
      </w:rPr>
    </w:lvl>
    <w:lvl w:ilvl="4" w:tplc="A4B68BCA">
      <w:numFmt w:val="bullet"/>
      <w:lvlText w:val="•"/>
      <w:lvlJc w:val="left"/>
      <w:pPr>
        <w:ind w:left="3507" w:hanging="356"/>
      </w:pPr>
      <w:rPr>
        <w:rFonts w:hint="default"/>
        <w:lang w:val="en-US" w:eastAsia="en-US" w:bidi="ar-SA"/>
      </w:rPr>
    </w:lvl>
    <w:lvl w:ilvl="5" w:tplc="5604293E">
      <w:numFmt w:val="bullet"/>
      <w:lvlText w:val="•"/>
      <w:lvlJc w:val="left"/>
      <w:pPr>
        <w:ind w:left="4199" w:hanging="356"/>
      </w:pPr>
      <w:rPr>
        <w:rFonts w:hint="default"/>
        <w:lang w:val="en-US" w:eastAsia="en-US" w:bidi="ar-SA"/>
      </w:rPr>
    </w:lvl>
    <w:lvl w:ilvl="6" w:tplc="772E9C0A">
      <w:numFmt w:val="bullet"/>
      <w:lvlText w:val="•"/>
      <w:lvlJc w:val="left"/>
      <w:pPr>
        <w:ind w:left="4891" w:hanging="356"/>
      </w:pPr>
      <w:rPr>
        <w:rFonts w:hint="default"/>
        <w:lang w:val="en-US" w:eastAsia="en-US" w:bidi="ar-SA"/>
      </w:rPr>
    </w:lvl>
    <w:lvl w:ilvl="7" w:tplc="D29E9EC6">
      <w:numFmt w:val="bullet"/>
      <w:lvlText w:val="•"/>
      <w:lvlJc w:val="left"/>
      <w:pPr>
        <w:ind w:left="5583" w:hanging="356"/>
      </w:pPr>
      <w:rPr>
        <w:rFonts w:hint="default"/>
        <w:lang w:val="en-US" w:eastAsia="en-US" w:bidi="ar-SA"/>
      </w:rPr>
    </w:lvl>
    <w:lvl w:ilvl="8" w:tplc="7A885494">
      <w:numFmt w:val="bullet"/>
      <w:lvlText w:val="•"/>
      <w:lvlJc w:val="left"/>
      <w:pPr>
        <w:ind w:left="6275" w:hanging="356"/>
      </w:pPr>
      <w:rPr>
        <w:rFonts w:hint="default"/>
        <w:lang w:val="en-US" w:eastAsia="en-US" w:bidi="ar-SA"/>
      </w:rPr>
    </w:lvl>
  </w:abstractNum>
  <w:abstractNum w:abstractNumId="4" w15:restartNumberingAfterBreak="0">
    <w:nsid w:val="4DA3332F"/>
    <w:multiLevelType w:val="hybridMultilevel"/>
    <w:tmpl w:val="07B28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2A0FEF"/>
    <w:multiLevelType w:val="hybridMultilevel"/>
    <w:tmpl w:val="BE6A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233E7"/>
    <w:multiLevelType w:val="hybridMultilevel"/>
    <w:tmpl w:val="B560BCA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43"/>
    <w:rsid w:val="0001088C"/>
    <w:rsid w:val="000E20CD"/>
    <w:rsid w:val="000F2D32"/>
    <w:rsid w:val="00161AA8"/>
    <w:rsid w:val="001846C4"/>
    <w:rsid w:val="00194977"/>
    <w:rsid w:val="001D07CE"/>
    <w:rsid w:val="00216EAD"/>
    <w:rsid w:val="002A0F32"/>
    <w:rsid w:val="0044320C"/>
    <w:rsid w:val="004A3B43"/>
    <w:rsid w:val="004D70ED"/>
    <w:rsid w:val="004F3595"/>
    <w:rsid w:val="00625DAE"/>
    <w:rsid w:val="00674E2D"/>
    <w:rsid w:val="006B5936"/>
    <w:rsid w:val="00702F8B"/>
    <w:rsid w:val="00740AB5"/>
    <w:rsid w:val="00864700"/>
    <w:rsid w:val="008B08EF"/>
    <w:rsid w:val="00900DA4"/>
    <w:rsid w:val="00A11C55"/>
    <w:rsid w:val="00A2031A"/>
    <w:rsid w:val="00A669DF"/>
    <w:rsid w:val="00A72AAF"/>
    <w:rsid w:val="00A91495"/>
    <w:rsid w:val="00A9765D"/>
    <w:rsid w:val="00AA449B"/>
    <w:rsid w:val="00AB0A5E"/>
    <w:rsid w:val="00AB7614"/>
    <w:rsid w:val="00AE0D2C"/>
    <w:rsid w:val="00AE5F6C"/>
    <w:rsid w:val="00AF161B"/>
    <w:rsid w:val="00B150EA"/>
    <w:rsid w:val="00B343CE"/>
    <w:rsid w:val="00BB4B00"/>
    <w:rsid w:val="00BF7A16"/>
    <w:rsid w:val="00C35CC6"/>
    <w:rsid w:val="00C61AC3"/>
    <w:rsid w:val="00C735A8"/>
    <w:rsid w:val="00CF47EA"/>
    <w:rsid w:val="00D71B88"/>
    <w:rsid w:val="00ED56AB"/>
    <w:rsid w:val="00F133F0"/>
    <w:rsid w:val="00F6637D"/>
    <w:rsid w:val="00F93B61"/>
    <w:rsid w:val="00FE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B9F0"/>
  <w15:chartTrackingRefBased/>
  <w15:docId w15:val="{0F277306-DCCB-45A0-BEF9-1A70B617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3B43"/>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A3B43"/>
  </w:style>
  <w:style w:type="paragraph" w:styleId="BodyText">
    <w:name w:val="Body Text"/>
    <w:basedOn w:val="Normal"/>
    <w:link w:val="BodyTextChar"/>
    <w:uiPriority w:val="1"/>
    <w:qFormat/>
    <w:rsid w:val="00740AB5"/>
    <w:pPr>
      <w:spacing w:before="4"/>
    </w:pPr>
    <w:rPr>
      <w:b/>
      <w:bCs/>
      <w:sz w:val="32"/>
      <w:szCs w:val="32"/>
      <w:u w:val="single" w:color="000000"/>
    </w:rPr>
  </w:style>
  <w:style w:type="character" w:customStyle="1" w:styleId="BodyTextChar">
    <w:name w:val="Body Text Char"/>
    <w:basedOn w:val="DefaultParagraphFont"/>
    <w:link w:val="BodyText"/>
    <w:uiPriority w:val="1"/>
    <w:rsid w:val="00740AB5"/>
    <w:rPr>
      <w:rFonts w:ascii="Calibri" w:eastAsia="Calibri" w:hAnsi="Calibri" w:cs="Calibri"/>
      <w:b/>
      <w:bCs/>
      <w:sz w:val="32"/>
      <w:szCs w:val="32"/>
      <w:u w:val="single" w:color="000000"/>
      <w:lang w:val="en-US"/>
    </w:rPr>
  </w:style>
  <w:style w:type="character" w:styleId="CommentReference">
    <w:name w:val="annotation reference"/>
    <w:basedOn w:val="DefaultParagraphFont"/>
    <w:uiPriority w:val="99"/>
    <w:semiHidden/>
    <w:unhideWhenUsed/>
    <w:rsid w:val="00702F8B"/>
    <w:rPr>
      <w:sz w:val="16"/>
      <w:szCs w:val="16"/>
    </w:rPr>
  </w:style>
  <w:style w:type="paragraph" w:styleId="CommentText">
    <w:name w:val="annotation text"/>
    <w:basedOn w:val="Normal"/>
    <w:link w:val="CommentTextChar"/>
    <w:uiPriority w:val="99"/>
    <w:semiHidden/>
    <w:unhideWhenUsed/>
    <w:rsid w:val="00702F8B"/>
    <w:rPr>
      <w:sz w:val="20"/>
      <w:szCs w:val="20"/>
    </w:rPr>
  </w:style>
  <w:style w:type="character" w:customStyle="1" w:styleId="CommentTextChar">
    <w:name w:val="Comment Text Char"/>
    <w:basedOn w:val="DefaultParagraphFont"/>
    <w:link w:val="CommentText"/>
    <w:uiPriority w:val="99"/>
    <w:semiHidden/>
    <w:rsid w:val="00702F8B"/>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702F8B"/>
    <w:rPr>
      <w:b/>
      <w:bCs/>
    </w:rPr>
  </w:style>
  <w:style w:type="character" w:customStyle="1" w:styleId="CommentSubjectChar">
    <w:name w:val="Comment Subject Char"/>
    <w:basedOn w:val="CommentTextChar"/>
    <w:link w:val="CommentSubject"/>
    <w:uiPriority w:val="99"/>
    <w:semiHidden/>
    <w:rsid w:val="00702F8B"/>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702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8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C2B1BD8204F4897BE1E64017FEB5F" ma:contentTypeVersion="12" ma:contentTypeDescription="Create a new document." ma:contentTypeScope="" ma:versionID="279b9800e7d23a7928dd6a40af9d0e3a">
  <xsd:schema xmlns:xsd="http://www.w3.org/2001/XMLSchema" xmlns:xs="http://www.w3.org/2001/XMLSchema" xmlns:p="http://schemas.microsoft.com/office/2006/metadata/properties" xmlns:ns2="dcf00901-a8a3-466f-85e2-566c463c6393" xmlns:ns3="16ad619f-38e4-4518-a281-6305f1f7f9cd" targetNamespace="http://schemas.microsoft.com/office/2006/metadata/properties" ma:root="true" ma:fieldsID="213a06d5120c683a3c87cb532053a27c" ns2:_="" ns3:_="">
    <xsd:import namespace="dcf00901-a8a3-466f-85e2-566c463c6393"/>
    <xsd:import namespace="16ad619f-38e4-4518-a281-6305f1f7f9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bjectDetectorVersion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00901-a8a3-466f-85e2-566c463c63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287d583-7115-4876-8f6c-34f69b6922e5}" ma:internalName="TaxCatchAll" ma:showField="CatchAllData" ma:web="dcf00901-a8a3-466f-85e2-566c463c63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d619f-38e4-4518-a281-6305f1f7f9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7cb4ed-916a-415f-8764-83e3df7563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ad619f-38e4-4518-a281-6305f1f7f9cd">
      <Terms xmlns="http://schemas.microsoft.com/office/infopath/2007/PartnerControls"/>
    </lcf76f155ced4ddcb4097134ff3c332f>
    <TaxCatchAll xmlns="dcf00901-a8a3-466f-85e2-566c463c63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0D86-294E-4051-9A68-512A35C19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00901-a8a3-466f-85e2-566c463c6393"/>
    <ds:schemaRef ds:uri="16ad619f-38e4-4518-a281-6305f1f7f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83C5C-A4B7-4991-84F1-F0B3CFB01E7D}">
  <ds:schemaRefs>
    <ds:schemaRef ds:uri="http://schemas.microsoft.com/sharepoint/v3/contenttype/forms"/>
  </ds:schemaRefs>
</ds:datastoreItem>
</file>

<file path=customXml/itemProps3.xml><?xml version="1.0" encoding="utf-8"?>
<ds:datastoreItem xmlns:ds="http://schemas.openxmlformats.org/officeDocument/2006/customXml" ds:itemID="{F3E134F6-EEFC-4895-B2B2-259A44D1A275}">
  <ds:schemaRefs>
    <ds:schemaRef ds:uri="http://purl.org/dc/elements/1.1/"/>
    <ds:schemaRef ds:uri="16ad619f-38e4-4518-a281-6305f1f7f9c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dcf00901-a8a3-466f-85e2-566c463c6393"/>
    <ds:schemaRef ds:uri="http://www.w3.org/XML/1998/namespace"/>
    <ds:schemaRef ds:uri="http://purl.org/dc/dcmitype/"/>
  </ds:schemaRefs>
</ds:datastoreItem>
</file>

<file path=customXml/itemProps4.xml><?xml version="1.0" encoding="utf-8"?>
<ds:datastoreItem xmlns:ds="http://schemas.openxmlformats.org/officeDocument/2006/customXml" ds:itemID="{0E3EFE2B-A790-43D2-BA55-986117AB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Storey</dc:creator>
  <cp:keywords/>
  <dc:description/>
  <cp:lastModifiedBy>Victoria Storey</cp:lastModifiedBy>
  <cp:revision>4</cp:revision>
  <dcterms:created xsi:type="dcterms:W3CDTF">2024-01-12T09:48:00Z</dcterms:created>
  <dcterms:modified xsi:type="dcterms:W3CDTF">2024-01-12T18:40:00Z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0x010100784C2B1BD8204F4897BE1E64017FEB5F</vt:lpwstr>
  </property>
  <property fmtid="{D5CDD505-2E9C-101B-9397-08002B2CF9AE}" pid="3" name="MediaServiceImageTags">
    <vt:lpwstr/>
  </property>
</Properties>
</file>