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0C33E" w14:textId="77777777" w:rsidR="0020393A" w:rsidRPr="00203FFD" w:rsidRDefault="0020393A" w:rsidP="005F5B2A">
      <w:pPr>
        <w:rPr>
          <w:rFonts w:ascii="Arial" w:hAnsi="Arial" w:cs="Arial"/>
          <w:b/>
        </w:rPr>
      </w:pPr>
    </w:p>
    <w:p w14:paraId="28DEE94E" w14:textId="77777777" w:rsidR="00EE18CB" w:rsidRPr="00203FFD" w:rsidRDefault="00EE18CB" w:rsidP="005F5B2A">
      <w:pPr>
        <w:rPr>
          <w:rFonts w:ascii="Arial" w:hAnsi="Arial" w:cs="Arial"/>
          <w:b/>
        </w:rPr>
      </w:pPr>
    </w:p>
    <w:p w14:paraId="0AA92FA1" w14:textId="0E0FDF58" w:rsidR="005F5B2A" w:rsidRPr="006C75E5" w:rsidRDefault="00F92CEE" w:rsidP="005F5B2A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MINUTES</w:t>
      </w:r>
      <w:r w:rsidR="00FA09CF">
        <w:rPr>
          <w:rFonts w:ascii="Arial" w:hAnsi="Arial" w:cs="Arial"/>
          <w:b/>
        </w:rPr>
        <w:t>:</w:t>
      </w:r>
      <w:r w:rsidR="00FA09CF">
        <w:rPr>
          <w:rFonts w:ascii="Arial" w:hAnsi="Arial" w:cs="Arial"/>
          <w:b/>
        </w:rPr>
        <w:tab/>
      </w:r>
      <w:r w:rsidR="00FA09CF">
        <w:rPr>
          <w:rFonts w:ascii="Arial" w:hAnsi="Arial" w:cs="Arial"/>
          <w:b/>
        </w:rPr>
        <w:tab/>
      </w:r>
      <w:r w:rsidR="00FA09CF">
        <w:rPr>
          <w:rFonts w:ascii="Arial" w:hAnsi="Arial" w:cs="Arial"/>
          <w:b/>
        </w:rPr>
        <w:tab/>
      </w:r>
    </w:p>
    <w:p w14:paraId="1794E23F" w14:textId="77777777" w:rsidR="005F5B2A" w:rsidRPr="00203FFD" w:rsidRDefault="005F5B2A" w:rsidP="005F5B2A">
      <w:pPr>
        <w:rPr>
          <w:rFonts w:ascii="Arial" w:hAnsi="Arial" w:cs="Arial"/>
        </w:rPr>
      </w:pPr>
    </w:p>
    <w:p w14:paraId="45B84B8D" w14:textId="77777777" w:rsidR="005F5B2A" w:rsidRPr="00203FFD" w:rsidRDefault="005F5B2A" w:rsidP="005F5B2A">
      <w:pPr>
        <w:rPr>
          <w:rFonts w:ascii="Arial" w:hAnsi="Arial" w:cs="Arial"/>
          <w:b/>
        </w:rPr>
      </w:pPr>
      <w:r w:rsidRPr="00203FFD">
        <w:rPr>
          <w:rFonts w:ascii="Arial" w:hAnsi="Arial" w:cs="Arial"/>
          <w:b/>
          <w:bCs/>
        </w:rPr>
        <w:t>B</w:t>
      </w:r>
      <w:r w:rsidR="00092ECB" w:rsidRPr="00203FFD">
        <w:rPr>
          <w:rFonts w:ascii="Arial" w:hAnsi="Arial" w:cs="Arial"/>
          <w:b/>
          <w:bCs/>
        </w:rPr>
        <w:t>OARD:</w:t>
      </w:r>
      <w:r w:rsidRPr="00203FFD">
        <w:rPr>
          <w:rFonts w:ascii="Arial" w:hAnsi="Arial" w:cs="Arial"/>
        </w:rPr>
        <w:t xml:space="preserve">   </w:t>
      </w:r>
      <w:r w:rsidRPr="00203FFD">
        <w:rPr>
          <w:rFonts w:ascii="Arial" w:hAnsi="Arial" w:cs="Arial"/>
        </w:rPr>
        <w:tab/>
      </w:r>
      <w:r w:rsidR="00A65738" w:rsidRPr="00203FFD">
        <w:rPr>
          <w:rFonts w:ascii="Arial" w:hAnsi="Arial" w:cs="Arial"/>
        </w:rPr>
        <w:tab/>
      </w:r>
      <w:r w:rsidR="006E47BC" w:rsidRPr="00203FFD">
        <w:rPr>
          <w:rFonts w:ascii="Arial" w:hAnsi="Arial" w:cs="Arial"/>
        </w:rPr>
        <w:tab/>
      </w:r>
      <w:r w:rsidR="00EE7093" w:rsidRPr="00203FFD">
        <w:rPr>
          <w:rFonts w:ascii="Arial" w:hAnsi="Arial" w:cs="Arial"/>
        </w:rPr>
        <w:t>Local Governing Board</w:t>
      </w:r>
    </w:p>
    <w:p w14:paraId="4A3730B2" w14:textId="77777777" w:rsidR="005F5B2A" w:rsidRPr="00203FFD" w:rsidRDefault="005F5B2A" w:rsidP="005F5B2A">
      <w:pPr>
        <w:rPr>
          <w:rFonts w:ascii="Arial" w:hAnsi="Arial" w:cs="Arial"/>
        </w:rPr>
      </w:pPr>
    </w:p>
    <w:p w14:paraId="4253F9A6" w14:textId="77777777" w:rsidR="00360985" w:rsidRPr="00203FFD" w:rsidRDefault="00360985" w:rsidP="005F5B2A">
      <w:pPr>
        <w:rPr>
          <w:rFonts w:ascii="Arial" w:hAnsi="Arial" w:cs="Arial"/>
        </w:rPr>
      </w:pPr>
      <w:r w:rsidRPr="00203FFD">
        <w:rPr>
          <w:rFonts w:ascii="Arial" w:hAnsi="Arial" w:cs="Arial"/>
          <w:b/>
          <w:bCs/>
        </w:rPr>
        <w:t>SCHOOL</w:t>
      </w:r>
      <w:r w:rsidR="001E7CA6" w:rsidRPr="00203FFD">
        <w:rPr>
          <w:rFonts w:ascii="Arial" w:hAnsi="Arial" w:cs="Arial"/>
        </w:rPr>
        <w:t>:</w:t>
      </w:r>
      <w:r w:rsidRPr="00203FFD">
        <w:rPr>
          <w:rFonts w:ascii="Arial" w:hAnsi="Arial" w:cs="Arial"/>
        </w:rPr>
        <w:tab/>
      </w:r>
      <w:r w:rsidR="00977ACC" w:rsidRPr="00203FFD">
        <w:rPr>
          <w:rFonts w:ascii="Arial" w:hAnsi="Arial" w:cs="Arial"/>
        </w:rPr>
        <w:tab/>
      </w:r>
      <w:r w:rsidR="006E47BC" w:rsidRPr="00203FFD">
        <w:rPr>
          <w:rFonts w:ascii="Arial" w:hAnsi="Arial" w:cs="Arial"/>
        </w:rPr>
        <w:tab/>
      </w:r>
      <w:r w:rsidR="00EE7093" w:rsidRPr="00203FFD">
        <w:rPr>
          <w:rFonts w:ascii="Arial" w:hAnsi="Arial" w:cs="Arial"/>
        </w:rPr>
        <w:t xml:space="preserve">Chesterton Primary School </w:t>
      </w:r>
    </w:p>
    <w:p w14:paraId="2A9D3F1B" w14:textId="77777777" w:rsidR="00360985" w:rsidRPr="00203FFD" w:rsidRDefault="00360985" w:rsidP="005F5B2A">
      <w:pPr>
        <w:rPr>
          <w:rFonts w:ascii="Arial" w:hAnsi="Arial" w:cs="Arial"/>
        </w:rPr>
      </w:pPr>
    </w:p>
    <w:p w14:paraId="6D8AB490" w14:textId="0D9F6E1B" w:rsidR="00A65738" w:rsidRPr="00203FFD" w:rsidRDefault="00A65738" w:rsidP="005F5B2A">
      <w:pPr>
        <w:rPr>
          <w:rFonts w:ascii="Arial" w:hAnsi="Arial" w:cs="Arial"/>
        </w:rPr>
      </w:pPr>
      <w:r w:rsidRPr="00203FFD">
        <w:rPr>
          <w:rFonts w:ascii="Arial" w:hAnsi="Arial" w:cs="Arial"/>
          <w:b/>
          <w:bCs/>
        </w:rPr>
        <w:t>D</w:t>
      </w:r>
      <w:r w:rsidR="00092ECB" w:rsidRPr="00203FFD">
        <w:rPr>
          <w:rFonts w:ascii="Arial" w:hAnsi="Arial" w:cs="Arial"/>
          <w:b/>
          <w:bCs/>
        </w:rPr>
        <w:t>ATE:</w:t>
      </w:r>
      <w:r w:rsidR="00092ECB" w:rsidRPr="00203FFD">
        <w:rPr>
          <w:rFonts w:ascii="Arial" w:hAnsi="Arial" w:cs="Arial"/>
          <w:b/>
          <w:bCs/>
        </w:rPr>
        <w:tab/>
      </w:r>
      <w:r w:rsidRPr="00203FFD">
        <w:rPr>
          <w:rFonts w:ascii="Arial" w:hAnsi="Arial" w:cs="Arial"/>
        </w:rPr>
        <w:tab/>
      </w:r>
      <w:r w:rsidRPr="00203FFD">
        <w:rPr>
          <w:rFonts w:ascii="Arial" w:hAnsi="Arial" w:cs="Arial"/>
        </w:rPr>
        <w:tab/>
      </w:r>
      <w:r w:rsidR="006E47BC" w:rsidRPr="00203FFD">
        <w:rPr>
          <w:rFonts w:ascii="Arial" w:hAnsi="Arial" w:cs="Arial"/>
        </w:rPr>
        <w:tab/>
      </w:r>
      <w:r w:rsidR="00C120FC">
        <w:rPr>
          <w:rFonts w:ascii="Arial" w:hAnsi="Arial" w:cs="Arial"/>
        </w:rPr>
        <w:t>2</w:t>
      </w:r>
      <w:r w:rsidR="008F68AA">
        <w:rPr>
          <w:rFonts w:ascii="Arial" w:hAnsi="Arial" w:cs="Arial"/>
        </w:rPr>
        <w:t>0</w:t>
      </w:r>
      <w:r w:rsidR="008F68AA" w:rsidRPr="008F68AA">
        <w:rPr>
          <w:rFonts w:ascii="Arial" w:hAnsi="Arial" w:cs="Arial"/>
          <w:vertAlign w:val="superscript"/>
        </w:rPr>
        <w:t>th</w:t>
      </w:r>
      <w:r w:rsidR="008F68AA">
        <w:rPr>
          <w:rFonts w:ascii="Arial" w:hAnsi="Arial" w:cs="Arial"/>
        </w:rPr>
        <w:t xml:space="preserve"> May </w:t>
      </w:r>
      <w:r w:rsidR="00C120FC">
        <w:rPr>
          <w:rFonts w:ascii="Arial" w:hAnsi="Arial" w:cs="Arial"/>
        </w:rPr>
        <w:t>2025</w:t>
      </w:r>
      <w:r w:rsidR="00761E66" w:rsidRPr="00203FFD">
        <w:rPr>
          <w:rFonts w:ascii="Arial" w:hAnsi="Arial" w:cs="Arial"/>
        </w:rPr>
        <w:t xml:space="preserve"> </w:t>
      </w:r>
    </w:p>
    <w:p w14:paraId="7D3DFCA2" w14:textId="77777777" w:rsidR="005F5B2A" w:rsidRPr="00203FFD" w:rsidRDefault="005F5B2A" w:rsidP="005F5B2A">
      <w:pPr>
        <w:rPr>
          <w:rFonts w:ascii="Arial" w:hAnsi="Arial" w:cs="Arial"/>
        </w:rPr>
      </w:pPr>
    </w:p>
    <w:p w14:paraId="4E11CAA9" w14:textId="36291608" w:rsidR="005F5B2A" w:rsidRPr="00203FFD" w:rsidRDefault="005F5B2A" w:rsidP="005F5B2A">
      <w:pPr>
        <w:rPr>
          <w:rFonts w:ascii="Arial" w:hAnsi="Arial" w:cs="Arial"/>
        </w:rPr>
      </w:pPr>
      <w:r w:rsidRPr="00203FFD">
        <w:rPr>
          <w:rFonts w:ascii="Arial" w:hAnsi="Arial" w:cs="Arial"/>
          <w:b/>
          <w:bCs/>
        </w:rPr>
        <w:t>T</w:t>
      </w:r>
      <w:r w:rsidR="00092ECB" w:rsidRPr="00203FFD">
        <w:rPr>
          <w:rFonts w:ascii="Arial" w:hAnsi="Arial" w:cs="Arial"/>
          <w:b/>
          <w:bCs/>
        </w:rPr>
        <w:t>IME:</w:t>
      </w:r>
      <w:r w:rsidR="00A65738" w:rsidRPr="00203FFD">
        <w:rPr>
          <w:rFonts w:ascii="Arial" w:hAnsi="Arial" w:cs="Arial"/>
        </w:rPr>
        <w:tab/>
      </w:r>
      <w:r w:rsidR="00A65738" w:rsidRPr="00203FFD">
        <w:rPr>
          <w:rFonts w:ascii="Arial" w:hAnsi="Arial" w:cs="Arial"/>
        </w:rPr>
        <w:tab/>
      </w:r>
      <w:r w:rsidR="00A65738" w:rsidRPr="00203FFD">
        <w:rPr>
          <w:rFonts w:ascii="Arial" w:hAnsi="Arial" w:cs="Arial"/>
        </w:rPr>
        <w:tab/>
      </w:r>
      <w:r w:rsidR="00831F1D" w:rsidRPr="00203FFD">
        <w:rPr>
          <w:rFonts w:ascii="Arial" w:hAnsi="Arial" w:cs="Arial"/>
        </w:rPr>
        <w:tab/>
      </w:r>
      <w:r w:rsidR="004B4908">
        <w:rPr>
          <w:rFonts w:ascii="Arial" w:hAnsi="Arial" w:cs="Arial"/>
        </w:rPr>
        <w:t>1</w:t>
      </w:r>
      <w:r w:rsidR="00FA09CF">
        <w:rPr>
          <w:rFonts w:ascii="Arial" w:hAnsi="Arial" w:cs="Arial"/>
        </w:rPr>
        <w:t xml:space="preserve"> </w:t>
      </w:r>
      <w:r w:rsidR="004B4908">
        <w:rPr>
          <w:rFonts w:ascii="Arial" w:hAnsi="Arial" w:cs="Arial"/>
        </w:rPr>
        <w:t>pm</w:t>
      </w:r>
      <w:r w:rsidRPr="00203FFD">
        <w:rPr>
          <w:rFonts w:ascii="Arial" w:hAnsi="Arial" w:cs="Arial"/>
          <w:i/>
          <w:iCs/>
        </w:rPr>
        <w:tab/>
      </w:r>
    </w:p>
    <w:p w14:paraId="1B98A052" w14:textId="77777777" w:rsidR="005F5B2A" w:rsidRPr="00203FFD" w:rsidRDefault="005F5B2A" w:rsidP="005F5B2A">
      <w:pPr>
        <w:rPr>
          <w:rFonts w:ascii="Arial" w:hAnsi="Arial" w:cs="Arial"/>
        </w:rPr>
      </w:pPr>
    </w:p>
    <w:p w14:paraId="494B24FB" w14:textId="77777777" w:rsidR="005F5B2A" w:rsidRPr="0099445A" w:rsidRDefault="005F5B2A" w:rsidP="00831F1D">
      <w:pPr>
        <w:ind w:left="2880" w:hanging="2880"/>
        <w:rPr>
          <w:rFonts w:ascii="Arial" w:hAnsi="Arial" w:cs="Arial"/>
        </w:rPr>
      </w:pPr>
      <w:r w:rsidRPr="00203FFD">
        <w:rPr>
          <w:rFonts w:ascii="Arial" w:hAnsi="Arial" w:cs="Arial"/>
          <w:b/>
          <w:bCs/>
        </w:rPr>
        <w:t>V</w:t>
      </w:r>
      <w:r w:rsidR="00092ECB" w:rsidRPr="00203FFD">
        <w:rPr>
          <w:rFonts w:ascii="Arial" w:hAnsi="Arial" w:cs="Arial"/>
          <w:b/>
          <w:bCs/>
        </w:rPr>
        <w:t>ENUE:</w:t>
      </w:r>
      <w:r w:rsidRPr="00203FFD">
        <w:rPr>
          <w:rFonts w:ascii="Arial" w:hAnsi="Arial" w:cs="Arial"/>
        </w:rPr>
        <w:tab/>
      </w:r>
      <w:r w:rsidR="00D56242" w:rsidRPr="00203FFD">
        <w:rPr>
          <w:rFonts w:ascii="Arial" w:hAnsi="Arial" w:cs="Arial"/>
        </w:rPr>
        <w:t xml:space="preserve">Chesterton Primary School, Green End Road, Cambridge, </w:t>
      </w:r>
      <w:r w:rsidR="00D56242" w:rsidRPr="0099445A">
        <w:rPr>
          <w:rFonts w:ascii="Arial" w:hAnsi="Arial" w:cs="Arial"/>
        </w:rPr>
        <w:t>CB4 1RW</w:t>
      </w:r>
    </w:p>
    <w:p w14:paraId="7279C0E0" w14:textId="77777777" w:rsidR="003847CA" w:rsidRPr="0099445A" w:rsidRDefault="003847CA" w:rsidP="003847CA">
      <w:pPr>
        <w:ind w:left="2160" w:firstLine="720"/>
        <w:rPr>
          <w:rFonts w:ascii="Arial" w:hAnsi="Arial" w:cs="Arial"/>
        </w:rPr>
      </w:pPr>
    </w:p>
    <w:p w14:paraId="52421588" w14:textId="1336F0D0" w:rsidR="00411919" w:rsidRPr="0099445A" w:rsidRDefault="006C3C5F" w:rsidP="00FC40D2">
      <w:pPr>
        <w:rPr>
          <w:rFonts w:ascii="Arial" w:hAnsi="Arial" w:cs="Arial"/>
        </w:rPr>
      </w:pPr>
      <w:r w:rsidRPr="0099445A">
        <w:rPr>
          <w:rFonts w:ascii="Arial" w:hAnsi="Arial" w:cs="Arial"/>
          <w:b/>
          <w:bCs/>
        </w:rPr>
        <w:t>ATTENDED</w:t>
      </w:r>
      <w:r w:rsidR="002F2766" w:rsidRPr="0099445A">
        <w:rPr>
          <w:rFonts w:ascii="Arial" w:hAnsi="Arial" w:cs="Arial"/>
        </w:rPr>
        <w:t>:</w:t>
      </w:r>
      <w:r w:rsidR="008F68AA" w:rsidRPr="0099445A">
        <w:rPr>
          <w:rFonts w:ascii="Arial" w:hAnsi="Arial" w:cs="Arial"/>
        </w:rPr>
        <w:tab/>
      </w:r>
      <w:r w:rsidR="008F68AA" w:rsidRPr="0099445A">
        <w:rPr>
          <w:rFonts w:ascii="Arial" w:hAnsi="Arial" w:cs="Arial"/>
        </w:rPr>
        <w:tab/>
      </w:r>
      <w:r w:rsidR="008F68AA" w:rsidRPr="0099445A">
        <w:rPr>
          <w:rFonts w:ascii="Arial" w:hAnsi="Arial" w:cs="Arial"/>
        </w:rPr>
        <w:tab/>
      </w:r>
      <w:r w:rsidR="004B4908" w:rsidRPr="0099445A">
        <w:rPr>
          <w:rFonts w:ascii="Arial" w:hAnsi="Arial" w:cs="Arial"/>
        </w:rPr>
        <w:t>Victoria Storey (VS)</w:t>
      </w:r>
      <w:r w:rsidR="004B4908" w:rsidRPr="0099445A">
        <w:rPr>
          <w:rFonts w:ascii="Arial" w:hAnsi="Arial" w:cs="Arial"/>
        </w:rPr>
        <w:tab/>
      </w:r>
      <w:r w:rsidR="004B4908" w:rsidRPr="0099445A">
        <w:rPr>
          <w:rFonts w:ascii="Arial" w:hAnsi="Arial" w:cs="Arial"/>
        </w:rPr>
        <w:tab/>
        <w:t>Headteacher</w:t>
      </w:r>
      <w:r w:rsidR="004B4908" w:rsidRPr="0099445A">
        <w:rPr>
          <w:rFonts w:ascii="Arial" w:hAnsi="Arial" w:cs="Arial"/>
        </w:rPr>
        <w:tab/>
      </w:r>
    </w:p>
    <w:p w14:paraId="316FFD54" w14:textId="053957D0" w:rsidR="004B4908" w:rsidRPr="0099445A" w:rsidRDefault="00411919" w:rsidP="00FC40D2">
      <w:pPr>
        <w:rPr>
          <w:rFonts w:ascii="Arial" w:hAnsi="Arial" w:cs="Arial"/>
        </w:rPr>
      </w:pPr>
      <w:r w:rsidRPr="0099445A">
        <w:rPr>
          <w:rFonts w:ascii="Arial" w:hAnsi="Arial" w:cs="Arial"/>
        </w:rPr>
        <w:tab/>
      </w:r>
      <w:r w:rsidRPr="0099445A">
        <w:rPr>
          <w:rFonts w:ascii="Arial" w:hAnsi="Arial" w:cs="Arial"/>
        </w:rPr>
        <w:tab/>
      </w:r>
      <w:r w:rsidRPr="0099445A">
        <w:rPr>
          <w:rFonts w:ascii="Arial" w:hAnsi="Arial" w:cs="Arial"/>
        </w:rPr>
        <w:tab/>
      </w:r>
      <w:r w:rsidRPr="0099445A">
        <w:rPr>
          <w:rFonts w:ascii="Arial" w:hAnsi="Arial" w:cs="Arial"/>
        </w:rPr>
        <w:tab/>
        <w:t>Simon Ba</w:t>
      </w:r>
      <w:r w:rsidR="003E3FE3" w:rsidRPr="0099445A">
        <w:rPr>
          <w:rFonts w:ascii="Arial" w:hAnsi="Arial" w:cs="Arial"/>
        </w:rPr>
        <w:t>inbridge (SB)</w:t>
      </w:r>
      <w:r w:rsidR="003E3FE3" w:rsidRPr="0099445A">
        <w:rPr>
          <w:rFonts w:ascii="Arial" w:hAnsi="Arial" w:cs="Arial"/>
        </w:rPr>
        <w:tab/>
        <w:t>Interim Chair &amp; Trust Governor</w:t>
      </w:r>
    </w:p>
    <w:p w14:paraId="6AA7771C" w14:textId="3205FF46" w:rsidR="004B4908" w:rsidRPr="0099445A" w:rsidRDefault="004B4908" w:rsidP="00FC40D2">
      <w:pPr>
        <w:rPr>
          <w:rFonts w:ascii="Arial" w:hAnsi="Arial" w:cs="Arial"/>
        </w:rPr>
      </w:pPr>
      <w:r w:rsidRPr="0099445A">
        <w:rPr>
          <w:rFonts w:ascii="Arial" w:hAnsi="Arial" w:cs="Arial"/>
        </w:rPr>
        <w:tab/>
      </w:r>
      <w:r w:rsidRPr="0099445A">
        <w:rPr>
          <w:rFonts w:ascii="Arial" w:hAnsi="Arial" w:cs="Arial"/>
        </w:rPr>
        <w:tab/>
      </w:r>
      <w:r w:rsidRPr="0099445A">
        <w:rPr>
          <w:rFonts w:ascii="Arial" w:hAnsi="Arial" w:cs="Arial"/>
        </w:rPr>
        <w:tab/>
      </w:r>
      <w:r w:rsidRPr="0099445A">
        <w:rPr>
          <w:rFonts w:ascii="Arial" w:hAnsi="Arial" w:cs="Arial"/>
        </w:rPr>
        <w:tab/>
        <w:t xml:space="preserve">Joan </w:t>
      </w:r>
      <w:r w:rsidR="00B5781F" w:rsidRPr="0099445A">
        <w:rPr>
          <w:rFonts w:ascii="Arial" w:hAnsi="Arial" w:cs="Arial"/>
        </w:rPr>
        <w:t>Ashley</w:t>
      </w:r>
      <w:r w:rsidRPr="0099445A">
        <w:rPr>
          <w:rFonts w:ascii="Arial" w:hAnsi="Arial" w:cs="Arial"/>
        </w:rPr>
        <w:t xml:space="preserve"> (</w:t>
      </w:r>
      <w:r w:rsidR="00B5781F" w:rsidRPr="0099445A">
        <w:rPr>
          <w:rFonts w:ascii="Arial" w:hAnsi="Arial" w:cs="Arial"/>
        </w:rPr>
        <w:t>JA</w:t>
      </w:r>
      <w:r w:rsidRPr="0099445A">
        <w:rPr>
          <w:rFonts w:ascii="Arial" w:hAnsi="Arial" w:cs="Arial"/>
        </w:rPr>
        <w:t>)</w:t>
      </w:r>
      <w:r w:rsidR="00B5781F" w:rsidRPr="0099445A">
        <w:rPr>
          <w:rFonts w:ascii="Arial" w:hAnsi="Arial" w:cs="Arial"/>
        </w:rPr>
        <w:tab/>
      </w:r>
      <w:r w:rsidR="00B5781F" w:rsidRPr="0099445A">
        <w:rPr>
          <w:rFonts w:ascii="Arial" w:hAnsi="Arial" w:cs="Arial"/>
        </w:rPr>
        <w:tab/>
        <w:t>Trust Governor</w:t>
      </w:r>
    </w:p>
    <w:p w14:paraId="07EE88C3" w14:textId="75046947" w:rsidR="00B522D3" w:rsidRPr="0099445A" w:rsidRDefault="00B522D3" w:rsidP="00FC40D2">
      <w:pPr>
        <w:rPr>
          <w:rFonts w:ascii="Arial" w:hAnsi="Arial" w:cs="Arial"/>
        </w:rPr>
      </w:pPr>
      <w:r w:rsidRPr="0099445A">
        <w:rPr>
          <w:rFonts w:ascii="Arial" w:hAnsi="Arial" w:cs="Arial"/>
        </w:rPr>
        <w:tab/>
      </w:r>
      <w:r w:rsidRPr="0099445A">
        <w:rPr>
          <w:rFonts w:ascii="Arial" w:hAnsi="Arial" w:cs="Arial"/>
        </w:rPr>
        <w:tab/>
      </w:r>
      <w:r w:rsidRPr="0099445A">
        <w:rPr>
          <w:rFonts w:ascii="Arial" w:hAnsi="Arial" w:cs="Arial"/>
        </w:rPr>
        <w:tab/>
      </w:r>
      <w:r w:rsidRPr="0099445A">
        <w:rPr>
          <w:rFonts w:ascii="Arial" w:hAnsi="Arial" w:cs="Arial"/>
        </w:rPr>
        <w:tab/>
        <w:t>Debbie Dickens (DD)</w:t>
      </w:r>
      <w:r w:rsidRPr="0099445A">
        <w:rPr>
          <w:rFonts w:ascii="Arial" w:hAnsi="Arial" w:cs="Arial"/>
        </w:rPr>
        <w:tab/>
      </w:r>
      <w:r w:rsidRPr="0099445A">
        <w:rPr>
          <w:rFonts w:ascii="Arial" w:hAnsi="Arial" w:cs="Arial"/>
        </w:rPr>
        <w:tab/>
        <w:t>Parent Governor</w:t>
      </w:r>
    </w:p>
    <w:p w14:paraId="02C7501B" w14:textId="3E854BA8" w:rsidR="000E484C" w:rsidRPr="0099445A" w:rsidRDefault="00B522D3" w:rsidP="000E484C">
      <w:pPr>
        <w:rPr>
          <w:rFonts w:ascii="Arial" w:hAnsi="Arial" w:cs="Arial"/>
        </w:rPr>
      </w:pPr>
      <w:r w:rsidRPr="0099445A">
        <w:rPr>
          <w:rFonts w:ascii="Arial" w:hAnsi="Arial" w:cs="Arial"/>
        </w:rPr>
        <w:tab/>
      </w:r>
      <w:r w:rsidRPr="0099445A">
        <w:rPr>
          <w:rFonts w:ascii="Arial" w:hAnsi="Arial" w:cs="Arial"/>
        </w:rPr>
        <w:tab/>
      </w:r>
      <w:r w:rsidRPr="0099445A">
        <w:rPr>
          <w:rFonts w:ascii="Arial" w:hAnsi="Arial" w:cs="Arial"/>
        </w:rPr>
        <w:tab/>
      </w:r>
      <w:r w:rsidRPr="0099445A">
        <w:rPr>
          <w:rFonts w:ascii="Arial" w:hAnsi="Arial" w:cs="Arial"/>
        </w:rPr>
        <w:tab/>
        <w:t>Clar</w:t>
      </w:r>
      <w:r w:rsidR="00B5781F" w:rsidRPr="0099445A">
        <w:rPr>
          <w:rFonts w:ascii="Arial" w:hAnsi="Arial" w:cs="Arial"/>
        </w:rPr>
        <w:t>a</w:t>
      </w:r>
      <w:r w:rsidRPr="0099445A">
        <w:rPr>
          <w:rFonts w:ascii="Arial" w:hAnsi="Arial" w:cs="Arial"/>
        </w:rPr>
        <w:t xml:space="preserve"> Novo (CN)</w:t>
      </w:r>
      <w:r w:rsidRPr="0099445A">
        <w:rPr>
          <w:rFonts w:ascii="Arial" w:hAnsi="Arial" w:cs="Arial"/>
        </w:rPr>
        <w:tab/>
      </w:r>
      <w:r w:rsidRPr="0099445A">
        <w:rPr>
          <w:rFonts w:ascii="Arial" w:hAnsi="Arial" w:cs="Arial"/>
        </w:rPr>
        <w:tab/>
        <w:t>Parent Governor</w:t>
      </w:r>
    </w:p>
    <w:p w14:paraId="08D61A96" w14:textId="1489BA93" w:rsidR="000E484C" w:rsidRPr="0099445A" w:rsidRDefault="000E484C" w:rsidP="000E484C">
      <w:pPr>
        <w:ind w:left="2160" w:firstLine="720"/>
        <w:rPr>
          <w:rFonts w:ascii="Arial" w:hAnsi="Arial" w:cs="Arial"/>
        </w:rPr>
      </w:pPr>
      <w:r w:rsidRPr="0099445A">
        <w:rPr>
          <w:rFonts w:ascii="Arial" w:hAnsi="Arial" w:cs="Arial"/>
        </w:rPr>
        <w:t>Andy Atkins (AA)</w:t>
      </w:r>
      <w:r w:rsidRPr="0099445A">
        <w:rPr>
          <w:rFonts w:ascii="Arial" w:hAnsi="Arial" w:cs="Arial"/>
        </w:rPr>
        <w:tab/>
      </w:r>
      <w:r w:rsidRPr="0099445A">
        <w:rPr>
          <w:rFonts w:ascii="Arial" w:hAnsi="Arial" w:cs="Arial"/>
        </w:rPr>
        <w:tab/>
        <w:t>Trust Governor</w:t>
      </w:r>
    </w:p>
    <w:p w14:paraId="3A8E3A94" w14:textId="645D5686" w:rsidR="0099445A" w:rsidRPr="0099445A" w:rsidRDefault="0099445A" w:rsidP="000E484C">
      <w:pPr>
        <w:ind w:left="2160" w:firstLine="720"/>
        <w:rPr>
          <w:rFonts w:ascii="Arial" w:hAnsi="Arial" w:cs="Arial"/>
        </w:rPr>
      </w:pPr>
      <w:r w:rsidRPr="0099445A">
        <w:rPr>
          <w:rFonts w:ascii="Arial" w:hAnsi="Arial" w:cs="Arial"/>
        </w:rPr>
        <w:t>Stephanie Nelson</w:t>
      </w:r>
      <w:r w:rsidRPr="0099445A">
        <w:rPr>
          <w:rFonts w:ascii="Arial" w:hAnsi="Arial" w:cs="Arial"/>
        </w:rPr>
        <w:tab/>
      </w:r>
      <w:r w:rsidRPr="0099445A">
        <w:rPr>
          <w:rFonts w:ascii="Arial" w:hAnsi="Arial" w:cs="Arial"/>
        </w:rPr>
        <w:tab/>
        <w:t>Trust Governor</w:t>
      </w:r>
    </w:p>
    <w:p w14:paraId="0C4D5838" w14:textId="18C68FDC" w:rsidR="006C3C5F" w:rsidRPr="0099445A" w:rsidRDefault="00F00762" w:rsidP="004B4908">
      <w:pPr>
        <w:rPr>
          <w:rFonts w:ascii="Arial" w:hAnsi="Arial" w:cs="Arial"/>
        </w:rPr>
      </w:pPr>
      <w:r w:rsidRPr="0099445A">
        <w:rPr>
          <w:rFonts w:ascii="Arial" w:hAnsi="Arial" w:cs="Arial"/>
        </w:rPr>
        <w:tab/>
      </w:r>
    </w:p>
    <w:p w14:paraId="004D61CF" w14:textId="2385B618" w:rsidR="006C3C5F" w:rsidRPr="0099445A" w:rsidRDefault="000E484C" w:rsidP="000E484C">
      <w:pPr>
        <w:rPr>
          <w:rFonts w:ascii="Arial" w:hAnsi="Arial" w:cs="Arial"/>
        </w:rPr>
      </w:pPr>
      <w:r w:rsidRPr="0099445A">
        <w:rPr>
          <w:rFonts w:ascii="Arial" w:hAnsi="Arial" w:cs="Arial"/>
          <w:b/>
          <w:bCs/>
        </w:rPr>
        <w:t>ATTENDED:</w:t>
      </w:r>
      <w:r w:rsidRPr="0099445A">
        <w:rPr>
          <w:rFonts w:ascii="Arial" w:hAnsi="Arial" w:cs="Arial"/>
          <w:b/>
          <w:bCs/>
        </w:rPr>
        <w:tab/>
      </w:r>
      <w:r w:rsidRPr="0099445A">
        <w:rPr>
          <w:rFonts w:ascii="Arial" w:hAnsi="Arial" w:cs="Arial"/>
          <w:b/>
          <w:bCs/>
        </w:rPr>
        <w:tab/>
      </w:r>
      <w:r w:rsidRPr="0099445A">
        <w:rPr>
          <w:rFonts w:ascii="Arial" w:hAnsi="Arial" w:cs="Arial"/>
          <w:b/>
          <w:bCs/>
        </w:rPr>
        <w:tab/>
      </w:r>
      <w:r w:rsidR="00C120FC" w:rsidRPr="0099445A">
        <w:rPr>
          <w:rFonts w:ascii="Arial" w:hAnsi="Arial" w:cs="Arial"/>
        </w:rPr>
        <w:t xml:space="preserve">Stacey Fountain </w:t>
      </w:r>
      <w:r w:rsidR="00C120FC" w:rsidRPr="0099445A">
        <w:rPr>
          <w:rFonts w:ascii="Arial" w:hAnsi="Arial" w:cs="Arial"/>
        </w:rPr>
        <w:tab/>
      </w:r>
      <w:r w:rsidR="007B1274" w:rsidRPr="0099445A">
        <w:rPr>
          <w:rFonts w:ascii="Arial" w:hAnsi="Arial" w:cs="Arial"/>
        </w:rPr>
        <w:tab/>
      </w:r>
      <w:r w:rsidR="00E8588E" w:rsidRPr="0099445A">
        <w:rPr>
          <w:rFonts w:ascii="Arial" w:hAnsi="Arial" w:cs="Arial"/>
        </w:rPr>
        <w:t>Judicium Clerk</w:t>
      </w:r>
    </w:p>
    <w:p w14:paraId="306F6549" w14:textId="77777777" w:rsidR="006C3C5F" w:rsidRPr="0099445A" w:rsidRDefault="006C3C5F" w:rsidP="006C3C5F">
      <w:pPr>
        <w:ind w:left="2160" w:firstLine="720"/>
        <w:rPr>
          <w:rFonts w:ascii="Arial" w:hAnsi="Arial" w:cs="Arial"/>
        </w:rPr>
      </w:pPr>
    </w:p>
    <w:p w14:paraId="434F9A36" w14:textId="6CBA9616" w:rsidR="000E484C" w:rsidRPr="0099445A" w:rsidRDefault="006C3C5F" w:rsidP="000E484C">
      <w:pPr>
        <w:rPr>
          <w:rFonts w:ascii="Arial" w:hAnsi="Arial" w:cs="Arial"/>
        </w:rPr>
      </w:pPr>
      <w:r w:rsidRPr="0099445A">
        <w:rPr>
          <w:rFonts w:ascii="Arial" w:hAnsi="Arial" w:cs="Arial"/>
          <w:b/>
          <w:bCs/>
        </w:rPr>
        <w:t>APOLOGIES</w:t>
      </w:r>
      <w:r w:rsidRPr="0099445A">
        <w:rPr>
          <w:rFonts w:ascii="Arial" w:hAnsi="Arial" w:cs="Arial"/>
        </w:rPr>
        <w:t>:</w:t>
      </w:r>
      <w:r w:rsidR="003B759C" w:rsidRPr="0099445A">
        <w:rPr>
          <w:rFonts w:ascii="Arial" w:hAnsi="Arial" w:cs="Arial"/>
        </w:rPr>
        <w:t xml:space="preserve"> </w:t>
      </w:r>
      <w:r w:rsidR="00362346" w:rsidRPr="0099445A">
        <w:rPr>
          <w:rFonts w:ascii="Arial" w:hAnsi="Arial" w:cs="Arial"/>
        </w:rPr>
        <w:tab/>
      </w:r>
      <w:r w:rsidR="00362346" w:rsidRPr="0099445A">
        <w:rPr>
          <w:rFonts w:ascii="Arial" w:hAnsi="Arial" w:cs="Arial"/>
        </w:rPr>
        <w:tab/>
      </w:r>
      <w:r w:rsidR="00362346" w:rsidRPr="0099445A">
        <w:rPr>
          <w:rFonts w:ascii="Arial" w:hAnsi="Arial" w:cs="Arial"/>
        </w:rPr>
        <w:tab/>
      </w:r>
      <w:r w:rsidR="000E484C" w:rsidRPr="0099445A">
        <w:rPr>
          <w:rFonts w:ascii="Arial" w:hAnsi="Arial" w:cs="Arial"/>
        </w:rPr>
        <w:t>Alexandra Singer (AS)</w:t>
      </w:r>
      <w:r w:rsidR="000E484C" w:rsidRPr="0099445A">
        <w:rPr>
          <w:rFonts w:ascii="Arial" w:hAnsi="Arial" w:cs="Arial"/>
        </w:rPr>
        <w:tab/>
        <w:t>Trust Governor</w:t>
      </w:r>
    </w:p>
    <w:p w14:paraId="07E7C63F" w14:textId="1D2B29F6" w:rsidR="00276B8E" w:rsidRPr="0099445A" w:rsidRDefault="00276B8E" w:rsidP="00276B8E">
      <w:pPr>
        <w:ind w:left="2160" w:firstLine="720"/>
        <w:rPr>
          <w:rFonts w:ascii="Arial" w:hAnsi="Arial" w:cs="Arial"/>
        </w:rPr>
      </w:pPr>
      <w:r w:rsidRPr="0099445A">
        <w:rPr>
          <w:rFonts w:ascii="Arial" w:hAnsi="Arial" w:cs="Arial"/>
        </w:rPr>
        <w:t>Faiza Khokhar</w:t>
      </w:r>
      <w:r w:rsidRPr="0099445A">
        <w:rPr>
          <w:rFonts w:ascii="Arial" w:hAnsi="Arial" w:cs="Arial"/>
        </w:rPr>
        <w:tab/>
      </w:r>
      <w:r w:rsidRPr="0099445A">
        <w:rPr>
          <w:rFonts w:ascii="Arial" w:hAnsi="Arial" w:cs="Arial"/>
        </w:rPr>
        <w:tab/>
      </w:r>
      <w:r w:rsidRPr="0099445A">
        <w:rPr>
          <w:rFonts w:ascii="Arial" w:hAnsi="Arial" w:cs="Arial"/>
        </w:rPr>
        <w:tab/>
        <w:t>Associate Governor</w:t>
      </w:r>
    </w:p>
    <w:p w14:paraId="6C4E98E2" w14:textId="0ED2A5BE" w:rsidR="00663A2B" w:rsidRDefault="00276B8E" w:rsidP="00276B8E">
      <w:pPr>
        <w:ind w:left="2160" w:firstLine="720"/>
        <w:rPr>
          <w:rFonts w:ascii="Arial" w:hAnsi="Arial" w:cs="Arial"/>
        </w:rPr>
      </w:pPr>
      <w:r w:rsidRPr="0099445A">
        <w:rPr>
          <w:rFonts w:ascii="Arial" w:hAnsi="Arial" w:cs="Arial"/>
        </w:rPr>
        <w:t>Rae Aldous (RA)</w:t>
      </w:r>
      <w:r w:rsidRPr="0099445A">
        <w:rPr>
          <w:rFonts w:ascii="Arial" w:hAnsi="Arial" w:cs="Arial"/>
        </w:rPr>
        <w:tab/>
      </w:r>
      <w:r w:rsidRPr="0099445A">
        <w:rPr>
          <w:rFonts w:ascii="Arial" w:hAnsi="Arial" w:cs="Arial"/>
        </w:rPr>
        <w:tab/>
        <w:t>Trust Governo</w:t>
      </w:r>
      <w:r>
        <w:rPr>
          <w:rFonts w:ascii="Arial" w:hAnsi="Arial" w:cs="Arial"/>
        </w:rPr>
        <w:t>r</w:t>
      </w:r>
    </w:p>
    <w:p w14:paraId="57A38B3D" w14:textId="77777777" w:rsidR="00276B8E" w:rsidRPr="0099445A" w:rsidRDefault="00276B8E" w:rsidP="00276B8E">
      <w:pPr>
        <w:ind w:left="2160" w:firstLine="720"/>
        <w:rPr>
          <w:rFonts w:ascii="Arial" w:hAnsi="Arial" w:cs="Arial"/>
        </w:rPr>
      </w:pPr>
    </w:p>
    <w:p w14:paraId="40A88EAF" w14:textId="025920F6" w:rsidR="005A5E74" w:rsidRPr="00203FFD" w:rsidRDefault="005A5E74" w:rsidP="005F5B2A">
      <w:pPr>
        <w:rPr>
          <w:rFonts w:ascii="Arial" w:hAnsi="Arial" w:cs="Arial"/>
          <w:iCs/>
        </w:rPr>
      </w:pPr>
      <w:r w:rsidRPr="0099445A">
        <w:rPr>
          <w:rFonts w:ascii="Arial" w:hAnsi="Arial" w:cs="Arial"/>
          <w:b/>
          <w:bCs/>
          <w:iCs/>
        </w:rPr>
        <w:t>QUORUM</w:t>
      </w:r>
      <w:r w:rsidRPr="0099445A">
        <w:rPr>
          <w:rFonts w:ascii="Arial" w:hAnsi="Arial" w:cs="Arial"/>
          <w:iCs/>
        </w:rPr>
        <w:t>:</w:t>
      </w:r>
      <w:r w:rsidRPr="0099445A">
        <w:rPr>
          <w:rFonts w:ascii="Arial" w:hAnsi="Arial" w:cs="Arial"/>
          <w:iCs/>
        </w:rPr>
        <w:tab/>
      </w:r>
      <w:r w:rsidRPr="0099445A">
        <w:rPr>
          <w:rFonts w:ascii="Arial" w:hAnsi="Arial" w:cs="Arial"/>
          <w:iCs/>
        </w:rPr>
        <w:tab/>
      </w:r>
      <w:r w:rsidR="006E47BC" w:rsidRPr="0099445A">
        <w:rPr>
          <w:rFonts w:ascii="Arial" w:hAnsi="Arial" w:cs="Arial"/>
          <w:iCs/>
        </w:rPr>
        <w:tab/>
      </w:r>
      <w:r w:rsidR="001F2968" w:rsidRPr="0099445A">
        <w:rPr>
          <w:rFonts w:ascii="Arial" w:hAnsi="Arial" w:cs="Arial"/>
          <w:iCs/>
        </w:rPr>
        <w:t>One third of</w:t>
      </w:r>
      <w:r w:rsidR="001A70E5" w:rsidRPr="0099445A">
        <w:rPr>
          <w:rFonts w:ascii="Arial" w:hAnsi="Arial" w:cs="Arial"/>
          <w:iCs/>
        </w:rPr>
        <w:t xml:space="preserve"> the number of the membership rounded up - </w:t>
      </w:r>
      <w:r w:rsidR="00C30FCA" w:rsidRPr="0099445A">
        <w:rPr>
          <w:rFonts w:ascii="Arial" w:hAnsi="Arial" w:cs="Arial"/>
          <w:iCs/>
        </w:rPr>
        <w:t>3</w:t>
      </w:r>
    </w:p>
    <w:p w14:paraId="1D769A0E" w14:textId="77777777" w:rsidR="00820C90" w:rsidRPr="00203FFD" w:rsidRDefault="00820C90" w:rsidP="005F5B2A">
      <w:pPr>
        <w:rPr>
          <w:rFonts w:ascii="Arial" w:hAnsi="Arial" w:cs="Arial"/>
          <w:iCs/>
        </w:rPr>
      </w:pPr>
    </w:p>
    <w:p w14:paraId="73CEAED5" w14:textId="4C9284F7" w:rsidR="007F708D" w:rsidRPr="004B4908" w:rsidRDefault="004B4908" w:rsidP="00AA003F">
      <w:pPr>
        <w:rPr>
          <w:rFonts w:ascii="Arial" w:hAnsi="Arial" w:cs="Arial"/>
          <w:b/>
          <w:bCs/>
          <w:iCs/>
        </w:rPr>
      </w:pPr>
      <w:r w:rsidRPr="004B4908">
        <w:rPr>
          <w:rFonts w:ascii="Arial" w:hAnsi="Arial" w:cs="Arial"/>
          <w:b/>
          <w:bCs/>
        </w:rPr>
        <w:t>MEETING FOLDER:</w:t>
      </w:r>
      <w:r>
        <w:t xml:space="preserve"> </w:t>
      </w:r>
      <w:r>
        <w:tab/>
      </w:r>
      <w:r w:rsidR="00E1754D" w:rsidRPr="005B291F"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7636B" wp14:editId="4FCDCDA5">
                <wp:simplePos x="0" y="0"/>
                <wp:positionH relativeFrom="column">
                  <wp:posOffset>-226060</wp:posOffset>
                </wp:positionH>
                <wp:positionV relativeFrom="paragraph">
                  <wp:posOffset>196215</wp:posOffset>
                </wp:positionV>
                <wp:extent cx="6115050" cy="1393190"/>
                <wp:effectExtent l="0" t="0" r="19050" b="1651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393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FCDBF2" w14:textId="77777777" w:rsidR="00B03856" w:rsidRPr="00B03856" w:rsidRDefault="00B03856" w:rsidP="00B03856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B03856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The use of the term Governor for this purpose refers to, but is not limited to; Governors, Trustees, Directors and Members.</w:t>
                            </w:r>
                          </w:p>
                          <w:p w14:paraId="188ED465" w14:textId="77777777" w:rsidR="005F5B2A" w:rsidRPr="00D90C81" w:rsidRDefault="005F5B2A" w:rsidP="005F5B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D90C81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Governors must not use their position for personal gain in business, political or social relationships. Therefore, a governor who has, or may be perceived to have, such a personal interest in a particular matter under consideration should declare that interest, withdraw from all discussions relating to it and take no part in any vote on such matter.</w:t>
                            </w:r>
                          </w:p>
                          <w:p w14:paraId="3A76D55F" w14:textId="77777777" w:rsidR="005F5B2A" w:rsidRPr="00D90C81" w:rsidRDefault="005F5B2A" w:rsidP="005F5B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7BE47D91" w14:textId="77777777" w:rsidR="005F5B2A" w:rsidRPr="00D90C81" w:rsidRDefault="005F5B2A" w:rsidP="005F5B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D90C81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Items marked * are those in which a majority of Governors may have an interest because of some shared attribute. When considering these items, Governors should aim to achieve a balanced view, paying particular attention to the sources of information and advice, and remind themselves of their duties as governors and to act in the public interest.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7636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7.8pt;margin-top:15.45pt;width:481.5pt;height:10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" filled="f">
                <v:textbox inset=",7.2pt,,7.2pt">
                  <w:txbxContent>
                    <w:p w14:paraId="6DFCDBF2" w14:textId="77777777" w:rsidR="00B03856" w:rsidRPr="00B03856" w:rsidRDefault="00B03856" w:rsidP="00B03856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B03856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The use of the term Governor for this purpose refers to, but is not limited </w:t>
                      </w:r>
                      <w:proofErr w:type="gramStart"/>
                      <w:r w:rsidRPr="00B03856">
                        <w:rPr>
                          <w:rFonts w:ascii="Century Gothic" w:hAnsi="Century Gothic"/>
                          <w:sz w:val="16"/>
                          <w:szCs w:val="16"/>
                        </w:rPr>
                        <w:t>to;</w:t>
                      </w:r>
                      <w:proofErr w:type="gramEnd"/>
                      <w:r w:rsidRPr="00B03856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Governors, Trustees, Directors and Members.</w:t>
                      </w:r>
                    </w:p>
                    <w:p w14:paraId="188ED465" w14:textId="77777777" w:rsidR="005F5B2A" w:rsidRPr="00D90C81" w:rsidRDefault="005F5B2A" w:rsidP="005F5B2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D90C81">
                        <w:rPr>
                          <w:rFonts w:ascii="Century Gothic" w:hAnsi="Century Gothic"/>
                          <w:sz w:val="16"/>
                          <w:szCs w:val="16"/>
                        </w:rPr>
                        <w:t>Governors must not use their position for personal gain in business, political or social relationships. Therefore, a governor who has, or may be perceived to have, such a personal interest in a particular matter under consideration should declare that interest, withdraw from all discussions relating to it and take no part in any vote on such matter.</w:t>
                      </w:r>
                    </w:p>
                    <w:p w14:paraId="3A76D55F" w14:textId="77777777" w:rsidR="005F5B2A" w:rsidRPr="00D90C81" w:rsidRDefault="005F5B2A" w:rsidP="005F5B2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7BE47D91" w14:textId="77777777" w:rsidR="005F5B2A" w:rsidRPr="00D90C81" w:rsidRDefault="005F5B2A" w:rsidP="005F5B2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D90C81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Items marked * are those in which </w:t>
                      </w:r>
                      <w:proofErr w:type="gramStart"/>
                      <w:r w:rsidRPr="00D90C81">
                        <w:rPr>
                          <w:rFonts w:ascii="Century Gothic" w:hAnsi="Century Gothic"/>
                          <w:sz w:val="16"/>
                          <w:szCs w:val="16"/>
                        </w:rPr>
                        <w:t>a majority of</w:t>
                      </w:r>
                      <w:proofErr w:type="gramEnd"/>
                      <w:r w:rsidRPr="00D90C81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Governors may have an interest because of some shared attribute. When considering these items, Governors should aim to achieve a balanced view, paying particular attention to the sources of information and advice, and remind themselves of their duties as governors and to act in the public interest.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68AA">
        <w:rPr>
          <w:rFonts w:ascii="Arial" w:hAnsi="Arial" w:cs="Arial"/>
          <w:b/>
          <w:bCs/>
          <w:iCs/>
        </w:rPr>
        <w:tab/>
      </w:r>
      <w:hyperlink r:id="rId10" w:history="1">
        <w:r w:rsidR="008F68AA">
          <w:rPr>
            <w:rStyle w:val="Hyperlink"/>
            <w:rFonts w:ascii="Arial" w:hAnsi="Arial" w:cs="Arial"/>
            <w:b/>
            <w:bCs/>
            <w:iCs/>
          </w:rPr>
          <w:t>20th May 2025</w:t>
        </w:r>
      </w:hyperlink>
      <w:hyperlink r:id="rId11" w:history="1"/>
    </w:p>
    <w:p w14:paraId="141B211B" w14:textId="34AC1E31" w:rsidR="00B035FD" w:rsidRPr="00203FFD" w:rsidRDefault="00B035FD" w:rsidP="005F5B2A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1454" w:type="dxa"/>
        <w:tblLook w:val="04A0" w:firstRow="1" w:lastRow="0" w:firstColumn="1" w:lastColumn="0" w:noHBand="0" w:noVBand="1"/>
      </w:tblPr>
      <w:tblGrid>
        <w:gridCol w:w="669"/>
        <w:gridCol w:w="10785"/>
      </w:tblGrid>
      <w:tr w:rsidR="006C3C5F" w:rsidRPr="00203FFD" w14:paraId="3C59256D" w14:textId="77777777" w:rsidTr="00C120FC">
        <w:tc>
          <w:tcPr>
            <w:tcW w:w="669" w:type="dxa"/>
            <w:vAlign w:val="center"/>
          </w:tcPr>
          <w:p w14:paraId="6FD1CD97" w14:textId="77777777" w:rsidR="006C3C5F" w:rsidRPr="00203FFD" w:rsidRDefault="006C3C5F" w:rsidP="003766DF">
            <w:pPr>
              <w:jc w:val="center"/>
              <w:rPr>
                <w:rFonts w:ascii="Arial" w:hAnsi="Arial" w:cs="Arial"/>
                <w:b/>
              </w:rPr>
            </w:pPr>
            <w:r w:rsidRPr="00203FFD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0785" w:type="dxa"/>
            <w:vAlign w:val="center"/>
          </w:tcPr>
          <w:p w14:paraId="5EC91051" w14:textId="77777777" w:rsidR="006C3C5F" w:rsidRPr="00203FFD" w:rsidRDefault="006C3C5F" w:rsidP="003766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C3C5F" w:rsidRPr="00203FFD" w14:paraId="09D348FB" w14:textId="77777777" w:rsidTr="00C120FC">
        <w:tc>
          <w:tcPr>
            <w:tcW w:w="669" w:type="dxa"/>
          </w:tcPr>
          <w:p w14:paraId="42FD9041" w14:textId="77777777" w:rsidR="006C3C5F" w:rsidRPr="00203FFD" w:rsidRDefault="006C3C5F" w:rsidP="003766DF">
            <w:pPr>
              <w:rPr>
                <w:rFonts w:ascii="Arial" w:hAnsi="Arial" w:cs="Arial"/>
              </w:rPr>
            </w:pPr>
            <w:r w:rsidRPr="00203FFD">
              <w:rPr>
                <w:rFonts w:ascii="Arial" w:hAnsi="Arial" w:cs="Arial"/>
              </w:rPr>
              <w:t>1.</w:t>
            </w:r>
          </w:p>
        </w:tc>
        <w:tc>
          <w:tcPr>
            <w:tcW w:w="10785" w:type="dxa"/>
            <w:vAlign w:val="center"/>
          </w:tcPr>
          <w:p w14:paraId="1493D64C" w14:textId="77777777" w:rsidR="006C3C5F" w:rsidRDefault="006C3C5F" w:rsidP="003766DF">
            <w:pPr>
              <w:rPr>
                <w:rFonts w:ascii="Arial" w:hAnsi="Arial" w:cs="Arial"/>
                <w:b/>
              </w:rPr>
            </w:pPr>
            <w:r w:rsidRPr="00203FFD">
              <w:rPr>
                <w:rFonts w:ascii="Arial" w:hAnsi="Arial" w:cs="Arial"/>
                <w:b/>
              </w:rPr>
              <w:t>Welcome and Introductions:</w:t>
            </w:r>
          </w:p>
          <w:p w14:paraId="19130D41" w14:textId="2DF294C5" w:rsidR="00C120FC" w:rsidRPr="00C120FC" w:rsidRDefault="00C120FC" w:rsidP="003766D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meeting commenced at 1.</w:t>
            </w:r>
            <w:r w:rsidR="008F68AA">
              <w:rPr>
                <w:rFonts w:ascii="Arial" w:hAnsi="Arial" w:cs="Arial"/>
                <w:bCs/>
              </w:rPr>
              <w:t>13</w:t>
            </w:r>
            <w:r>
              <w:rPr>
                <w:rFonts w:ascii="Arial" w:hAnsi="Arial" w:cs="Arial"/>
                <w:bCs/>
              </w:rPr>
              <w:t xml:space="preserve"> pm</w:t>
            </w:r>
          </w:p>
          <w:p w14:paraId="4F58F96D" w14:textId="77777777" w:rsidR="006C3C5F" w:rsidRDefault="006C3C5F" w:rsidP="003766DF">
            <w:pPr>
              <w:rPr>
                <w:rFonts w:ascii="Arial" w:hAnsi="Arial" w:cs="Arial"/>
              </w:rPr>
            </w:pPr>
            <w:r w:rsidRPr="00203FFD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he Chair</w:t>
            </w:r>
            <w:r w:rsidRPr="00203FFD">
              <w:rPr>
                <w:rFonts w:ascii="Arial" w:hAnsi="Arial" w:cs="Arial"/>
              </w:rPr>
              <w:t xml:space="preserve"> welcome</w:t>
            </w:r>
            <w:r>
              <w:rPr>
                <w:rFonts w:ascii="Arial" w:hAnsi="Arial" w:cs="Arial"/>
              </w:rPr>
              <w:t>d</w:t>
            </w:r>
            <w:r w:rsidRPr="00203FFD">
              <w:rPr>
                <w:rFonts w:ascii="Arial" w:hAnsi="Arial" w:cs="Arial"/>
              </w:rPr>
              <w:t xml:space="preserve"> those</w:t>
            </w:r>
            <w:r>
              <w:rPr>
                <w:rFonts w:ascii="Arial" w:hAnsi="Arial" w:cs="Arial"/>
              </w:rPr>
              <w:t xml:space="preserve"> who were</w:t>
            </w:r>
            <w:r w:rsidRPr="00203FFD">
              <w:rPr>
                <w:rFonts w:ascii="Arial" w:hAnsi="Arial" w:cs="Arial"/>
              </w:rPr>
              <w:t xml:space="preserve"> present</w:t>
            </w:r>
            <w:r>
              <w:rPr>
                <w:rFonts w:ascii="Arial" w:hAnsi="Arial" w:cs="Arial"/>
              </w:rPr>
              <w:t>.</w:t>
            </w:r>
          </w:p>
          <w:p w14:paraId="0690DC6F" w14:textId="09325AF4" w:rsidR="008F68AA" w:rsidRPr="00203FFD" w:rsidRDefault="008F68AA" w:rsidP="00376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VS was congratulated for her role at the school. </w:t>
            </w:r>
          </w:p>
        </w:tc>
      </w:tr>
      <w:tr w:rsidR="006C3C5F" w:rsidRPr="00203FFD" w14:paraId="500579BB" w14:textId="77777777" w:rsidTr="00AC70B3">
        <w:tc>
          <w:tcPr>
            <w:tcW w:w="669" w:type="dxa"/>
          </w:tcPr>
          <w:p w14:paraId="09A371B2" w14:textId="77777777" w:rsidR="006C3C5F" w:rsidRPr="00203FFD" w:rsidRDefault="006C3C5F" w:rsidP="003766DF">
            <w:pPr>
              <w:rPr>
                <w:rFonts w:ascii="Arial" w:hAnsi="Arial" w:cs="Arial"/>
              </w:rPr>
            </w:pPr>
            <w:r w:rsidRPr="00203FFD">
              <w:rPr>
                <w:rFonts w:ascii="Arial" w:hAnsi="Arial" w:cs="Arial"/>
              </w:rPr>
              <w:t>2.</w:t>
            </w:r>
          </w:p>
          <w:p w14:paraId="5E4D6918" w14:textId="77777777" w:rsidR="006C3C5F" w:rsidRPr="00203FFD" w:rsidRDefault="006C3C5F" w:rsidP="003766DF">
            <w:pPr>
              <w:rPr>
                <w:rFonts w:ascii="Arial" w:hAnsi="Arial" w:cs="Arial"/>
              </w:rPr>
            </w:pPr>
            <w:r w:rsidRPr="00203FFD">
              <w:rPr>
                <w:rFonts w:ascii="Arial" w:hAnsi="Arial" w:cs="Arial"/>
              </w:rPr>
              <w:t>2.1</w:t>
            </w:r>
          </w:p>
          <w:p w14:paraId="5AC596BB" w14:textId="77777777" w:rsidR="006C3C5F" w:rsidRPr="00203FFD" w:rsidRDefault="006C3C5F" w:rsidP="003766DF">
            <w:pPr>
              <w:rPr>
                <w:rFonts w:ascii="Arial" w:hAnsi="Arial" w:cs="Arial"/>
              </w:rPr>
            </w:pPr>
            <w:r w:rsidRPr="00203FFD">
              <w:rPr>
                <w:rFonts w:ascii="Arial" w:hAnsi="Arial" w:cs="Arial"/>
              </w:rPr>
              <w:t>2.2</w:t>
            </w:r>
          </w:p>
          <w:p w14:paraId="69347C0B" w14:textId="77777777" w:rsidR="006C3C5F" w:rsidRDefault="006C3C5F" w:rsidP="003766DF">
            <w:pPr>
              <w:rPr>
                <w:rFonts w:ascii="Arial" w:hAnsi="Arial" w:cs="Arial"/>
              </w:rPr>
            </w:pPr>
            <w:r w:rsidRPr="00203FFD">
              <w:rPr>
                <w:rFonts w:ascii="Arial" w:hAnsi="Arial" w:cs="Arial"/>
              </w:rPr>
              <w:t>2.3</w:t>
            </w:r>
          </w:p>
          <w:p w14:paraId="3BCB39C2" w14:textId="77777777" w:rsidR="00AC70B3" w:rsidRPr="00203FFD" w:rsidRDefault="00AC70B3" w:rsidP="003766DF">
            <w:pPr>
              <w:rPr>
                <w:rFonts w:ascii="Arial" w:hAnsi="Arial" w:cs="Arial"/>
              </w:rPr>
            </w:pPr>
          </w:p>
          <w:p w14:paraId="1D87925B" w14:textId="77777777" w:rsidR="006C3C5F" w:rsidRPr="00203FFD" w:rsidRDefault="006C3C5F" w:rsidP="003766DF">
            <w:pPr>
              <w:rPr>
                <w:rFonts w:ascii="Arial" w:hAnsi="Arial" w:cs="Arial"/>
              </w:rPr>
            </w:pPr>
            <w:r w:rsidRPr="00203FFD">
              <w:rPr>
                <w:rFonts w:ascii="Arial" w:hAnsi="Arial" w:cs="Arial"/>
              </w:rPr>
              <w:lastRenderedPageBreak/>
              <w:t>2.4</w:t>
            </w:r>
          </w:p>
        </w:tc>
        <w:tc>
          <w:tcPr>
            <w:tcW w:w="10785" w:type="dxa"/>
          </w:tcPr>
          <w:p w14:paraId="75067729" w14:textId="77777777" w:rsidR="006C3C5F" w:rsidRPr="00203FFD" w:rsidRDefault="006C3C5F" w:rsidP="003766DF">
            <w:pPr>
              <w:suppressAutoHyphens/>
              <w:contextualSpacing/>
              <w:rPr>
                <w:rFonts w:ascii="Arial" w:hAnsi="Arial" w:cs="Arial"/>
                <w:b/>
                <w:lang w:eastAsia="ar-SA"/>
              </w:rPr>
            </w:pPr>
            <w:r w:rsidRPr="00203FFD">
              <w:rPr>
                <w:rFonts w:ascii="Arial" w:hAnsi="Arial" w:cs="Arial"/>
                <w:b/>
                <w:lang w:eastAsia="ar-SA"/>
              </w:rPr>
              <w:lastRenderedPageBreak/>
              <w:t>Procedural items:</w:t>
            </w:r>
          </w:p>
          <w:p w14:paraId="14165263" w14:textId="49FB2195" w:rsidR="006C3C5F" w:rsidRPr="00C120FC" w:rsidRDefault="006C3C5F" w:rsidP="003766DF">
            <w:pPr>
              <w:suppressAutoHyphens/>
              <w:contextualSpacing/>
              <w:rPr>
                <w:rFonts w:ascii="Arial" w:hAnsi="Arial" w:cs="Arial"/>
                <w:bCs/>
                <w:lang w:eastAsia="ar-SA"/>
              </w:rPr>
            </w:pPr>
            <w:r w:rsidRPr="00C120FC">
              <w:rPr>
                <w:rFonts w:ascii="Arial" w:hAnsi="Arial" w:cs="Arial"/>
                <w:bCs/>
                <w:lang w:eastAsia="ar-SA"/>
              </w:rPr>
              <w:t>Apologies for absence-</w:t>
            </w:r>
            <w:r w:rsidR="008F68AA">
              <w:rPr>
                <w:rFonts w:ascii="Arial" w:hAnsi="Arial" w:cs="Arial"/>
                <w:bCs/>
                <w:lang w:eastAsia="ar-SA"/>
              </w:rPr>
              <w:t xml:space="preserve"> </w:t>
            </w:r>
            <w:r w:rsidR="00362346" w:rsidRPr="00C120FC">
              <w:rPr>
                <w:rFonts w:ascii="Arial" w:hAnsi="Arial" w:cs="Arial"/>
                <w:bCs/>
                <w:lang w:eastAsia="ar-SA"/>
              </w:rPr>
              <w:t>A</w:t>
            </w:r>
            <w:r w:rsidR="008F68AA">
              <w:rPr>
                <w:rFonts w:ascii="Arial" w:hAnsi="Arial" w:cs="Arial"/>
                <w:bCs/>
                <w:lang w:eastAsia="ar-SA"/>
              </w:rPr>
              <w:t>S</w:t>
            </w:r>
            <w:r w:rsidR="00362346" w:rsidRPr="00C120FC">
              <w:rPr>
                <w:rFonts w:ascii="Arial" w:hAnsi="Arial" w:cs="Arial"/>
                <w:bCs/>
                <w:lang w:eastAsia="ar-SA"/>
              </w:rPr>
              <w:t xml:space="preserve"> sent apologies in advance of the meeting</w:t>
            </w:r>
            <w:r w:rsidR="00760B31" w:rsidRPr="00C120FC">
              <w:rPr>
                <w:rFonts w:ascii="Arial" w:hAnsi="Arial" w:cs="Arial"/>
                <w:bCs/>
                <w:lang w:eastAsia="ar-SA"/>
              </w:rPr>
              <w:t>.</w:t>
            </w:r>
          </w:p>
          <w:p w14:paraId="3763686C" w14:textId="41B88991" w:rsidR="006C3C5F" w:rsidRPr="00C120FC" w:rsidRDefault="006C3C5F" w:rsidP="003766DF">
            <w:pPr>
              <w:suppressAutoHyphens/>
              <w:contextualSpacing/>
              <w:rPr>
                <w:rFonts w:ascii="Arial" w:hAnsi="Arial" w:cs="Arial"/>
                <w:bCs/>
                <w:lang w:eastAsia="ar-SA"/>
              </w:rPr>
            </w:pPr>
            <w:r w:rsidRPr="00C120FC">
              <w:rPr>
                <w:rFonts w:ascii="Arial" w:hAnsi="Arial" w:cs="Arial"/>
                <w:bCs/>
                <w:lang w:eastAsia="ar-SA"/>
              </w:rPr>
              <w:t>Confirmation of Quorum-The meeting was confirmed as quorate.</w:t>
            </w:r>
          </w:p>
          <w:p w14:paraId="7BA9C382" w14:textId="427F044D" w:rsidR="006C3C5F" w:rsidRPr="00C120FC" w:rsidRDefault="006C3C5F" w:rsidP="003766DF">
            <w:pPr>
              <w:suppressAutoHyphens/>
              <w:contextualSpacing/>
              <w:rPr>
                <w:rFonts w:ascii="Arial" w:hAnsi="Arial" w:cs="Arial"/>
                <w:bCs/>
                <w:lang w:eastAsia="ar-SA"/>
              </w:rPr>
            </w:pPr>
            <w:r w:rsidRPr="00C120FC">
              <w:rPr>
                <w:rFonts w:ascii="Arial" w:hAnsi="Arial" w:cs="Arial"/>
                <w:bCs/>
                <w:lang w:eastAsia="ar-SA"/>
              </w:rPr>
              <w:t>Declarations of interest for this meeting</w:t>
            </w:r>
            <w:r w:rsidR="00C120FC" w:rsidRPr="00C120FC">
              <w:rPr>
                <w:rFonts w:ascii="Arial" w:hAnsi="Arial" w:cs="Arial"/>
                <w:bCs/>
                <w:lang w:eastAsia="ar-SA"/>
              </w:rPr>
              <w:t xml:space="preserve"> - </w:t>
            </w:r>
            <w:r w:rsidRPr="00C120FC">
              <w:rPr>
                <w:rFonts w:ascii="Arial" w:hAnsi="Arial" w:cs="Arial"/>
                <w:bCs/>
                <w:lang w:eastAsia="ar-SA"/>
              </w:rPr>
              <w:t>None declared.</w:t>
            </w:r>
          </w:p>
          <w:p w14:paraId="31E8DDA8" w14:textId="421246D0" w:rsidR="006C3C5F" w:rsidRPr="00203FFD" w:rsidRDefault="006C3C5F" w:rsidP="006C3C5F">
            <w:pPr>
              <w:suppressAutoHyphens/>
              <w:contextualSpacing/>
              <w:rPr>
                <w:rFonts w:ascii="Arial" w:hAnsi="Arial" w:cs="Arial"/>
                <w:bCs/>
                <w:lang w:eastAsia="ar-SA"/>
              </w:rPr>
            </w:pPr>
            <w:r w:rsidRPr="00C120FC">
              <w:rPr>
                <w:rFonts w:ascii="Arial" w:hAnsi="Arial" w:cs="Arial"/>
                <w:bCs/>
                <w:lang w:eastAsia="ar-SA"/>
              </w:rPr>
              <w:lastRenderedPageBreak/>
              <w:t xml:space="preserve">The Chair read the Confidentiality Statement: </w:t>
            </w:r>
            <w:r w:rsidRPr="00C120FC">
              <w:rPr>
                <w:rFonts w:ascii="Arial" w:hAnsi="Arial" w:cs="Arial"/>
                <w:i/>
                <w:iCs/>
                <w:color w:val="000000"/>
              </w:rPr>
              <w:t>All matters discussed during the meeting are confidential until the Minutes have been approved. Any items recorded in the Confidential Part II Minutes remain</w:t>
            </w:r>
            <w:r w:rsidRPr="00C120FC">
              <w:rPr>
                <w:rFonts w:ascii="Arial" w:hAnsi="Arial" w:cs="Arial"/>
                <w:color w:val="000000"/>
              </w:rPr>
              <w:t xml:space="preserve"> confidential after the Part II Minutes have been approved.</w:t>
            </w:r>
          </w:p>
        </w:tc>
      </w:tr>
      <w:tr w:rsidR="006C3C5F" w:rsidRPr="00203FFD" w14:paraId="48E35225" w14:textId="77777777" w:rsidTr="00C120FC">
        <w:tc>
          <w:tcPr>
            <w:tcW w:w="669" w:type="dxa"/>
          </w:tcPr>
          <w:p w14:paraId="7D1BDE83" w14:textId="77777777" w:rsidR="006C3C5F" w:rsidRPr="00203FFD" w:rsidRDefault="006C3C5F" w:rsidP="003766DF">
            <w:pPr>
              <w:rPr>
                <w:rFonts w:ascii="Arial" w:hAnsi="Arial" w:cs="Arial"/>
              </w:rPr>
            </w:pPr>
            <w:r w:rsidRPr="00203FFD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10785" w:type="dxa"/>
            <w:vAlign w:val="center"/>
          </w:tcPr>
          <w:p w14:paraId="3A40901F" w14:textId="26A19C9B" w:rsidR="003E2583" w:rsidRPr="00203FFD" w:rsidRDefault="006C3C5F" w:rsidP="003766DF">
            <w:pPr>
              <w:rPr>
                <w:rFonts w:ascii="Arial" w:hAnsi="Arial" w:cs="Arial"/>
                <w:bCs/>
              </w:rPr>
            </w:pPr>
            <w:r w:rsidRPr="00203FFD">
              <w:rPr>
                <w:rFonts w:ascii="Arial" w:hAnsi="Arial" w:cs="Arial"/>
                <w:b/>
              </w:rPr>
              <w:t>Any other business</w:t>
            </w:r>
            <w:r w:rsidR="00C120FC">
              <w:rPr>
                <w:rFonts w:ascii="Arial" w:hAnsi="Arial" w:cs="Arial"/>
                <w:b/>
              </w:rPr>
              <w:t xml:space="preserve"> – </w:t>
            </w:r>
            <w:r w:rsidR="00C120FC">
              <w:rPr>
                <w:rFonts w:ascii="Arial" w:hAnsi="Arial" w:cs="Arial"/>
                <w:bCs/>
              </w:rPr>
              <w:t xml:space="preserve">No additional business was declared. </w:t>
            </w:r>
          </w:p>
        </w:tc>
      </w:tr>
      <w:tr w:rsidR="006C3C5F" w:rsidRPr="00203FFD" w14:paraId="54751B1A" w14:textId="77777777" w:rsidTr="00C120FC">
        <w:tc>
          <w:tcPr>
            <w:tcW w:w="669" w:type="dxa"/>
          </w:tcPr>
          <w:p w14:paraId="53D343A9" w14:textId="77777777" w:rsidR="006C3C5F" w:rsidRPr="00203FFD" w:rsidRDefault="006C3C5F" w:rsidP="003766DF">
            <w:pPr>
              <w:rPr>
                <w:rFonts w:ascii="Arial" w:hAnsi="Arial" w:cs="Arial"/>
              </w:rPr>
            </w:pPr>
            <w:r w:rsidRPr="00203FFD">
              <w:rPr>
                <w:rFonts w:ascii="Arial" w:hAnsi="Arial" w:cs="Arial"/>
              </w:rPr>
              <w:t>4.</w:t>
            </w:r>
          </w:p>
        </w:tc>
        <w:tc>
          <w:tcPr>
            <w:tcW w:w="10785" w:type="dxa"/>
          </w:tcPr>
          <w:p w14:paraId="6A1556AA" w14:textId="468838B5" w:rsidR="006C3C5F" w:rsidRPr="006C3C5F" w:rsidRDefault="006C3C5F" w:rsidP="00C120FC">
            <w:pPr>
              <w:rPr>
                <w:rFonts w:ascii="Arial" w:hAnsi="Arial" w:cs="Arial"/>
                <w:b/>
                <w:bCs/>
              </w:rPr>
            </w:pPr>
            <w:r w:rsidRPr="00203FFD">
              <w:rPr>
                <w:rFonts w:ascii="Arial" w:hAnsi="Arial" w:cs="Arial"/>
                <w:b/>
              </w:rPr>
              <w:t>Minutes</w:t>
            </w:r>
            <w:r w:rsidR="00C120FC">
              <w:rPr>
                <w:rFonts w:ascii="Arial" w:hAnsi="Arial" w:cs="Arial"/>
                <w:b/>
              </w:rPr>
              <w:t xml:space="preserve"> - </w:t>
            </w:r>
            <w:r w:rsidRPr="00C120FC">
              <w:rPr>
                <w:rFonts w:ascii="Arial" w:hAnsi="Arial" w:cs="Arial"/>
              </w:rPr>
              <w:t xml:space="preserve">The Minutes of Local Governing Board meeting held on </w:t>
            </w:r>
            <w:r w:rsidR="008F68AA">
              <w:rPr>
                <w:rFonts w:ascii="Arial" w:hAnsi="Arial" w:cs="Arial"/>
              </w:rPr>
              <w:t>25</w:t>
            </w:r>
            <w:r w:rsidR="008F68AA" w:rsidRPr="008F68AA">
              <w:rPr>
                <w:rFonts w:ascii="Arial" w:hAnsi="Arial" w:cs="Arial"/>
                <w:vertAlign w:val="superscript"/>
              </w:rPr>
              <w:t>th</w:t>
            </w:r>
            <w:r w:rsidR="008F68AA">
              <w:rPr>
                <w:rFonts w:ascii="Arial" w:hAnsi="Arial" w:cs="Arial"/>
              </w:rPr>
              <w:t xml:space="preserve"> March 2025</w:t>
            </w:r>
            <w:r w:rsidR="00C120FC" w:rsidRPr="00C120FC">
              <w:rPr>
                <w:rFonts w:ascii="Arial" w:hAnsi="Arial" w:cs="Arial"/>
              </w:rPr>
              <w:t xml:space="preserve"> were approved.</w:t>
            </w:r>
            <w:r w:rsidR="00C120FC">
              <w:rPr>
                <w:rFonts w:ascii="Arial" w:hAnsi="Arial" w:cs="Arial"/>
              </w:rPr>
              <w:t xml:space="preserve"> </w:t>
            </w:r>
          </w:p>
        </w:tc>
      </w:tr>
      <w:tr w:rsidR="006C3C5F" w:rsidRPr="00203FFD" w14:paraId="6A65CCD9" w14:textId="77777777" w:rsidTr="00C120FC">
        <w:tc>
          <w:tcPr>
            <w:tcW w:w="669" w:type="dxa"/>
          </w:tcPr>
          <w:p w14:paraId="2B9DA07E" w14:textId="77777777" w:rsidR="006C3C5F" w:rsidRPr="00203FFD" w:rsidRDefault="006C3C5F" w:rsidP="003766DF">
            <w:pPr>
              <w:rPr>
                <w:rFonts w:ascii="Arial" w:hAnsi="Arial" w:cs="Arial"/>
              </w:rPr>
            </w:pPr>
            <w:r w:rsidRPr="00203FFD">
              <w:rPr>
                <w:rFonts w:ascii="Arial" w:hAnsi="Arial" w:cs="Arial"/>
              </w:rPr>
              <w:t>5.</w:t>
            </w:r>
          </w:p>
        </w:tc>
        <w:tc>
          <w:tcPr>
            <w:tcW w:w="10785" w:type="dxa"/>
          </w:tcPr>
          <w:p w14:paraId="5922D8C4" w14:textId="553243C7" w:rsidR="006C3C5F" w:rsidRPr="00203FFD" w:rsidRDefault="006C3C5F" w:rsidP="003766DF">
            <w:pPr>
              <w:rPr>
                <w:rFonts w:ascii="Arial" w:hAnsi="Arial" w:cs="Arial"/>
                <w:b/>
              </w:rPr>
            </w:pPr>
            <w:r w:rsidRPr="00203FFD">
              <w:rPr>
                <w:rFonts w:ascii="Arial" w:hAnsi="Arial" w:cs="Arial"/>
                <w:b/>
              </w:rPr>
              <w:t>Matters Arising from the Minutes:</w:t>
            </w:r>
          </w:p>
          <w:tbl>
            <w:tblPr>
              <w:tblStyle w:val="TableGrid"/>
              <w:tblpPr w:leftFromText="180" w:rightFromText="180" w:vertAnchor="text" w:horzAnchor="margin" w:tblpXSpec="center" w:tblpY="168"/>
              <w:tblW w:w="10559" w:type="dxa"/>
              <w:tblLook w:val="04A0" w:firstRow="1" w:lastRow="0" w:firstColumn="1" w:lastColumn="0" w:noHBand="0" w:noVBand="1"/>
            </w:tblPr>
            <w:tblGrid>
              <w:gridCol w:w="851"/>
              <w:gridCol w:w="6799"/>
              <w:gridCol w:w="1276"/>
              <w:gridCol w:w="1633"/>
            </w:tblGrid>
            <w:tr w:rsidR="008F68AA" w:rsidRPr="00D8116A" w14:paraId="4BE939AC" w14:textId="77777777" w:rsidTr="00C837B7">
              <w:trPr>
                <w:trHeight w:val="256"/>
              </w:trPr>
              <w:tc>
                <w:tcPr>
                  <w:tcW w:w="851" w:type="dxa"/>
                </w:tcPr>
                <w:p w14:paraId="03F91290" w14:textId="77777777" w:rsidR="008F68AA" w:rsidRPr="00D8116A" w:rsidRDefault="008F68AA" w:rsidP="008F68AA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8116A">
                    <w:rPr>
                      <w:rFonts w:ascii="Arial" w:hAnsi="Arial" w:cs="Arial"/>
                      <w:b/>
                      <w:bCs/>
                    </w:rPr>
                    <w:t>Item</w:t>
                  </w:r>
                </w:p>
              </w:tc>
              <w:tc>
                <w:tcPr>
                  <w:tcW w:w="6799" w:type="dxa"/>
                </w:tcPr>
                <w:p w14:paraId="0549CDBF" w14:textId="77777777" w:rsidR="008F68AA" w:rsidRPr="00D8116A" w:rsidRDefault="008F68AA" w:rsidP="008F68AA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8116A">
                    <w:rPr>
                      <w:rFonts w:ascii="Arial" w:hAnsi="Arial" w:cs="Arial"/>
                      <w:b/>
                      <w:bCs/>
                    </w:rPr>
                    <w:t>Action</w:t>
                  </w:r>
                </w:p>
              </w:tc>
              <w:tc>
                <w:tcPr>
                  <w:tcW w:w="1276" w:type="dxa"/>
                </w:tcPr>
                <w:p w14:paraId="7B66CB09" w14:textId="77777777" w:rsidR="008F68AA" w:rsidRPr="00D8116A" w:rsidRDefault="008F68AA" w:rsidP="008F68AA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8116A">
                    <w:rPr>
                      <w:rFonts w:ascii="Arial" w:hAnsi="Arial" w:cs="Arial"/>
                      <w:b/>
                      <w:bCs/>
                    </w:rPr>
                    <w:t>Actionee</w:t>
                  </w:r>
                </w:p>
              </w:tc>
              <w:tc>
                <w:tcPr>
                  <w:tcW w:w="1633" w:type="dxa"/>
                </w:tcPr>
                <w:p w14:paraId="31881061" w14:textId="77777777" w:rsidR="008F68AA" w:rsidRPr="00D8116A" w:rsidRDefault="008F68AA" w:rsidP="008F68AA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8116A">
                    <w:rPr>
                      <w:rFonts w:ascii="Arial" w:hAnsi="Arial" w:cs="Arial"/>
                      <w:b/>
                      <w:bCs/>
                    </w:rPr>
                    <w:t>Status</w:t>
                  </w:r>
                </w:p>
              </w:tc>
            </w:tr>
            <w:tr w:rsidR="008F68AA" w14:paraId="1482054B" w14:textId="77777777" w:rsidTr="00C837B7">
              <w:trPr>
                <w:trHeight w:val="522"/>
              </w:trPr>
              <w:tc>
                <w:tcPr>
                  <w:tcW w:w="851" w:type="dxa"/>
                </w:tcPr>
                <w:p w14:paraId="4D564C8E" w14:textId="77777777" w:rsidR="008F68AA" w:rsidRDefault="008F68AA" w:rsidP="008F68A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7.8</w:t>
                  </w:r>
                </w:p>
              </w:tc>
              <w:tc>
                <w:tcPr>
                  <w:tcW w:w="6799" w:type="dxa"/>
                </w:tcPr>
                <w:p w14:paraId="02C3D1F6" w14:textId="25DCEF41" w:rsidR="008F68AA" w:rsidRPr="00C316C4" w:rsidRDefault="0099445A" w:rsidP="008F68A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 xml:space="preserve">The </w:t>
                  </w:r>
                  <w:r w:rsidR="008F68AA" w:rsidRPr="00C316C4">
                    <w:rPr>
                      <w:rFonts w:ascii="Arial" w:hAnsi="Arial" w:cs="Arial"/>
                      <w:lang w:val="en-US"/>
                    </w:rPr>
                    <w:t>Ofsted inspection report to be shared with governors once available</w:t>
                  </w:r>
                </w:p>
              </w:tc>
              <w:tc>
                <w:tcPr>
                  <w:tcW w:w="1276" w:type="dxa"/>
                </w:tcPr>
                <w:p w14:paraId="2D5A6CD6" w14:textId="77777777" w:rsidR="008F68AA" w:rsidRDefault="008F68AA" w:rsidP="008F68A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Head of School</w:t>
                  </w:r>
                </w:p>
              </w:tc>
              <w:tc>
                <w:tcPr>
                  <w:tcW w:w="1633" w:type="dxa"/>
                </w:tcPr>
                <w:p w14:paraId="010E1681" w14:textId="3E7A7DBB" w:rsidR="008F68AA" w:rsidRDefault="008F68AA" w:rsidP="008F68A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Completed</w:t>
                  </w:r>
                </w:p>
              </w:tc>
            </w:tr>
            <w:tr w:rsidR="008F68AA" w14:paraId="38535B01" w14:textId="77777777" w:rsidTr="00C837B7">
              <w:trPr>
                <w:trHeight w:val="522"/>
              </w:trPr>
              <w:tc>
                <w:tcPr>
                  <w:tcW w:w="851" w:type="dxa"/>
                </w:tcPr>
                <w:p w14:paraId="5B11CB16" w14:textId="77777777" w:rsidR="008F68AA" w:rsidRDefault="008F68AA" w:rsidP="008F68A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6799" w:type="dxa"/>
                </w:tcPr>
                <w:p w14:paraId="54A90337" w14:textId="77777777" w:rsidR="008F68AA" w:rsidRPr="00C316C4" w:rsidRDefault="008F68AA" w:rsidP="008F68AA">
                  <w:pPr>
                    <w:rPr>
                      <w:rFonts w:ascii="Arial" w:hAnsi="Arial" w:cs="Arial"/>
                    </w:rPr>
                  </w:pPr>
                  <w:r w:rsidRPr="00C316C4">
                    <w:rPr>
                      <w:rFonts w:ascii="Arial" w:hAnsi="Arial" w:cs="Arial"/>
                      <w:lang w:val="en-US"/>
                    </w:rPr>
                    <w:t>All governors to arrange visits during Summer Term 2</w:t>
                  </w:r>
                </w:p>
              </w:tc>
              <w:tc>
                <w:tcPr>
                  <w:tcW w:w="1276" w:type="dxa"/>
                </w:tcPr>
                <w:p w14:paraId="72ED2CA5" w14:textId="77777777" w:rsidR="008F68AA" w:rsidRDefault="008F68AA" w:rsidP="008F68A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All Govs. </w:t>
                  </w:r>
                </w:p>
              </w:tc>
              <w:tc>
                <w:tcPr>
                  <w:tcW w:w="1633" w:type="dxa"/>
                </w:tcPr>
                <w:p w14:paraId="0FD6A3B7" w14:textId="1DEA0A1E" w:rsidR="008F68AA" w:rsidRDefault="008F68AA" w:rsidP="008F68A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Ongoing</w:t>
                  </w:r>
                </w:p>
              </w:tc>
            </w:tr>
          </w:tbl>
          <w:p w14:paraId="70D6FFB1" w14:textId="77777777" w:rsidR="008F68AA" w:rsidRDefault="008F68AA" w:rsidP="008F68AA">
            <w:pPr>
              <w:rPr>
                <w:rFonts w:ascii="Arial" w:hAnsi="Arial" w:cs="Arial"/>
                <w:b/>
                <w:bCs/>
              </w:rPr>
            </w:pPr>
          </w:p>
          <w:p w14:paraId="031C0A56" w14:textId="77777777" w:rsidR="008F68AA" w:rsidRDefault="008F68AA" w:rsidP="008F68AA">
            <w:pPr>
              <w:rPr>
                <w:rFonts w:ascii="Arial" w:hAnsi="Arial" w:cs="Arial"/>
                <w:b/>
                <w:bCs/>
              </w:rPr>
            </w:pPr>
            <w:r w:rsidRPr="00D8116A">
              <w:rPr>
                <w:rFonts w:ascii="Arial" w:hAnsi="Arial" w:cs="Arial"/>
                <w:b/>
                <w:bCs/>
              </w:rPr>
              <w:t xml:space="preserve">Outstanding </w:t>
            </w:r>
            <w:r w:rsidRPr="00A70507">
              <w:rPr>
                <w:rFonts w:ascii="Arial" w:hAnsi="Arial" w:cs="Arial"/>
                <w:b/>
                <w:bCs/>
              </w:rPr>
              <w:t>items</w:t>
            </w:r>
          </w:p>
          <w:tbl>
            <w:tblPr>
              <w:tblStyle w:val="TableGrid"/>
              <w:tblpPr w:leftFromText="180" w:rightFromText="180" w:vertAnchor="text" w:horzAnchor="margin" w:tblpXSpec="center" w:tblpY="168"/>
              <w:tblW w:w="10559" w:type="dxa"/>
              <w:tblLook w:val="04A0" w:firstRow="1" w:lastRow="0" w:firstColumn="1" w:lastColumn="0" w:noHBand="0" w:noVBand="1"/>
            </w:tblPr>
            <w:tblGrid>
              <w:gridCol w:w="851"/>
              <w:gridCol w:w="6799"/>
              <w:gridCol w:w="1276"/>
              <w:gridCol w:w="1633"/>
            </w:tblGrid>
            <w:tr w:rsidR="008F68AA" w:rsidRPr="00D8116A" w14:paraId="027C3828" w14:textId="77777777" w:rsidTr="00C837B7">
              <w:trPr>
                <w:trHeight w:val="256"/>
              </w:trPr>
              <w:tc>
                <w:tcPr>
                  <w:tcW w:w="851" w:type="dxa"/>
                </w:tcPr>
                <w:p w14:paraId="65C54168" w14:textId="77777777" w:rsidR="008F68AA" w:rsidRPr="00D8116A" w:rsidRDefault="008F68AA" w:rsidP="008F68AA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8116A">
                    <w:rPr>
                      <w:rFonts w:ascii="Arial" w:hAnsi="Arial" w:cs="Arial"/>
                      <w:b/>
                      <w:bCs/>
                    </w:rPr>
                    <w:t>Item</w:t>
                  </w:r>
                </w:p>
              </w:tc>
              <w:tc>
                <w:tcPr>
                  <w:tcW w:w="6799" w:type="dxa"/>
                </w:tcPr>
                <w:p w14:paraId="5B6B2D84" w14:textId="77777777" w:rsidR="008F68AA" w:rsidRPr="00D8116A" w:rsidRDefault="008F68AA" w:rsidP="008F68AA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8116A">
                    <w:rPr>
                      <w:rFonts w:ascii="Arial" w:hAnsi="Arial" w:cs="Arial"/>
                      <w:b/>
                      <w:bCs/>
                    </w:rPr>
                    <w:t>Action</w:t>
                  </w:r>
                </w:p>
              </w:tc>
              <w:tc>
                <w:tcPr>
                  <w:tcW w:w="1276" w:type="dxa"/>
                </w:tcPr>
                <w:p w14:paraId="39BDFFAA" w14:textId="77777777" w:rsidR="008F68AA" w:rsidRPr="00D8116A" w:rsidRDefault="008F68AA" w:rsidP="008F68AA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8116A">
                    <w:rPr>
                      <w:rFonts w:ascii="Arial" w:hAnsi="Arial" w:cs="Arial"/>
                      <w:b/>
                      <w:bCs/>
                    </w:rPr>
                    <w:t>Actionee</w:t>
                  </w:r>
                </w:p>
              </w:tc>
              <w:tc>
                <w:tcPr>
                  <w:tcW w:w="1633" w:type="dxa"/>
                </w:tcPr>
                <w:p w14:paraId="4905E703" w14:textId="77777777" w:rsidR="008F68AA" w:rsidRPr="00D8116A" w:rsidRDefault="008F68AA" w:rsidP="008F68AA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8116A">
                    <w:rPr>
                      <w:rFonts w:ascii="Arial" w:hAnsi="Arial" w:cs="Arial"/>
                      <w:b/>
                      <w:bCs/>
                    </w:rPr>
                    <w:t>Status</w:t>
                  </w:r>
                </w:p>
              </w:tc>
            </w:tr>
            <w:tr w:rsidR="008F68AA" w14:paraId="5B1CB362" w14:textId="77777777" w:rsidTr="00C837B7">
              <w:trPr>
                <w:trHeight w:val="522"/>
              </w:trPr>
              <w:tc>
                <w:tcPr>
                  <w:tcW w:w="851" w:type="dxa"/>
                </w:tcPr>
                <w:p w14:paraId="728316BE" w14:textId="77777777" w:rsidR="008F68AA" w:rsidRDefault="008F68AA" w:rsidP="008F68A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10.2</w:t>
                  </w:r>
                </w:p>
              </w:tc>
              <w:tc>
                <w:tcPr>
                  <w:tcW w:w="6799" w:type="dxa"/>
                </w:tcPr>
                <w:p w14:paraId="2A0C6A6B" w14:textId="77777777" w:rsidR="008F68AA" w:rsidRDefault="008F68AA" w:rsidP="008F68A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Chair to share Governor Code of Conduct on the noticeboard</w:t>
                  </w:r>
                </w:p>
              </w:tc>
              <w:tc>
                <w:tcPr>
                  <w:tcW w:w="1276" w:type="dxa"/>
                </w:tcPr>
                <w:p w14:paraId="395B4AEF" w14:textId="77777777" w:rsidR="008F68AA" w:rsidRDefault="008F68AA" w:rsidP="008F68A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Chair</w:t>
                  </w:r>
                </w:p>
              </w:tc>
              <w:tc>
                <w:tcPr>
                  <w:tcW w:w="1633" w:type="dxa"/>
                </w:tcPr>
                <w:p w14:paraId="7E569846" w14:textId="35F06111" w:rsidR="008F68AA" w:rsidRDefault="008F68AA" w:rsidP="008F68A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Ongoing- SE is updating</w:t>
                  </w:r>
                </w:p>
              </w:tc>
            </w:tr>
            <w:tr w:rsidR="008F68AA" w14:paraId="6D141428" w14:textId="77777777" w:rsidTr="00C837B7">
              <w:trPr>
                <w:trHeight w:val="522"/>
              </w:trPr>
              <w:tc>
                <w:tcPr>
                  <w:tcW w:w="851" w:type="dxa"/>
                </w:tcPr>
                <w:p w14:paraId="771A9D7A" w14:textId="77777777" w:rsidR="008F68AA" w:rsidRDefault="008F68AA" w:rsidP="008F68A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9.4</w:t>
                  </w:r>
                </w:p>
              </w:tc>
              <w:tc>
                <w:tcPr>
                  <w:tcW w:w="6799" w:type="dxa"/>
                </w:tcPr>
                <w:p w14:paraId="53183A38" w14:textId="77777777" w:rsidR="008F68AA" w:rsidRDefault="008F68AA" w:rsidP="008F68A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Review parents survey Feb 2025</w:t>
                  </w:r>
                </w:p>
              </w:tc>
              <w:tc>
                <w:tcPr>
                  <w:tcW w:w="1276" w:type="dxa"/>
                </w:tcPr>
                <w:p w14:paraId="637E5B92" w14:textId="77777777" w:rsidR="008F68AA" w:rsidRDefault="008F68AA" w:rsidP="008F68A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RA</w:t>
                  </w:r>
                </w:p>
              </w:tc>
              <w:tc>
                <w:tcPr>
                  <w:tcW w:w="1633" w:type="dxa"/>
                </w:tcPr>
                <w:p w14:paraId="018BD918" w14:textId="58DDADC4" w:rsidR="008F68AA" w:rsidRDefault="008F68AA" w:rsidP="008F68A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Closed</w:t>
                  </w:r>
                </w:p>
              </w:tc>
            </w:tr>
          </w:tbl>
          <w:p w14:paraId="28E2ACA0" w14:textId="415E8D9F" w:rsidR="0069725E" w:rsidRPr="00203FFD" w:rsidRDefault="0069725E" w:rsidP="008F68AA">
            <w:pPr>
              <w:tabs>
                <w:tab w:val="left" w:pos="6670"/>
              </w:tabs>
              <w:rPr>
                <w:rFonts w:ascii="Arial" w:hAnsi="Arial" w:cs="Arial"/>
              </w:rPr>
            </w:pPr>
          </w:p>
        </w:tc>
      </w:tr>
      <w:tr w:rsidR="00C120FC" w:rsidRPr="00203FFD" w14:paraId="50FE2EFF" w14:textId="77777777" w:rsidTr="00C120FC">
        <w:tc>
          <w:tcPr>
            <w:tcW w:w="669" w:type="dxa"/>
          </w:tcPr>
          <w:p w14:paraId="5E70A2E8" w14:textId="77777777" w:rsidR="00C120FC" w:rsidRPr="00203FFD" w:rsidRDefault="00C120FC" w:rsidP="00C120FC">
            <w:pPr>
              <w:rPr>
                <w:rFonts w:ascii="Arial" w:hAnsi="Arial" w:cs="Arial"/>
              </w:rPr>
            </w:pPr>
            <w:r w:rsidRPr="00203FFD">
              <w:rPr>
                <w:rFonts w:ascii="Arial" w:hAnsi="Arial" w:cs="Arial"/>
              </w:rPr>
              <w:t>6.</w:t>
            </w:r>
          </w:p>
        </w:tc>
        <w:tc>
          <w:tcPr>
            <w:tcW w:w="10785" w:type="dxa"/>
          </w:tcPr>
          <w:p w14:paraId="3ABDF935" w14:textId="0A1F4762" w:rsidR="00C120FC" w:rsidRPr="00C120FC" w:rsidRDefault="00C120FC" w:rsidP="00C120FC">
            <w:pPr>
              <w:contextualSpacing/>
              <w:rPr>
                <w:rFonts w:ascii="Arial" w:hAnsi="Arial" w:cs="Arial"/>
              </w:rPr>
            </w:pPr>
            <w:r w:rsidRPr="00203FFD">
              <w:rPr>
                <w:rFonts w:ascii="Arial" w:hAnsi="Arial" w:cs="Arial"/>
                <w:b/>
                <w:bCs/>
                <w:lang w:val="en-US"/>
              </w:rPr>
              <w:t>Correspondence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– </w:t>
            </w:r>
            <w:r>
              <w:rPr>
                <w:rFonts w:ascii="Arial" w:hAnsi="Arial" w:cs="Arial"/>
                <w:lang w:val="en-US"/>
              </w:rPr>
              <w:t xml:space="preserve">No correspondence was shared during this meeting. </w:t>
            </w:r>
          </w:p>
        </w:tc>
      </w:tr>
      <w:tr w:rsidR="008F68AA" w:rsidRPr="00203FFD" w14:paraId="2F8FB9FE" w14:textId="77777777" w:rsidTr="00C120FC">
        <w:tc>
          <w:tcPr>
            <w:tcW w:w="669" w:type="dxa"/>
          </w:tcPr>
          <w:p w14:paraId="20C8FE46" w14:textId="1B7A9150" w:rsidR="008F68AA" w:rsidRPr="00203FFD" w:rsidRDefault="008F68AA" w:rsidP="008F68AA">
            <w:pPr>
              <w:rPr>
                <w:rFonts w:ascii="Arial" w:hAnsi="Arial" w:cs="Arial"/>
              </w:rPr>
            </w:pPr>
          </w:p>
        </w:tc>
        <w:tc>
          <w:tcPr>
            <w:tcW w:w="10785" w:type="dxa"/>
          </w:tcPr>
          <w:p w14:paraId="28F736EB" w14:textId="113EF601" w:rsidR="008F68AA" w:rsidRPr="008F68AA" w:rsidRDefault="008F68AA" w:rsidP="008F68AA">
            <w:pPr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Headteacher’s Report – </w:t>
            </w:r>
            <w:r>
              <w:rPr>
                <w:rFonts w:ascii="Arial" w:hAnsi="Arial" w:cs="Arial"/>
                <w:lang w:val="en-US"/>
              </w:rPr>
              <w:t xml:space="preserve">The Headteacher provided a verbal report during the meeting. </w:t>
            </w:r>
          </w:p>
          <w:p w14:paraId="322E11CB" w14:textId="27D35613" w:rsidR="008F68AA" w:rsidRDefault="008F68AA" w:rsidP="008F68A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 Year 1 teacher resigned at the end of last term. 2 supply teachers are currently covering this class until the end of the academic year</w:t>
            </w:r>
            <w:r w:rsidR="0099445A"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  <w:lang w:val="en-US"/>
              </w:rPr>
              <w:t xml:space="preserve"> and the vacancy is being advertised.</w:t>
            </w:r>
          </w:p>
          <w:p w14:paraId="4592A4E5" w14:textId="77777777" w:rsidR="008F68AA" w:rsidRDefault="008F68AA" w:rsidP="008F68A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Two maternity covers will commence in September 2025. This is for the Family Liaison Officer and Class teacher roles. </w:t>
            </w:r>
          </w:p>
          <w:p w14:paraId="381A667D" w14:textId="77777777" w:rsidR="008F68AA" w:rsidRDefault="008F68AA" w:rsidP="008F68AA">
            <w:pPr>
              <w:rPr>
                <w:rFonts w:ascii="Arial" w:hAnsi="Arial" w:cs="Arial"/>
                <w:lang w:val="en-US"/>
              </w:rPr>
            </w:pPr>
          </w:p>
          <w:p w14:paraId="7F289858" w14:textId="77777777" w:rsidR="008F68AA" w:rsidRDefault="008F68AA" w:rsidP="008F68A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Q – </w:t>
            </w:r>
            <w:r>
              <w:rPr>
                <w:rFonts w:ascii="Arial" w:hAnsi="Arial" w:cs="Arial"/>
                <w:lang w:val="en-US"/>
              </w:rPr>
              <w:t>Has the school received many applicants for the vacancy?</w:t>
            </w:r>
          </w:p>
          <w:p w14:paraId="24933BF9" w14:textId="7199D8FD" w:rsidR="008F68AA" w:rsidRDefault="008F68AA" w:rsidP="008F68A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A </w:t>
            </w:r>
            <w:r w:rsidR="00D57961">
              <w:rPr>
                <w:rFonts w:ascii="Arial" w:hAnsi="Arial" w:cs="Arial"/>
                <w:b/>
                <w:bCs/>
                <w:lang w:val="en-US"/>
              </w:rPr>
              <w:t>–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D57961">
              <w:rPr>
                <w:rFonts w:ascii="Arial" w:hAnsi="Arial" w:cs="Arial"/>
                <w:lang w:val="en-US"/>
              </w:rPr>
              <w:t>The reputation of the school in the community is improving</w:t>
            </w:r>
            <w:r w:rsidR="0099445A">
              <w:rPr>
                <w:rFonts w:ascii="Arial" w:hAnsi="Arial" w:cs="Arial"/>
                <w:lang w:val="en-US"/>
              </w:rPr>
              <w:t>,</w:t>
            </w:r>
            <w:r w:rsidR="00D57961">
              <w:rPr>
                <w:rFonts w:ascii="Arial" w:hAnsi="Arial" w:cs="Arial"/>
                <w:lang w:val="en-US"/>
              </w:rPr>
              <w:t xml:space="preserve"> and more people are applying for vacancies. </w:t>
            </w:r>
          </w:p>
          <w:p w14:paraId="58C22350" w14:textId="77777777" w:rsidR="00D57961" w:rsidRDefault="00D57961" w:rsidP="008F68AA">
            <w:pPr>
              <w:rPr>
                <w:rFonts w:ascii="Arial" w:hAnsi="Arial" w:cs="Arial"/>
                <w:lang w:val="en-US"/>
              </w:rPr>
            </w:pPr>
          </w:p>
          <w:p w14:paraId="1FA493BE" w14:textId="25E33AC7" w:rsidR="00D57961" w:rsidRDefault="00D57961" w:rsidP="008F68A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Attendance is currently at 96.1%. The week before this meeting, the school achieved 99.3% attendance. </w:t>
            </w:r>
          </w:p>
          <w:p w14:paraId="1CABB80B" w14:textId="77777777" w:rsidR="00D57961" w:rsidRDefault="00D57961" w:rsidP="008F68AA">
            <w:pPr>
              <w:rPr>
                <w:rFonts w:ascii="Arial" w:hAnsi="Arial" w:cs="Arial"/>
                <w:lang w:val="en-US"/>
              </w:rPr>
            </w:pPr>
          </w:p>
          <w:p w14:paraId="4D6E8FA9" w14:textId="77777777" w:rsidR="00D57961" w:rsidRDefault="00D57961" w:rsidP="008F68A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Q – </w:t>
            </w:r>
            <w:r>
              <w:rPr>
                <w:rFonts w:ascii="Arial" w:hAnsi="Arial" w:cs="Arial"/>
                <w:lang w:val="en-US"/>
              </w:rPr>
              <w:t>What is the primary national average for attendance?</w:t>
            </w:r>
          </w:p>
          <w:p w14:paraId="12CB78C4" w14:textId="77777777" w:rsidR="00D57961" w:rsidRDefault="00D57961" w:rsidP="008F68A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A – </w:t>
            </w:r>
            <w:r>
              <w:rPr>
                <w:rFonts w:ascii="Arial" w:hAnsi="Arial" w:cs="Arial"/>
                <w:lang w:val="en-US"/>
              </w:rPr>
              <w:t>94%</w:t>
            </w:r>
          </w:p>
          <w:p w14:paraId="3874D265" w14:textId="77777777" w:rsidR="00D57961" w:rsidRDefault="00D57961" w:rsidP="008F68AA">
            <w:pPr>
              <w:rPr>
                <w:rFonts w:ascii="Arial" w:hAnsi="Arial" w:cs="Arial"/>
                <w:lang w:val="en-US"/>
              </w:rPr>
            </w:pPr>
          </w:p>
          <w:p w14:paraId="4E39FCAE" w14:textId="77777777" w:rsidR="00D57961" w:rsidRDefault="00D57961" w:rsidP="008F68A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Letters are being sent to parents with attendance concerns. </w:t>
            </w:r>
          </w:p>
          <w:p w14:paraId="7DD41AD0" w14:textId="77777777" w:rsidR="00D57961" w:rsidRDefault="00D57961" w:rsidP="008F68AA">
            <w:pPr>
              <w:rPr>
                <w:rFonts w:ascii="Arial" w:hAnsi="Arial" w:cs="Arial"/>
                <w:lang w:val="en-US"/>
              </w:rPr>
            </w:pPr>
          </w:p>
          <w:p w14:paraId="6FAB34EB" w14:textId="3D51AF48" w:rsidR="00D57961" w:rsidRDefault="00D57961" w:rsidP="008F68A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Q – </w:t>
            </w:r>
            <w:r>
              <w:rPr>
                <w:rFonts w:ascii="Arial" w:hAnsi="Arial" w:cs="Arial"/>
                <w:lang w:val="en-US"/>
              </w:rPr>
              <w:t xml:space="preserve">Are you receiving more or </w:t>
            </w:r>
            <w:r w:rsidR="00AC70B3">
              <w:rPr>
                <w:rFonts w:ascii="Arial" w:hAnsi="Arial" w:cs="Arial"/>
                <w:lang w:val="en-US"/>
              </w:rPr>
              <w:t>fewer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AC70B3">
              <w:rPr>
                <w:rFonts w:ascii="Arial" w:hAnsi="Arial" w:cs="Arial"/>
                <w:lang w:val="en-US"/>
              </w:rPr>
              <w:t>term-time</w:t>
            </w:r>
            <w:r>
              <w:rPr>
                <w:rFonts w:ascii="Arial" w:hAnsi="Arial" w:cs="Arial"/>
                <w:lang w:val="en-US"/>
              </w:rPr>
              <w:t xml:space="preserve"> holiday requests?</w:t>
            </w:r>
          </w:p>
          <w:p w14:paraId="543BDD9D" w14:textId="6BBEA2FD" w:rsidR="00D57961" w:rsidRDefault="00D57961" w:rsidP="008F68A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A – </w:t>
            </w:r>
            <w:r w:rsidR="00AC70B3">
              <w:rPr>
                <w:rFonts w:ascii="Arial" w:hAnsi="Arial" w:cs="Arial"/>
                <w:lang w:val="en-US"/>
              </w:rPr>
              <w:t>There are fewer requests, but more families are filling out</w:t>
            </w:r>
            <w:r>
              <w:rPr>
                <w:rFonts w:ascii="Arial" w:hAnsi="Arial" w:cs="Arial"/>
                <w:lang w:val="en-US"/>
              </w:rPr>
              <w:t xml:space="preserve"> the forms to request leave rather than just taking their children out of school without informing us. More families are also calling before the school opens to report absence for </w:t>
            </w:r>
            <w:r w:rsidR="0099445A">
              <w:rPr>
                <w:rFonts w:ascii="Arial" w:hAnsi="Arial" w:cs="Arial"/>
                <w:lang w:val="en-US"/>
              </w:rPr>
              <w:t>sickness,</w:t>
            </w:r>
            <w:r>
              <w:rPr>
                <w:rFonts w:ascii="Arial" w:hAnsi="Arial" w:cs="Arial"/>
                <w:lang w:val="en-US"/>
              </w:rPr>
              <w:t xml:space="preserve"> so the school is chasing fewer families. </w:t>
            </w:r>
          </w:p>
          <w:p w14:paraId="5365AA01" w14:textId="77777777" w:rsidR="00D57961" w:rsidRDefault="00D57961" w:rsidP="008F68AA">
            <w:pPr>
              <w:rPr>
                <w:rFonts w:ascii="Arial" w:hAnsi="Arial" w:cs="Arial"/>
                <w:lang w:val="en-US"/>
              </w:rPr>
            </w:pPr>
          </w:p>
          <w:p w14:paraId="3E60FCB3" w14:textId="17FCB97B" w:rsidR="00D57961" w:rsidRDefault="00D57961" w:rsidP="008F68A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The school has 2 SEN children waiting for special school placement. </w:t>
            </w:r>
            <w:r w:rsidR="0099445A"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  <w:lang w:val="en-US"/>
              </w:rPr>
              <w:t xml:space="preserve"> child will be </w:t>
            </w:r>
            <w:r w:rsidR="0099445A">
              <w:rPr>
                <w:rFonts w:ascii="Arial" w:hAnsi="Arial" w:cs="Arial"/>
                <w:lang w:val="en-US"/>
              </w:rPr>
              <w:t>attending</w:t>
            </w:r>
            <w:r>
              <w:rPr>
                <w:rFonts w:ascii="Arial" w:hAnsi="Arial" w:cs="Arial"/>
                <w:lang w:val="en-US"/>
              </w:rPr>
              <w:t xml:space="preserve"> reception in September 2025 with an EHCP. The LA has requested additional SEN children to join the school as </w:t>
            </w:r>
            <w:r w:rsidR="0099445A">
              <w:rPr>
                <w:rFonts w:ascii="Arial" w:hAnsi="Arial" w:cs="Arial"/>
                <w:lang w:val="en-US"/>
              </w:rPr>
              <w:t>well,</w:t>
            </w:r>
            <w:r>
              <w:rPr>
                <w:rFonts w:ascii="Arial" w:hAnsi="Arial" w:cs="Arial"/>
                <w:lang w:val="en-US"/>
              </w:rPr>
              <w:t xml:space="preserve"> but the school have stated that they </w:t>
            </w:r>
            <w:r w:rsidR="0099445A">
              <w:rPr>
                <w:rFonts w:ascii="Arial" w:hAnsi="Arial" w:cs="Arial"/>
                <w:lang w:val="en-US"/>
              </w:rPr>
              <w:t>cannot</w:t>
            </w:r>
            <w:r>
              <w:rPr>
                <w:rFonts w:ascii="Arial" w:hAnsi="Arial" w:cs="Arial"/>
                <w:lang w:val="en-US"/>
              </w:rPr>
              <w:t xml:space="preserve"> meet the needs </w:t>
            </w:r>
            <w:r w:rsidR="00AC70B3">
              <w:rPr>
                <w:rFonts w:ascii="Arial" w:hAnsi="Arial" w:cs="Arial"/>
                <w:lang w:val="en-US"/>
              </w:rPr>
              <w:t>of some of</w:t>
            </w:r>
            <w:r>
              <w:rPr>
                <w:rFonts w:ascii="Arial" w:hAnsi="Arial" w:cs="Arial"/>
                <w:lang w:val="en-US"/>
              </w:rPr>
              <w:t xml:space="preserve"> these children. </w:t>
            </w:r>
          </w:p>
          <w:p w14:paraId="473434B6" w14:textId="77777777" w:rsidR="00D57961" w:rsidRDefault="00D57961" w:rsidP="008F68AA">
            <w:pPr>
              <w:rPr>
                <w:rFonts w:ascii="Arial" w:hAnsi="Arial" w:cs="Arial"/>
                <w:lang w:val="en-US"/>
              </w:rPr>
            </w:pPr>
          </w:p>
          <w:p w14:paraId="29C8964F" w14:textId="08700F0A" w:rsidR="00D57961" w:rsidRDefault="00D57961" w:rsidP="008F68A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The Ofsted report was shared in advance of the meeting. The inspector </w:t>
            </w:r>
            <w:proofErr w:type="spellStart"/>
            <w:r w:rsidR="00AC70B3">
              <w:rPr>
                <w:rFonts w:ascii="Arial" w:hAnsi="Arial" w:cs="Arial"/>
                <w:lang w:val="en-US"/>
              </w:rPr>
              <w:t>recognised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the journey of improvement the school is </w:t>
            </w:r>
            <w:r w:rsidR="0099445A">
              <w:rPr>
                <w:rFonts w:ascii="Arial" w:hAnsi="Arial" w:cs="Arial"/>
                <w:lang w:val="en-US"/>
              </w:rPr>
              <w:t>on,</w:t>
            </w:r>
            <w:r>
              <w:rPr>
                <w:rFonts w:ascii="Arial" w:hAnsi="Arial" w:cs="Arial"/>
                <w:lang w:val="en-US"/>
              </w:rPr>
              <w:t xml:space="preserve"> and this was acknowledged by staff and children. </w:t>
            </w:r>
          </w:p>
          <w:p w14:paraId="32175456" w14:textId="51E321FE" w:rsidR="00D57961" w:rsidRDefault="00D57961" w:rsidP="008F68A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It was acknowledged that different subjects are at different stages of curriculum development. DT is not fully implemented. </w:t>
            </w:r>
          </w:p>
          <w:p w14:paraId="24741B6B" w14:textId="4B93FCC0" w:rsidR="00D57961" w:rsidRDefault="00D57961" w:rsidP="008F68A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The Headteacher was able to evidence training, monitoring completed across subjects. DT was a development focus for the current term. </w:t>
            </w:r>
          </w:p>
          <w:p w14:paraId="42051DF1" w14:textId="77777777" w:rsidR="00D57961" w:rsidRDefault="00D57961" w:rsidP="008F68AA">
            <w:pPr>
              <w:rPr>
                <w:rFonts w:ascii="Arial" w:hAnsi="Arial" w:cs="Arial"/>
                <w:lang w:val="en-US"/>
              </w:rPr>
            </w:pPr>
          </w:p>
          <w:p w14:paraId="01B6FA17" w14:textId="47349AD8" w:rsidR="00D57961" w:rsidRDefault="00D57961" w:rsidP="008F68A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The school is currently evaluating enrichment and trips for next academic year. </w:t>
            </w:r>
          </w:p>
          <w:p w14:paraId="46F44BEB" w14:textId="77777777" w:rsidR="00D57961" w:rsidRDefault="00D57961" w:rsidP="008F68AA">
            <w:pPr>
              <w:rPr>
                <w:rFonts w:ascii="Arial" w:hAnsi="Arial" w:cs="Arial"/>
                <w:lang w:val="en-US"/>
              </w:rPr>
            </w:pPr>
          </w:p>
          <w:p w14:paraId="2242302F" w14:textId="4DFDB1DF" w:rsidR="00D57961" w:rsidRDefault="00D57961" w:rsidP="008F68A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The governors congratulated the </w:t>
            </w:r>
            <w:r w:rsidR="0099445A">
              <w:rPr>
                <w:rFonts w:ascii="Arial" w:hAnsi="Arial" w:cs="Arial"/>
                <w:lang w:val="en-US"/>
              </w:rPr>
              <w:t>Headteacher</w:t>
            </w:r>
            <w:r>
              <w:rPr>
                <w:rFonts w:ascii="Arial" w:hAnsi="Arial" w:cs="Arial"/>
                <w:lang w:val="en-US"/>
              </w:rPr>
              <w:t xml:space="preserve"> and all staff involved across the Trust for the Of</w:t>
            </w:r>
            <w:r w:rsidR="00984382">
              <w:rPr>
                <w:rFonts w:ascii="Arial" w:hAnsi="Arial" w:cs="Arial"/>
                <w:lang w:val="en-US"/>
              </w:rPr>
              <w:t>st</w:t>
            </w:r>
            <w:r>
              <w:rPr>
                <w:rFonts w:ascii="Arial" w:hAnsi="Arial" w:cs="Arial"/>
                <w:lang w:val="en-US"/>
              </w:rPr>
              <w:t xml:space="preserve">ed Good grading achieved. </w:t>
            </w:r>
          </w:p>
          <w:p w14:paraId="5405F3AE" w14:textId="77777777" w:rsidR="00D57961" w:rsidRDefault="00D57961" w:rsidP="008F68AA">
            <w:pPr>
              <w:rPr>
                <w:rFonts w:ascii="Arial" w:hAnsi="Arial" w:cs="Arial"/>
                <w:lang w:val="en-US"/>
              </w:rPr>
            </w:pPr>
          </w:p>
          <w:p w14:paraId="6D9B388B" w14:textId="0C33FE1D" w:rsidR="00D57961" w:rsidRDefault="00D57961" w:rsidP="008F68A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Q – </w:t>
            </w:r>
            <w:r>
              <w:rPr>
                <w:rFonts w:ascii="Arial" w:hAnsi="Arial" w:cs="Arial"/>
                <w:lang w:val="en-US"/>
              </w:rPr>
              <w:t>Will the plan be shared with parents so they can prepare?</w:t>
            </w:r>
          </w:p>
          <w:p w14:paraId="74786B11" w14:textId="184A1676" w:rsidR="00D57961" w:rsidRDefault="00D57961" w:rsidP="008F68A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A – </w:t>
            </w:r>
            <w:r>
              <w:rPr>
                <w:rFonts w:ascii="Arial" w:hAnsi="Arial" w:cs="Arial"/>
                <w:lang w:val="en-US"/>
              </w:rPr>
              <w:t xml:space="preserve">Yes, once completed, the plan will be shared with parents. The staff have agreed that some trips have not benefited the children </w:t>
            </w:r>
            <w:r w:rsidR="0099445A">
              <w:rPr>
                <w:rFonts w:ascii="Arial" w:hAnsi="Arial" w:cs="Arial"/>
                <w:lang w:val="en-US"/>
              </w:rPr>
              <w:t>as they</w:t>
            </w:r>
            <w:r>
              <w:rPr>
                <w:rFonts w:ascii="Arial" w:hAnsi="Arial" w:cs="Arial"/>
                <w:lang w:val="en-US"/>
              </w:rPr>
              <w:t xml:space="preserve"> thought so they will be removed/changed to something else. </w:t>
            </w:r>
          </w:p>
          <w:p w14:paraId="61B27E97" w14:textId="77777777" w:rsidR="00D57961" w:rsidRPr="00D57961" w:rsidRDefault="00D57961" w:rsidP="008F68AA">
            <w:pPr>
              <w:rPr>
                <w:rFonts w:ascii="Arial" w:hAnsi="Arial" w:cs="Arial"/>
                <w:lang w:val="en-US"/>
              </w:rPr>
            </w:pPr>
          </w:p>
          <w:p w14:paraId="16923F41" w14:textId="1C2F22DD" w:rsidR="00D57961" w:rsidRDefault="00984382" w:rsidP="008F68A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Q – </w:t>
            </w:r>
            <w:r>
              <w:rPr>
                <w:rFonts w:ascii="Arial" w:hAnsi="Arial" w:cs="Arial"/>
                <w:lang w:val="en-US"/>
              </w:rPr>
              <w:t>Are there any TA vacancies?</w:t>
            </w:r>
          </w:p>
          <w:p w14:paraId="15F306DB" w14:textId="78B42109" w:rsidR="00984382" w:rsidRDefault="00984382" w:rsidP="008F68A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A – </w:t>
            </w:r>
            <w:r>
              <w:rPr>
                <w:rFonts w:ascii="Arial" w:hAnsi="Arial" w:cs="Arial"/>
                <w:lang w:val="en-US"/>
              </w:rPr>
              <w:t>No, there are currently 7 TAs across the 7 classrooms.</w:t>
            </w:r>
          </w:p>
          <w:p w14:paraId="6421C707" w14:textId="77777777" w:rsidR="00984382" w:rsidRDefault="00984382" w:rsidP="008F68AA">
            <w:pPr>
              <w:rPr>
                <w:rFonts w:ascii="Arial" w:hAnsi="Arial" w:cs="Arial"/>
                <w:lang w:val="en-US"/>
              </w:rPr>
            </w:pPr>
          </w:p>
          <w:p w14:paraId="07886518" w14:textId="71B195B1" w:rsidR="00984382" w:rsidRDefault="00984382" w:rsidP="008F68A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Q – </w:t>
            </w:r>
            <w:r>
              <w:rPr>
                <w:rFonts w:ascii="Arial" w:hAnsi="Arial" w:cs="Arial"/>
                <w:lang w:val="en-US"/>
              </w:rPr>
              <w:t xml:space="preserve">How many children are you expecting on the school </w:t>
            </w:r>
            <w:r w:rsidR="00AC70B3">
              <w:rPr>
                <w:rFonts w:ascii="Arial" w:hAnsi="Arial" w:cs="Arial"/>
                <w:lang w:val="en-US"/>
              </w:rPr>
              <w:t>roll</w:t>
            </w:r>
            <w:r>
              <w:rPr>
                <w:rFonts w:ascii="Arial" w:hAnsi="Arial" w:cs="Arial"/>
                <w:lang w:val="en-US"/>
              </w:rPr>
              <w:t xml:space="preserve"> next academic year?</w:t>
            </w:r>
          </w:p>
          <w:p w14:paraId="3A198119" w14:textId="40ED351C" w:rsidR="00984382" w:rsidRDefault="00984382" w:rsidP="008F68A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A – </w:t>
            </w:r>
            <w:r>
              <w:rPr>
                <w:rFonts w:ascii="Arial" w:hAnsi="Arial" w:cs="Arial"/>
                <w:lang w:val="en-US"/>
              </w:rPr>
              <w:t xml:space="preserve">170 children are expected to be on the school </w:t>
            </w:r>
            <w:r w:rsidR="00AC70B3">
              <w:rPr>
                <w:rFonts w:ascii="Arial" w:hAnsi="Arial" w:cs="Arial"/>
                <w:lang w:val="en-US"/>
              </w:rPr>
              <w:t>roll</w:t>
            </w:r>
            <w:r>
              <w:rPr>
                <w:rFonts w:ascii="Arial" w:hAnsi="Arial" w:cs="Arial"/>
                <w:lang w:val="en-US"/>
              </w:rPr>
              <w:t>. Reception is predicted to be full</w:t>
            </w:r>
            <w:r w:rsidR="00AC70B3"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  <w:lang w:val="en-US"/>
              </w:rPr>
              <w:t xml:space="preserve"> and there are currently 8 children on the waiting list. </w:t>
            </w:r>
          </w:p>
          <w:p w14:paraId="26A9A6F1" w14:textId="77777777" w:rsidR="00984382" w:rsidRDefault="00984382" w:rsidP="008F68AA">
            <w:pPr>
              <w:rPr>
                <w:rFonts w:ascii="Arial" w:hAnsi="Arial" w:cs="Arial"/>
                <w:lang w:val="en-US"/>
              </w:rPr>
            </w:pPr>
          </w:p>
          <w:p w14:paraId="2FE47D77" w14:textId="671B431E" w:rsidR="00984382" w:rsidRPr="00984382" w:rsidRDefault="00984382" w:rsidP="008F68A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Headteacher is working with the local Secondary School to be able to work collaboratively with them in the future. Many families continue to leave in Year 5 and 6 to move to another primary school to secure a place at an alternative Secondary School</w:t>
            </w:r>
            <w:r w:rsidR="00AC70B3">
              <w:rPr>
                <w:rFonts w:ascii="Arial" w:hAnsi="Arial" w:cs="Arial"/>
                <w:lang w:val="en-US"/>
              </w:rPr>
              <w:t>.</w:t>
            </w:r>
          </w:p>
          <w:p w14:paraId="0A808979" w14:textId="5A2D9F53" w:rsidR="00D57961" w:rsidRPr="00D57961" w:rsidRDefault="00D57961" w:rsidP="008F68AA">
            <w:pPr>
              <w:rPr>
                <w:rFonts w:ascii="Arial" w:hAnsi="Arial" w:cs="Arial"/>
                <w:lang w:val="en-US"/>
              </w:rPr>
            </w:pPr>
          </w:p>
        </w:tc>
      </w:tr>
      <w:tr w:rsidR="008F68AA" w:rsidRPr="00203FFD" w14:paraId="036F23BD" w14:textId="77777777" w:rsidTr="00C120FC">
        <w:tc>
          <w:tcPr>
            <w:tcW w:w="669" w:type="dxa"/>
          </w:tcPr>
          <w:p w14:paraId="53EC87EC" w14:textId="5EC12EF0" w:rsidR="008F68AA" w:rsidRDefault="008F68AA" w:rsidP="008F68AA">
            <w:pPr>
              <w:rPr>
                <w:rFonts w:ascii="Arial" w:hAnsi="Arial" w:cs="Arial"/>
              </w:rPr>
            </w:pPr>
          </w:p>
        </w:tc>
        <w:tc>
          <w:tcPr>
            <w:tcW w:w="10785" w:type="dxa"/>
          </w:tcPr>
          <w:p w14:paraId="4C71136A" w14:textId="77777777" w:rsidR="008F68AA" w:rsidRDefault="008F68AA" w:rsidP="008F68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Academy Improvement Theme</w:t>
            </w:r>
            <w:r w:rsidR="00D57961">
              <w:rPr>
                <w:rFonts w:ascii="Arial" w:hAnsi="Arial" w:cs="Arial"/>
                <w:b/>
                <w:bCs/>
              </w:rPr>
              <w:t xml:space="preserve"> – </w:t>
            </w:r>
            <w:r w:rsidR="00D57961">
              <w:rPr>
                <w:rFonts w:ascii="Arial" w:hAnsi="Arial" w:cs="Arial"/>
              </w:rPr>
              <w:t xml:space="preserve">The Headteacher is currently reviewing the Academy Improvement Plan to include actions from the Ofsted report. </w:t>
            </w:r>
          </w:p>
          <w:p w14:paraId="6386DF26" w14:textId="77777777" w:rsidR="00D57961" w:rsidRDefault="00D57961" w:rsidP="008F68AA">
            <w:pPr>
              <w:rPr>
                <w:rFonts w:ascii="Arial" w:hAnsi="Arial" w:cs="Arial"/>
              </w:rPr>
            </w:pPr>
          </w:p>
          <w:p w14:paraId="4C454802" w14:textId="77777777" w:rsidR="00984382" w:rsidRDefault="00984382" w:rsidP="008F68AA">
            <w:pPr>
              <w:rPr>
                <w:rFonts w:ascii="Arial" w:hAnsi="Arial" w:cs="Arial"/>
              </w:rPr>
            </w:pPr>
          </w:p>
          <w:p w14:paraId="23E4BEE3" w14:textId="77777777" w:rsidR="00984382" w:rsidRDefault="00984382" w:rsidP="0098438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ACTION – Academy Improvement Theme and data to be reviewed at the next LAC meeting.</w:t>
            </w:r>
          </w:p>
          <w:p w14:paraId="3DC4DA9C" w14:textId="77777777" w:rsidR="00984382" w:rsidRDefault="00984382" w:rsidP="0098438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342749B1" w14:textId="0B49AC4D" w:rsidR="00984382" w:rsidRPr="00984382" w:rsidRDefault="00984382" w:rsidP="0098438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F68AA" w:rsidRPr="00203FFD" w14:paraId="5EF5F02C" w14:textId="77777777" w:rsidTr="00C120FC">
        <w:tc>
          <w:tcPr>
            <w:tcW w:w="669" w:type="dxa"/>
          </w:tcPr>
          <w:p w14:paraId="6DF43F2E" w14:textId="145887DA" w:rsidR="008F68AA" w:rsidRPr="00203FFD" w:rsidRDefault="008F68AA" w:rsidP="008F68AA">
            <w:pPr>
              <w:rPr>
                <w:rFonts w:ascii="Arial" w:hAnsi="Arial" w:cs="Arial"/>
              </w:rPr>
            </w:pPr>
          </w:p>
        </w:tc>
        <w:tc>
          <w:tcPr>
            <w:tcW w:w="10785" w:type="dxa"/>
          </w:tcPr>
          <w:p w14:paraId="090981B1" w14:textId="399B03B3" w:rsidR="008F68AA" w:rsidRPr="00984382" w:rsidRDefault="008F68AA" w:rsidP="008F68AA">
            <w:pPr>
              <w:contextualSpacing/>
              <w:rPr>
                <w:rFonts w:ascii="Arial" w:hAnsi="Arial" w:cs="Arial"/>
              </w:rPr>
            </w:pPr>
            <w:r w:rsidRPr="007A4561">
              <w:rPr>
                <w:rFonts w:ascii="Arial" w:hAnsi="Arial" w:cs="Arial"/>
                <w:b/>
                <w:bCs/>
              </w:rPr>
              <w:t>Central Team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7A4561">
              <w:rPr>
                <w:rFonts w:ascii="Arial" w:hAnsi="Arial" w:cs="Arial"/>
                <w:b/>
                <w:bCs/>
              </w:rPr>
              <w:t xml:space="preserve">Academy </w:t>
            </w:r>
            <w:r>
              <w:rPr>
                <w:rFonts w:ascii="Arial" w:hAnsi="Arial" w:cs="Arial"/>
                <w:b/>
                <w:bCs/>
              </w:rPr>
              <w:t>Update</w:t>
            </w:r>
            <w:r w:rsidR="00984382">
              <w:rPr>
                <w:rFonts w:ascii="Arial" w:hAnsi="Arial" w:cs="Arial"/>
                <w:b/>
                <w:bCs/>
              </w:rPr>
              <w:t xml:space="preserve"> – </w:t>
            </w:r>
            <w:r w:rsidR="00984382">
              <w:rPr>
                <w:rFonts w:ascii="Arial" w:hAnsi="Arial" w:cs="Arial"/>
              </w:rPr>
              <w:t xml:space="preserve">No updates from the central team were provided during this meeting. </w:t>
            </w:r>
          </w:p>
        </w:tc>
      </w:tr>
      <w:tr w:rsidR="008F68AA" w:rsidRPr="00203FFD" w14:paraId="61E95CD8" w14:textId="77777777" w:rsidTr="00C120FC">
        <w:tc>
          <w:tcPr>
            <w:tcW w:w="669" w:type="dxa"/>
          </w:tcPr>
          <w:p w14:paraId="22EE0569" w14:textId="46552B0D" w:rsidR="008F68AA" w:rsidRDefault="008F68AA" w:rsidP="008F68AA">
            <w:pPr>
              <w:rPr>
                <w:rFonts w:ascii="Arial" w:hAnsi="Arial" w:cs="Arial"/>
              </w:rPr>
            </w:pPr>
          </w:p>
        </w:tc>
        <w:tc>
          <w:tcPr>
            <w:tcW w:w="10785" w:type="dxa"/>
          </w:tcPr>
          <w:p w14:paraId="423A6DC8" w14:textId="77777777" w:rsidR="008F68AA" w:rsidRDefault="008F68AA" w:rsidP="008F68AA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03FFD">
              <w:rPr>
                <w:rFonts w:ascii="Arial" w:hAnsi="Arial" w:cs="Arial"/>
                <w:b/>
                <w:bCs/>
                <w:lang w:val="en-US"/>
              </w:rPr>
              <w:t>Govern</w:t>
            </w:r>
            <w:r>
              <w:rPr>
                <w:rFonts w:ascii="Arial" w:hAnsi="Arial" w:cs="Arial"/>
                <w:b/>
                <w:bCs/>
                <w:lang w:val="en-US"/>
              </w:rPr>
              <w:t>ance Matters:</w:t>
            </w:r>
          </w:p>
          <w:p w14:paraId="3C8D42FB" w14:textId="77777777" w:rsidR="00984382" w:rsidRDefault="00984382" w:rsidP="008F68A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Chair – </w:t>
            </w:r>
            <w:r>
              <w:rPr>
                <w:rFonts w:ascii="Arial" w:hAnsi="Arial" w:cs="Arial"/>
                <w:lang w:val="en-US"/>
              </w:rPr>
              <w:t>Govern</w:t>
            </w:r>
            <w:r w:rsidR="0099445A">
              <w:rPr>
                <w:rFonts w:ascii="Arial" w:hAnsi="Arial" w:cs="Arial"/>
                <w:lang w:val="en-US"/>
              </w:rPr>
              <w:t>or</w:t>
            </w:r>
            <w:r>
              <w:rPr>
                <w:rFonts w:ascii="Arial" w:hAnsi="Arial" w:cs="Arial"/>
                <w:lang w:val="en-US"/>
              </w:rPr>
              <w:t>s were encouraged to approach the Chair if they would like to nominate themselves for the role of the Chair next academic year.</w:t>
            </w:r>
          </w:p>
          <w:p w14:paraId="205254A1" w14:textId="1BEACED6" w:rsidR="0099445A" w:rsidRPr="00984382" w:rsidRDefault="0099445A" w:rsidP="008F68A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All link governors were asked to arrange visits to the school</w:t>
            </w:r>
            <w:r w:rsidR="00AC70B3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8F68AA" w:rsidRPr="00203FFD" w14:paraId="53C913B6" w14:textId="77777777" w:rsidTr="00C120FC">
        <w:tc>
          <w:tcPr>
            <w:tcW w:w="669" w:type="dxa"/>
          </w:tcPr>
          <w:p w14:paraId="59C187F5" w14:textId="501D8859" w:rsidR="008F68AA" w:rsidRPr="00203FFD" w:rsidRDefault="008F68AA" w:rsidP="008F68AA">
            <w:pPr>
              <w:rPr>
                <w:rFonts w:ascii="Arial" w:hAnsi="Arial" w:cs="Arial"/>
              </w:rPr>
            </w:pPr>
          </w:p>
        </w:tc>
        <w:tc>
          <w:tcPr>
            <w:tcW w:w="10785" w:type="dxa"/>
          </w:tcPr>
          <w:p w14:paraId="6EEA273C" w14:textId="62553DFF" w:rsidR="008F68AA" w:rsidRPr="0099445A" w:rsidRDefault="008F68AA" w:rsidP="008F68AA">
            <w:pPr>
              <w:contextualSpacing/>
              <w:rPr>
                <w:rFonts w:ascii="Arial" w:hAnsi="Arial" w:cs="Arial"/>
                <w:lang w:val="en-US"/>
              </w:rPr>
            </w:pPr>
            <w:r w:rsidRPr="00203FFD">
              <w:rPr>
                <w:rFonts w:ascii="Arial" w:hAnsi="Arial" w:cs="Arial"/>
                <w:b/>
                <w:bCs/>
                <w:lang w:val="en-US"/>
              </w:rPr>
              <w:t>School Policies</w:t>
            </w:r>
            <w:r w:rsidR="0099445A">
              <w:rPr>
                <w:rFonts w:ascii="Arial" w:hAnsi="Arial" w:cs="Arial"/>
                <w:b/>
                <w:bCs/>
                <w:lang w:val="en-US"/>
              </w:rPr>
              <w:t xml:space="preserve"> – </w:t>
            </w:r>
            <w:r w:rsidR="0099445A">
              <w:rPr>
                <w:rFonts w:ascii="Arial" w:hAnsi="Arial" w:cs="Arial"/>
                <w:lang w:val="en-US"/>
              </w:rPr>
              <w:t>No policies</w:t>
            </w:r>
            <w:r w:rsidR="00AC70B3">
              <w:rPr>
                <w:rFonts w:ascii="Arial" w:hAnsi="Arial" w:cs="Arial"/>
                <w:lang w:val="en-US"/>
              </w:rPr>
              <w:t xml:space="preserve"> </w:t>
            </w:r>
            <w:r w:rsidR="0099445A">
              <w:rPr>
                <w:rFonts w:ascii="Arial" w:hAnsi="Arial" w:cs="Arial"/>
                <w:lang w:val="en-US"/>
              </w:rPr>
              <w:t xml:space="preserve">required approval during this meeting. </w:t>
            </w:r>
          </w:p>
          <w:p w14:paraId="76F2E611" w14:textId="18048FC8" w:rsidR="008F68AA" w:rsidRPr="000E484C" w:rsidRDefault="008F68AA" w:rsidP="008F68AA">
            <w:pPr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8F68AA" w:rsidRPr="00203FFD" w14:paraId="2E8D24C9" w14:textId="77777777" w:rsidTr="00C120FC">
        <w:tc>
          <w:tcPr>
            <w:tcW w:w="669" w:type="dxa"/>
          </w:tcPr>
          <w:p w14:paraId="054FAF4C" w14:textId="3D57975B" w:rsidR="008F68AA" w:rsidRPr="00203FFD" w:rsidRDefault="008F68AA" w:rsidP="008F68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785" w:type="dxa"/>
          </w:tcPr>
          <w:p w14:paraId="46F4496E" w14:textId="77777777" w:rsidR="008F68AA" w:rsidRDefault="008F68AA" w:rsidP="008F68AA">
            <w:pPr>
              <w:rPr>
                <w:rFonts w:ascii="Arial" w:hAnsi="Arial" w:cs="Arial"/>
                <w:b/>
              </w:rPr>
            </w:pPr>
            <w:r w:rsidRPr="00203FFD">
              <w:rPr>
                <w:rFonts w:ascii="Arial" w:hAnsi="Arial" w:cs="Arial"/>
                <w:b/>
              </w:rPr>
              <w:t>Any Other Urgent Business (AOB)</w:t>
            </w:r>
          </w:p>
          <w:p w14:paraId="75F90B73" w14:textId="5310E334" w:rsidR="0099445A" w:rsidRDefault="0099445A" w:rsidP="008F68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Uniform – </w:t>
            </w:r>
            <w:r>
              <w:rPr>
                <w:rFonts w:ascii="Arial" w:hAnsi="Arial" w:cs="Arial"/>
              </w:rPr>
              <w:t xml:space="preserve">The school are still collecting feedback </w:t>
            </w:r>
            <w:r w:rsidR="00AC70B3">
              <w:rPr>
                <w:rFonts w:ascii="Arial" w:hAnsi="Arial" w:cs="Arial"/>
              </w:rPr>
              <w:t>from</w:t>
            </w:r>
            <w:r>
              <w:rPr>
                <w:rFonts w:ascii="Arial" w:hAnsi="Arial" w:cs="Arial"/>
              </w:rPr>
              <w:t xml:space="preserve"> parents about the new uniform. The closing </w:t>
            </w:r>
            <w:r w:rsidR="00AC70B3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</w:rPr>
              <w:t xml:space="preserve"> is 2</w:t>
            </w:r>
            <w:r w:rsidRPr="0099445A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June 2025. </w:t>
            </w:r>
          </w:p>
          <w:p w14:paraId="7D1B4D35" w14:textId="77777777" w:rsidR="0099445A" w:rsidRDefault="0099445A" w:rsidP="008F68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Once feedback is collated, the Headteacher will discuss with the Trust central team. </w:t>
            </w:r>
          </w:p>
          <w:p w14:paraId="603619F1" w14:textId="77777777" w:rsidR="0099445A" w:rsidRDefault="0099445A" w:rsidP="008F68AA">
            <w:pPr>
              <w:rPr>
                <w:rFonts w:ascii="Arial" w:hAnsi="Arial" w:cs="Arial"/>
              </w:rPr>
            </w:pPr>
          </w:p>
          <w:p w14:paraId="6B2B9441" w14:textId="2B27FB44" w:rsidR="0099445A" w:rsidRDefault="0099445A" w:rsidP="008F68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Q – </w:t>
            </w:r>
            <w:r>
              <w:rPr>
                <w:rFonts w:ascii="Arial" w:hAnsi="Arial" w:cs="Arial"/>
              </w:rPr>
              <w:t xml:space="preserve">Will the school buy replacement </w:t>
            </w:r>
            <w:r w:rsidR="00AC70B3">
              <w:rPr>
                <w:rFonts w:ascii="Arial" w:hAnsi="Arial" w:cs="Arial"/>
              </w:rPr>
              <w:t>uniforms</w:t>
            </w:r>
            <w:r>
              <w:rPr>
                <w:rFonts w:ascii="Arial" w:hAnsi="Arial" w:cs="Arial"/>
              </w:rPr>
              <w:t xml:space="preserve"> for existing children</w:t>
            </w:r>
            <w:r w:rsidR="00AC70B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or are parents expected to purchase the new items?</w:t>
            </w:r>
          </w:p>
          <w:p w14:paraId="7D1A44B1" w14:textId="37DF3905" w:rsidR="0099445A" w:rsidRPr="0099445A" w:rsidRDefault="0099445A" w:rsidP="008F68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 – </w:t>
            </w:r>
            <w:r>
              <w:rPr>
                <w:rFonts w:ascii="Arial" w:hAnsi="Arial" w:cs="Arial"/>
              </w:rPr>
              <w:t>The school will purchase each child a logo item. Other items or uniform (trousers, t-shirts</w:t>
            </w:r>
            <w:r w:rsidR="00AC70B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etc) will remain the same and do not require replacement. </w:t>
            </w:r>
          </w:p>
        </w:tc>
      </w:tr>
      <w:tr w:rsidR="008F68AA" w:rsidRPr="00203FFD" w14:paraId="15D37FA8" w14:textId="77777777" w:rsidTr="00C120FC">
        <w:tc>
          <w:tcPr>
            <w:tcW w:w="669" w:type="dxa"/>
            <w:vAlign w:val="center"/>
          </w:tcPr>
          <w:p w14:paraId="77C90D61" w14:textId="21C74E86" w:rsidR="008F68AA" w:rsidRPr="00203FFD" w:rsidRDefault="008F68AA" w:rsidP="008F68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785" w:type="dxa"/>
          </w:tcPr>
          <w:p w14:paraId="771344AF" w14:textId="38D0B445" w:rsidR="008F68AA" w:rsidRPr="003E2583" w:rsidRDefault="008F68AA" w:rsidP="008F68AA">
            <w:pPr>
              <w:rPr>
                <w:rFonts w:ascii="Arial" w:hAnsi="Arial" w:cs="Arial"/>
                <w:bCs/>
              </w:rPr>
            </w:pPr>
            <w:r w:rsidRPr="00203FFD">
              <w:rPr>
                <w:rFonts w:ascii="Arial" w:hAnsi="Arial" w:cs="Arial"/>
                <w:b/>
              </w:rPr>
              <w:t>To identify Items for Confidential PART II Minutes</w:t>
            </w:r>
            <w:r>
              <w:rPr>
                <w:rFonts w:ascii="Arial" w:hAnsi="Arial" w:cs="Arial"/>
                <w:b/>
              </w:rPr>
              <w:t xml:space="preserve"> - </w:t>
            </w:r>
            <w:r w:rsidRPr="003E2583">
              <w:rPr>
                <w:rFonts w:ascii="Arial" w:hAnsi="Arial" w:cs="Arial"/>
                <w:bCs/>
              </w:rPr>
              <w:t>None</w:t>
            </w:r>
          </w:p>
        </w:tc>
      </w:tr>
      <w:tr w:rsidR="008F68AA" w:rsidRPr="00203FFD" w14:paraId="53B5DD63" w14:textId="77777777" w:rsidTr="00C120FC">
        <w:tc>
          <w:tcPr>
            <w:tcW w:w="669" w:type="dxa"/>
            <w:vAlign w:val="center"/>
          </w:tcPr>
          <w:p w14:paraId="6DD4FB1D" w14:textId="760E2089" w:rsidR="008F68AA" w:rsidRPr="00203FFD" w:rsidRDefault="008F68AA" w:rsidP="008F68AA">
            <w:pPr>
              <w:rPr>
                <w:rFonts w:ascii="Arial" w:hAnsi="Arial" w:cs="Arial"/>
              </w:rPr>
            </w:pPr>
            <w:r w:rsidRPr="00203FF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0785" w:type="dxa"/>
          </w:tcPr>
          <w:p w14:paraId="1EB27263" w14:textId="77777777" w:rsidR="008F68AA" w:rsidRPr="00203FFD" w:rsidRDefault="008F68AA" w:rsidP="008F68AA">
            <w:pPr>
              <w:rPr>
                <w:rFonts w:ascii="Arial" w:hAnsi="Arial" w:cs="Arial"/>
                <w:b/>
              </w:rPr>
            </w:pPr>
            <w:r w:rsidRPr="00203FFD">
              <w:rPr>
                <w:rFonts w:ascii="Arial" w:hAnsi="Arial" w:cs="Arial"/>
                <w:b/>
              </w:rPr>
              <w:t>Meeting Dates:</w:t>
            </w:r>
          </w:p>
          <w:p w14:paraId="3EDAF457" w14:textId="00D66CAC" w:rsidR="008F68AA" w:rsidRDefault="008F68AA" w:rsidP="008F68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</w:t>
            </w:r>
            <w:r w:rsidRPr="00203FFD">
              <w:rPr>
                <w:rFonts w:ascii="Arial" w:hAnsi="Arial" w:cs="Arial"/>
              </w:rPr>
              <w:t xml:space="preserve"> date</w:t>
            </w:r>
            <w:r>
              <w:rPr>
                <w:rFonts w:ascii="Arial" w:hAnsi="Arial" w:cs="Arial"/>
              </w:rPr>
              <w:t>s for 2024-2025</w:t>
            </w:r>
            <w:r w:rsidRPr="00203FFD">
              <w:rPr>
                <w:rFonts w:ascii="Arial" w:hAnsi="Arial" w:cs="Arial"/>
              </w:rPr>
              <w:t xml:space="preserve">: </w:t>
            </w:r>
          </w:p>
          <w:p w14:paraId="6FFC1622" w14:textId="4326839E" w:rsidR="008F68AA" w:rsidRDefault="008F68AA" w:rsidP="008F68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6B436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 2025- 1 pm</w:t>
            </w:r>
          </w:p>
          <w:p w14:paraId="57141449" w14:textId="252651EE" w:rsidR="008F68AA" w:rsidRPr="00203FFD" w:rsidRDefault="008F68AA" w:rsidP="008F68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05481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 2025- 1 pm</w:t>
            </w:r>
          </w:p>
        </w:tc>
      </w:tr>
      <w:tr w:rsidR="008F68AA" w:rsidRPr="00203FFD" w14:paraId="60D9CC40" w14:textId="77777777" w:rsidTr="00C120FC">
        <w:tc>
          <w:tcPr>
            <w:tcW w:w="669" w:type="dxa"/>
            <w:vAlign w:val="center"/>
          </w:tcPr>
          <w:p w14:paraId="7E51EA39" w14:textId="77777777" w:rsidR="008F68AA" w:rsidRPr="00203FFD" w:rsidRDefault="008F68AA" w:rsidP="008F68AA">
            <w:pPr>
              <w:rPr>
                <w:rFonts w:ascii="Arial" w:hAnsi="Arial" w:cs="Arial"/>
              </w:rPr>
            </w:pPr>
          </w:p>
        </w:tc>
        <w:tc>
          <w:tcPr>
            <w:tcW w:w="10785" w:type="dxa"/>
          </w:tcPr>
          <w:p w14:paraId="27938172" w14:textId="3D81F1CC" w:rsidR="008F68AA" w:rsidRPr="003E2583" w:rsidRDefault="008F68AA" w:rsidP="008F68AA">
            <w:pPr>
              <w:rPr>
                <w:rFonts w:ascii="Arial" w:hAnsi="Arial" w:cs="Arial"/>
                <w:bCs/>
              </w:rPr>
            </w:pPr>
            <w:r w:rsidRPr="003E2583">
              <w:rPr>
                <w:rFonts w:ascii="Arial" w:hAnsi="Arial" w:cs="Arial"/>
                <w:bCs/>
              </w:rPr>
              <w:t xml:space="preserve">The Chair closed the meeting at </w:t>
            </w:r>
            <w:r>
              <w:rPr>
                <w:rFonts w:ascii="Arial" w:hAnsi="Arial" w:cs="Arial"/>
                <w:bCs/>
              </w:rPr>
              <w:t>2.</w:t>
            </w:r>
            <w:r w:rsidR="0099445A">
              <w:rPr>
                <w:rFonts w:ascii="Arial" w:hAnsi="Arial" w:cs="Arial"/>
                <w:bCs/>
              </w:rPr>
              <w:t>12</w:t>
            </w:r>
            <w:r>
              <w:rPr>
                <w:rFonts w:ascii="Arial" w:hAnsi="Arial" w:cs="Arial"/>
                <w:bCs/>
              </w:rPr>
              <w:t xml:space="preserve"> pm.</w:t>
            </w:r>
          </w:p>
        </w:tc>
      </w:tr>
    </w:tbl>
    <w:p w14:paraId="684FBBA5" w14:textId="77777777" w:rsidR="00D434B4" w:rsidRDefault="00D434B4" w:rsidP="005F5B2A">
      <w:pPr>
        <w:rPr>
          <w:rFonts w:ascii="Arial" w:hAnsi="Arial" w:cs="Arial"/>
          <w:b/>
          <w:bCs/>
        </w:rPr>
      </w:pPr>
    </w:p>
    <w:p w14:paraId="587686EB" w14:textId="3C480CE6" w:rsidR="00D434B4" w:rsidRPr="00C316C4" w:rsidRDefault="002F2766" w:rsidP="005F5B2A">
      <w:pPr>
        <w:rPr>
          <w:rFonts w:ascii="Arial" w:hAnsi="Arial" w:cs="Arial"/>
          <w:b/>
          <w:bCs/>
        </w:rPr>
      </w:pPr>
      <w:r w:rsidRPr="00C316C4">
        <w:rPr>
          <w:rFonts w:ascii="Arial" w:hAnsi="Arial" w:cs="Arial"/>
          <w:b/>
          <w:bCs/>
        </w:rPr>
        <w:t>Actions</w:t>
      </w:r>
      <w:r w:rsidR="009A0FED" w:rsidRPr="00C316C4">
        <w:rPr>
          <w:rFonts w:ascii="Arial" w:hAnsi="Arial" w:cs="Arial"/>
          <w:b/>
          <w:bCs/>
        </w:rPr>
        <w:t xml:space="preserve"> arising from the </w:t>
      </w:r>
      <w:r w:rsidR="00C316C4">
        <w:rPr>
          <w:rFonts w:ascii="Arial" w:hAnsi="Arial" w:cs="Arial"/>
          <w:b/>
          <w:bCs/>
        </w:rPr>
        <w:t>minutes of the meeting</w:t>
      </w:r>
      <w:r w:rsidR="000F6571" w:rsidRPr="00C316C4">
        <w:rPr>
          <w:rFonts w:ascii="Arial" w:hAnsi="Arial" w:cs="Arial"/>
          <w:b/>
          <w:bCs/>
        </w:rPr>
        <w:t xml:space="preserve"> held on the </w:t>
      </w:r>
      <w:r w:rsidR="00AC70B3">
        <w:rPr>
          <w:rFonts w:ascii="Arial" w:hAnsi="Arial" w:cs="Arial"/>
          <w:b/>
          <w:bCs/>
        </w:rPr>
        <w:t>20</w:t>
      </w:r>
      <w:r w:rsidR="00AC70B3" w:rsidRPr="00AC70B3">
        <w:rPr>
          <w:rFonts w:ascii="Arial" w:hAnsi="Arial" w:cs="Arial"/>
          <w:b/>
          <w:bCs/>
          <w:vertAlign w:val="superscript"/>
        </w:rPr>
        <w:t>th</w:t>
      </w:r>
      <w:r w:rsidR="00AC70B3">
        <w:rPr>
          <w:rFonts w:ascii="Arial" w:hAnsi="Arial" w:cs="Arial"/>
          <w:b/>
          <w:bCs/>
        </w:rPr>
        <w:t xml:space="preserve"> May </w:t>
      </w:r>
      <w:r w:rsidR="00C316C4" w:rsidRPr="00C316C4">
        <w:rPr>
          <w:rFonts w:ascii="Arial" w:hAnsi="Arial" w:cs="Arial"/>
          <w:b/>
          <w:bCs/>
        </w:rPr>
        <w:t>2025</w:t>
      </w:r>
    </w:p>
    <w:p w14:paraId="424F1557" w14:textId="77777777" w:rsidR="00EB5075" w:rsidRDefault="00EB5075" w:rsidP="005F5B2A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168"/>
        <w:tblW w:w="10559" w:type="dxa"/>
        <w:tblLook w:val="04A0" w:firstRow="1" w:lastRow="0" w:firstColumn="1" w:lastColumn="0" w:noHBand="0" w:noVBand="1"/>
      </w:tblPr>
      <w:tblGrid>
        <w:gridCol w:w="851"/>
        <w:gridCol w:w="6799"/>
        <w:gridCol w:w="1276"/>
        <w:gridCol w:w="1633"/>
      </w:tblGrid>
      <w:tr w:rsidR="00C316C4" w:rsidRPr="00D8116A" w14:paraId="4CE64AEE" w14:textId="77777777" w:rsidTr="002B4527">
        <w:trPr>
          <w:trHeight w:val="256"/>
        </w:trPr>
        <w:tc>
          <w:tcPr>
            <w:tcW w:w="851" w:type="dxa"/>
          </w:tcPr>
          <w:p w14:paraId="3942EB13" w14:textId="77777777" w:rsidR="00C316C4" w:rsidRPr="00D8116A" w:rsidRDefault="00C316C4" w:rsidP="002B4527">
            <w:pPr>
              <w:rPr>
                <w:rFonts w:ascii="Arial" w:hAnsi="Arial" w:cs="Arial"/>
                <w:b/>
                <w:bCs/>
              </w:rPr>
            </w:pPr>
            <w:r w:rsidRPr="00D8116A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6799" w:type="dxa"/>
          </w:tcPr>
          <w:p w14:paraId="57410E38" w14:textId="77777777" w:rsidR="00C316C4" w:rsidRPr="00D8116A" w:rsidRDefault="00C316C4" w:rsidP="002B4527">
            <w:pPr>
              <w:rPr>
                <w:rFonts w:ascii="Arial" w:hAnsi="Arial" w:cs="Arial"/>
                <w:b/>
                <w:bCs/>
              </w:rPr>
            </w:pPr>
            <w:r w:rsidRPr="00D8116A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1276" w:type="dxa"/>
          </w:tcPr>
          <w:p w14:paraId="75CB5DC5" w14:textId="77777777" w:rsidR="00C316C4" w:rsidRPr="00D8116A" w:rsidRDefault="00C316C4" w:rsidP="002B4527">
            <w:pPr>
              <w:rPr>
                <w:rFonts w:ascii="Arial" w:hAnsi="Arial" w:cs="Arial"/>
                <w:b/>
                <w:bCs/>
              </w:rPr>
            </w:pPr>
            <w:r w:rsidRPr="00D8116A">
              <w:rPr>
                <w:rFonts w:ascii="Arial" w:hAnsi="Arial" w:cs="Arial"/>
                <w:b/>
                <w:bCs/>
              </w:rPr>
              <w:t>Actionee</w:t>
            </w:r>
          </w:p>
        </w:tc>
        <w:tc>
          <w:tcPr>
            <w:tcW w:w="1633" w:type="dxa"/>
          </w:tcPr>
          <w:p w14:paraId="15D95032" w14:textId="77777777" w:rsidR="00C316C4" w:rsidRPr="00D8116A" w:rsidRDefault="00C316C4" w:rsidP="002B4527">
            <w:pPr>
              <w:rPr>
                <w:rFonts w:ascii="Arial" w:hAnsi="Arial" w:cs="Arial"/>
                <w:b/>
                <w:bCs/>
              </w:rPr>
            </w:pPr>
            <w:r w:rsidRPr="00D8116A">
              <w:rPr>
                <w:rFonts w:ascii="Arial" w:hAnsi="Arial" w:cs="Arial"/>
                <w:b/>
                <w:bCs/>
              </w:rPr>
              <w:t>Status</w:t>
            </w:r>
          </w:p>
        </w:tc>
      </w:tr>
      <w:tr w:rsidR="00AC70B3" w:rsidRPr="00D8116A" w14:paraId="5193A9AC" w14:textId="77777777" w:rsidTr="002B4527">
        <w:trPr>
          <w:trHeight w:val="256"/>
        </w:trPr>
        <w:tc>
          <w:tcPr>
            <w:tcW w:w="851" w:type="dxa"/>
          </w:tcPr>
          <w:p w14:paraId="5C235904" w14:textId="77777777" w:rsidR="00AC70B3" w:rsidRPr="00D8116A" w:rsidRDefault="00AC70B3" w:rsidP="002B452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99" w:type="dxa"/>
          </w:tcPr>
          <w:p w14:paraId="531AD8C7" w14:textId="77777777" w:rsidR="00AC70B3" w:rsidRPr="00D8116A" w:rsidRDefault="00AC70B3" w:rsidP="002B452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47FB1A77" w14:textId="77777777" w:rsidR="00AC70B3" w:rsidRPr="00D8116A" w:rsidRDefault="00AC70B3" w:rsidP="002B452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3" w:type="dxa"/>
          </w:tcPr>
          <w:p w14:paraId="07332EB6" w14:textId="77777777" w:rsidR="00AC70B3" w:rsidRPr="00D8116A" w:rsidRDefault="00AC70B3" w:rsidP="002B452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D2FA306" w14:textId="77777777" w:rsidR="00407E8D" w:rsidRDefault="00407E8D" w:rsidP="00C316C4">
      <w:pPr>
        <w:rPr>
          <w:rFonts w:ascii="Arial" w:hAnsi="Arial" w:cs="Arial"/>
          <w:b/>
          <w:bCs/>
        </w:rPr>
      </w:pPr>
    </w:p>
    <w:p w14:paraId="1AEE1A73" w14:textId="77777777" w:rsidR="00AC70B3" w:rsidRDefault="00AC70B3" w:rsidP="00C316C4">
      <w:pPr>
        <w:rPr>
          <w:rFonts w:ascii="Arial" w:hAnsi="Arial" w:cs="Arial"/>
          <w:b/>
          <w:bCs/>
        </w:rPr>
      </w:pPr>
    </w:p>
    <w:p w14:paraId="3C6F16F2" w14:textId="33404101" w:rsidR="00AC70B3" w:rsidRDefault="00AC70B3" w:rsidP="00C316C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Outstanding:</w:t>
      </w:r>
    </w:p>
    <w:p w14:paraId="06B9C289" w14:textId="77777777" w:rsidR="00AC70B3" w:rsidRDefault="00AC70B3" w:rsidP="00C316C4">
      <w:pPr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168"/>
        <w:tblW w:w="10559" w:type="dxa"/>
        <w:tblLook w:val="04A0" w:firstRow="1" w:lastRow="0" w:firstColumn="1" w:lastColumn="0" w:noHBand="0" w:noVBand="1"/>
      </w:tblPr>
      <w:tblGrid>
        <w:gridCol w:w="851"/>
        <w:gridCol w:w="6799"/>
        <w:gridCol w:w="1276"/>
        <w:gridCol w:w="1633"/>
      </w:tblGrid>
      <w:tr w:rsidR="00AC70B3" w:rsidRPr="00D8116A" w14:paraId="0AB62312" w14:textId="77777777" w:rsidTr="00C837B7">
        <w:trPr>
          <w:trHeight w:val="256"/>
        </w:trPr>
        <w:tc>
          <w:tcPr>
            <w:tcW w:w="851" w:type="dxa"/>
          </w:tcPr>
          <w:p w14:paraId="75021F7E" w14:textId="77777777" w:rsidR="00AC70B3" w:rsidRPr="00D8116A" w:rsidRDefault="00AC70B3" w:rsidP="00C837B7">
            <w:pPr>
              <w:rPr>
                <w:rFonts w:ascii="Arial" w:hAnsi="Arial" w:cs="Arial"/>
                <w:b/>
                <w:bCs/>
              </w:rPr>
            </w:pPr>
            <w:r w:rsidRPr="00D8116A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6799" w:type="dxa"/>
          </w:tcPr>
          <w:p w14:paraId="6D7F231A" w14:textId="77777777" w:rsidR="00AC70B3" w:rsidRPr="00D8116A" w:rsidRDefault="00AC70B3" w:rsidP="00C837B7">
            <w:pPr>
              <w:rPr>
                <w:rFonts w:ascii="Arial" w:hAnsi="Arial" w:cs="Arial"/>
                <w:b/>
                <w:bCs/>
              </w:rPr>
            </w:pPr>
            <w:r w:rsidRPr="00D8116A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1276" w:type="dxa"/>
          </w:tcPr>
          <w:p w14:paraId="41727FE0" w14:textId="77777777" w:rsidR="00AC70B3" w:rsidRPr="00D8116A" w:rsidRDefault="00AC70B3" w:rsidP="00C837B7">
            <w:pPr>
              <w:rPr>
                <w:rFonts w:ascii="Arial" w:hAnsi="Arial" w:cs="Arial"/>
                <w:b/>
                <w:bCs/>
              </w:rPr>
            </w:pPr>
            <w:r w:rsidRPr="00D8116A">
              <w:rPr>
                <w:rFonts w:ascii="Arial" w:hAnsi="Arial" w:cs="Arial"/>
                <w:b/>
                <w:bCs/>
              </w:rPr>
              <w:t>Actionee</w:t>
            </w:r>
          </w:p>
        </w:tc>
        <w:tc>
          <w:tcPr>
            <w:tcW w:w="1633" w:type="dxa"/>
          </w:tcPr>
          <w:p w14:paraId="60A08FB6" w14:textId="77777777" w:rsidR="00AC70B3" w:rsidRPr="00D8116A" w:rsidRDefault="00AC70B3" w:rsidP="00C837B7">
            <w:pPr>
              <w:rPr>
                <w:rFonts w:ascii="Arial" w:hAnsi="Arial" w:cs="Arial"/>
                <w:b/>
                <w:bCs/>
              </w:rPr>
            </w:pPr>
            <w:r w:rsidRPr="00D8116A">
              <w:rPr>
                <w:rFonts w:ascii="Arial" w:hAnsi="Arial" w:cs="Arial"/>
                <w:b/>
                <w:bCs/>
              </w:rPr>
              <w:t>Status</w:t>
            </w:r>
          </w:p>
        </w:tc>
      </w:tr>
      <w:tr w:rsidR="00AC70B3" w14:paraId="5A6B8EE5" w14:textId="77777777" w:rsidTr="00C837B7">
        <w:trPr>
          <w:trHeight w:val="522"/>
        </w:trPr>
        <w:tc>
          <w:tcPr>
            <w:tcW w:w="851" w:type="dxa"/>
          </w:tcPr>
          <w:p w14:paraId="1AB85362" w14:textId="77777777" w:rsidR="00AC70B3" w:rsidRDefault="00AC70B3" w:rsidP="00C837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799" w:type="dxa"/>
          </w:tcPr>
          <w:p w14:paraId="2C63A7FA" w14:textId="77777777" w:rsidR="00AC70B3" w:rsidRPr="00C316C4" w:rsidRDefault="00AC70B3" w:rsidP="00C837B7">
            <w:pPr>
              <w:rPr>
                <w:rFonts w:ascii="Arial" w:hAnsi="Arial" w:cs="Arial"/>
              </w:rPr>
            </w:pPr>
            <w:r w:rsidRPr="00C316C4">
              <w:rPr>
                <w:rFonts w:ascii="Arial" w:hAnsi="Arial" w:cs="Arial"/>
                <w:lang w:val="en-US"/>
              </w:rPr>
              <w:t>All governors to arrange visits during Summer Term 2</w:t>
            </w:r>
          </w:p>
        </w:tc>
        <w:tc>
          <w:tcPr>
            <w:tcW w:w="1276" w:type="dxa"/>
          </w:tcPr>
          <w:p w14:paraId="062FDF57" w14:textId="77777777" w:rsidR="00AC70B3" w:rsidRDefault="00AC70B3" w:rsidP="00C837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Govs. </w:t>
            </w:r>
          </w:p>
        </w:tc>
        <w:tc>
          <w:tcPr>
            <w:tcW w:w="1633" w:type="dxa"/>
          </w:tcPr>
          <w:p w14:paraId="7597C4F3" w14:textId="77777777" w:rsidR="00AC70B3" w:rsidRDefault="00AC70B3" w:rsidP="00C837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</w:tc>
      </w:tr>
      <w:tr w:rsidR="00AC70B3" w14:paraId="2541C016" w14:textId="77777777" w:rsidTr="00C837B7">
        <w:trPr>
          <w:trHeight w:val="522"/>
        </w:trPr>
        <w:tc>
          <w:tcPr>
            <w:tcW w:w="851" w:type="dxa"/>
          </w:tcPr>
          <w:p w14:paraId="15DC1E76" w14:textId="77777777" w:rsidR="00AC70B3" w:rsidRDefault="00AC70B3" w:rsidP="00C837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</w:t>
            </w:r>
          </w:p>
        </w:tc>
        <w:tc>
          <w:tcPr>
            <w:tcW w:w="6799" w:type="dxa"/>
          </w:tcPr>
          <w:p w14:paraId="3889523C" w14:textId="77777777" w:rsidR="00AC70B3" w:rsidRDefault="00AC70B3" w:rsidP="00C837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 to share Governor Code of Conduct on the noticeboard</w:t>
            </w:r>
          </w:p>
        </w:tc>
        <w:tc>
          <w:tcPr>
            <w:tcW w:w="1276" w:type="dxa"/>
          </w:tcPr>
          <w:p w14:paraId="07249893" w14:textId="77777777" w:rsidR="00AC70B3" w:rsidRDefault="00AC70B3" w:rsidP="00C837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1633" w:type="dxa"/>
          </w:tcPr>
          <w:p w14:paraId="21FDEB8A" w14:textId="77777777" w:rsidR="00AC70B3" w:rsidRDefault="00AC70B3" w:rsidP="00C837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Ongoing- SE is updating</w:t>
            </w:r>
          </w:p>
        </w:tc>
      </w:tr>
      <w:tr w:rsidR="00AC70B3" w14:paraId="2FEA0115" w14:textId="77777777" w:rsidTr="00C837B7">
        <w:trPr>
          <w:trHeight w:val="522"/>
        </w:trPr>
        <w:tc>
          <w:tcPr>
            <w:tcW w:w="851" w:type="dxa"/>
          </w:tcPr>
          <w:p w14:paraId="6672D33F" w14:textId="77777777" w:rsidR="00AC70B3" w:rsidRDefault="00AC70B3" w:rsidP="00C837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</w:t>
            </w:r>
          </w:p>
        </w:tc>
        <w:tc>
          <w:tcPr>
            <w:tcW w:w="6799" w:type="dxa"/>
          </w:tcPr>
          <w:p w14:paraId="5E1F0E1F" w14:textId="77777777" w:rsidR="00AC70B3" w:rsidRDefault="00AC70B3" w:rsidP="00C837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parents survey Feb 2025</w:t>
            </w:r>
          </w:p>
        </w:tc>
        <w:tc>
          <w:tcPr>
            <w:tcW w:w="1276" w:type="dxa"/>
          </w:tcPr>
          <w:p w14:paraId="686DAD3A" w14:textId="77777777" w:rsidR="00AC70B3" w:rsidRDefault="00AC70B3" w:rsidP="00C837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</w:t>
            </w:r>
          </w:p>
        </w:tc>
        <w:tc>
          <w:tcPr>
            <w:tcW w:w="1633" w:type="dxa"/>
          </w:tcPr>
          <w:p w14:paraId="529B6E79" w14:textId="77777777" w:rsidR="00AC70B3" w:rsidRDefault="00AC70B3" w:rsidP="00C837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</w:tbl>
    <w:p w14:paraId="0F48C033" w14:textId="77777777" w:rsidR="00AC70B3" w:rsidRPr="00AC70B3" w:rsidRDefault="00AC70B3" w:rsidP="00C316C4">
      <w:pPr>
        <w:rPr>
          <w:rFonts w:ascii="Arial" w:hAnsi="Arial" w:cs="Arial"/>
          <w:b/>
          <w:bCs/>
        </w:rPr>
      </w:pPr>
    </w:p>
    <w:sectPr w:rsidR="00AC70B3" w:rsidRPr="00AC70B3" w:rsidSect="001A4009">
      <w:headerReference w:type="default" r:id="rId12"/>
      <w:footerReference w:type="even" r:id="rId13"/>
      <w:footerReference w:type="default" r:id="rId14"/>
      <w:pgSz w:w="11906" w:h="16838"/>
      <w:pgMar w:top="1440" w:right="1440" w:bottom="1440" w:left="1440" w:header="90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EA5F7" w14:textId="77777777" w:rsidR="00623EF7" w:rsidRDefault="00623EF7" w:rsidP="005F5B2A">
      <w:r>
        <w:separator/>
      </w:r>
    </w:p>
  </w:endnote>
  <w:endnote w:type="continuationSeparator" w:id="0">
    <w:p w14:paraId="41EF36C0" w14:textId="77777777" w:rsidR="00623EF7" w:rsidRDefault="00623EF7" w:rsidP="005F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309362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6C2F68" w14:textId="77777777" w:rsidR="0045005A" w:rsidRDefault="0045005A" w:rsidP="001A400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637D87" w14:textId="77777777" w:rsidR="0045005A" w:rsidRDefault="0045005A" w:rsidP="004500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067634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5525E27" w14:textId="77777777" w:rsidR="001A4009" w:rsidRDefault="001A4009" w:rsidP="000901F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D0CF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F2B2EA" w14:textId="07B32CC9" w:rsidR="004B4908" w:rsidRDefault="00AC70B3">
    <w:pPr>
      <w:pStyle w:val="Footer"/>
    </w:pPr>
    <w:r>
      <w:t>20/05/2025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C9C66" w14:textId="77777777" w:rsidR="00623EF7" w:rsidRDefault="00623EF7" w:rsidP="005F5B2A">
      <w:r>
        <w:separator/>
      </w:r>
    </w:p>
  </w:footnote>
  <w:footnote w:type="continuationSeparator" w:id="0">
    <w:p w14:paraId="2352FE0A" w14:textId="77777777" w:rsidR="00623EF7" w:rsidRDefault="00623EF7" w:rsidP="005F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64576" w14:textId="77777777" w:rsidR="004B4908" w:rsidRPr="001E4AF5" w:rsidRDefault="001E4AF5" w:rsidP="00F8223E">
    <w:pPr>
      <w:pStyle w:val="Header"/>
      <w:ind w:left="720"/>
      <w:jc w:val="right"/>
    </w:pPr>
    <w:r>
      <w:rPr>
        <w:noProof/>
        <w:lang w:eastAsia="en-GB"/>
      </w:rPr>
      <w:drawing>
        <wp:inline distT="0" distB="0" distL="0" distR="0" wp14:anchorId="43C3EF6B" wp14:editId="4EC4C66B">
          <wp:extent cx="1720850" cy="70210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379" cy="7084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8223E" w:rsidRPr="001E4AF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90892"/>
    <w:multiLevelType w:val="hybridMultilevel"/>
    <w:tmpl w:val="07DCD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D5E4A"/>
    <w:multiLevelType w:val="hybridMultilevel"/>
    <w:tmpl w:val="33C69C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73527"/>
    <w:multiLevelType w:val="hybridMultilevel"/>
    <w:tmpl w:val="63A677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32A01"/>
    <w:multiLevelType w:val="hybridMultilevel"/>
    <w:tmpl w:val="21503D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E48A3"/>
    <w:multiLevelType w:val="hybridMultilevel"/>
    <w:tmpl w:val="8F24E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A692D"/>
    <w:multiLevelType w:val="hybridMultilevel"/>
    <w:tmpl w:val="A5BA5C0E"/>
    <w:lvl w:ilvl="0" w:tplc="BB949236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933601F"/>
    <w:multiLevelType w:val="hybridMultilevel"/>
    <w:tmpl w:val="A8263AFA"/>
    <w:lvl w:ilvl="0" w:tplc="19EE41C6">
      <w:start w:val="1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F3E51"/>
    <w:multiLevelType w:val="multilevel"/>
    <w:tmpl w:val="C8527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704E39"/>
    <w:multiLevelType w:val="hybridMultilevel"/>
    <w:tmpl w:val="6840B7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13421E"/>
    <w:multiLevelType w:val="hybridMultilevel"/>
    <w:tmpl w:val="D9E8141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3544C"/>
    <w:multiLevelType w:val="hybridMultilevel"/>
    <w:tmpl w:val="A82E7F86"/>
    <w:lvl w:ilvl="0" w:tplc="29F867B2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48B7BDE"/>
    <w:multiLevelType w:val="hybridMultilevel"/>
    <w:tmpl w:val="72B4D6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775B9"/>
    <w:multiLevelType w:val="hybridMultilevel"/>
    <w:tmpl w:val="5ECC1CFC"/>
    <w:lvl w:ilvl="0" w:tplc="3AC620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EEE49DD"/>
    <w:multiLevelType w:val="hybridMultilevel"/>
    <w:tmpl w:val="ECFE4F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184353">
    <w:abstractNumId w:val="4"/>
  </w:num>
  <w:num w:numId="2" w16cid:durableId="1539972171">
    <w:abstractNumId w:val="0"/>
  </w:num>
  <w:num w:numId="3" w16cid:durableId="1149706343">
    <w:abstractNumId w:val="13"/>
  </w:num>
  <w:num w:numId="4" w16cid:durableId="374501221">
    <w:abstractNumId w:val="9"/>
  </w:num>
  <w:num w:numId="5" w16cid:durableId="1245143897">
    <w:abstractNumId w:val="11"/>
  </w:num>
  <w:num w:numId="6" w16cid:durableId="1963684470">
    <w:abstractNumId w:val="3"/>
  </w:num>
  <w:num w:numId="7" w16cid:durableId="1167401208">
    <w:abstractNumId w:val="1"/>
  </w:num>
  <w:num w:numId="8" w16cid:durableId="1330405708">
    <w:abstractNumId w:val="12"/>
  </w:num>
  <w:num w:numId="9" w16cid:durableId="1352411244">
    <w:abstractNumId w:val="5"/>
  </w:num>
  <w:num w:numId="10" w16cid:durableId="524440666">
    <w:abstractNumId w:val="10"/>
  </w:num>
  <w:num w:numId="11" w16cid:durableId="1887376999">
    <w:abstractNumId w:val="2"/>
  </w:num>
  <w:num w:numId="12" w16cid:durableId="793714326">
    <w:abstractNumId w:val="8"/>
  </w:num>
  <w:num w:numId="13" w16cid:durableId="63842136">
    <w:abstractNumId w:val="6"/>
  </w:num>
  <w:num w:numId="14" w16cid:durableId="8768911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LQwNTYzNrQwNzFU0lEKTi0uzszPAykwrAUAcG8FrywAAAA="/>
  </w:docVars>
  <w:rsids>
    <w:rsidRoot w:val="005F5B2A"/>
    <w:rsid w:val="000013C2"/>
    <w:rsid w:val="00002879"/>
    <w:rsid w:val="00002FE7"/>
    <w:rsid w:val="000031D3"/>
    <w:rsid w:val="000040E8"/>
    <w:rsid w:val="00005205"/>
    <w:rsid w:val="000053A3"/>
    <w:rsid w:val="000057F4"/>
    <w:rsid w:val="000059C3"/>
    <w:rsid w:val="000065FF"/>
    <w:rsid w:val="00010A81"/>
    <w:rsid w:val="0001154F"/>
    <w:rsid w:val="000129D2"/>
    <w:rsid w:val="00015DCF"/>
    <w:rsid w:val="00016E0C"/>
    <w:rsid w:val="00017071"/>
    <w:rsid w:val="00020106"/>
    <w:rsid w:val="00024539"/>
    <w:rsid w:val="00025ACB"/>
    <w:rsid w:val="0002664A"/>
    <w:rsid w:val="00034751"/>
    <w:rsid w:val="00035721"/>
    <w:rsid w:val="000379D7"/>
    <w:rsid w:val="00043800"/>
    <w:rsid w:val="00045195"/>
    <w:rsid w:val="0004721D"/>
    <w:rsid w:val="00054816"/>
    <w:rsid w:val="0005573B"/>
    <w:rsid w:val="0006685A"/>
    <w:rsid w:val="00073E18"/>
    <w:rsid w:val="00080386"/>
    <w:rsid w:val="0008306E"/>
    <w:rsid w:val="00083C7D"/>
    <w:rsid w:val="00085ACB"/>
    <w:rsid w:val="00086713"/>
    <w:rsid w:val="00092ECB"/>
    <w:rsid w:val="00093C71"/>
    <w:rsid w:val="000A0277"/>
    <w:rsid w:val="000A1AFD"/>
    <w:rsid w:val="000A3128"/>
    <w:rsid w:val="000A6042"/>
    <w:rsid w:val="000A7D73"/>
    <w:rsid w:val="000B1F7F"/>
    <w:rsid w:val="000B2752"/>
    <w:rsid w:val="000B4A4F"/>
    <w:rsid w:val="000B6D39"/>
    <w:rsid w:val="000C1D19"/>
    <w:rsid w:val="000C3BB0"/>
    <w:rsid w:val="000C606C"/>
    <w:rsid w:val="000C6A19"/>
    <w:rsid w:val="000D03C4"/>
    <w:rsid w:val="000D0BCA"/>
    <w:rsid w:val="000D0D82"/>
    <w:rsid w:val="000D212B"/>
    <w:rsid w:val="000D28A2"/>
    <w:rsid w:val="000D3AD9"/>
    <w:rsid w:val="000D4042"/>
    <w:rsid w:val="000D4105"/>
    <w:rsid w:val="000D57BA"/>
    <w:rsid w:val="000D6BBF"/>
    <w:rsid w:val="000E37EB"/>
    <w:rsid w:val="000E3D0D"/>
    <w:rsid w:val="000E484C"/>
    <w:rsid w:val="000E575D"/>
    <w:rsid w:val="000E665E"/>
    <w:rsid w:val="000E792B"/>
    <w:rsid w:val="000F0DEB"/>
    <w:rsid w:val="000F6571"/>
    <w:rsid w:val="000F6D1F"/>
    <w:rsid w:val="00104B8B"/>
    <w:rsid w:val="00111DC1"/>
    <w:rsid w:val="00113C49"/>
    <w:rsid w:val="00113E9F"/>
    <w:rsid w:val="00114E0E"/>
    <w:rsid w:val="00115F3B"/>
    <w:rsid w:val="00116E47"/>
    <w:rsid w:val="00116E5F"/>
    <w:rsid w:val="00117FFC"/>
    <w:rsid w:val="00120B9F"/>
    <w:rsid w:val="0012179B"/>
    <w:rsid w:val="00122D01"/>
    <w:rsid w:val="0013018B"/>
    <w:rsid w:val="001309B3"/>
    <w:rsid w:val="0013218C"/>
    <w:rsid w:val="00143323"/>
    <w:rsid w:val="0014554E"/>
    <w:rsid w:val="001637DE"/>
    <w:rsid w:val="001650F1"/>
    <w:rsid w:val="00167345"/>
    <w:rsid w:val="00171FA7"/>
    <w:rsid w:val="0017231F"/>
    <w:rsid w:val="00174B31"/>
    <w:rsid w:val="00180DE7"/>
    <w:rsid w:val="001868DB"/>
    <w:rsid w:val="001A3834"/>
    <w:rsid w:val="001A3E0C"/>
    <w:rsid w:val="001A4009"/>
    <w:rsid w:val="001A480C"/>
    <w:rsid w:val="001A70E5"/>
    <w:rsid w:val="001B6652"/>
    <w:rsid w:val="001B726C"/>
    <w:rsid w:val="001C2B7D"/>
    <w:rsid w:val="001C5D7C"/>
    <w:rsid w:val="001D23B4"/>
    <w:rsid w:val="001E04DF"/>
    <w:rsid w:val="001E4AF5"/>
    <w:rsid w:val="001E7CA6"/>
    <w:rsid w:val="001F11B7"/>
    <w:rsid w:val="001F2968"/>
    <w:rsid w:val="00200383"/>
    <w:rsid w:val="00200BD8"/>
    <w:rsid w:val="00202093"/>
    <w:rsid w:val="002023A9"/>
    <w:rsid w:val="00202400"/>
    <w:rsid w:val="002028AF"/>
    <w:rsid w:val="0020393A"/>
    <w:rsid w:val="00203FFD"/>
    <w:rsid w:val="00206F9C"/>
    <w:rsid w:val="0021087B"/>
    <w:rsid w:val="00210BB0"/>
    <w:rsid w:val="00211EE0"/>
    <w:rsid w:val="002249A1"/>
    <w:rsid w:val="002255E8"/>
    <w:rsid w:val="002271CA"/>
    <w:rsid w:val="002319B9"/>
    <w:rsid w:val="002359B6"/>
    <w:rsid w:val="00241AEB"/>
    <w:rsid w:val="0024326C"/>
    <w:rsid w:val="00245288"/>
    <w:rsid w:val="00247F62"/>
    <w:rsid w:val="002506F1"/>
    <w:rsid w:val="00253646"/>
    <w:rsid w:val="00255E1D"/>
    <w:rsid w:val="00257F9D"/>
    <w:rsid w:val="00263C6A"/>
    <w:rsid w:val="00276B8E"/>
    <w:rsid w:val="0028088A"/>
    <w:rsid w:val="00282216"/>
    <w:rsid w:val="00282825"/>
    <w:rsid w:val="002867F9"/>
    <w:rsid w:val="002907AB"/>
    <w:rsid w:val="0029503A"/>
    <w:rsid w:val="002A60DE"/>
    <w:rsid w:val="002B19DC"/>
    <w:rsid w:val="002B3D43"/>
    <w:rsid w:val="002B3DA9"/>
    <w:rsid w:val="002C2433"/>
    <w:rsid w:val="002C300E"/>
    <w:rsid w:val="002C3E18"/>
    <w:rsid w:val="002D0CFD"/>
    <w:rsid w:val="002E0EAA"/>
    <w:rsid w:val="002E5F1D"/>
    <w:rsid w:val="002E79CD"/>
    <w:rsid w:val="002F2766"/>
    <w:rsid w:val="002F2990"/>
    <w:rsid w:val="002F6D98"/>
    <w:rsid w:val="002F799F"/>
    <w:rsid w:val="003000A7"/>
    <w:rsid w:val="00302E95"/>
    <w:rsid w:val="00304F73"/>
    <w:rsid w:val="00311021"/>
    <w:rsid w:val="003113D8"/>
    <w:rsid w:val="00313055"/>
    <w:rsid w:val="003158E0"/>
    <w:rsid w:val="00317497"/>
    <w:rsid w:val="00321799"/>
    <w:rsid w:val="00331428"/>
    <w:rsid w:val="00332FAB"/>
    <w:rsid w:val="00340CDB"/>
    <w:rsid w:val="00343FE7"/>
    <w:rsid w:val="003452E7"/>
    <w:rsid w:val="0034581F"/>
    <w:rsid w:val="0035207D"/>
    <w:rsid w:val="00352222"/>
    <w:rsid w:val="003566A2"/>
    <w:rsid w:val="00360438"/>
    <w:rsid w:val="00360985"/>
    <w:rsid w:val="00362346"/>
    <w:rsid w:val="00363A25"/>
    <w:rsid w:val="0037537F"/>
    <w:rsid w:val="003766DF"/>
    <w:rsid w:val="00380B84"/>
    <w:rsid w:val="003817D8"/>
    <w:rsid w:val="00383123"/>
    <w:rsid w:val="003847CA"/>
    <w:rsid w:val="0038492E"/>
    <w:rsid w:val="00384BCA"/>
    <w:rsid w:val="00387745"/>
    <w:rsid w:val="00391B76"/>
    <w:rsid w:val="00392ED8"/>
    <w:rsid w:val="003956F5"/>
    <w:rsid w:val="0039648B"/>
    <w:rsid w:val="003A3196"/>
    <w:rsid w:val="003A7DCB"/>
    <w:rsid w:val="003B1031"/>
    <w:rsid w:val="003B152E"/>
    <w:rsid w:val="003B3141"/>
    <w:rsid w:val="003B759C"/>
    <w:rsid w:val="003C0B46"/>
    <w:rsid w:val="003C3B46"/>
    <w:rsid w:val="003C6124"/>
    <w:rsid w:val="003C67B5"/>
    <w:rsid w:val="003D006B"/>
    <w:rsid w:val="003D024C"/>
    <w:rsid w:val="003D6CC6"/>
    <w:rsid w:val="003D75DA"/>
    <w:rsid w:val="003E0DC7"/>
    <w:rsid w:val="003E2583"/>
    <w:rsid w:val="003E26CC"/>
    <w:rsid w:val="003E3FE3"/>
    <w:rsid w:val="003E58F1"/>
    <w:rsid w:val="003F1784"/>
    <w:rsid w:val="003F1C41"/>
    <w:rsid w:val="003F26FA"/>
    <w:rsid w:val="003F3E34"/>
    <w:rsid w:val="004066AC"/>
    <w:rsid w:val="0040733D"/>
    <w:rsid w:val="00407E8D"/>
    <w:rsid w:val="00411919"/>
    <w:rsid w:val="00417374"/>
    <w:rsid w:val="004175B2"/>
    <w:rsid w:val="00420F7F"/>
    <w:rsid w:val="00425F38"/>
    <w:rsid w:val="00426E4B"/>
    <w:rsid w:val="00433DC0"/>
    <w:rsid w:val="00441641"/>
    <w:rsid w:val="00443785"/>
    <w:rsid w:val="0044519C"/>
    <w:rsid w:val="0045005A"/>
    <w:rsid w:val="00453513"/>
    <w:rsid w:val="00453976"/>
    <w:rsid w:val="00456E94"/>
    <w:rsid w:val="00457215"/>
    <w:rsid w:val="00464A8D"/>
    <w:rsid w:val="004719D7"/>
    <w:rsid w:val="00474233"/>
    <w:rsid w:val="00481CB8"/>
    <w:rsid w:val="00483A98"/>
    <w:rsid w:val="004944B3"/>
    <w:rsid w:val="004A4E96"/>
    <w:rsid w:val="004B2D16"/>
    <w:rsid w:val="004B4908"/>
    <w:rsid w:val="004C2CB4"/>
    <w:rsid w:val="004C5FDE"/>
    <w:rsid w:val="004C6529"/>
    <w:rsid w:val="004C6BC1"/>
    <w:rsid w:val="004D091C"/>
    <w:rsid w:val="004D61F2"/>
    <w:rsid w:val="004D62FF"/>
    <w:rsid w:val="004E071B"/>
    <w:rsid w:val="004E10E0"/>
    <w:rsid w:val="004E16F4"/>
    <w:rsid w:val="004E1E0F"/>
    <w:rsid w:val="004E722F"/>
    <w:rsid w:val="004F4FA1"/>
    <w:rsid w:val="00501816"/>
    <w:rsid w:val="0051115F"/>
    <w:rsid w:val="005136A1"/>
    <w:rsid w:val="00515A24"/>
    <w:rsid w:val="00522104"/>
    <w:rsid w:val="00526F1A"/>
    <w:rsid w:val="00531552"/>
    <w:rsid w:val="005336D6"/>
    <w:rsid w:val="0053391B"/>
    <w:rsid w:val="005403DD"/>
    <w:rsid w:val="0054193D"/>
    <w:rsid w:val="00542BAC"/>
    <w:rsid w:val="00547B85"/>
    <w:rsid w:val="00551037"/>
    <w:rsid w:val="00551891"/>
    <w:rsid w:val="005528A1"/>
    <w:rsid w:val="005640DB"/>
    <w:rsid w:val="00570678"/>
    <w:rsid w:val="00574C59"/>
    <w:rsid w:val="0058264C"/>
    <w:rsid w:val="0059120E"/>
    <w:rsid w:val="0059470C"/>
    <w:rsid w:val="005976B6"/>
    <w:rsid w:val="005A0A72"/>
    <w:rsid w:val="005A26EB"/>
    <w:rsid w:val="005A50B1"/>
    <w:rsid w:val="005A5E74"/>
    <w:rsid w:val="005B048E"/>
    <w:rsid w:val="005B1482"/>
    <w:rsid w:val="005B1839"/>
    <w:rsid w:val="005B27B2"/>
    <w:rsid w:val="005B291F"/>
    <w:rsid w:val="005B32CD"/>
    <w:rsid w:val="005B3A35"/>
    <w:rsid w:val="005C00C6"/>
    <w:rsid w:val="005C19F8"/>
    <w:rsid w:val="005D1F84"/>
    <w:rsid w:val="005D33A7"/>
    <w:rsid w:val="005D6898"/>
    <w:rsid w:val="005E12FF"/>
    <w:rsid w:val="005E2815"/>
    <w:rsid w:val="005E3A4D"/>
    <w:rsid w:val="005E5747"/>
    <w:rsid w:val="005E6304"/>
    <w:rsid w:val="005F45D3"/>
    <w:rsid w:val="005F5B2A"/>
    <w:rsid w:val="005F684C"/>
    <w:rsid w:val="006034A6"/>
    <w:rsid w:val="00603C98"/>
    <w:rsid w:val="006079DA"/>
    <w:rsid w:val="00612592"/>
    <w:rsid w:val="006215DB"/>
    <w:rsid w:val="00623EF7"/>
    <w:rsid w:val="00624377"/>
    <w:rsid w:val="00624867"/>
    <w:rsid w:val="0062602C"/>
    <w:rsid w:val="006260FE"/>
    <w:rsid w:val="00627228"/>
    <w:rsid w:val="006315B5"/>
    <w:rsid w:val="00633B29"/>
    <w:rsid w:val="006417B5"/>
    <w:rsid w:val="00643B18"/>
    <w:rsid w:val="0064482B"/>
    <w:rsid w:val="00645827"/>
    <w:rsid w:val="0064642F"/>
    <w:rsid w:val="00646E0A"/>
    <w:rsid w:val="00651113"/>
    <w:rsid w:val="00651E41"/>
    <w:rsid w:val="00654216"/>
    <w:rsid w:val="00654940"/>
    <w:rsid w:val="00657A1A"/>
    <w:rsid w:val="00657E04"/>
    <w:rsid w:val="00660223"/>
    <w:rsid w:val="00662B55"/>
    <w:rsid w:val="00663A2B"/>
    <w:rsid w:val="00666602"/>
    <w:rsid w:val="00673F4C"/>
    <w:rsid w:val="006749C5"/>
    <w:rsid w:val="00674C7A"/>
    <w:rsid w:val="00675D55"/>
    <w:rsid w:val="0067644D"/>
    <w:rsid w:val="00681E96"/>
    <w:rsid w:val="00685E3D"/>
    <w:rsid w:val="00685EB5"/>
    <w:rsid w:val="00686DCA"/>
    <w:rsid w:val="00693456"/>
    <w:rsid w:val="006936A6"/>
    <w:rsid w:val="0069725E"/>
    <w:rsid w:val="006A01E4"/>
    <w:rsid w:val="006A1080"/>
    <w:rsid w:val="006A1F94"/>
    <w:rsid w:val="006A1F95"/>
    <w:rsid w:val="006A5958"/>
    <w:rsid w:val="006A5DB4"/>
    <w:rsid w:val="006B352A"/>
    <w:rsid w:val="006B36FE"/>
    <w:rsid w:val="006B4365"/>
    <w:rsid w:val="006B6ACC"/>
    <w:rsid w:val="006C2F67"/>
    <w:rsid w:val="006C3C5F"/>
    <w:rsid w:val="006C75E5"/>
    <w:rsid w:val="006D296E"/>
    <w:rsid w:val="006E47BC"/>
    <w:rsid w:val="006E6D04"/>
    <w:rsid w:val="006E7AD3"/>
    <w:rsid w:val="006F457E"/>
    <w:rsid w:val="007011FD"/>
    <w:rsid w:val="00704A64"/>
    <w:rsid w:val="00715F87"/>
    <w:rsid w:val="00721AC6"/>
    <w:rsid w:val="007222A6"/>
    <w:rsid w:val="00722D2C"/>
    <w:rsid w:val="007269CA"/>
    <w:rsid w:val="00733C17"/>
    <w:rsid w:val="007348E0"/>
    <w:rsid w:val="00744C6F"/>
    <w:rsid w:val="00746BBB"/>
    <w:rsid w:val="00747826"/>
    <w:rsid w:val="00752661"/>
    <w:rsid w:val="00753DC9"/>
    <w:rsid w:val="007540A1"/>
    <w:rsid w:val="0075526A"/>
    <w:rsid w:val="00756B69"/>
    <w:rsid w:val="00760B31"/>
    <w:rsid w:val="00761394"/>
    <w:rsid w:val="0076149A"/>
    <w:rsid w:val="00761E66"/>
    <w:rsid w:val="00763389"/>
    <w:rsid w:val="0076628D"/>
    <w:rsid w:val="0077071F"/>
    <w:rsid w:val="00773FF5"/>
    <w:rsid w:val="007814B0"/>
    <w:rsid w:val="007814CE"/>
    <w:rsid w:val="00784E62"/>
    <w:rsid w:val="00791B18"/>
    <w:rsid w:val="00792B93"/>
    <w:rsid w:val="00792BC6"/>
    <w:rsid w:val="00793969"/>
    <w:rsid w:val="00797419"/>
    <w:rsid w:val="007A4561"/>
    <w:rsid w:val="007A6774"/>
    <w:rsid w:val="007B1274"/>
    <w:rsid w:val="007B16F3"/>
    <w:rsid w:val="007B24EA"/>
    <w:rsid w:val="007B2D19"/>
    <w:rsid w:val="007B5BED"/>
    <w:rsid w:val="007B6DB2"/>
    <w:rsid w:val="007B76D7"/>
    <w:rsid w:val="007C07C6"/>
    <w:rsid w:val="007C4B13"/>
    <w:rsid w:val="007C4DCD"/>
    <w:rsid w:val="007C62FC"/>
    <w:rsid w:val="007D7C3A"/>
    <w:rsid w:val="007E1AA1"/>
    <w:rsid w:val="007F235D"/>
    <w:rsid w:val="007F6FE5"/>
    <w:rsid w:val="007F708D"/>
    <w:rsid w:val="00800A15"/>
    <w:rsid w:val="0080387D"/>
    <w:rsid w:val="00810BB3"/>
    <w:rsid w:val="00812E23"/>
    <w:rsid w:val="0081533A"/>
    <w:rsid w:val="00815D19"/>
    <w:rsid w:val="008173F5"/>
    <w:rsid w:val="00820150"/>
    <w:rsid w:val="00820C90"/>
    <w:rsid w:val="00822211"/>
    <w:rsid w:val="008244D9"/>
    <w:rsid w:val="0082479B"/>
    <w:rsid w:val="0082569E"/>
    <w:rsid w:val="0082740A"/>
    <w:rsid w:val="00831F1D"/>
    <w:rsid w:val="0083215B"/>
    <w:rsid w:val="00837DB1"/>
    <w:rsid w:val="00847D3F"/>
    <w:rsid w:val="008505D7"/>
    <w:rsid w:val="008511C8"/>
    <w:rsid w:val="00856034"/>
    <w:rsid w:val="00860C0D"/>
    <w:rsid w:val="0087284D"/>
    <w:rsid w:val="0087329C"/>
    <w:rsid w:val="00876AE4"/>
    <w:rsid w:val="00876DB6"/>
    <w:rsid w:val="0087735F"/>
    <w:rsid w:val="008816B9"/>
    <w:rsid w:val="00884B39"/>
    <w:rsid w:val="00884DCB"/>
    <w:rsid w:val="0089128F"/>
    <w:rsid w:val="008919F5"/>
    <w:rsid w:val="00893311"/>
    <w:rsid w:val="00894D22"/>
    <w:rsid w:val="00895646"/>
    <w:rsid w:val="008978C3"/>
    <w:rsid w:val="008A12D0"/>
    <w:rsid w:val="008A4BB0"/>
    <w:rsid w:val="008A4F68"/>
    <w:rsid w:val="008A57A3"/>
    <w:rsid w:val="008B1419"/>
    <w:rsid w:val="008B4AD9"/>
    <w:rsid w:val="008C00E6"/>
    <w:rsid w:val="008C2916"/>
    <w:rsid w:val="008C38E4"/>
    <w:rsid w:val="008C3FAB"/>
    <w:rsid w:val="008C59EB"/>
    <w:rsid w:val="008C6966"/>
    <w:rsid w:val="008D1DA0"/>
    <w:rsid w:val="008D24A9"/>
    <w:rsid w:val="008D2EBF"/>
    <w:rsid w:val="008D55D4"/>
    <w:rsid w:val="008E1C91"/>
    <w:rsid w:val="008E61BF"/>
    <w:rsid w:val="008E6620"/>
    <w:rsid w:val="008F4E21"/>
    <w:rsid w:val="008F66E7"/>
    <w:rsid w:val="008F68AA"/>
    <w:rsid w:val="00904034"/>
    <w:rsid w:val="009119F0"/>
    <w:rsid w:val="00912C32"/>
    <w:rsid w:val="00912C9D"/>
    <w:rsid w:val="009132EC"/>
    <w:rsid w:val="00914330"/>
    <w:rsid w:val="00917E05"/>
    <w:rsid w:val="00922DEA"/>
    <w:rsid w:val="00924B91"/>
    <w:rsid w:val="0092655F"/>
    <w:rsid w:val="00927E0A"/>
    <w:rsid w:val="00941467"/>
    <w:rsid w:val="0094384C"/>
    <w:rsid w:val="00943D6F"/>
    <w:rsid w:val="0094574C"/>
    <w:rsid w:val="009539F3"/>
    <w:rsid w:val="00955F9F"/>
    <w:rsid w:val="0096099B"/>
    <w:rsid w:val="00960C8E"/>
    <w:rsid w:val="0096449D"/>
    <w:rsid w:val="00967E81"/>
    <w:rsid w:val="00977445"/>
    <w:rsid w:val="00977608"/>
    <w:rsid w:val="00977805"/>
    <w:rsid w:val="00977ACC"/>
    <w:rsid w:val="009818CB"/>
    <w:rsid w:val="00984382"/>
    <w:rsid w:val="0098444E"/>
    <w:rsid w:val="0099445A"/>
    <w:rsid w:val="009949EE"/>
    <w:rsid w:val="009959ED"/>
    <w:rsid w:val="00996FC9"/>
    <w:rsid w:val="009A0FED"/>
    <w:rsid w:val="009A2134"/>
    <w:rsid w:val="009A2259"/>
    <w:rsid w:val="009A4668"/>
    <w:rsid w:val="009B0A4B"/>
    <w:rsid w:val="009B1522"/>
    <w:rsid w:val="009B1564"/>
    <w:rsid w:val="009B28E6"/>
    <w:rsid w:val="009B3FC6"/>
    <w:rsid w:val="009B6E9A"/>
    <w:rsid w:val="009C2170"/>
    <w:rsid w:val="009C36E9"/>
    <w:rsid w:val="009C5BB1"/>
    <w:rsid w:val="009C7714"/>
    <w:rsid w:val="009D4B51"/>
    <w:rsid w:val="009D7899"/>
    <w:rsid w:val="009E0120"/>
    <w:rsid w:val="009E166B"/>
    <w:rsid w:val="009F2D4D"/>
    <w:rsid w:val="009F4170"/>
    <w:rsid w:val="009F55C1"/>
    <w:rsid w:val="009F5614"/>
    <w:rsid w:val="00A05DB9"/>
    <w:rsid w:val="00A102E6"/>
    <w:rsid w:val="00A1157E"/>
    <w:rsid w:val="00A12BD5"/>
    <w:rsid w:val="00A1499C"/>
    <w:rsid w:val="00A15B35"/>
    <w:rsid w:val="00A23E8F"/>
    <w:rsid w:val="00A273B5"/>
    <w:rsid w:val="00A32582"/>
    <w:rsid w:val="00A3472F"/>
    <w:rsid w:val="00A40054"/>
    <w:rsid w:val="00A43D47"/>
    <w:rsid w:val="00A46096"/>
    <w:rsid w:val="00A46598"/>
    <w:rsid w:val="00A5124E"/>
    <w:rsid w:val="00A60FFB"/>
    <w:rsid w:val="00A65738"/>
    <w:rsid w:val="00A66582"/>
    <w:rsid w:val="00A703D4"/>
    <w:rsid w:val="00A70981"/>
    <w:rsid w:val="00A72C2D"/>
    <w:rsid w:val="00A74545"/>
    <w:rsid w:val="00A74851"/>
    <w:rsid w:val="00A74D81"/>
    <w:rsid w:val="00A8145A"/>
    <w:rsid w:val="00A81745"/>
    <w:rsid w:val="00A851F6"/>
    <w:rsid w:val="00A85353"/>
    <w:rsid w:val="00A87E0D"/>
    <w:rsid w:val="00A907D0"/>
    <w:rsid w:val="00A90FA0"/>
    <w:rsid w:val="00A916B2"/>
    <w:rsid w:val="00A917DC"/>
    <w:rsid w:val="00A96D42"/>
    <w:rsid w:val="00AA003F"/>
    <w:rsid w:val="00AA0736"/>
    <w:rsid w:val="00AA0A53"/>
    <w:rsid w:val="00AA2EB7"/>
    <w:rsid w:val="00AB108C"/>
    <w:rsid w:val="00AC461A"/>
    <w:rsid w:val="00AC6F13"/>
    <w:rsid w:val="00AC70B3"/>
    <w:rsid w:val="00AD0B73"/>
    <w:rsid w:val="00AD347C"/>
    <w:rsid w:val="00AD47FC"/>
    <w:rsid w:val="00AD54C4"/>
    <w:rsid w:val="00AE27DA"/>
    <w:rsid w:val="00AE2F1C"/>
    <w:rsid w:val="00AE5347"/>
    <w:rsid w:val="00AE65B3"/>
    <w:rsid w:val="00AE79A1"/>
    <w:rsid w:val="00AF0966"/>
    <w:rsid w:val="00AF3AF0"/>
    <w:rsid w:val="00AF4C81"/>
    <w:rsid w:val="00B012AD"/>
    <w:rsid w:val="00B01E79"/>
    <w:rsid w:val="00B035FD"/>
    <w:rsid w:val="00B03856"/>
    <w:rsid w:val="00B04A5E"/>
    <w:rsid w:val="00B072D3"/>
    <w:rsid w:val="00B208EE"/>
    <w:rsid w:val="00B228BC"/>
    <w:rsid w:val="00B22D97"/>
    <w:rsid w:val="00B234E5"/>
    <w:rsid w:val="00B244A8"/>
    <w:rsid w:val="00B24A6B"/>
    <w:rsid w:val="00B3256E"/>
    <w:rsid w:val="00B363D7"/>
    <w:rsid w:val="00B364D8"/>
    <w:rsid w:val="00B42F77"/>
    <w:rsid w:val="00B43764"/>
    <w:rsid w:val="00B44279"/>
    <w:rsid w:val="00B46507"/>
    <w:rsid w:val="00B46AF5"/>
    <w:rsid w:val="00B512F2"/>
    <w:rsid w:val="00B522D3"/>
    <w:rsid w:val="00B52C9F"/>
    <w:rsid w:val="00B53710"/>
    <w:rsid w:val="00B55C31"/>
    <w:rsid w:val="00B5781F"/>
    <w:rsid w:val="00B6111E"/>
    <w:rsid w:val="00B64BE6"/>
    <w:rsid w:val="00B64F39"/>
    <w:rsid w:val="00B65DFB"/>
    <w:rsid w:val="00B66DEA"/>
    <w:rsid w:val="00B7180F"/>
    <w:rsid w:val="00B72448"/>
    <w:rsid w:val="00B8028C"/>
    <w:rsid w:val="00B8152A"/>
    <w:rsid w:val="00B8278E"/>
    <w:rsid w:val="00B82855"/>
    <w:rsid w:val="00B85083"/>
    <w:rsid w:val="00B85211"/>
    <w:rsid w:val="00B92593"/>
    <w:rsid w:val="00B927A9"/>
    <w:rsid w:val="00B92DF7"/>
    <w:rsid w:val="00BA05DD"/>
    <w:rsid w:val="00BA5DF6"/>
    <w:rsid w:val="00BA66C4"/>
    <w:rsid w:val="00BA7D58"/>
    <w:rsid w:val="00BB3CD6"/>
    <w:rsid w:val="00BB7D74"/>
    <w:rsid w:val="00BC0FEE"/>
    <w:rsid w:val="00BC109A"/>
    <w:rsid w:val="00BC2D9C"/>
    <w:rsid w:val="00BC33D5"/>
    <w:rsid w:val="00BC5A35"/>
    <w:rsid w:val="00BC6208"/>
    <w:rsid w:val="00BE1752"/>
    <w:rsid w:val="00BE43AE"/>
    <w:rsid w:val="00BE4AFB"/>
    <w:rsid w:val="00BE565E"/>
    <w:rsid w:val="00BE581F"/>
    <w:rsid w:val="00BE6CE1"/>
    <w:rsid w:val="00BF6174"/>
    <w:rsid w:val="00BF68AA"/>
    <w:rsid w:val="00C0723F"/>
    <w:rsid w:val="00C120FC"/>
    <w:rsid w:val="00C161DC"/>
    <w:rsid w:val="00C17411"/>
    <w:rsid w:val="00C2495E"/>
    <w:rsid w:val="00C26E66"/>
    <w:rsid w:val="00C2723A"/>
    <w:rsid w:val="00C279DF"/>
    <w:rsid w:val="00C30FCA"/>
    <w:rsid w:val="00C316C4"/>
    <w:rsid w:val="00C31AE9"/>
    <w:rsid w:val="00C36A8E"/>
    <w:rsid w:val="00C371FA"/>
    <w:rsid w:val="00C42826"/>
    <w:rsid w:val="00C45B75"/>
    <w:rsid w:val="00C466BA"/>
    <w:rsid w:val="00C46A7A"/>
    <w:rsid w:val="00C470BA"/>
    <w:rsid w:val="00C54236"/>
    <w:rsid w:val="00C635DD"/>
    <w:rsid w:val="00C64287"/>
    <w:rsid w:val="00C728C8"/>
    <w:rsid w:val="00C77F2D"/>
    <w:rsid w:val="00C806F2"/>
    <w:rsid w:val="00C81366"/>
    <w:rsid w:val="00C82B00"/>
    <w:rsid w:val="00C82D24"/>
    <w:rsid w:val="00C90C4C"/>
    <w:rsid w:val="00C931F7"/>
    <w:rsid w:val="00C94A89"/>
    <w:rsid w:val="00C94E72"/>
    <w:rsid w:val="00CA4048"/>
    <w:rsid w:val="00CA5CED"/>
    <w:rsid w:val="00CB106B"/>
    <w:rsid w:val="00CB1A9B"/>
    <w:rsid w:val="00CB4F8E"/>
    <w:rsid w:val="00CB623F"/>
    <w:rsid w:val="00CC5EB2"/>
    <w:rsid w:val="00CD0267"/>
    <w:rsid w:val="00CD4155"/>
    <w:rsid w:val="00CD4A04"/>
    <w:rsid w:val="00CD55E6"/>
    <w:rsid w:val="00CE27FA"/>
    <w:rsid w:val="00CE508C"/>
    <w:rsid w:val="00CE732F"/>
    <w:rsid w:val="00CE77A6"/>
    <w:rsid w:val="00CF0E67"/>
    <w:rsid w:val="00CF6092"/>
    <w:rsid w:val="00D10FAB"/>
    <w:rsid w:val="00D141D4"/>
    <w:rsid w:val="00D15A1B"/>
    <w:rsid w:val="00D174F8"/>
    <w:rsid w:val="00D2222B"/>
    <w:rsid w:val="00D2562B"/>
    <w:rsid w:val="00D2688B"/>
    <w:rsid w:val="00D32E4C"/>
    <w:rsid w:val="00D427C0"/>
    <w:rsid w:val="00D42C39"/>
    <w:rsid w:val="00D434B4"/>
    <w:rsid w:val="00D450A1"/>
    <w:rsid w:val="00D45A00"/>
    <w:rsid w:val="00D46494"/>
    <w:rsid w:val="00D46636"/>
    <w:rsid w:val="00D467A7"/>
    <w:rsid w:val="00D54E89"/>
    <w:rsid w:val="00D56242"/>
    <w:rsid w:val="00D57961"/>
    <w:rsid w:val="00D65200"/>
    <w:rsid w:val="00D74D5D"/>
    <w:rsid w:val="00D756A1"/>
    <w:rsid w:val="00D76741"/>
    <w:rsid w:val="00D8157F"/>
    <w:rsid w:val="00D91442"/>
    <w:rsid w:val="00D951EE"/>
    <w:rsid w:val="00D95505"/>
    <w:rsid w:val="00D96BC1"/>
    <w:rsid w:val="00D96EF6"/>
    <w:rsid w:val="00D972CA"/>
    <w:rsid w:val="00DA17BA"/>
    <w:rsid w:val="00DA1A9C"/>
    <w:rsid w:val="00DA1AFF"/>
    <w:rsid w:val="00DA461B"/>
    <w:rsid w:val="00DA4C4B"/>
    <w:rsid w:val="00DB2764"/>
    <w:rsid w:val="00DB5DF5"/>
    <w:rsid w:val="00DC03FF"/>
    <w:rsid w:val="00DC08FE"/>
    <w:rsid w:val="00DC13D8"/>
    <w:rsid w:val="00DC14FA"/>
    <w:rsid w:val="00DC1CC8"/>
    <w:rsid w:val="00DC1EA3"/>
    <w:rsid w:val="00DC2F7D"/>
    <w:rsid w:val="00DC3973"/>
    <w:rsid w:val="00DC3BB0"/>
    <w:rsid w:val="00DC6EA9"/>
    <w:rsid w:val="00DC792C"/>
    <w:rsid w:val="00DD0639"/>
    <w:rsid w:val="00DD3557"/>
    <w:rsid w:val="00DD4C48"/>
    <w:rsid w:val="00DE0BEB"/>
    <w:rsid w:val="00DE6FD1"/>
    <w:rsid w:val="00DE7785"/>
    <w:rsid w:val="00DF06DE"/>
    <w:rsid w:val="00DF11F9"/>
    <w:rsid w:val="00DF4A8D"/>
    <w:rsid w:val="00DF4DD2"/>
    <w:rsid w:val="00DF5C76"/>
    <w:rsid w:val="00DF687D"/>
    <w:rsid w:val="00DF7140"/>
    <w:rsid w:val="00DF7586"/>
    <w:rsid w:val="00E00CE5"/>
    <w:rsid w:val="00E042A6"/>
    <w:rsid w:val="00E12BFD"/>
    <w:rsid w:val="00E13ADD"/>
    <w:rsid w:val="00E14FF8"/>
    <w:rsid w:val="00E1754D"/>
    <w:rsid w:val="00E25A23"/>
    <w:rsid w:val="00E25E80"/>
    <w:rsid w:val="00E263F5"/>
    <w:rsid w:val="00E27700"/>
    <w:rsid w:val="00E305AD"/>
    <w:rsid w:val="00E35950"/>
    <w:rsid w:val="00E4014A"/>
    <w:rsid w:val="00E43D06"/>
    <w:rsid w:val="00E47F2C"/>
    <w:rsid w:val="00E521E1"/>
    <w:rsid w:val="00E560D3"/>
    <w:rsid w:val="00E56C3F"/>
    <w:rsid w:val="00E6521A"/>
    <w:rsid w:val="00E6575E"/>
    <w:rsid w:val="00E67321"/>
    <w:rsid w:val="00E74B6A"/>
    <w:rsid w:val="00E76145"/>
    <w:rsid w:val="00E76E92"/>
    <w:rsid w:val="00E80113"/>
    <w:rsid w:val="00E82F7A"/>
    <w:rsid w:val="00E834E8"/>
    <w:rsid w:val="00E8588E"/>
    <w:rsid w:val="00E91470"/>
    <w:rsid w:val="00E9413C"/>
    <w:rsid w:val="00EA0543"/>
    <w:rsid w:val="00EA12E8"/>
    <w:rsid w:val="00EA1E1C"/>
    <w:rsid w:val="00EA533D"/>
    <w:rsid w:val="00EB0B00"/>
    <w:rsid w:val="00EB45A2"/>
    <w:rsid w:val="00EB47CA"/>
    <w:rsid w:val="00EB4A7E"/>
    <w:rsid w:val="00EB4ABB"/>
    <w:rsid w:val="00EB5075"/>
    <w:rsid w:val="00EB54C4"/>
    <w:rsid w:val="00EC0B9F"/>
    <w:rsid w:val="00EC0FB2"/>
    <w:rsid w:val="00EC1861"/>
    <w:rsid w:val="00EC4387"/>
    <w:rsid w:val="00EC7AC5"/>
    <w:rsid w:val="00ED0A55"/>
    <w:rsid w:val="00ED2368"/>
    <w:rsid w:val="00ED255A"/>
    <w:rsid w:val="00ED26D9"/>
    <w:rsid w:val="00ED3AD4"/>
    <w:rsid w:val="00ED437D"/>
    <w:rsid w:val="00EE04CA"/>
    <w:rsid w:val="00EE0710"/>
    <w:rsid w:val="00EE18CB"/>
    <w:rsid w:val="00EE37AD"/>
    <w:rsid w:val="00EE7093"/>
    <w:rsid w:val="00EE74AF"/>
    <w:rsid w:val="00EF054C"/>
    <w:rsid w:val="00EF2DB2"/>
    <w:rsid w:val="00EF2EFF"/>
    <w:rsid w:val="00EF38B3"/>
    <w:rsid w:val="00F00762"/>
    <w:rsid w:val="00F04BFD"/>
    <w:rsid w:val="00F15A45"/>
    <w:rsid w:val="00F169BE"/>
    <w:rsid w:val="00F20B66"/>
    <w:rsid w:val="00F21A52"/>
    <w:rsid w:val="00F26224"/>
    <w:rsid w:val="00F36B87"/>
    <w:rsid w:val="00F37C0C"/>
    <w:rsid w:val="00F40778"/>
    <w:rsid w:val="00F42C21"/>
    <w:rsid w:val="00F43CC9"/>
    <w:rsid w:val="00F52001"/>
    <w:rsid w:val="00F662C9"/>
    <w:rsid w:val="00F66510"/>
    <w:rsid w:val="00F71B56"/>
    <w:rsid w:val="00F71F31"/>
    <w:rsid w:val="00F73F40"/>
    <w:rsid w:val="00F748E3"/>
    <w:rsid w:val="00F74EEB"/>
    <w:rsid w:val="00F7564F"/>
    <w:rsid w:val="00F76DFF"/>
    <w:rsid w:val="00F7707F"/>
    <w:rsid w:val="00F80430"/>
    <w:rsid w:val="00F8223E"/>
    <w:rsid w:val="00F83548"/>
    <w:rsid w:val="00F843F9"/>
    <w:rsid w:val="00F855C7"/>
    <w:rsid w:val="00F86C36"/>
    <w:rsid w:val="00F92CEE"/>
    <w:rsid w:val="00F94E98"/>
    <w:rsid w:val="00F95ED9"/>
    <w:rsid w:val="00F960BD"/>
    <w:rsid w:val="00FA09CF"/>
    <w:rsid w:val="00FA3562"/>
    <w:rsid w:val="00FB106E"/>
    <w:rsid w:val="00FB1394"/>
    <w:rsid w:val="00FC40D2"/>
    <w:rsid w:val="00FC439D"/>
    <w:rsid w:val="00FC6A75"/>
    <w:rsid w:val="00FC7811"/>
    <w:rsid w:val="00FD0627"/>
    <w:rsid w:val="00FD25BF"/>
    <w:rsid w:val="00FD29D2"/>
    <w:rsid w:val="00FD45C8"/>
    <w:rsid w:val="00FE2F90"/>
    <w:rsid w:val="00FE4326"/>
    <w:rsid w:val="00FE587B"/>
    <w:rsid w:val="00FE6A51"/>
    <w:rsid w:val="00FF0382"/>
    <w:rsid w:val="00FF4BED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8B32B1"/>
  <w15:docId w15:val="{1FF4F151-8D0F-124A-A3C3-B566BABD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B2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B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B2A"/>
  </w:style>
  <w:style w:type="paragraph" w:styleId="Footer">
    <w:name w:val="footer"/>
    <w:basedOn w:val="Normal"/>
    <w:link w:val="FooterChar"/>
    <w:uiPriority w:val="99"/>
    <w:unhideWhenUsed/>
    <w:rsid w:val="005F5B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B2A"/>
  </w:style>
  <w:style w:type="table" w:styleId="TableGrid">
    <w:name w:val="Table Grid"/>
    <w:basedOn w:val="TableNormal"/>
    <w:uiPriority w:val="59"/>
    <w:rsid w:val="005F5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5F5B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ListParagraph">
    <w:name w:val="List Paragraph"/>
    <w:basedOn w:val="Normal"/>
    <w:uiPriority w:val="34"/>
    <w:qFormat/>
    <w:rsid w:val="005F5B2A"/>
    <w:pPr>
      <w:spacing w:after="200" w:line="276" w:lineRule="auto"/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5005A"/>
  </w:style>
  <w:style w:type="character" w:styleId="Hyperlink">
    <w:name w:val="Hyperlink"/>
    <w:basedOn w:val="DefaultParagraphFont"/>
    <w:uiPriority w:val="99"/>
    <w:unhideWhenUsed/>
    <w:rsid w:val="003E26C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26C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24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244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44A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4A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4A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A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A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A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AD9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AD9"/>
    <w:rPr>
      <w:rFonts w:ascii="Segoe UI" w:hAnsi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B1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.governorhub.com/g/chestertonprimaryschool2/docs/63d15007366ee2eb1620618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app.governorhub.com/g/chestertonprimaryschool2/docs/6661bccbe15314cbf32ce7e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B42A13A5960447B8215B21AC7E7A61" ma:contentTypeVersion="35" ma:contentTypeDescription="Create a new document." ma:contentTypeScope="" ma:versionID="5be23bf829976eab63a19814d10d5f57">
  <xsd:schema xmlns:xsd="http://www.w3.org/2001/XMLSchema" xmlns:xs="http://www.w3.org/2001/XMLSchema" xmlns:p="http://schemas.microsoft.com/office/2006/metadata/properties" xmlns:ns3="b1b5ca3c-b817-4da3-b6f7-50c266ced244" xmlns:ns4="7a3dbb84-01a2-445c-bd65-20c57162d806" targetNamespace="http://schemas.microsoft.com/office/2006/metadata/properties" ma:root="true" ma:fieldsID="76beda0a2881f624db853e68de6035b9" ns3:_="" ns4:_="">
    <xsd:import namespace="b1b5ca3c-b817-4da3-b6f7-50c266ced244"/>
    <xsd:import namespace="7a3dbb84-01a2-445c-bd65-20c57162d80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5ca3c-b817-4da3-b6f7-50c266ced24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dbb84-01a2-445c-bd65-20c57162d806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b1b5ca3c-b817-4da3-b6f7-50c266ced244" xsi:nil="true"/>
    <Student_Groups xmlns="b1b5ca3c-b817-4da3-b6f7-50c266ced244">
      <UserInfo>
        <DisplayName/>
        <AccountId xsi:nil="true"/>
        <AccountType/>
      </UserInfo>
    </Student_Groups>
    <Templates xmlns="b1b5ca3c-b817-4da3-b6f7-50c266ced244" xsi:nil="true"/>
    <Self_Registration_Enabled xmlns="b1b5ca3c-b817-4da3-b6f7-50c266ced244" xsi:nil="true"/>
    <DefaultSectionNames xmlns="b1b5ca3c-b817-4da3-b6f7-50c266ced244" xsi:nil="true"/>
    <Invited_Teachers xmlns="b1b5ca3c-b817-4da3-b6f7-50c266ced244" xsi:nil="true"/>
    <Invited_Students xmlns="b1b5ca3c-b817-4da3-b6f7-50c266ced244" xsi:nil="true"/>
    <CultureName xmlns="b1b5ca3c-b817-4da3-b6f7-50c266ced244" xsi:nil="true"/>
    <Has_Teacher_Only_SectionGroup xmlns="b1b5ca3c-b817-4da3-b6f7-50c266ced244" xsi:nil="true"/>
    <AppVersion xmlns="b1b5ca3c-b817-4da3-b6f7-50c266ced244" xsi:nil="true"/>
    <LMS_Mappings xmlns="b1b5ca3c-b817-4da3-b6f7-50c266ced244" xsi:nil="true"/>
    <FolderType xmlns="b1b5ca3c-b817-4da3-b6f7-50c266ced244" xsi:nil="true"/>
    <Teachers xmlns="b1b5ca3c-b817-4da3-b6f7-50c266ced244">
      <UserInfo>
        <DisplayName/>
        <AccountId xsi:nil="true"/>
        <AccountType/>
      </UserInfo>
    </Teachers>
    <Distribution_Groups xmlns="b1b5ca3c-b817-4da3-b6f7-50c266ced244" xsi:nil="true"/>
    <_activity xmlns="b1b5ca3c-b817-4da3-b6f7-50c266ced244" xsi:nil="true"/>
    <IsNotebookLocked xmlns="b1b5ca3c-b817-4da3-b6f7-50c266ced244" xsi:nil="true"/>
    <Owner xmlns="b1b5ca3c-b817-4da3-b6f7-50c266ced244">
      <UserInfo>
        <DisplayName/>
        <AccountId xsi:nil="true"/>
        <AccountType/>
      </UserInfo>
    </Owner>
    <Math_Settings xmlns="b1b5ca3c-b817-4da3-b6f7-50c266ced244" xsi:nil="true"/>
    <TeamsChannelId xmlns="b1b5ca3c-b817-4da3-b6f7-50c266ced244" xsi:nil="true"/>
    <NotebookType xmlns="b1b5ca3c-b817-4da3-b6f7-50c266ced244" xsi:nil="true"/>
    <Students xmlns="b1b5ca3c-b817-4da3-b6f7-50c266ced244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B8274F24-1247-472C-8884-EFB0481758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F6E6B7-A3DC-485F-9D5C-76207E0E3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5ca3c-b817-4da3-b6f7-50c266ced244"/>
    <ds:schemaRef ds:uri="7a3dbb84-01a2-445c-bd65-20c57162d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B03EC3-DE35-4DBE-9C91-CAA6B0ADB4F0}">
  <ds:schemaRefs>
    <ds:schemaRef ds:uri="http://schemas.microsoft.com/office/2006/metadata/properties"/>
    <ds:schemaRef ds:uri="http://schemas.microsoft.com/office/infopath/2007/PartnerControls"/>
    <ds:schemaRef ds:uri="b1b5ca3c-b817-4da3-b6f7-50c266ced2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1062</Words>
  <Characters>5862</Characters>
  <Application>Microsoft Office Word</Application>
  <DocSecurity>0</DocSecurity>
  <Lines>234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Moss</dc:creator>
  <cp:keywords/>
  <dc:description/>
  <cp:lastModifiedBy>Stacey Fountain</cp:lastModifiedBy>
  <cp:revision>3</cp:revision>
  <cp:lastPrinted>2023-01-25T16:06:00Z</cp:lastPrinted>
  <dcterms:created xsi:type="dcterms:W3CDTF">2025-06-02T13:03:00Z</dcterms:created>
  <dcterms:modified xsi:type="dcterms:W3CDTF">2025-06-10T14:38:00Z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0x01010074B42A13A5960447B8215B21AC7E7A61</vt:lpwstr>
  </property>
  <property fmtid="{D5CDD505-2E9C-101B-9397-08002B2CF9AE}" pid="3" name="GrammarlyDocumentId">
    <vt:lpwstr>f07fd95cd77504a5d70397da8abad5f8508ccd86a11cfb97eeac9c764cad9d52</vt:lpwstr>
  </property>
</Properties>
</file>