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Chew Stoke Church School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Tom Attfield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10/03/2026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09/03/2030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Members of Chew Stoke Church School Academy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Chew Valley School (Lighthouse School's Partnership)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Employee of Chew Valley School, part of Lighthouse Schools Partnership.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01/01/2023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0B36821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18D8F98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Mike Brayne</w:t>
            </w:r>
          </w:p>
          <w:p w14:paraId="7ECA8020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Trustee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11/05/2023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10/05/2027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CSET</w:t>
            </w:r>
          </w:p>
          <w:p w14:paraId="39A23786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F38D8B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DF81F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3896FC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25/09/2026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A9285C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22304A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475461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20EC3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B74118A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D1C65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205BCFCD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DAE7004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Charles Cameron</w:t>
            </w:r>
          </w:p>
          <w:p w14:paraId="480BFB81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21/04/2026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20/04/2030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Chew Stoke PCC</w:t>
            </w:r>
          </w:p>
          <w:p w14:paraId="0EBC6A98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6D51FD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83286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BB193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15/09/2026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663CE1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DE5225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A62437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6C3BF8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971221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49F5A6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F4679E0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D3FAFBB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Sally Connell</w:t>
            </w:r>
          </w:p>
          <w:p w14:paraId="0F4584FC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02/12/2025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01/12/2029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790B6852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45AE1B8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621EA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63F7B2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C64A31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Federation of Bishop Sutton &amp; Stanton Drew Primary Schools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BD1A95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5A050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Co-opted Governor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97F038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01/01/2024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8B832A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7C293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6644E99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DBE5E1E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Jamie Hammick</w:t>
            </w:r>
          </w:p>
          <w:p w14:paraId="7B2D7345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Diocesan Board of Education Appointed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22/07/2026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22/07/2030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Diocese of Bath &amp; Wells</w:t>
            </w:r>
          </w:p>
          <w:p w14:paraId="19AC1E1F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B0C4F1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2424E2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BC846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13/10/2026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F31697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5A8F87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E4FCF9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DB5A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826E725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7E613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8BB524B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2838B2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Ben Hewett</w:t>
            </w:r>
          </w:p>
          <w:p w14:paraId="6F13DAD4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Academy Principal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67BEF2DF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378389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1FE20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300DD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22/09/2026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E8F303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Court de Wyck Church School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639A2A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C2166B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I sit on the LGB of Court de Wyck Church School - this is ongoing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86F2F7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C7D852F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66B2D7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053DF0B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550E5F4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Duncan Saunders</w:t>
            </w:r>
          </w:p>
          <w:p w14:paraId="1B92B243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Trustee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14/11/2024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13/11/2028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Diocesan Board of Education</w:t>
            </w:r>
          </w:p>
          <w:p w14:paraId="65CD680A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41D2E3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829AA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3737B4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09/09/2026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04DAD6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F03563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E0F3C3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985174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1DA621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F21D1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EA2FACD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CA065F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Mary Usher Clark</w:t>
            </w:r>
          </w:p>
          <w:p w14:paraId="30756F35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Diocesan Board of Education Appointed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10/03/2026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09/03/2030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Diocese of Bath &amp; Wells Diocesan Board of Education</w:t>
            </w:r>
          </w:p>
          <w:p w14:paraId="24380512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4273B9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25BE3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2FFEE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F678B0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24E267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Personal or close family relationship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B26DC0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Grandparent of Maia Cuell</w:t>
            </w:r>
            <w:r>
              <w:br/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CD2E95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28/11/2023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24F1D8D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2D8DB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ECC4071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D7C6956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8E1BA11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06AC165D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2E2AEC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56C1B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5315C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2781E6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Somewhere to Go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53359D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E097F3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Trustee and director of A Homeless charity in Weston super Mare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6153B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28/11/2023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9D66ACC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CC1EF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84FA9B5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CD12C07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James Webber</w:t>
            </w:r>
          </w:p>
          <w:p w14:paraId="7F9307D8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27/09/2024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26/09/2028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46A0DAAF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23F2571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0426A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14BED4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8DB568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SalamanderSoft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1932B5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F1BE0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Employment with a company providing IT automation services to the education sector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615140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24/04/2022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1AEFEF3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77B46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3DA72DB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32E4EA2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Genevieve Whitby</w:t>
            </w:r>
          </w:p>
          <w:p w14:paraId="128B7A71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27/01/2023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26/01/2027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0BE4EF83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68C5196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6B7F3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2FB7CA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20/09/2026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4E9E44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E6D73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1DA98D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265DB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CE67872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0A7790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7430A3D" w14:textId="77777777" w:rsidR="00AF6110" w:rsidRPr="00AF6110" w:rsidRDefault="00AF6110" w:rsidP="004C68D8">
      <w:pPr>
        <w:rPr>
          <w:rFonts w:ascii="Arial" w:hAnsi="Arial" w:cs="Arial"/>
          <w:sz w:val="32"/>
          <w:szCs w:val="32"/>
          <w:shd w:val="clear" w:color="auto" w:fill="FFFFFF"/>
        </w:rPr>
      </w:pPr>
      <w:r w:rsidRPr="00AF6110">
        <w:rPr>
          <w:rFonts w:ascii="Arial" w:hAnsi="Arial" w:cs="Arial"/>
          <w:sz w:val="32"/>
          <w:szCs w:val="32"/>
          <w:shd w:val="clear" w:color="auto" w:fill="FFFFFF"/>
        </w:rPr>
        <w:t>Other positions</w:t>
      </w:r>
      <w:r w:rsidRPr="00AF6110">
        <w:rPr>
          <w:rFonts w:ascii="Arial" w:hAnsi="Arial" w:cs="Arial"/>
          <w:sz w:val="32"/>
          <w:szCs w:val="32"/>
          <w:shd w:val="clear" w:color="auto" w:fill="FFFFFF"/>
        </w:rPr>
        <w:br/>
      </w:r>
    </w:p>
    <w:tbl>
      <w:tblPr>
        <w:tblStyle w:val="TableGrid"/>
        <w:tblW w:w="15309" w:type="dxa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347"/>
        <w:gridCol w:w="2484"/>
        <w:gridCol w:w="2599"/>
        <w:gridCol w:w="2468"/>
        <w:gridCol w:w="1291"/>
        <w:gridCol w:w="1361"/>
      </w:tblGrid>
      <w:tr w:rsidR="002A45AC" w14:paraId="54042A33" w14:textId="77777777" w:rsidTr="002A45AC">
        <w:trPr>
          <w:trHeight w:hRule="exact" w:val="284"/>
        </w:trPr>
        <w:tc>
          <w:tcPr>
            <w:tcW w:w="3759" w:type="dxa"/>
            <w:tcBorders>
              <w:bottom w:val="single" w:sz="12" w:space="0" w:color="000000"/>
            </w:tcBorders>
          </w:tcPr>
          <w:p w14:paraId="3144EAA9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7" w:type="dxa"/>
            <w:tcBorders>
              <w:bottom w:val="single" w:sz="12" w:space="0" w:color="000000"/>
              <w:right w:val="single" w:sz="12" w:space="0" w:color="D3D3D3"/>
            </w:tcBorders>
          </w:tcPr>
          <w:p w14:paraId="3BEB31B5" w14:textId="77777777" w:rsidR="002A45AC" w:rsidRDefault="002A45A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203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38BD5F77" w14:textId="6C4D80AC" w:rsidR="002A45AC" w:rsidRDefault="004F5850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E77C1E" w14:paraId="48DC91ED" w14:textId="77777777" w:rsidTr="002A45AC">
        <w:trPr>
          <w:trHeight w:hRule="exact" w:val="567"/>
        </w:trPr>
        <w:tc>
          <w:tcPr>
            <w:tcW w:w="3759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1C90078" w14:textId="3164842D" w:rsidR="00AF6110" w:rsidRDefault="001C126B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lastRenderedPageBreak/>
              <w:t>Name and appointment</w:t>
            </w:r>
          </w:p>
          <w:p w14:paraId="61ECBBF2" w14:textId="2723ECD0" w:rsidR="006347DF" w:rsidRPr="006347DF" w:rsidRDefault="006347DF" w:rsidP="006347DF">
            <w:pPr>
              <w:tabs>
                <w:tab w:val="left" w:pos="2308"/>
              </w:tabs>
            </w:pPr>
            <w:r>
              <w:tab/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51F3216F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7567617" w14:textId="0327A6D5" w:rsidR="00AF6110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9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4AFD373B" w14:textId="2F189955" w:rsidR="00AF6110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8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F3CBB68" w14:textId="77777777" w:rsidR="00AF6110" w:rsidRDefault="00AF6110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9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07EE70FB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61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61710BBF" w14:textId="77777777" w:rsidR="00AF6110" w:rsidRDefault="00AF6110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E77C1E" w14:paraId="66DE6207" w14:textId="77777777" w:rsidTr="002A45AC">
        <w:trPr>
          <w:trHeight w:hRule="exact" w:val="1418"/>
        </w:trPr>
        <w:tc>
          <w:tcPr>
            <w:tcW w:w="3759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0D70E62" w14:textId="517BD2E3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Liz Dagger</w:t>
            </w:r>
          </w:p>
          <w:p w14:paraId="215D2A97" w14:textId="20B68E5B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Clerk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3B765A4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6725B9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08/09/2026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C317F9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Chew Stoke Church School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1F95AE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Employee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620A0C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Employed at the school in the role of School Secretary.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CC5358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20/03/2008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A48710" w14:textId="5996447F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114DB25C" w14:textId="77777777" w:rsidTr="002A45AC">
        <w:trPr>
          <w:trHeight w:hRule="exact" w:val="1418"/>
        </w:trPr>
        <w:tc>
          <w:tcPr>
            <w:tcW w:w="3759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7524AF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5F0D2158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15C509A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3103FF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08/09/2026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172703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Victoria Park Primary School, Bedminster, Bristol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48FD58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512C1EB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Clerk to the Governors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24A3352A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01/04/2025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43B483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75FFE6AA" w14:textId="77777777" w:rsidTr="002A45AC">
        <w:trPr>
          <w:trHeight w:hRule="exact" w:val="1418"/>
        </w:trPr>
        <w:tc>
          <w:tcPr>
            <w:tcW w:w="3759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CC02120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Gary Ellis</w:t>
            </w:r>
          </w:p>
          <w:p w14:paraId="21C3C130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Other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24/09/2026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23/09/2030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6DD70BF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F26E5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 Confirmed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8803CF4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AAF106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6915A00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DAA01FD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E1B3CF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19E1EEBA" w14:textId="77777777" w:rsidTr="002A45AC">
        <w:trPr>
          <w:trHeight w:hRule="exact" w:val="1418"/>
        </w:trPr>
        <w:tc>
          <w:tcPr>
            <w:tcW w:w="3759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40F47A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Vicki Hennessy</w:t>
            </w:r>
          </w:p>
          <w:p w14:paraId="57EFDBBD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12/11/2025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11/11/2029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27CDBF6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B34687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14/01/2026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497C6B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Hennessy Installations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DAE2FA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Carpenter by trade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6E66A16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724A21A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0F95FE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3B760525" w14:textId="77777777" w:rsidTr="002A45AC">
        <w:trPr>
          <w:trHeight w:hRule="exact" w:val="1418"/>
        </w:trPr>
        <w:tc>
          <w:tcPr>
            <w:tcW w:w="3759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B901111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0EB7532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53FBC599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CD84E8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14/01/2026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14989F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Hennessy Fire and Security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D3F1C41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Fire and security alarms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92BBAB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6DA5B9F1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9DB41B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192C816E" w14:textId="77777777" w:rsidTr="002A45AC">
        <w:trPr>
          <w:trHeight w:hRule="exact" w:val="1418"/>
        </w:trPr>
        <w:tc>
          <w:tcPr>
            <w:tcW w:w="3759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9B01E3B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34641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Carole Hope</w:t>
            </w:r>
          </w:p>
          <w:p w14:paraId="34848358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Member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01/09/2022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31/08/2030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</w:p>
          <w:p w14:paraId="5AAF8C8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BADF9EC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25/11/2025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C598A07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Aquatak Ltd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21130B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Director &amp; Company Secretary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885E3C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Pond Company: Building and Maintaining Ponds and Water Features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37FE4DF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21/11/1999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7BEC7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3B89D20B" w14:textId="77777777" w:rsidTr="002A45AC">
        <w:trPr>
          <w:trHeight w:hRule="exact" w:val="1418"/>
        </w:trPr>
        <w:tc>
          <w:tcPr>
            <w:tcW w:w="3759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B6E22C4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2B388FD2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33F2443B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030563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25/11/2025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9683A1A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Chew Stoke Church School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E899AE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Employee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007CD1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Teacher: SENDCo and RE Subject Lead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46537792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01/09/2010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B1EE6D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E77C1E" w14:paraId="08D24539" w14:textId="77777777" w:rsidTr="002A45AC">
        <w:trPr>
          <w:trHeight w:hRule="exact" w:val="1418"/>
        </w:trPr>
        <w:tc>
          <w:tcPr>
            <w:tcW w:w="3759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4BBBF9" w14:textId="77777777" w:rsidR="00AF6110" w:rsidRDefault="00AF6110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1772057" w14:textId="77777777" w:rsidR="00362B05" w:rsidRPr="00DA10F0" w:rsidRDefault="00362B05" w:rsidP="00362B05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12207E21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3936746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25/11/2025</w:t>
            </w:r>
          </w:p>
        </w:tc>
        <w:tc>
          <w:tcPr>
            <w:tcW w:w="2484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8ED8D25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Winford Ford Garage</w:t>
            </w:r>
          </w:p>
        </w:tc>
        <w:tc>
          <w:tcPr>
            <w:tcW w:w="259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C4C9E6E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Family Member is an employee</w:t>
            </w:r>
          </w:p>
        </w:tc>
        <w:tc>
          <w:tcPr>
            <w:tcW w:w="2468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0266C193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91" w:type="dxa"/>
            <w:tcBorders>
              <w:top w:val="single" w:sz="10" w:space="0" w:color="000000"/>
              <w:bottom w:val="single" w:sz="12" w:space="0" w:color="000000" w:themeColor="text1"/>
            </w:tcBorders>
          </w:tcPr>
          <w:p w14:paraId="3B1CCF30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01/12/2022</w:t>
            </w:r>
          </w:p>
        </w:tc>
        <w:tc>
          <w:tcPr>
            <w:tcW w:w="1361" w:type="dxa"/>
            <w:tcBorders>
              <w:top w:val="single" w:sz="10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B45336A" w14:textId="77777777" w:rsidR="00AF6110" w:rsidRPr="001E4879" w:rsidRDefault="00AF6110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A83AE70" w14:textId="41705267" w:rsidR="00E111E6" w:rsidRDefault="00E111E6"/>
    <w:p w14:paraId="2CC1040D" w14:textId="006877DA" w:rsidR="007115F3" w:rsidRDefault="00AC7F3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70533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Dagger</dc:creator>
  <cp:lastModifiedBy>Liz Dagger</cp:lastModifiedBy>
  <cp:revision>2</cp:revision>
  <dcterms:created xsi:type="dcterms:W3CDTF">2026-10-14T09:54:00Z</dcterms:created>
  <dcterms:modified xsi:type="dcterms:W3CDTF">2026-10-14T09:54:00Z</dcterms:modified>
</cp:coreProperties>
</file>