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42" w:rsidRDefault="00F104E7" w:rsidP="008C3997">
      <w:pPr>
        <w:spacing w:after="240" w:line="360" w:lineRule="atLeast"/>
        <w:jc w:val="center"/>
        <w:rPr>
          <w:rFonts w:eastAsia="Times New Roman" w:cs="Times New Roman"/>
          <w:bCs/>
          <w:color w:val="303030"/>
          <w:sz w:val="23"/>
          <w:lang w:eastAsia="en-GB"/>
        </w:rPr>
      </w:pPr>
      <w:r w:rsidRPr="00F104E7">
        <w:rPr>
          <w:rFonts w:eastAsia="Times New Roman" w:cs="Times New Roman"/>
          <w:bCs/>
          <w:noProof/>
          <w:color w:val="303030"/>
          <w:sz w:val="23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6.15pt;margin-top:-18.05pt;width:81pt;height:79.2pt;z-index:251658240;mso-wrap-edited:f" wrapcoords="-65 0 -65 21515 21600 21515 21600 0 -65 0">
            <v:imagedata r:id="rId5" o:title="" cropbottom="8166f" cropleft="8470f" cropright="11878f"/>
            <w10:wrap type="through"/>
          </v:shape>
          <o:OLEObject Type="Embed" ProgID="PBrush" ShapeID="_x0000_s1030" DrawAspect="Content" ObjectID="_1642177055" r:id="rId6"/>
        </w:pict>
      </w:r>
      <w:r w:rsidR="00756342">
        <w:rPr>
          <w:rFonts w:eastAsia="Times New Roman" w:cs="Times New Roman"/>
          <w:bCs/>
          <w:color w:val="303030"/>
          <w:sz w:val="23"/>
          <w:lang w:eastAsia="en-GB"/>
        </w:rPr>
        <w:t xml:space="preserve">                  </w:t>
      </w:r>
    </w:p>
    <w:p w:rsidR="00756342" w:rsidRDefault="00756342" w:rsidP="008C3997">
      <w:pPr>
        <w:spacing w:after="240" w:line="360" w:lineRule="atLeast"/>
        <w:jc w:val="center"/>
        <w:rPr>
          <w:rFonts w:eastAsia="Times New Roman" w:cs="Times New Roman"/>
          <w:bCs/>
          <w:color w:val="303030"/>
          <w:sz w:val="23"/>
          <w:lang w:eastAsia="en-GB"/>
        </w:rPr>
      </w:pPr>
    </w:p>
    <w:p w:rsidR="00756342" w:rsidRDefault="00756342" w:rsidP="008C3997">
      <w:pPr>
        <w:spacing w:after="240" w:line="360" w:lineRule="atLeast"/>
        <w:jc w:val="center"/>
        <w:rPr>
          <w:rFonts w:eastAsia="Times New Roman" w:cs="Times New Roman"/>
          <w:bCs/>
          <w:color w:val="303030"/>
          <w:sz w:val="23"/>
          <w:lang w:eastAsia="en-GB"/>
        </w:rPr>
      </w:pPr>
    </w:p>
    <w:p w:rsidR="00756342" w:rsidRDefault="00756342" w:rsidP="00081EF5">
      <w:pPr>
        <w:pStyle w:val="Heading2"/>
        <w:contextualSpacing/>
      </w:pPr>
      <w:r>
        <w:t xml:space="preserve">CHEW STOKE </w:t>
      </w:r>
      <w:smartTag w:uri="urn:schemas-microsoft-com:office:smarttags" w:element="place">
        <w:smartTag w:uri="urn:schemas-microsoft-com:office:smarttags" w:element="PlaceType">
          <w:r>
            <w:t>CHURCH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</w:p>
    <w:p w:rsidR="009555A7" w:rsidRDefault="009555A7" w:rsidP="009555A7"/>
    <w:p w:rsidR="009555A7" w:rsidRDefault="009555A7" w:rsidP="009555A7">
      <w:pPr>
        <w:jc w:val="center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Spirituality Policy</w:t>
      </w:r>
    </w:p>
    <w:p w:rsidR="009555A7" w:rsidRDefault="009555A7" w:rsidP="009555A7">
      <w:pPr>
        <w:jc w:val="center"/>
        <w:rPr>
          <w:rFonts w:ascii="Arial" w:hAnsi="Arial" w:cs="Arial"/>
          <w:b w:val="0"/>
          <w:sz w:val="28"/>
          <w:szCs w:val="28"/>
        </w:rPr>
      </w:pPr>
    </w:p>
    <w:p w:rsidR="009555A7" w:rsidRDefault="009555A7" w:rsidP="009555A7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/>
          <w:sz w:val="24"/>
          <w:szCs w:val="24"/>
        </w:rPr>
        <w:t>This policy is written with reference to the Christian Foundation of the school.</w:t>
      </w:r>
    </w:p>
    <w:p w:rsidR="009555A7" w:rsidRDefault="009555A7" w:rsidP="009555A7">
      <w:pPr>
        <w:jc w:val="center"/>
        <w:rPr>
          <w:rFonts w:eastAsia="Calibri" w:cs="Calibri"/>
          <w:b w:val="0"/>
          <w:i/>
          <w:shd w:val="clear" w:color="auto" w:fill="FFFFFF"/>
        </w:rPr>
      </w:pPr>
      <w:r>
        <w:rPr>
          <w:rFonts w:eastAsia="Calibri" w:cs="Calibri"/>
          <w:b w:val="0"/>
          <w:i/>
          <w:shd w:val="clear" w:color="auto" w:fill="FFFFFF"/>
        </w:rPr>
        <w:t>‘Confident in Learning, Caring in Life’</w:t>
      </w:r>
    </w:p>
    <w:p w:rsidR="009555A7" w:rsidRDefault="009555A7" w:rsidP="009555A7">
      <w:pPr>
        <w:jc w:val="center"/>
        <w:rPr>
          <w:rFonts w:eastAsia="Calibri" w:cs="Times New Roman"/>
          <w:b w:val="0"/>
          <w:i/>
        </w:rPr>
      </w:pPr>
      <w:r>
        <w:rPr>
          <w:rFonts w:eastAsia="Calibri" w:cs="Calibri"/>
          <w:b w:val="0"/>
          <w:i/>
          <w:shd w:val="clear" w:color="auto" w:fill="FFFFFF"/>
        </w:rPr>
        <w:t>Our vision has been inspired by Luke 10:27</w:t>
      </w:r>
    </w:p>
    <w:p w:rsidR="009555A7" w:rsidRDefault="009555A7" w:rsidP="009555A7">
      <w:pPr>
        <w:rPr>
          <w:rFonts w:eastAsia="Times New Roman"/>
          <w:b w:val="0"/>
        </w:rPr>
      </w:pPr>
      <w:r>
        <w:t xml:space="preserve">This policy should be taken and used as part of Chew Stoke Church School’s overall strategy and implemented within the context of our aims and values as a Church of England School. </w:t>
      </w:r>
    </w:p>
    <w:p w:rsidR="00FE2387" w:rsidRDefault="00FE2387" w:rsidP="00FE2387"/>
    <w:p w:rsidR="00041F9D" w:rsidRPr="009555A7" w:rsidRDefault="00041F9D" w:rsidP="00041F9D">
      <w:pPr>
        <w:spacing w:after="0"/>
        <w:rPr>
          <w:rFonts w:ascii="Arial" w:hAnsi="Arial" w:cs="Arial"/>
        </w:rPr>
      </w:pPr>
      <w:r w:rsidRPr="009555A7">
        <w:rPr>
          <w:rFonts w:ascii="Arial" w:hAnsi="Arial" w:cs="Arial"/>
        </w:rPr>
        <w:t>Introduction</w:t>
      </w:r>
    </w:p>
    <w:p w:rsidR="00041F9D" w:rsidRPr="009555A7" w:rsidRDefault="00041F9D" w:rsidP="00041F9D">
      <w:pPr>
        <w:pStyle w:val="ListParagraph"/>
        <w:spacing w:after="0"/>
        <w:ind w:left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We recognise that the development of spirituality is important for all children, regardless of their faith or beliefs.</w:t>
      </w:r>
    </w:p>
    <w:p w:rsidR="00041F9D" w:rsidRPr="009555A7" w:rsidRDefault="00041F9D" w:rsidP="00041F9D">
      <w:pPr>
        <w:pStyle w:val="ListParagraph"/>
        <w:spacing w:after="0"/>
        <w:ind w:left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As a Christian school, we teach the children about the Holy Trinity and about Christian understanding of spirituality.</w:t>
      </w:r>
    </w:p>
    <w:p w:rsidR="00041F9D" w:rsidRPr="009555A7" w:rsidRDefault="00041F9D" w:rsidP="00041F9D">
      <w:pPr>
        <w:pStyle w:val="ListParagraph"/>
        <w:spacing w:after="0"/>
        <w:ind w:left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We also encourage the children to look around them; to value the beauty of the world, be understanding towards all humanity and to understand and relate to their own emotions.</w:t>
      </w:r>
    </w:p>
    <w:p w:rsidR="00041F9D" w:rsidRPr="009555A7" w:rsidRDefault="00041F9D" w:rsidP="00041F9D">
      <w:pPr>
        <w:spacing w:after="0"/>
        <w:rPr>
          <w:rFonts w:ascii="Arial" w:hAnsi="Arial" w:cs="Arial"/>
          <w:b w:val="0"/>
        </w:rPr>
      </w:pPr>
    </w:p>
    <w:p w:rsidR="00041F9D" w:rsidRPr="009555A7" w:rsidRDefault="00041F9D" w:rsidP="00041F9D">
      <w:pPr>
        <w:spacing w:after="0"/>
        <w:rPr>
          <w:rFonts w:ascii="Arial" w:hAnsi="Arial" w:cs="Arial"/>
        </w:rPr>
      </w:pPr>
      <w:r w:rsidRPr="009555A7">
        <w:rPr>
          <w:rFonts w:ascii="Arial" w:hAnsi="Arial" w:cs="Arial"/>
        </w:rPr>
        <w:t>Aims</w:t>
      </w:r>
    </w:p>
    <w:p w:rsidR="00041F9D" w:rsidRPr="009555A7" w:rsidRDefault="00041F9D" w:rsidP="00041F9D">
      <w:pPr>
        <w:spacing w:after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To develop in each child:</w:t>
      </w:r>
    </w:p>
    <w:p w:rsidR="00041F9D" w:rsidRPr="009555A7" w:rsidRDefault="00041F9D" w:rsidP="00041F9D">
      <w:pPr>
        <w:pStyle w:val="ListParagraph"/>
        <w:numPr>
          <w:ilvl w:val="0"/>
          <w:numId w:val="22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A sense of self worth stemming from the recognition that they are created in the image of God.</w:t>
      </w:r>
    </w:p>
    <w:p w:rsidR="00041F9D" w:rsidRPr="00F51AB6" w:rsidRDefault="00041F9D" w:rsidP="00041F9D">
      <w:pPr>
        <w:pStyle w:val="ListParagraph"/>
        <w:numPr>
          <w:ilvl w:val="0"/>
          <w:numId w:val="22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 xml:space="preserve">A sense of being in </w:t>
      </w:r>
      <w:r w:rsidRPr="00F51AB6">
        <w:rPr>
          <w:rFonts w:ascii="Arial" w:hAnsi="Arial" w:cs="Arial"/>
          <w:b w:val="0"/>
        </w:rPr>
        <w:t>relationship</w:t>
      </w:r>
      <w:r w:rsidR="00AB505B" w:rsidRPr="00F51AB6">
        <w:rPr>
          <w:rFonts w:ascii="Arial" w:hAnsi="Arial" w:cs="Arial"/>
          <w:b w:val="0"/>
        </w:rPr>
        <w:t>s</w:t>
      </w:r>
      <w:r w:rsidRPr="00F51AB6">
        <w:rPr>
          <w:rFonts w:ascii="Arial" w:hAnsi="Arial" w:cs="Arial"/>
          <w:b w:val="0"/>
        </w:rPr>
        <w:t xml:space="preserve"> with others in the wider world and an appreciation of difference and diversity.</w:t>
      </w:r>
    </w:p>
    <w:p w:rsidR="00041F9D" w:rsidRPr="00F51AB6" w:rsidRDefault="00041F9D" w:rsidP="00041F9D">
      <w:pPr>
        <w:pStyle w:val="ListParagraph"/>
        <w:numPr>
          <w:ilvl w:val="0"/>
          <w:numId w:val="22"/>
        </w:numPr>
        <w:spacing w:after="0"/>
        <w:contextualSpacing w:val="0"/>
        <w:rPr>
          <w:rFonts w:ascii="Arial" w:hAnsi="Arial" w:cs="Arial"/>
          <w:b w:val="0"/>
        </w:rPr>
      </w:pPr>
      <w:r w:rsidRPr="00F51AB6">
        <w:rPr>
          <w:rFonts w:ascii="Arial" w:hAnsi="Arial" w:cs="Arial"/>
          <w:b w:val="0"/>
        </w:rPr>
        <w:t>A response to the distinctive ethos of a church school and the content, language and symbolism of the Christian faith as a way of understanding our meaning and purpose in life.</w:t>
      </w:r>
    </w:p>
    <w:p w:rsidR="00041F9D" w:rsidRPr="00F51AB6" w:rsidRDefault="00041F9D" w:rsidP="00041F9D">
      <w:pPr>
        <w:pStyle w:val="ListParagraph"/>
        <w:numPr>
          <w:ilvl w:val="0"/>
          <w:numId w:val="22"/>
        </w:numPr>
        <w:spacing w:after="0"/>
        <w:contextualSpacing w:val="0"/>
        <w:rPr>
          <w:rFonts w:ascii="Arial" w:hAnsi="Arial" w:cs="Arial"/>
          <w:b w:val="0"/>
        </w:rPr>
      </w:pPr>
      <w:r w:rsidRPr="00F51AB6">
        <w:rPr>
          <w:rFonts w:ascii="Arial" w:hAnsi="Arial" w:cs="Arial"/>
          <w:b w:val="0"/>
        </w:rPr>
        <w:t xml:space="preserve">A willingness to explore Christian beliefs and values through </w:t>
      </w:r>
      <w:proofErr w:type="gramStart"/>
      <w:r w:rsidRPr="00F51AB6">
        <w:rPr>
          <w:rFonts w:ascii="Arial" w:hAnsi="Arial" w:cs="Arial"/>
          <w:b w:val="0"/>
        </w:rPr>
        <w:t>a knowledge</w:t>
      </w:r>
      <w:proofErr w:type="gramEnd"/>
      <w:r w:rsidRPr="00F51AB6">
        <w:rPr>
          <w:rFonts w:ascii="Arial" w:hAnsi="Arial" w:cs="Arial"/>
          <w:b w:val="0"/>
        </w:rPr>
        <w:t xml:space="preserve"> of Bible stories and Christian teaching in order that these might become a firm foundation for life.</w:t>
      </w:r>
    </w:p>
    <w:p w:rsidR="00041F9D" w:rsidRPr="00F51AB6" w:rsidRDefault="00041F9D" w:rsidP="00041F9D">
      <w:pPr>
        <w:pStyle w:val="ListParagraph"/>
        <w:numPr>
          <w:ilvl w:val="0"/>
          <w:numId w:val="22"/>
        </w:numPr>
        <w:spacing w:after="0"/>
        <w:contextualSpacing w:val="0"/>
        <w:rPr>
          <w:rFonts w:ascii="Arial" w:hAnsi="Arial" w:cs="Arial"/>
          <w:b w:val="0"/>
        </w:rPr>
      </w:pPr>
      <w:r w:rsidRPr="00F51AB6">
        <w:rPr>
          <w:rFonts w:ascii="Arial" w:hAnsi="Arial" w:cs="Arial"/>
          <w:b w:val="0"/>
        </w:rPr>
        <w:t xml:space="preserve">The ability to reflect upon experiences of awe, </w:t>
      </w:r>
      <w:r w:rsidR="00AB505B" w:rsidRPr="00F51AB6">
        <w:rPr>
          <w:rFonts w:ascii="Arial" w:hAnsi="Arial" w:cs="Arial"/>
          <w:b w:val="0"/>
        </w:rPr>
        <w:t xml:space="preserve">wonder, </w:t>
      </w:r>
      <w:r w:rsidRPr="00F51AB6">
        <w:rPr>
          <w:rFonts w:ascii="Arial" w:hAnsi="Arial" w:cs="Arial"/>
          <w:b w:val="0"/>
        </w:rPr>
        <w:t>compassion, beauty etc</w:t>
      </w:r>
      <w:r w:rsidR="00AB505B" w:rsidRPr="00F51AB6">
        <w:rPr>
          <w:rFonts w:ascii="Arial" w:hAnsi="Arial" w:cs="Arial"/>
          <w:b w:val="0"/>
        </w:rPr>
        <w:t>.</w:t>
      </w:r>
    </w:p>
    <w:p w:rsidR="00041F9D" w:rsidRPr="009555A7" w:rsidRDefault="00041F9D" w:rsidP="00041F9D">
      <w:pPr>
        <w:pStyle w:val="ListParagraph"/>
        <w:numPr>
          <w:ilvl w:val="0"/>
          <w:numId w:val="22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The ability to realise that experiences of disappointment, failure and loss may be occasions for spiritual growth and development.</w:t>
      </w:r>
    </w:p>
    <w:p w:rsidR="00041F9D" w:rsidRPr="009555A7" w:rsidRDefault="00041F9D" w:rsidP="00041F9D">
      <w:pPr>
        <w:pStyle w:val="ListParagraph"/>
        <w:numPr>
          <w:ilvl w:val="0"/>
          <w:numId w:val="22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The ability to explore the ultimate questions and mysteries of life.</w:t>
      </w:r>
    </w:p>
    <w:p w:rsidR="00041F9D" w:rsidRPr="009555A7" w:rsidRDefault="00041F9D" w:rsidP="00041F9D">
      <w:pPr>
        <w:pStyle w:val="ListParagraph"/>
        <w:spacing w:after="0"/>
        <w:ind w:left="1440"/>
        <w:rPr>
          <w:rFonts w:ascii="Arial" w:hAnsi="Arial" w:cs="Arial"/>
        </w:rPr>
      </w:pPr>
    </w:p>
    <w:p w:rsidR="00041F9D" w:rsidRPr="009555A7" w:rsidRDefault="00041F9D" w:rsidP="00041F9D">
      <w:pPr>
        <w:spacing w:after="0"/>
        <w:rPr>
          <w:rFonts w:ascii="Arial" w:hAnsi="Arial" w:cs="Arial"/>
        </w:rPr>
      </w:pPr>
      <w:r w:rsidRPr="009555A7">
        <w:rPr>
          <w:rFonts w:ascii="Arial" w:hAnsi="Arial" w:cs="Arial"/>
        </w:rPr>
        <w:t>Objectives</w:t>
      </w:r>
    </w:p>
    <w:p w:rsidR="00041F9D" w:rsidRPr="009555A7" w:rsidRDefault="00041F9D" w:rsidP="00041F9D">
      <w:pPr>
        <w:pStyle w:val="ListParagraph"/>
        <w:spacing w:after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In our school we seek to find ways in which all areas of the curriculum can contribute to the child’s spiritual development and to highlight opportunities for these in our planning:</w:t>
      </w:r>
    </w:p>
    <w:p w:rsidR="00041F9D" w:rsidRPr="009555A7" w:rsidRDefault="00041F9D" w:rsidP="00041F9D">
      <w:pPr>
        <w:pStyle w:val="ListParagraph"/>
        <w:numPr>
          <w:ilvl w:val="0"/>
          <w:numId w:val="23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to seek to foster spiritual capacities e.g. imagination, insight and empathy</w:t>
      </w:r>
    </w:p>
    <w:p w:rsidR="00041F9D" w:rsidRPr="009555A7" w:rsidRDefault="00041F9D" w:rsidP="00041F9D">
      <w:pPr>
        <w:pStyle w:val="ListParagraph"/>
        <w:numPr>
          <w:ilvl w:val="0"/>
          <w:numId w:val="23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to allow children the opportunity to explore and express feelings and emotions</w:t>
      </w:r>
    </w:p>
    <w:p w:rsidR="00041F9D" w:rsidRPr="009555A7" w:rsidRDefault="00041F9D" w:rsidP="00041F9D">
      <w:pPr>
        <w:pStyle w:val="ListParagraph"/>
        <w:numPr>
          <w:ilvl w:val="0"/>
          <w:numId w:val="23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lastRenderedPageBreak/>
        <w:t>to provide opportunities for silence</w:t>
      </w:r>
      <w:r w:rsidR="00AB505B">
        <w:rPr>
          <w:rFonts w:ascii="Arial" w:hAnsi="Arial" w:cs="Arial"/>
          <w:b w:val="0"/>
        </w:rPr>
        <w:t xml:space="preserve">, </w:t>
      </w:r>
      <w:r w:rsidR="00AB505B" w:rsidRPr="00F51AB6">
        <w:rPr>
          <w:rFonts w:ascii="Arial" w:hAnsi="Arial" w:cs="Arial"/>
          <w:b w:val="0"/>
        </w:rPr>
        <w:t>reflection</w:t>
      </w:r>
      <w:r w:rsidRPr="00F51AB6">
        <w:rPr>
          <w:rFonts w:ascii="Arial" w:hAnsi="Arial" w:cs="Arial"/>
          <w:b w:val="0"/>
        </w:rPr>
        <w:t xml:space="preserve"> and</w:t>
      </w:r>
      <w:r w:rsidRPr="009555A7">
        <w:rPr>
          <w:rFonts w:ascii="Arial" w:hAnsi="Arial" w:cs="Arial"/>
          <w:b w:val="0"/>
        </w:rPr>
        <w:t xml:space="preserve"> prayer</w:t>
      </w:r>
    </w:p>
    <w:p w:rsidR="00041F9D" w:rsidRPr="009555A7" w:rsidRDefault="00041F9D" w:rsidP="00041F9D">
      <w:pPr>
        <w:pStyle w:val="ListParagraph"/>
        <w:numPr>
          <w:ilvl w:val="0"/>
          <w:numId w:val="23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to share feelings and experiences that foster hope and joy, reassurance and encouragement</w:t>
      </w:r>
    </w:p>
    <w:p w:rsidR="00041F9D" w:rsidRPr="009555A7" w:rsidRDefault="00041F9D" w:rsidP="00041F9D">
      <w:pPr>
        <w:pStyle w:val="ListParagraph"/>
        <w:numPr>
          <w:ilvl w:val="0"/>
          <w:numId w:val="23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to encourage children to develop relationships based on the Christian values of love, forgiveness and service to others</w:t>
      </w:r>
    </w:p>
    <w:p w:rsidR="00041F9D" w:rsidRPr="009555A7" w:rsidRDefault="00041F9D" w:rsidP="00041F9D">
      <w:pPr>
        <w:pStyle w:val="ListParagraph"/>
        <w:numPr>
          <w:ilvl w:val="0"/>
          <w:numId w:val="23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to link the concerns of the gospel with the life of the school and the wider community</w:t>
      </w:r>
    </w:p>
    <w:p w:rsidR="00041F9D" w:rsidRPr="009555A7" w:rsidRDefault="00041F9D" w:rsidP="00041F9D">
      <w:pPr>
        <w:pStyle w:val="ListParagraph"/>
        <w:spacing w:after="0"/>
        <w:rPr>
          <w:rFonts w:ascii="Arial" w:hAnsi="Arial" w:cs="Arial"/>
        </w:rPr>
      </w:pPr>
    </w:p>
    <w:p w:rsidR="00041F9D" w:rsidRPr="009555A7" w:rsidRDefault="00041F9D" w:rsidP="00041F9D">
      <w:pPr>
        <w:spacing w:after="0"/>
        <w:rPr>
          <w:rFonts w:ascii="Arial" w:hAnsi="Arial" w:cs="Arial"/>
        </w:rPr>
      </w:pPr>
      <w:r w:rsidRPr="009555A7">
        <w:rPr>
          <w:rFonts w:ascii="Arial" w:hAnsi="Arial" w:cs="Arial"/>
        </w:rPr>
        <w:t>Role of the School</w:t>
      </w:r>
    </w:p>
    <w:p w:rsidR="00041F9D" w:rsidRPr="009555A7" w:rsidRDefault="00041F9D" w:rsidP="00041F9D">
      <w:pPr>
        <w:pStyle w:val="ListParagraph"/>
        <w:numPr>
          <w:ilvl w:val="0"/>
          <w:numId w:val="25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 xml:space="preserve">To teach a rich and diverse spiritual education through the Somerset agreed R.E. syllabus. </w:t>
      </w:r>
    </w:p>
    <w:p w:rsidR="00041F9D" w:rsidRPr="009555A7" w:rsidRDefault="00041F9D" w:rsidP="00041F9D">
      <w:pPr>
        <w:pStyle w:val="ListParagraph"/>
        <w:numPr>
          <w:ilvl w:val="0"/>
          <w:numId w:val="25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To monitor and evaluate the spiritual development of our pupils including: monitoring of lesson plans and teaching and learning.</w:t>
      </w:r>
    </w:p>
    <w:p w:rsidR="00041F9D" w:rsidRPr="009555A7" w:rsidRDefault="00041F9D" w:rsidP="00041F9D">
      <w:pPr>
        <w:pStyle w:val="ListParagraph"/>
        <w:numPr>
          <w:ilvl w:val="0"/>
          <w:numId w:val="25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To provide daily acts of collective worship developing various aspects of spirituality</w:t>
      </w:r>
    </w:p>
    <w:p w:rsidR="00041F9D" w:rsidRPr="009555A7" w:rsidRDefault="00041F9D" w:rsidP="00041F9D">
      <w:pPr>
        <w:pStyle w:val="ListParagraph"/>
        <w:spacing w:after="0"/>
        <w:ind w:left="1440"/>
        <w:rPr>
          <w:rFonts w:ascii="Arial" w:hAnsi="Arial" w:cs="Arial"/>
        </w:rPr>
      </w:pPr>
    </w:p>
    <w:p w:rsidR="00041F9D" w:rsidRPr="009555A7" w:rsidRDefault="00041F9D" w:rsidP="00041F9D">
      <w:pPr>
        <w:spacing w:after="0"/>
        <w:rPr>
          <w:rFonts w:ascii="Arial" w:hAnsi="Arial" w:cs="Arial"/>
        </w:rPr>
      </w:pPr>
      <w:r w:rsidRPr="009555A7">
        <w:rPr>
          <w:rFonts w:ascii="Arial" w:hAnsi="Arial" w:cs="Arial"/>
        </w:rPr>
        <w:t>Equal Opportunities</w:t>
      </w:r>
    </w:p>
    <w:p w:rsidR="00041F9D" w:rsidRPr="009555A7" w:rsidRDefault="00041F9D" w:rsidP="00041F9D">
      <w:pPr>
        <w:pStyle w:val="ListParagraph"/>
        <w:spacing w:after="0"/>
        <w:jc w:val="both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We recognise that families may hold different beliefs or follow different religions and as such, by request, children may be withdrawn from some aspects of religious education, such as collective worship.</w:t>
      </w:r>
    </w:p>
    <w:p w:rsidR="00041F9D" w:rsidRPr="009555A7" w:rsidRDefault="00041F9D" w:rsidP="00041F9D">
      <w:pPr>
        <w:pStyle w:val="ListParagraph"/>
        <w:spacing w:after="0"/>
        <w:jc w:val="both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 xml:space="preserve">However, all pupils will have access to spiritual development through the ethos of the school which underpins </w:t>
      </w:r>
      <w:r w:rsidRPr="00F51AB6">
        <w:rPr>
          <w:rFonts w:ascii="Arial" w:hAnsi="Arial" w:cs="Arial"/>
          <w:b w:val="0"/>
        </w:rPr>
        <w:t>this policy</w:t>
      </w:r>
      <w:r w:rsidR="00AB505B" w:rsidRPr="00F51AB6">
        <w:rPr>
          <w:rFonts w:ascii="Arial" w:hAnsi="Arial" w:cs="Arial"/>
          <w:b w:val="0"/>
        </w:rPr>
        <w:t>.</w:t>
      </w:r>
    </w:p>
    <w:p w:rsidR="00041F9D" w:rsidRPr="009555A7" w:rsidRDefault="00041F9D" w:rsidP="00041F9D">
      <w:pPr>
        <w:pStyle w:val="ListParagraph"/>
        <w:spacing w:after="0"/>
        <w:jc w:val="both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Spiritual development is, in itself, inclusive as it will enable each individual and their individual needs to grow spiritually.</w:t>
      </w:r>
    </w:p>
    <w:p w:rsidR="00041F9D" w:rsidRPr="009555A7" w:rsidRDefault="00041F9D" w:rsidP="00041F9D">
      <w:pPr>
        <w:pStyle w:val="ListParagraph"/>
        <w:spacing w:after="0"/>
        <w:jc w:val="both"/>
        <w:rPr>
          <w:rFonts w:ascii="Arial" w:hAnsi="Arial" w:cs="Arial"/>
        </w:rPr>
      </w:pPr>
    </w:p>
    <w:p w:rsidR="00041F9D" w:rsidRPr="009555A7" w:rsidRDefault="00041F9D" w:rsidP="00041F9D">
      <w:pPr>
        <w:spacing w:after="0"/>
        <w:rPr>
          <w:rFonts w:ascii="Arial" w:hAnsi="Arial" w:cs="Arial"/>
        </w:rPr>
      </w:pPr>
      <w:r w:rsidRPr="009555A7">
        <w:rPr>
          <w:rFonts w:ascii="Arial" w:hAnsi="Arial" w:cs="Arial"/>
        </w:rPr>
        <w:t>Links to other Policies</w:t>
      </w:r>
    </w:p>
    <w:p w:rsidR="00041F9D" w:rsidRPr="009555A7" w:rsidRDefault="00041F9D" w:rsidP="00041F9D">
      <w:pPr>
        <w:pStyle w:val="ListParagraph"/>
        <w:spacing w:after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This policy should be read in conjunction with the following;</w:t>
      </w:r>
    </w:p>
    <w:p w:rsidR="00041F9D" w:rsidRPr="009555A7" w:rsidRDefault="00041F9D" w:rsidP="00041F9D">
      <w:pPr>
        <w:pStyle w:val="ListParagraph"/>
        <w:numPr>
          <w:ilvl w:val="0"/>
          <w:numId w:val="24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R.E. policy</w:t>
      </w:r>
    </w:p>
    <w:p w:rsidR="00041F9D" w:rsidRPr="009555A7" w:rsidRDefault="00041F9D" w:rsidP="00041F9D">
      <w:pPr>
        <w:pStyle w:val="ListParagraph"/>
        <w:numPr>
          <w:ilvl w:val="0"/>
          <w:numId w:val="24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Collective Worship</w:t>
      </w:r>
    </w:p>
    <w:p w:rsidR="00041F9D" w:rsidRPr="009555A7" w:rsidRDefault="00041F9D" w:rsidP="00041F9D">
      <w:pPr>
        <w:pStyle w:val="ListParagraph"/>
        <w:numPr>
          <w:ilvl w:val="0"/>
          <w:numId w:val="24"/>
        </w:numPr>
        <w:spacing w:after="0"/>
        <w:contextualSpacing w:val="0"/>
        <w:rPr>
          <w:rFonts w:ascii="Arial" w:hAnsi="Arial" w:cs="Arial"/>
          <w:b w:val="0"/>
        </w:rPr>
      </w:pPr>
      <w:r w:rsidRPr="009555A7">
        <w:rPr>
          <w:rFonts w:ascii="Arial" w:hAnsi="Arial" w:cs="Arial"/>
          <w:b w:val="0"/>
        </w:rPr>
        <w:t>Equal opportunities</w:t>
      </w:r>
    </w:p>
    <w:p w:rsidR="00FE2387" w:rsidRPr="009555A7" w:rsidRDefault="008E7B56" w:rsidP="0032039F">
      <w:pPr>
        <w:jc w:val="both"/>
        <w:rPr>
          <w:rFonts w:ascii="Arial" w:hAnsi="Arial" w:cs="Arial"/>
          <w:bCs/>
        </w:rPr>
      </w:pPr>
      <w:r w:rsidRPr="009555A7">
        <w:rPr>
          <w:rFonts w:ascii="Arial" w:hAnsi="Arial" w:cs="Arial"/>
          <w:b w:val="0"/>
          <w:bCs/>
        </w:rPr>
        <w:tab/>
      </w:r>
      <w:r w:rsidRPr="009555A7">
        <w:rPr>
          <w:rFonts w:ascii="Arial" w:hAnsi="Arial" w:cs="Arial"/>
          <w:b w:val="0"/>
          <w:bCs/>
        </w:rPr>
        <w:tab/>
      </w:r>
      <w:r w:rsidRPr="009555A7">
        <w:rPr>
          <w:rFonts w:ascii="Arial" w:hAnsi="Arial" w:cs="Arial"/>
          <w:b w:val="0"/>
          <w:bCs/>
        </w:rPr>
        <w:tab/>
      </w:r>
      <w:r w:rsidRPr="009555A7">
        <w:rPr>
          <w:rFonts w:ascii="Arial" w:hAnsi="Arial" w:cs="Arial"/>
          <w:b w:val="0"/>
          <w:bCs/>
        </w:rPr>
        <w:tab/>
      </w:r>
      <w:r w:rsidRPr="009555A7">
        <w:rPr>
          <w:rFonts w:ascii="Arial" w:hAnsi="Arial" w:cs="Arial"/>
          <w:b w:val="0"/>
          <w:bCs/>
        </w:rPr>
        <w:tab/>
        <w:t xml:space="preserve">       </w:t>
      </w:r>
    </w:p>
    <w:p w:rsidR="00FE2387" w:rsidRPr="009555A7" w:rsidRDefault="00FE2387" w:rsidP="00FE2387">
      <w:pPr>
        <w:rPr>
          <w:rFonts w:ascii="Arial" w:hAnsi="Arial" w:cs="Arial"/>
          <w:bCs/>
        </w:rPr>
      </w:pPr>
      <w:r w:rsidRPr="009555A7">
        <w:rPr>
          <w:rFonts w:ascii="Arial" w:hAnsi="Arial" w:cs="Arial"/>
          <w:bCs/>
        </w:rPr>
        <w:t xml:space="preserve">Date: </w:t>
      </w:r>
      <w:r w:rsidR="00242D28" w:rsidRPr="009555A7">
        <w:rPr>
          <w:rFonts w:ascii="Arial" w:hAnsi="Arial" w:cs="Arial"/>
          <w:bCs/>
        </w:rPr>
        <w:t>Jan 2020</w:t>
      </w:r>
    </w:p>
    <w:p w:rsidR="001953CD" w:rsidRPr="009555A7" w:rsidRDefault="00FE2387" w:rsidP="007D0FAA">
      <w:pPr>
        <w:rPr>
          <w:rFonts w:ascii="Arial" w:hAnsi="Arial" w:cs="Arial"/>
        </w:rPr>
      </w:pPr>
      <w:r w:rsidRPr="009555A7">
        <w:rPr>
          <w:rFonts w:ascii="Arial" w:hAnsi="Arial" w:cs="Arial"/>
          <w:bCs/>
        </w:rPr>
        <w:t xml:space="preserve">Review Date: </w:t>
      </w:r>
      <w:r w:rsidR="00242D28" w:rsidRPr="009555A7">
        <w:rPr>
          <w:rFonts w:ascii="Arial" w:hAnsi="Arial" w:cs="Arial"/>
          <w:bCs/>
        </w:rPr>
        <w:t>Jan 2023</w:t>
      </w:r>
    </w:p>
    <w:sectPr w:rsidR="001953CD" w:rsidRPr="009555A7" w:rsidSect="007D0FAA">
      <w:pgSz w:w="11906" w:h="16838"/>
      <w:pgMar w:top="709" w:right="794" w:bottom="709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6F0"/>
    <w:multiLevelType w:val="hybridMultilevel"/>
    <w:tmpl w:val="A5A2DDE6"/>
    <w:lvl w:ilvl="0" w:tplc="1E88C978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054D0"/>
    <w:multiLevelType w:val="hybridMultilevel"/>
    <w:tmpl w:val="08C26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5B01"/>
    <w:multiLevelType w:val="hybridMultilevel"/>
    <w:tmpl w:val="A294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F006C"/>
    <w:multiLevelType w:val="hybridMultilevel"/>
    <w:tmpl w:val="136EE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20569"/>
    <w:multiLevelType w:val="hybridMultilevel"/>
    <w:tmpl w:val="69F45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365CB"/>
    <w:multiLevelType w:val="multilevel"/>
    <w:tmpl w:val="EED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46E1A"/>
    <w:multiLevelType w:val="multilevel"/>
    <w:tmpl w:val="4C98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85B31"/>
    <w:multiLevelType w:val="hybridMultilevel"/>
    <w:tmpl w:val="08DA0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C1A51"/>
    <w:multiLevelType w:val="multilevel"/>
    <w:tmpl w:val="BD60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C6E8A"/>
    <w:multiLevelType w:val="hybridMultilevel"/>
    <w:tmpl w:val="DCDA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D7973"/>
    <w:multiLevelType w:val="hybridMultilevel"/>
    <w:tmpl w:val="1B1A27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5832FF"/>
    <w:multiLevelType w:val="hybridMultilevel"/>
    <w:tmpl w:val="AA3C46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636C9"/>
    <w:multiLevelType w:val="hybridMultilevel"/>
    <w:tmpl w:val="09123C12"/>
    <w:lvl w:ilvl="0" w:tplc="1E88C978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F0932"/>
    <w:multiLevelType w:val="multilevel"/>
    <w:tmpl w:val="FD8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007131"/>
    <w:multiLevelType w:val="multilevel"/>
    <w:tmpl w:val="6988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FE67B6"/>
    <w:multiLevelType w:val="multilevel"/>
    <w:tmpl w:val="E6E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41709"/>
    <w:multiLevelType w:val="hybridMultilevel"/>
    <w:tmpl w:val="EFA65C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5D31CB"/>
    <w:multiLevelType w:val="hybridMultilevel"/>
    <w:tmpl w:val="0C9E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84E5C"/>
    <w:multiLevelType w:val="hybridMultilevel"/>
    <w:tmpl w:val="E7646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C05A20"/>
    <w:multiLevelType w:val="multilevel"/>
    <w:tmpl w:val="AAAA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17E94"/>
    <w:multiLevelType w:val="hybridMultilevel"/>
    <w:tmpl w:val="6AA84F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A2463A"/>
    <w:multiLevelType w:val="hybridMultilevel"/>
    <w:tmpl w:val="A6AEDC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E54CFE"/>
    <w:multiLevelType w:val="hybridMultilevel"/>
    <w:tmpl w:val="D6F40F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DF5985"/>
    <w:multiLevelType w:val="hybridMultilevel"/>
    <w:tmpl w:val="118A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D7C5C"/>
    <w:multiLevelType w:val="hybridMultilevel"/>
    <w:tmpl w:val="337CA2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7A6A54"/>
    <w:multiLevelType w:val="hybridMultilevel"/>
    <w:tmpl w:val="C608A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13"/>
  </w:num>
  <w:num w:numId="6">
    <w:abstractNumId w:val="15"/>
  </w:num>
  <w:num w:numId="7">
    <w:abstractNumId w:val="19"/>
  </w:num>
  <w:num w:numId="8">
    <w:abstractNumId w:val="16"/>
  </w:num>
  <w:num w:numId="9">
    <w:abstractNumId w:val="11"/>
  </w:num>
  <w:num w:numId="10">
    <w:abstractNumId w:val="21"/>
  </w:num>
  <w:num w:numId="11">
    <w:abstractNumId w:val="12"/>
  </w:num>
  <w:num w:numId="12">
    <w:abstractNumId w:val="0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2"/>
  </w:num>
  <w:num w:numId="18">
    <w:abstractNumId w:val="17"/>
  </w:num>
  <w:num w:numId="19">
    <w:abstractNumId w:val="1"/>
  </w:num>
  <w:num w:numId="20">
    <w:abstractNumId w:val="23"/>
  </w:num>
  <w:num w:numId="21">
    <w:abstractNumId w:val="10"/>
  </w:num>
  <w:num w:numId="22">
    <w:abstractNumId w:val="25"/>
  </w:num>
  <w:num w:numId="23">
    <w:abstractNumId w:val="22"/>
  </w:num>
  <w:num w:numId="24">
    <w:abstractNumId w:val="24"/>
  </w:num>
  <w:num w:numId="25">
    <w:abstractNumId w:val="2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3997"/>
    <w:rsid w:val="00041F9D"/>
    <w:rsid w:val="00081EF5"/>
    <w:rsid w:val="000A05C8"/>
    <w:rsid w:val="000D4303"/>
    <w:rsid w:val="00114918"/>
    <w:rsid w:val="001953CD"/>
    <w:rsid w:val="00242D28"/>
    <w:rsid w:val="002F2EF8"/>
    <w:rsid w:val="00302D52"/>
    <w:rsid w:val="0032039F"/>
    <w:rsid w:val="0043357E"/>
    <w:rsid w:val="00450925"/>
    <w:rsid w:val="00494370"/>
    <w:rsid w:val="004B0EF2"/>
    <w:rsid w:val="004B4232"/>
    <w:rsid w:val="004F0825"/>
    <w:rsid w:val="00546D3B"/>
    <w:rsid w:val="00556CFA"/>
    <w:rsid w:val="00590029"/>
    <w:rsid w:val="005D7C2B"/>
    <w:rsid w:val="005F28B1"/>
    <w:rsid w:val="00651B14"/>
    <w:rsid w:val="006C27D1"/>
    <w:rsid w:val="006C66B9"/>
    <w:rsid w:val="006E1B4D"/>
    <w:rsid w:val="00751BCB"/>
    <w:rsid w:val="00756342"/>
    <w:rsid w:val="00756795"/>
    <w:rsid w:val="00797135"/>
    <w:rsid w:val="007D0FAA"/>
    <w:rsid w:val="007F64CD"/>
    <w:rsid w:val="008B7142"/>
    <w:rsid w:val="008C3997"/>
    <w:rsid w:val="008E7B56"/>
    <w:rsid w:val="00930C3D"/>
    <w:rsid w:val="009555A7"/>
    <w:rsid w:val="009D5C50"/>
    <w:rsid w:val="00A6012C"/>
    <w:rsid w:val="00A62AD0"/>
    <w:rsid w:val="00AB505B"/>
    <w:rsid w:val="00AB6128"/>
    <w:rsid w:val="00B44360"/>
    <w:rsid w:val="00B73AA3"/>
    <w:rsid w:val="00C6288A"/>
    <w:rsid w:val="00C700CA"/>
    <w:rsid w:val="00CA5A70"/>
    <w:rsid w:val="00CF5799"/>
    <w:rsid w:val="00D7049D"/>
    <w:rsid w:val="00DE6A0C"/>
    <w:rsid w:val="00E0151F"/>
    <w:rsid w:val="00E42A9E"/>
    <w:rsid w:val="00E763DD"/>
    <w:rsid w:val="00EC1F3F"/>
    <w:rsid w:val="00ED634D"/>
    <w:rsid w:val="00F104E7"/>
    <w:rsid w:val="00F30C0F"/>
    <w:rsid w:val="00F51AB6"/>
    <w:rsid w:val="00F912D6"/>
    <w:rsid w:val="00FA21B8"/>
    <w:rsid w:val="00FC7F8A"/>
    <w:rsid w:val="00FE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b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CD"/>
  </w:style>
  <w:style w:type="paragraph" w:styleId="Heading1">
    <w:name w:val="heading 1"/>
    <w:basedOn w:val="Normal"/>
    <w:next w:val="Normal"/>
    <w:link w:val="Heading1Char"/>
    <w:uiPriority w:val="9"/>
    <w:qFormat/>
    <w:rsid w:val="008E7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6342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997"/>
    <w:pPr>
      <w:spacing w:after="24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3997"/>
    <w:rPr>
      <w:b/>
      <w:bCs/>
    </w:rPr>
  </w:style>
  <w:style w:type="character" w:styleId="Emphasis">
    <w:name w:val="Emphasis"/>
    <w:basedOn w:val="DefaultParagraphFont"/>
    <w:uiPriority w:val="20"/>
    <w:qFormat/>
    <w:rsid w:val="008C3997"/>
    <w:rPr>
      <w:i/>
      <w:iCs/>
    </w:rPr>
  </w:style>
  <w:style w:type="character" w:customStyle="1" w:styleId="Heading2Char">
    <w:name w:val="Heading 2 Char"/>
    <w:basedOn w:val="DefaultParagraphFont"/>
    <w:link w:val="Heading2"/>
    <w:rsid w:val="00756342"/>
    <w:rPr>
      <w:rFonts w:ascii="Arial" w:eastAsia="Times New Roman" w:hAnsi="Arial" w:cs="Arial"/>
      <w:sz w:val="28"/>
      <w:szCs w:val="20"/>
    </w:rPr>
  </w:style>
  <w:style w:type="paragraph" w:styleId="ListParagraph">
    <w:name w:val="List Paragraph"/>
    <w:basedOn w:val="Normal"/>
    <w:qFormat/>
    <w:rsid w:val="00756342"/>
    <w:pPr>
      <w:ind w:left="720"/>
      <w:contextualSpacing/>
    </w:pPr>
  </w:style>
  <w:style w:type="paragraph" w:customStyle="1" w:styleId="Default">
    <w:name w:val="Default"/>
    <w:rsid w:val="00081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7B56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customStyle="1" w:styleId="TxBrt2">
    <w:name w:val="TxBr_t2"/>
    <w:basedOn w:val="Normal"/>
    <w:rsid w:val="008E7B56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 w:val="0"/>
      <w:sz w:val="20"/>
      <w:szCs w:val="24"/>
      <w:lang w:val="en-US"/>
    </w:rPr>
  </w:style>
  <w:style w:type="paragraph" w:customStyle="1" w:styleId="TxBrp6">
    <w:name w:val="TxBr_p6"/>
    <w:basedOn w:val="Normal"/>
    <w:rsid w:val="008E7B56"/>
    <w:pPr>
      <w:tabs>
        <w:tab w:val="left" w:pos="1445"/>
      </w:tabs>
      <w:autoSpaceDE w:val="0"/>
      <w:autoSpaceDN w:val="0"/>
      <w:adjustRightInd w:val="0"/>
      <w:spacing w:after="0" w:line="283" w:lineRule="atLeast"/>
      <w:ind w:left="18"/>
    </w:pPr>
    <w:rPr>
      <w:rFonts w:ascii="Times New Roman" w:eastAsia="Times New Roman" w:hAnsi="Times New Roman" w:cs="Times New Roman"/>
      <w:b w:val="0"/>
      <w:sz w:val="20"/>
      <w:szCs w:val="24"/>
      <w:lang w:val="en-US"/>
    </w:rPr>
  </w:style>
  <w:style w:type="paragraph" w:customStyle="1" w:styleId="TxBrp7">
    <w:name w:val="TxBr_p7"/>
    <w:basedOn w:val="Normal"/>
    <w:rsid w:val="008E7B56"/>
    <w:pPr>
      <w:tabs>
        <w:tab w:val="left" w:pos="1445"/>
        <w:tab w:val="left" w:pos="2165"/>
      </w:tabs>
      <w:autoSpaceDE w:val="0"/>
      <w:autoSpaceDN w:val="0"/>
      <w:adjustRightInd w:val="0"/>
      <w:spacing w:after="0" w:line="283" w:lineRule="atLeast"/>
      <w:ind w:left="2166" w:hanging="720"/>
    </w:pPr>
    <w:rPr>
      <w:rFonts w:ascii="Times New Roman" w:eastAsia="Times New Roman" w:hAnsi="Times New Roman" w:cs="Times New Roman"/>
      <w:b w:val="0"/>
      <w:sz w:val="20"/>
      <w:szCs w:val="24"/>
      <w:lang w:val="en-US"/>
    </w:rPr>
  </w:style>
  <w:style w:type="paragraph" w:customStyle="1" w:styleId="TxBrp8">
    <w:name w:val="TxBr_p8"/>
    <w:basedOn w:val="Normal"/>
    <w:rsid w:val="008E7B56"/>
    <w:pPr>
      <w:tabs>
        <w:tab w:val="left" w:pos="1451"/>
        <w:tab w:val="left" w:pos="2160"/>
      </w:tabs>
      <w:autoSpaceDE w:val="0"/>
      <w:autoSpaceDN w:val="0"/>
      <w:adjustRightInd w:val="0"/>
      <w:spacing w:after="0" w:line="277" w:lineRule="atLeast"/>
      <w:ind w:left="2160" w:hanging="708"/>
    </w:pPr>
    <w:rPr>
      <w:rFonts w:ascii="Times New Roman" w:eastAsia="Times New Roman" w:hAnsi="Times New Roman" w:cs="Times New Roman"/>
      <w:b w:val="0"/>
      <w:sz w:val="20"/>
      <w:szCs w:val="24"/>
      <w:lang w:val="en-US"/>
    </w:rPr>
  </w:style>
  <w:style w:type="paragraph" w:customStyle="1" w:styleId="TxBrp13">
    <w:name w:val="TxBr_p13"/>
    <w:basedOn w:val="Normal"/>
    <w:rsid w:val="008E7B56"/>
    <w:pPr>
      <w:tabs>
        <w:tab w:val="left" w:pos="720"/>
      </w:tabs>
      <w:autoSpaceDE w:val="0"/>
      <w:autoSpaceDN w:val="0"/>
      <w:adjustRightInd w:val="0"/>
      <w:spacing w:after="0" w:line="240" w:lineRule="atLeast"/>
      <w:ind w:left="708"/>
      <w:jc w:val="both"/>
    </w:pPr>
    <w:rPr>
      <w:rFonts w:ascii="Times New Roman" w:eastAsia="Times New Roman" w:hAnsi="Times New Roman" w:cs="Times New Roman"/>
      <w:b w:val="0"/>
      <w:sz w:val="20"/>
      <w:szCs w:val="24"/>
      <w:lang w:val="en-US"/>
    </w:rPr>
  </w:style>
  <w:style w:type="paragraph" w:customStyle="1" w:styleId="TxBrp14">
    <w:name w:val="TxBr_p14"/>
    <w:basedOn w:val="Normal"/>
    <w:rsid w:val="008E7B56"/>
    <w:pPr>
      <w:tabs>
        <w:tab w:val="left" w:pos="714"/>
      </w:tabs>
      <w:autoSpaceDE w:val="0"/>
      <w:autoSpaceDN w:val="0"/>
      <w:adjustRightInd w:val="0"/>
      <w:spacing w:after="0" w:line="283" w:lineRule="atLeast"/>
      <w:ind w:left="714"/>
      <w:jc w:val="both"/>
    </w:pPr>
    <w:rPr>
      <w:rFonts w:ascii="Times New Roman" w:eastAsia="Times New Roman" w:hAnsi="Times New Roman" w:cs="Times New Roman"/>
      <w:b w:val="0"/>
      <w:sz w:val="20"/>
      <w:szCs w:val="24"/>
      <w:lang w:val="en-US"/>
    </w:rPr>
  </w:style>
  <w:style w:type="paragraph" w:customStyle="1" w:styleId="TxBrp19">
    <w:name w:val="TxBr_p19"/>
    <w:basedOn w:val="Normal"/>
    <w:rsid w:val="008E7B56"/>
    <w:pPr>
      <w:autoSpaceDE w:val="0"/>
      <w:autoSpaceDN w:val="0"/>
      <w:adjustRightInd w:val="0"/>
      <w:spacing w:after="0" w:line="561" w:lineRule="atLeast"/>
      <w:ind w:firstLine="714"/>
      <w:jc w:val="both"/>
    </w:pPr>
    <w:rPr>
      <w:rFonts w:ascii="Times New Roman" w:eastAsia="Times New Roman" w:hAnsi="Times New Roman" w:cs="Times New Roman"/>
      <w:b w:val="0"/>
      <w:sz w:val="20"/>
      <w:szCs w:val="24"/>
      <w:lang w:val="en-US"/>
    </w:rPr>
  </w:style>
  <w:style w:type="paragraph" w:customStyle="1" w:styleId="TxBr2t2">
    <w:name w:val="TxBr_2t2"/>
    <w:basedOn w:val="Normal"/>
    <w:rsid w:val="008E7B56"/>
    <w:pPr>
      <w:autoSpaceDE w:val="0"/>
      <w:autoSpaceDN w:val="0"/>
      <w:adjustRightInd w:val="0"/>
      <w:spacing w:after="0" w:line="561" w:lineRule="atLeast"/>
    </w:pPr>
    <w:rPr>
      <w:rFonts w:ascii="Times New Roman" w:eastAsia="Times New Roman" w:hAnsi="Times New Roman" w:cs="Times New Roman"/>
      <w:b w:val="0"/>
      <w:sz w:val="20"/>
      <w:szCs w:val="24"/>
      <w:lang w:val="en-US"/>
    </w:rPr>
  </w:style>
  <w:style w:type="paragraph" w:customStyle="1" w:styleId="TxBr2p3">
    <w:name w:val="TxBr_2p3"/>
    <w:basedOn w:val="Normal"/>
    <w:rsid w:val="008E7B56"/>
    <w:pPr>
      <w:autoSpaceDE w:val="0"/>
      <w:autoSpaceDN w:val="0"/>
      <w:adjustRightInd w:val="0"/>
      <w:spacing w:after="0" w:line="283" w:lineRule="atLeast"/>
      <w:ind w:left="40"/>
      <w:jc w:val="both"/>
    </w:pPr>
    <w:rPr>
      <w:rFonts w:ascii="Times New Roman" w:eastAsia="Times New Roman" w:hAnsi="Times New Roman" w:cs="Times New Roman"/>
      <w:b w:val="0"/>
      <w:sz w:val="20"/>
      <w:szCs w:val="24"/>
      <w:lang w:val="en-US"/>
    </w:rPr>
  </w:style>
  <w:style w:type="paragraph" w:customStyle="1" w:styleId="TxBr2p4">
    <w:name w:val="TxBr_2p4"/>
    <w:basedOn w:val="Normal"/>
    <w:rsid w:val="008E7B56"/>
    <w:pPr>
      <w:autoSpaceDE w:val="0"/>
      <w:autoSpaceDN w:val="0"/>
      <w:adjustRightInd w:val="0"/>
      <w:spacing w:after="0" w:line="240" w:lineRule="atLeast"/>
      <w:ind w:left="40"/>
      <w:jc w:val="both"/>
    </w:pPr>
    <w:rPr>
      <w:rFonts w:ascii="Times New Roman" w:eastAsia="Times New Roman" w:hAnsi="Times New Roman" w:cs="Times New Roman"/>
      <w:b w:val="0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8E7B56"/>
    <w:pPr>
      <w:spacing w:after="0" w:line="240" w:lineRule="auto"/>
    </w:pPr>
    <w:rPr>
      <w:rFonts w:eastAsia="Times New Roman" w:cs="Times New Roman"/>
      <w:b w:val="0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E7B56"/>
    <w:rPr>
      <w:rFonts w:eastAsia="Times New Roman" w:cs="Times New Roman"/>
      <w:b w:val="0"/>
      <w:sz w:val="20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618">
                  <w:marLeft w:val="27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ben hewett</cp:lastModifiedBy>
  <cp:revision>4</cp:revision>
  <dcterms:created xsi:type="dcterms:W3CDTF">2020-01-30T20:46:00Z</dcterms:created>
  <dcterms:modified xsi:type="dcterms:W3CDTF">2020-02-02T19:31:00Z</dcterms:modified>
</cp:coreProperties>
</file>