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D67AB" w14:textId="77777777" w:rsidR="001F0C77" w:rsidRDefault="00C675E0" w:rsidP="001F0C77">
      <w:r>
        <w:rPr>
          <w:noProof/>
        </w:rPr>
        <w:drawing>
          <wp:inline distT="0" distB="0" distL="0" distR="0" wp14:anchorId="57752EC1" wp14:editId="458F8B16">
            <wp:extent cx="6669405"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9405" cy="1857375"/>
                    </a:xfrm>
                    <a:prstGeom prst="rect">
                      <a:avLst/>
                    </a:prstGeom>
                    <a:noFill/>
                  </pic:spPr>
                </pic:pic>
              </a:graphicData>
            </a:graphic>
          </wp:inline>
        </w:drawing>
      </w:r>
    </w:p>
    <w:p w14:paraId="189EBBC1" w14:textId="75B809C0" w:rsidR="00C675E0" w:rsidRPr="00C675E0" w:rsidRDefault="00C675E0" w:rsidP="00E325AC">
      <w:pPr>
        <w:tabs>
          <w:tab w:val="left" w:pos="440"/>
        </w:tabs>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 xml:space="preserve">Dear </w:t>
      </w:r>
      <w:r w:rsidR="00367BB7">
        <w:rPr>
          <w:rFonts w:eastAsia="Calibri" w:cstheme="minorHAnsi"/>
          <w:color w:val="000000"/>
        </w:rPr>
        <w:t>Parent/Carer</w:t>
      </w:r>
    </w:p>
    <w:p w14:paraId="1C958A2C" w14:textId="77777777" w:rsidR="00C675E0" w:rsidRPr="00C675E0" w:rsidRDefault="00C675E0" w:rsidP="00E325AC">
      <w:pPr>
        <w:tabs>
          <w:tab w:val="left" w:pos="440"/>
        </w:tabs>
        <w:suppressAutoHyphens/>
        <w:autoSpaceDE w:val="0"/>
        <w:autoSpaceDN w:val="0"/>
        <w:adjustRightInd w:val="0"/>
        <w:spacing w:after="0" w:line="276" w:lineRule="auto"/>
        <w:textAlignment w:val="center"/>
        <w:rPr>
          <w:rFonts w:eastAsia="Calibri" w:cstheme="minorHAnsi"/>
          <w:b/>
          <w:bCs/>
          <w:caps/>
          <w:color w:val="40B5E5"/>
          <w:lang w:val="en-US"/>
        </w:rPr>
      </w:pPr>
      <w:r w:rsidRPr="00C675E0">
        <w:rPr>
          <w:rFonts w:eastAsia="Calibri" w:cstheme="minorHAnsi"/>
          <w:color w:val="000000"/>
        </w:rPr>
        <w:t>Currently students and staff are testing at home twice a week using the lateral Flow (LFT) test kits</w:t>
      </w:r>
      <w:r w:rsidRPr="00C675E0">
        <w:rPr>
          <w:rFonts w:eastAsia="Calibri" w:cstheme="minorHAnsi"/>
          <w:b/>
          <w:bCs/>
          <w:color w:val="000000"/>
        </w:rPr>
        <w:t>; this will continue until further notice.</w:t>
      </w:r>
      <w:r w:rsidRPr="00C675E0">
        <w:rPr>
          <w:rFonts w:eastAsia="Calibri" w:cstheme="minorHAnsi"/>
          <w:color w:val="000000"/>
        </w:rPr>
        <w:t xml:space="preserve"> As we move forward our school has been chosen to take part in a</w:t>
      </w:r>
      <w:r w:rsidRPr="00C675E0">
        <w:rPr>
          <w:rFonts w:eastAsia="Calibri" w:cstheme="minorHAnsi"/>
          <w:b/>
          <w:bCs/>
          <w:color w:val="000000"/>
        </w:rPr>
        <w:t xml:space="preserve"> new study called “Daily Contact Testing” </w:t>
      </w:r>
      <w:r w:rsidRPr="00C675E0">
        <w:rPr>
          <w:rFonts w:eastAsia="Calibri" w:cstheme="minorHAnsi"/>
          <w:color w:val="000000"/>
        </w:rPr>
        <w:t>which is being led by the Department for Health and Social Care through NHS Test and Trace.</w:t>
      </w:r>
    </w:p>
    <w:p w14:paraId="2FE27029" w14:textId="77777777" w:rsidR="00511B38" w:rsidRDefault="00511B38" w:rsidP="00C675E0">
      <w:pPr>
        <w:suppressAutoHyphens/>
        <w:autoSpaceDE w:val="0"/>
        <w:autoSpaceDN w:val="0"/>
        <w:adjustRightInd w:val="0"/>
        <w:spacing w:after="90" w:line="276" w:lineRule="auto"/>
        <w:jc w:val="center"/>
        <w:textAlignment w:val="center"/>
        <w:rPr>
          <w:rFonts w:eastAsia="Calibri" w:cstheme="minorHAnsi"/>
          <w:b/>
          <w:bCs/>
          <w:caps/>
          <w:color w:val="40B6E7"/>
          <w:lang w:val="en-US"/>
        </w:rPr>
      </w:pPr>
    </w:p>
    <w:p w14:paraId="1CF594E3"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olor w:val="40B6E7"/>
        </w:rPr>
      </w:pPr>
      <w:r w:rsidRPr="00C675E0">
        <w:rPr>
          <w:rFonts w:eastAsia="Calibri" w:cstheme="minorHAnsi"/>
          <w:b/>
          <w:bCs/>
          <w:caps/>
          <w:color w:val="40B6E7"/>
          <w:lang w:val="en-US"/>
        </w:rPr>
        <w:t>Why is this study important?</w:t>
      </w:r>
    </w:p>
    <w:p w14:paraId="145D8097" w14:textId="77777777" w:rsidR="00C675E0" w:rsidRPr="00C675E0" w:rsidRDefault="00C675E0"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 xml:space="preserve">Currently, when we identify a person has COVID-19, those that have been in close contact with that person </w:t>
      </w:r>
      <w:r w:rsidRPr="00C675E0">
        <w:rPr>
          <w:rFonts w:eastAsia="Calibri" w:cstheme="minorHAnsi"/>
          <w:b/>
          <w:bCs/>
          <w:color w:val="000000"/>
        </w:rPr>
        <w:t>have to go home and self-isolate for 10 days to stop the virus spreading</w:t>
      </w:r>
      <w:r w:rsidRPr="00C675E0">
        <w:rPr>
          <w:rFonts w:eastAsia="Calibri" w:cstheme="minorHAnsi"/>
          <w:color w:val="000000"/>
        </w:rPr>
        <w:t xml:space="preserve">. This can mean loss of learning, but it is important to do this to protect the other people in school and at home. </w:t>
      </w:r>
    </w:p>
    <w:p w14:paraId="621AD634" w14:textId="59009B86" w:rsidR="00C675E0" w:rsidRPr="00C675E0" w:rsidRDefault="00C675E0" w:rsidP="00C675E0">
      <w:pPr>
        <w:tabs>
          <w:tab w:val="left" w:pos="440"/>
        </w:tabs>
        <w:suppressAutoHyphens/>
        <w:autoSpaceDE w:val="0"/>
        <w:autoSpaceDN w:val="0"/>
        <w:adjustRightInd w:val="0"/>
        <w:spacing w:after="288" w:line="276" w:lineRule="auto"/>
        <w:textAlignment w:val="center"/>
        <w:rPr>
          <w:rFonts w:eastAsia="Calibri" w:cstheme="minorHAnsi"/>
          <w:b/>
          <w:bCs/>
          <w:caps/>
          <w:color w:val="40B5E5"/>
          <w:lang w:val="en-US"/>
        </w:rPr>
      </w:pPr>
      <w:r w:rsidRPr="00C675E0">
        <w:rPr>
          <w:rFonts w:eastAsia="Calibri" w:cstheme="minorHAnsi"/>
          <w:b/>
          <w:bCs/>
          <w:color w:val="000000"/>
        </w:rPr>
        <w:t>This new study will allow schools to keep close contacts in school.</w:t>
      </w:r>
      <w:r w:rsidRPr="00C675E0">
        <w:rPr>
          <w:rFonts w:eastAsia="Calibri" w:cstheme="minorHAnsi"/>
          <w:color w:val="000000"/>
        </w:rPr>
        <w:t xml:space="preserve"> Instead of being sent home to isolate for 10 days they will undertake daily </w:t>
      </w:r>
      <w:r w:rsidR="002B7162">
        <w:rPr>
          <w:rFonts w:eastAsia="Calibri" w:cstheme="minorHAnsi"/>
          <w:color w:val="000000"/>
        </w:rPr>
        <w:t>Orient Gene</w:t>
      </w:r>
      <w:r w:rsidRPr="00C675E0">
        <w:rPr>
          <w:rFonts w:eastAsia="Calibri" w:cstheme="minorHAnsi"/>
          <w:color w:val="000000"/>
        </w:rPr>
        <w:t xml:space="preserve"> rapid testing in the Green Room Test Centre for 7 consecutive days following identification. Results take 20 minutes so students will wait there. If a student does not have a positive test result, they will be able to go into school as normal. However, students will still need to self-isolate at home in the evenings, </w:t>
      </w:r>
      <w:proofErr w:type="gramStart"/>
      <w:r w:rsidRPr="00C675E0">
        <w:rPr>
          <w:rFonts w:eastAsia="Calibri" w:cstheme="minorHAnsi"/>
          <w:color w:val="000000"/>
        </w:rPr>
        <w:t>weekends</w:t>
      </w:r>
      <w:proofErr w:type="gramEnd"/>
      <w:r w:rsidRPr="00C675E0">
        <w:rPr>
          <w:rFonts w:eastAsia="Calibri" w:cstheme="minorHAnsi"/>
          <w:color w:val="000000"/>
        </w:rPr>
        <w:t xml:space="preserve"> and holidays for the 10 days.</w:t>
      </w:r>
    </w:p>
    <w:p w14:paraId="3A986F51" w14:textId="77777777" w:rsidR="00C675E0" w:rsidRPr="00C675E0" w:rsidRDefault="00C675E0" w:rsidP="000A3A46">
      <w:pPr>
        <w:tabs>
          <w:tab w:val="left" w:pos="440"/>
        </w:tabs>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t xml:space="preserve">Is taking part voluntary? </w:t>
      </w:r>
    </w:p>
    <w:p w14:paraId="04F35BE2" w14:textId="77777777" w:rsidR="00C675E0" w:rsidRDefault="00C675E0"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Participation in the study is completely voluntary. If students do not wish to take part they</w:t>
      </w:r>
      <w:r w:rsidRPr="00C675E0">
        <w:rPr>
          <w:rFonts w:eastAsia="Calibri" w:cstheme="minorHAnsi"/>
          <w:b/>
          <w:bCs/>
          <w:color w:val="000000"/>
        </w:rPr>
        <w:t xml:space="preserve"> will have to self-isolate</w:t>
      </w:r>
      <w:r w:rsidRPr="00C675E0">
        <w:rPr>
          <w:rFonts w:eastAsia="Calibri" w:cstheme="minorHAnsi"/>
          <w:color w:val="000000"/>
        </w:rPr>
        <w:t xml:space="preserve"> if identified as a close contact. If a student chooses to take part in the study, they can change their mind at any time. </w:t>
      </w:r>
    </w:p>
    <w:p w14:paraId="07189E55" w14:textId="77777777" w:rsidR="000A3A46" w:rsidRPr="00C675E0" w:rsidRDefault="000A3A46"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p>
    <w:p w14:paraId="567EE351" w14:textId="77777777" w:rsidR="00C675E0" w:rsidRPr="00C675E0" w:rsidRDefault="00C675E0" w:rsidP="000A3A46">
      <w:pPr>
        <w:tabs>
          <w:tab w:val="left" w:pos="440"/>
        </w:tabs>
        <w:suppressAutoHyphens/>
        <w:autoSpaceDE w:val="0"/>
        <w:autoSpaceDN w:val="0"/>
        <w:adjustRightInd w:val="0"/>
        <w:spacing w:after="0" w:line="276" w:lineRule="auto"/>
        <w:jc w:val="center"/>
        <w:textAlignment w:val="center"/>
        <w:rPr>
          <w:rFonts w:eastAsia="Calibri" w:cstheme="minorHAnsi"/>
          <w:b/>
          <w:bCs/>
          <w:caps/>
          <w:color w:val="40B6E7"/>
          <w:lang w:val="en-US"/>
        </w:rPr>
      </w:pPr>
      <w:r w:rsidRPr="00C675E0">
        <w:rPr>
          <w:rFonts w:eastAsia="Calibri" w:cstheme="minorHAnsi"/>
          <w:b/>
          <w:bCs/>
          <w:caps/>
          <w:color w:val="40B6E7"/>
          <w:lang w:val="en-US"/>
        </w:rPr>
        <w:t>What does the study involve?</w:t>
      </w:r>
    </w:p>
    <w:p w14:paraId="5CE37C5B" w14:textId="77777777" w:rsidR="00C675E0" w:rsidRPr="00C675E0" w:rsidRDefault="00C675E0"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 xml:space="preserve">If we have a positive case students and staff identified as a close contact </w:t>
      </w:r>
      <w:r w:rsidRPr="00C675E0">
        <w:rPr>
          <w:rFonts w:eastAsia="Calibri" w:cstheme="minorHAnsi"/>
          <w:b/>
          <w:bCs/>
          <w:color w:val="000000"/>
        </w:rPr>
        <w:t>and who have consented</w:t>
      </w:r>
      <w:r>
        <w:rPr>
          <w:rFonts w:eastAsia="Calibri" w:cstheme="minorHAnsi"/>
          <w:color w:val="000000"/>
        </w:rPr>
        <w:t xml:space="preserve"> to take</w:t>
      </w:r>
      <w:r w:rsidRPr="00C675E0">
        <w:rPr>
          <w:rFonts w:eastAsia="Calibri" w:cstheme="minorHAnsi"/>
          <w:color w:val="000000"/>
        </w:rPr>
        <w:t xml:space="preserve"> part in the study will be asked to perform </w:t>
      </w:r>
      <w:r w:rsidRPr="002F25D3">
        <w:rPr>
          <w:rFonts w:eastAsia="Calibri" w:cstheme="minorHAnsi"/>
          <w:color w:val="000000"/>
        </w:rPr>
        <w:t xml:space="preserve">LFT </w:t>
      </w:r>
      <w:r w:rsidRPr="00C675E0">
        <w:rPr>
          <w:rFonts w:eastAsia="Calibri" w:cstheme="minorHAnsi"/>
          <w:color w:val="000000"/>
        </w:rPr>
        <w:t>COVID-19 tests on school days for 7 consecutive days</w:t>
      </w:r>
      <w:r w:rsidRPr="002F25D3">
        <w:rPr>
          <w:rFonts w:eastAsia="Calibri" w:cstheme="minorHAnsi"/>
          <w:color w:val="000000"/>
        </w:rPr>
        <w:t>, this will involve</w:t>
      </w:r>
      <w:r w:rsidRPr="00C675E0">
        <w:rPr>
          <w:rFonts w:eastAsia="Calibri" w:cstheme="minorHAnsi"/>
          <w:color w:val="000000"/>
        </w:rPr>
        <w:t>:</w:t>
      </w:r>
    </w:p>
    <w:p w14:paraId="1E269869" w14:textId="47A9BA84" w:rsidR="00C675E0" w:rsidRPr="00C675E0" w:rsidRDefault="00C675E0" w:rsidP="00C675E0">
      <w:pPr>
        <w:tabs>
          <w:tab w:val="left" w:pos="400"/>
        </w:tabs>
        <w:suppressAutoHyphens/>
        <w:autoSpaceDE w:val="0"/>
        <w:autoSpaceDN w:val="0"/>
        <w:adjustRightInd w:val="0"/>
        <w:spacing w:after="0" w:line="276" w:lineRule="auto"/>
        <w:ind w:left="400" w:hanging="400"/>
        <w:contextualSpacing/>
        <w:textAlignment w:val="center"/>
        <w:rPr>
          <w:rFonts w:eastAsia="Calibri" w:cstheme="minorHAnsi"/>
          <w:color w:val="000000"/>
        </w:rPr>
      </w:pPr>
      <w:r w:rsidRPr="00C675E0">
        <w:rPr>
          <w:rFonts w:eastAsia="Calibri" w:cstheme="minorHAnsi"/>
          <w:color w:val="000000"/>
        </w:rPr>
        <w:t>•</w:t>
      </w:r>
      <w:r w:rsidRPr="00C675E0">
        <w:rPr>
          <w:rFonts w:eastAsia="Calibri" w:cstheme="minorHAnsi"/>
          <w:color w:val="000000"/>
        </w:rPr>
        <w:tab/>
        <w:t>A</w:t>
      </w:r>
      <w:r w:rsidR="0042518F">
        <w:rPr>
          <w:rFonts w:eastAsia="Calibri" w:cstheme="minorHAnsi"/>
          <w:color w:val="000000"/>
        </w:rPr>
        <w:t xml:space="preserve"> Orient Gene </w:t>
      </w:r>
      <w:r w:rsidRPr="00C675E0">
        <w:rPr>
          <w:rFonts w:eastAsia="Calibri" w:cstheme="minorHAnsi"/>
          <w:color w:val="000000"/>
        </w:rPr>
        <w:t>rapid</w:t>
      </w:r>
      <w:r w:rsidR="0042518F">
        <w:rPr>
          <w:rFonts w:eastAsia="Calibri" w:cstheme="minorHAnsi"/>
          <w:color w:val="000000"/>
        </w:rPr>
        <w:t xml:space="preserve"> </w:t>
      </w:r>
      <w:r w:rsidRPr="00C675E0">
        <w:rPr>
          <w:rFonts w:eastAsia="Calibri" w:cstheme="minorHAnsi"/>
          <w:color w:val="000000"/>
        </w:rPr>
        <w:t xml:space="preserve">test at school every day for </w:t>
      </w:r>
      <w:r w:rsidRPr="002F25D3">
        <w:rPr>
          <w:rFonts w:eastAsia="Calibri" w:cstheme="minorHAnsi"/>
          <w:color w:val="000000"/>
        </w:rPr>
        <w:t xml:space="preserve">7 </w:t>
      </w:r>
      <w:r w:rsidRPr="00C675E0">
        <w:rPr>
          <w:rFonts w:eastAsia="Calibri" w:cstheme="minorHAnsi"/>
          <w:color w:val="000000"/>
        </w:rPr>
        <w:t xml:space="preserve">days – this will involve coming directly to the Green Room Test Centre an undertaking supervised </w:t>
      </w:r>
      <w:r w:rsidRPr="002F25D3">
        <w:rPr>
          <w:rFonts w:eastAsia="Calibri" w:cstheme="minorHAnsi"/>
          <w:color w:val="000000"/>
        </w:rPr>
        <w:t>self-swabbing</w:t>
      </w:r>
      <w:r w:rsidRPr="00C675E0">
        <w:rPr>
          <w:rFonts w:eastAsia="Calibri" w:cstheme="minorHAnsi"/>
          <w:color w:val="000000"/>
        </w:rPr>
        <w:t xml:space="preserve"> as before - students will rub a soft cotton bud inside the nostrils to test for the virus. If the result is </w:t>
      </w:r>
      <w:r>
        <w:rPr>
          <w:rFonts w:eastAsia="Calibri" w:cstheme="minorHAnsi"/>
          <w:color w:val="000000"/>
        </w:rPr>
        <w:t xml:space="preserve">not positive </w:t>
      </w:r>
      <w:r w:rsidRPr="00C675E0">
        <w:rPr>
          <w:rFonts w:eastAsia="Calibri" w:cstheme="minorHAnsi"/>
          <w:color w:val="000000"/>
        </w:rPr>
        <w:t xml:space="preserve">students will be allowed </w:t>
      </w:r>
      <w:r w:rsidR="000A3A46">
        <w:rPr>
          <w:rFonts w:eastAsia="Calibri" w:cstheme="minorHAnsi"/>
          <w:color w:val="000000"/>
        </w:rPr>
        <w:t>into school</w:t>
      </w:r>
      <w:r w:rsidRPr="00C675E0">
        <w:rPr>
          <w:rFonts w:eastAsia="Calibri" w:cstheme="minorHAnsi"/>
          <w:color w:val="000000"/>
        </w:rPr>
        <w:t xml:space="preserve">, if they are </w:t>
      </w:r>
      <w:r w:rsidR="000A3A46" w:rsidRPr="00C675E0">
        <w:rPr>
          <w:rFonts w:eastAsia="Calibri" w:cstheme="minorHAnsi"/>
          <w:color w:val="000000"/>
        </w:rPr>
        <w:t>positive,</w:t>
      </w:r>
      <w:r w:rsidRPr="00C675E0">
        <w:rPr>
          <w:rFonts w:eastAsia="Calibri" w:cstheme="minorHAnsi"/>
          <w:color w:val="000000"/>
        </w:rPr>
        <w:t xml:space="preserve"> they will </w:t>
      </w:r>
      <w:r>
        <w:rPr>
          <w:rFonts w:eastAsia="Calibri" w:cstheme="minorHAnsi"/>
          <w:color w:val="000000"/>
        </w:rPr>
        <w:t>be sent h</w:t>
      </w:r>
      <w:r w:rsidRPr="00C675E0">
        <w:rPr>
          <w:rFonts w:eastAsia="Calibri" w:cstheme="minorHAnsi"/>
          <w:color w:val="000000"/>
        </w:rPr>
        <w:t xml:space="preserve">ome </w:t>
      </w:r>
      <w:r>
        <w:rPr>
          <w:rFonts w:eastAsia="Calibri" w:cstheme="minorHAnsi"/>
          <w:color w:val="000000"/>
        </w:rPr>
        <w:t xml:space="preserve">to </w:t>
      </w:r>
      <w:r w:rsidRPr="00C675E0">
        <w:rPr>
          <w:rFonts w:eastAsia="Calibri" w:cstheme="minorHAnsi"/>
          <w:color w:val="000000"/>
        </w:rPr>
        <w:t xml:space="preserve">start a period of self-isolation. </w:t>
      </w:r>
      <w:r w:rsidR="000A3A46">
        <w:rPr>
          <w:rFonts w:eastAsia="Calibri" w:cstheme="minorHAnsi"/>
          <w:color w:val="000000"/>
        </w:rPr>
        <w:t>LFT</w:t>
      </w:r>
      <w:r w:rsidR="000A3A46" w:rsidRPr="00C675E0">
        <w:rPr>
          <w:rFonts w:eastAsia="Calibri" w:cstheme="minorHAnsi"/>
          <w:color w:val="000000"/>
        </w:rPr>
        <w:t xml:space="preserve"> results will be </w:t>
      </w:r>
      <w:r w:rsidR="000A3A46">
        <w:rPr>
          <w:rFonts w:eastAsia="Calibri" w:cstheme="minorHAnsi"/>
          <w:color w:val="000000"/>
        </w:rPr>
        <w:t>shared with parents as before.</w:t>
      </w:r>
    </w:p>
    <w:p w14:paraId="49B1B675" w14:textId="77777777" w:rsidR="00C675E0" w:rsidRPr="00C675E0" w:rsidRDefault="00C675E0" w:rsidP="00C675E0">
      <w:pPr>
        <w:tabs>
          <w:tab w:val="left" w:pos="400"/>
        </w:tabs>
        <w:suppressAutoHyphens/>
        <w:autoSpaceDE w:val="0"/>
        <w:autoSpaceDN w:val="0"/>
        <w:adjustRightInd w:val="0"/>
        <w:spacing w:after="288" w:line="276" w:lineRule="auto"/>
        <w:ind w:left="400" w:hanging="400"/>
        <w:contextualSpacing/>
        <w:textAlignment w:val="center"/>
        <w:rPr>
          <w:rFonts w:eastAsia="Calibri" w:cstheme="minorHAnsi"/>
          <w:color w:val="000000"/>
        </w:rPr>
      </w:pPr>
      <w:r w:rsidRPr="00C675E0">
        <w:rPr>
          <w:rFonts w:eastAsia="Calibri" w:cstheme="minorHAnsi"/>
          <w:color w:val="000000"/>
        </w:rPr>
        <w:t>•</w:t>
      </w:r>
      <w:r w:rsidRPr="00C675E0">
        <w:rPr>
          <w:rFonts w:eastAsia="Calibri" w:cstheme="minorHAnsi"/>
          <w:color w:val="000000"/>
        </w:rPr>
        <w:tab/>
        <w:t xml:space="preserve">A </w:t>
      </w:r>
      <w:hyperlink r:id="rId7" w:history="1">
        <w:r w:rsidRPr="00C675E0">
          <w:rPr>
            <w:rFonts w:eastAsia="Calibri" w:cstheme="minorHAnsi"/>
            <w:color w:val="0563C1"/>
            <w:u w:val="thick" w:color="0563C1"/>
          </w:rPr>
          <w:t>Polymerase Chain Reaction</w:t>
        </w:r>
      </w:hyperlink>
      <w:r w:rsidRPr="00C675E0">
        <w:rPr>
          <w:rFonts w:eastAsia="Calibri" w:cstheme="minorHAnsi"/>
          <w:color w:val="000000"/>
        </w:rPr>
        <w:t xml:space="preserve"> (PCR) </w:t>
      </w:r>
      <w:r w:rsidRPr="00C675E0">
        <w:rPr>
          <w:rFonts w:eastAsia="Calibri" w:cstheme="minorHAnsi"/>
          <w:b/>
          <w:bCs/>
          <w:color w:val="000000"/>
        </w:rPr>
        <w:t>test at home on day 2 and 7</w:t>
      </w:r>
      <w:r w:rsidRPr="00C675E0">
        <w:rPr>
          <w:rFonts w:eastAsia="Calibri" w:cstheme="minorHAnsi"/>
          <w:color w:val="000000"/>
        </w:rPr>
        <w:t xml:space="preserve"> – two home PCR testing kits for the study will be provided. These are </w:t>
      </w:r>
      <w:proofErr w:type="gramStart"/>
      <w:r w:rsidRPr="00C675E0">
        <w:rPr>
          <w:rFonts w:eastAsia="Calibri" w:cstheme="minorHAnsi"/>
          <w:color w:val="000000"/>
        </w:rPr>
        <w:t>similar to</w:t>
      </w:r>
      <w:proofErr w:type="gramEnd"/>
      <w:r w:rsidRPr="00C675E0">
        <w:rPr>
          <w:rFonts w:eastAsia="Calibri" w:cstheme="minorHAnsi"/>
          <w:color w:val="000000"/>
        </w:rPr>
        <w:t xml:space="preserve"> the tests performed at NHS Test and Trace sites. A swab is taken at home from the nose and throat to be processed in a laboratory at the end of the study (there will be instructions on how to return the swab). Results of these tests will therefore not be available until after the 7-day testing period.</w:t>
      </w:r>
    </w:p>
    <w:p w14:paraId="41B176D4" w14:textId="77777777" w:rsidR="000A3A46" w:rsidRDefault="00C675E0" w:rsidP="002F25D3">
      <w:pPr>
        <w:tabs>
          <w:tab w:val="left" w:pos="440"/>
        </w:tabs>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Unless the rapid test is positive, students and staff will be able to take part in school activities</w:t>
      </w:r>
      <w:r w:rsidR="000A3A46">
        <w:rPr>
          <w:rFonts w:eastAsia="Calibri" w:cstheme="minorHAnsi"/>
          <w:color w:val="000000"/>
        </w:rPr>
        <w:t xml:space="preserve"> although t</w:t>
      </w:r>
      <w:r w:rsidRPr="00C675E0">
        <w:rPr>
          <w:rFonts w:eastAsia="Calibri" w:cstheme="minorHAnsi"/>
          <w:color w:val="000000"/>
        </w:rPr>
        <w:t xml:space="preserve">hey will need to continue self-isolating when not at school. </w:t>
      </w:r>
    </w:p>
    <w:p w14:paraId="50287210" w14:textId="77777777" w:rsidR="00C675E0" w:rsidRPr="00C675E0" w:rsidRDefault="00C675E0" w:rsidP="002F25D3">
      <w:pPr>
        <w:tabs>
          <w:tab w:val="left" w:pos="440"/>
        </w:tabs>
        <w:suppressAutoHyphens/>
        <w:autoSpaceDE w:val="0"/>
        <w:autoSpaceDN w:val="0"/>
        <w:adjustRightInd w:val="0"/>
        <w:spacing w:after="0" w:line="276" w:lineRule="auto"/>
        <w:textAlignment w:val="center"/>
        <w:rPr>
          <w:rFonts w:eastAsia="Calibri" w:cstheme="minorHAnsi"/>
          <w:b/>
          <w:bCs/>
          <w:caps/>
          <w:color w:val="40B6E7"/>
          <w:lang w:val="en-US"/>
        </w:rPr>
      </w:pPr>
      <w:r w:rsidRPr="00C675E0">
        <w:rPr>
          <w:rFonts w:eastAsia="Calibri" w:cstheme="minorHAnsi"/>
          <w:color w:val="000000"/>
        </w:rPr>
        <w:t>Students and staff will be asked to complete a brief survey on day 7 and may be invited to speak to a researcher</w:t>
      </w:r>
      <w:r w:rsidR="002F25D3">
        <w:rPr>
          <w:rFonts w:eastAsia="Calibri" w:cstheme="minorHAnsi"/>
          <w:color w:val="000000"/>
        </w:rPr>
        <w:t>.</w:t>
      </w:r>
      <w:r w:rsidRPr="00C675E0">
        <w:rPr>
          <w:rFonts w:eastAsia="Calibri" w:cstheme="minorHAnsi"/>
          <w:color w:val="000000"/>
        </w:rPr>
        <w:t xml:space="preserve"> </w:t>
      </w:r>
    </w:p>
    <w:p w14:paraId="3AACC1DB" w14:textId="77777777" w:rsidR="000A3A46" w:rsidRDefault="000A3A46"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p>
    <w:p w14:paraId="1095B392"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t>What happens on non-school days?</w:t>
      </w:r>
    </w:p>
    <w:p w14:paraId="5A16A6AE" w14:textId="77777777" w:rsidR="00C675E0" w:rsidRDefault="00C675E0"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On non-school days students and staff will not receive a rapid test and will be required to self-isolate. If the last day of daily testing falls on a Saturday or Sunday, a final rapid test will be complete</w:t>
      </w:r>
      <w:r>
        <w:rPr>
          <w:rFonts w:eastAsia="Calibri" w:cstheme="minorHAnsi"/>
          <w:color w:val="000000"/>
        </w:rPr>
        <w:t xml:space="preserve">d on the </w:t>
      </w:r>
      <w:r w:rsidRPr="00C675E0">
        <w:rPr>
          <w:rFonts w:eastAsia="Calibri" w:cstheme="minorHAnsi"/>
          <w:color w:val="000000"/>
        </w:rPr>
        <w:t>Monday.</w:t>
      </w:r>
    </w:p>
    <w:p w14:paraId="3205355B" w14:textId="77777777" w:rsidR="000A3A46" w:rsidRPr="00C675E0" w:rsidRDefault="000A3A46"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p>
    <w:p w14:paraId="0CDCBD3A"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6E7"/>
          <w:lang w:val="en-US"/>
        </w:rPr>
      </w:pPr>
      <w:r w:rsidRPr="00C675E0">
        <w:rPr>
          <w:rFonts w:eastAsia="Calibri" w:cstheme="minorHAnsi"/>
          <w:b/>
          <w:bCs/>
          <w:caps/>
          <w:color w:val="40B6E7"/>
          <w:lang w:val="en-US"/>
        </w:rPr>
        <w:t>What if a rapid test is positive during the study?</w:t>
      </w:r>
    </w:p>
    <w:p w14:paraId="0B541365" w14:textId="77777777" w:rsidR="00C675E0" w:rsidRPr="00C675E0" w:rsidRDefault="00C675E0" w:rsidP="000A3A46">
      <w:pPr>
        <w:tabs>
          <w:tab w:val="left" w:pos="440"/>
        </w:tabs>
        <w:suppressAutoHyphens/>
        <w:autoSpaceDE w:val="0"/>
        <w:autoSpaceDN w:val="0"/>
        <w:adjustRightInd w:val="0"/>
        <w:spacing w:after="0" w:line="276" w:lineRule="auto"/>
        <w:textAlignment w:val="center"/>
        <w:rPr>
          <w:rFonts w:eastAsia="Calibri" w:cstheme="minorHAnsi"/>
          <w:b/>
          <w:bCs/>
          <w:color w:val="000000"/>
        </w:rPr>
      </w:pPr>
      <w:r w:rsidRPr="00C675E0">
        <w:rPr>
          <w:rFonts w:eastAsia="Calibri" w:cstheme="minorHAnsi"/>
          <w:color w:val="000000"/>
        </w:rPr>
        <w:lastRenderedPageBreak/>
        <w:t xml:space="preserve">A positive result with the </w:t>
      </w:r>
      <w:r w:rsidR="002F25D3">
        <w:rPr>
          <w:rFonts w:eastAsia="Calibri" w:cstheme="minorHAnsi"/>
          <w:color w:val="000000"/>
        </w:rPr>
        <w:t>LFT</w:t>
      </w:r>
      <w:r w:rsidRPr="00C675E0">
        <w:rPr>
          <w:rFonts w:eastAsia="Calibri" w:cstheme="minorHAnsi"/>
          <w:color w:val="000000"/>
        </w:rPr>
        <w:t xml:space="preserve"> means the individual </w:t>
      </w:r>
      <w:r w:rsidRPr="00C675E0">
        <w:rPr>
          <w:rFonts w:eastAsia="Calibri" w:cstheme="minorHAnsi"/>
          <w:b/>
          <w:bCs/>
          <w:color w:val="000000"/>
        </w:rPr>
        <w:t xml:space="preserve">must follow </w:t>
      </w:r>
      <w:hyperlink r:id="rId8" w:history="1">
        <w:r w:rsidRPr="00C675E0">
          <w:rPr>
            <w:rFonts w:eastAsia="Calibri" w:cstheme="minorHAnsi"/>
            <w:b/>
            <w:bCs/>
            <w:color w:val="0563C1"/>
            <w:u w:val="thick" w:color="0563C1"/>
          </w:rPr>
          <w:t>the national guidance</w:t>
        </w:r>
      </w:hyperlink>
      <w:r w:rsidRPr="00C675E0">
        <w:rPr>
          <w:rFonts w:eastAsia="Calibri" w:cstheme="minorHAnsi"/>
          <w:b/>
          <w:bCs/>
          <w:color w:val="000000"/>
        </w:rPr>
        <w:t xml:space="preserve"> and self-isolate for 10 days.</w:t>
      </w:r>
    </w:p>
    <w:p w14:paraId="3378BB72" w14:textId="77777777" w:rsidR="00C675E0" w:rsidRPr="00C675E0" w:rsidRDefault="00C675E0" w:rsidP="002F25D3">
      <w:pPr>
        <w:tabs>
          <w:tab w:val="left" w:pos="440"/>
        </w:tabs>
        <w:suppressAutoHyphens/>
        <w:autoSpaceDE w:val="0"/>
        <w:autoSpaceDN w:val="0"/>
        <w:adjustRightInd w:val="0"/>
        <w:spacing w:after="0" w:line="276" w:lineRule="auto"/>
        <w:textAlignment w:val="center"/>
        <w:rPr>
          <w:rFonts w:eastAsia="Calibri" w:cstheme="minorHAnsi"/>
          <w:color w:val="1F4E79"/>
        </w:rPr>
      </w:pPr>
      <w:r w:rsidRPr="00C675E0">
        <w:rPr>
          <w:rFonts w:eastAsia="Calibri" w:cstheme="minorHAnsi"/>
          <w:color w:val="000000"/>
        </w:rPr>
        <w:t xml:space="preserve">If someone who is taking the daily tests </w:t>
      </w:r>
      <w:proofErr w:type="gramStart"/>
      <w:r w:rsidRPr="00C675E0">
        <w:rPr>
          <w:rFonts w:eastAsia="Calibri" w:cstheme="minorHAnsi"/>
          <w:color w:val="000000"/>
        </w:rPr>
        <w:t>comes into contact with</w:t>
      </w:r>
      <w:proofErr w:type="gramEnd"/>
      <w:r w:rsidRPr="00C675E0">
        <w:rPr>
          <w:rFonts w:eastAsia="Calibri" w:cstheme="minorHAnsi"/>
          <w:color w:val="000000"/>
        </w:rPr>
        <w:t xml:space="preserve"> someone who tests positive for COVID-19 again, the tests on school days for 7 consecutive days will restart. If they do not want to do the tests </w:t>
      </w:r>
      <w:proofErr w:type="gramStart"/>
      <w:r w:rsidRPr="00C675E0">
        <w:rPr>
          <w:rFonts w:eastAsia="Calibri" w:cstheme="minorHAnsi"/>
          <w:color w:val="000000"/>
        </w:rPr>
        <w:t>again</w:t>
      </w:r>
      <w:proofErr w:type="gramEnd"/>
      <w:r w:rsidRPr="00C675E0">
        <w:rPr>
          <w:rFonts w:eastAsia="Calibri" w:cstheme="minorHAnsi"/>
          <w:color w:val="000000"/>
        </w:rPr>
        <w:t xml:space="preserve"> they can self-isolate as per national guidance.</w:t>
      </w:r>
      <w:r w:rsidR="002F25D3">
        <w:rPr>
          <w:rFonts w:eastAsia="Calibri" w:cstheme="minorHAnsi"/>
          <w:color w:val="000000"/>
        </w:rPr>
        <w:t xml:space="preserve"> </w:t>
      </w:r>
      <w:r w:rsidRPr="00C675E0">
        <w:rPr>
          <w:rFonts w:eastAsia="Calibri" w:cstheme="minorHAnsi"/>
          <w:color w:val="000000"/>
        </w:rPr>
        <w:t xml:space="preserve">If a student receives a positive test at any point during the </w:t>
      </w:r>
      <w:proofErr w:type="gramStart"/>
      <w:r w:rsidRPr="00C675E0">
        <w:rPr>
          <w:rFonts w:eastAsia="Calibri" w:cstheme="minorHAnsi"/>
          <w:color w:val="000000"/>
        </w:rPr>
        <w:t>study</w:t>
      </w:r>
      <w:proofErr w:type="gramEnd"/>
      <w:r w:rsidRPr="00C675E0">
        <w:rPr>
          <w:rFonts w:eastAsia="Calibri" w:cstheme="minorHAnsi"/>
          <w:color w:val="000000"/>
        </w:rPr>
        <w:t xml:space="preserve"> they will be asked to take an additional special home PCR testing kit for the study.</w:t>
      </w:r>
    </w:p>
    <w:p w14:paraId="39BBCF45" w14:textId="77777777" w:rsidR="002F25D3" w:rsidRDefault="002F25D3" w:rsidP="00C675E0">
      <w:pPr>
        <w:suppressAutoHyphens/>
        <w:autoSpaceDE w:val="0"/>
        <w:autoSpaceDN w:val="0"/>
        <w:adjustRightInd w:val="0"/>
        <w:spacing w:after="90" w:line="276" w:lineRule="auto"/>
        <w:jc w:val="center"/>
        <w:textAlignment w:val="center"/>
        <w:rPr>
          <w:rFonts w:eastAsia="Calibri" w:cstheme="minorHAnsi"/>
          <w:b/>
          <w:bCs/>
          <w:caps/>
          <w:color w:val="40B5E5"/>
          <w:lang w:val="en-US"/>
        </w:rPr>
      </w:pPr>
    </w:p>
    <w:p w14:paraId="750B4F26"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t>What happens if the rapid test is NOT positive during the study?</w:t>
      </w:r>
    </w:p>
    <w:p w14:paraId="4DE850C7" w14:textId="77777777" w:rsidR="00C675E0" w:rsidRPr="00C675E0" w:rsidRDefault="00C675E0" w:rsidP="000A3A46">
      <w:pPr>
        <w:tabs>
          <w:tab w:val="left" w:pos="440"/>
        </w:tabs>
        <w:suppressAutoHyphens/>
        <w:autoSpaceDE w:val="0"/>
        <w:autoSpaceDN w:val="0"/>
        <w:adjustRightInd w:val="0"/>
        <w:spacing w:after="0" w:line="276" w:lineRule="auto"/>
        <w:textAlignment w:val="center"/>
        <w:rPr>
          <w:rFonts w:eastAsia="Calibri" w:cstheme="minorHAnsi"/>
          <w:b/>
          <w:bCs/>
          <w:color w:val="000000"/>
        </w:rPr>
      </w:pPr>
      <w:r w:rsidRPr="00C675E0">
        <w:rPr>
          <w:rFonts w:eastAsia="Calibri" w:cstheme="minorHAnsi"/>
          <w:color w:val="000000"/>
        </w:rPr>
        <w:t>This means students can continue with normal school activities until the next test is due. Students will need to continue self-isolating when not at school.</w:t>
      </w:r>
      <w:r w:rsidR="000A3A46">
        <w:rPr>
          <w:rFonts w:eastAsia="Calibri" w:cstheme="minorHAnsi"/>
          <w:color w:val="000000"/>
        </w:rPr>
        <w:t xml:space="preserve"> </w:t>
      </w:r>
      <w:r w:rsidRPr="00C675E0">
        <w:rPr>
          <w:rFonts w:eastAsia="Calibri" w:cstheme="minorHAnsi"/>
          <w:color w:val="000000"/>
        </w:rPr>
        <w:t xml:space="preserve">Sometimes, a student could still have COVID-19, even if they </w:t>
      </w:r>
      <w:proofErr w:type="gramStart"/>
      <w:r w:rsidRPr="00C675E0">
        <w:rPr>
          <w:rFonts w:eastAsia="Calibri" w:cstheme="minorHAnsi"/>
          <w:color w:val="000000"/>
        </w:rPr>
        <w:t>do</w:t>
      </w:r>
      <w:r w:rsidR="000A3A46">
        <w:rPr>
          <w:rFonts w:eastAsia="Calibri" w:cstheme="minorHAnsi"/>
          <w:color w:val="000000"/>
        </w:rPr>
        <w:t>n’t</w:t>
      </w:r>
      <w:proofErr w:type="gramEnd"/>
      <w:r w:rsidR="000A3A46">
        <w:rPr>
          <w:rFonts w:eastAsia="Calibri" w:cstheme="minorHAnsi"/>
          <w:color w:val="000000"/>
        </w:rPr>
        <w:t xml:space="preserve"> test </w:t>
      </w:r>
      <w:r w:rsidRPr="00C675E0">
        <w:rPr>
          <w:rFonts w:eastAsia="Calibri" w:cstheme="minorHAnsi"/>
          <w:color w:val="000000"/>
        </w:rPr>
        <w:t xml:space="preserve">positive. </w:t>
      </w:r>
      <w:r w:rsidRPr="00C675E0">
        <w:rPr>
          <w:rFonts w:eastAsia="Calibri" w:cstheme="minorHAnsi"/>
          <w:b/>
          <w:bCs/>
          <w:color w:val="000000"/>
        </w:rPr>
        <w:t xml:space="preserve">This means everyone should continue to wash hands, cover their </w:t>
      </w:r>
      <w:proofErr w:type="gramStart"/>
      <w:r w:rsidRPr="00C675E0">
        <w:rPr>
          <w:rFonts w:eastAsia="Calibri" w:cstheme="minorHAnsi"/>
          <w:b/>
          <w:bCs/>
          <w:color w:val="000000"/>
        </w:rPr>
        <w:t>face</w:t>
      </w:r>
      <w:proofErr w:type="gramEnd"/>
      <w:r w:rsidRPr="00C675E0">
        <w:rPr>
          <w:rFonts w:eastAsia="Calibri" w:cstheme="minorHAnsi"/>
          <w:b/>
          <w:bCs/>
          <w:color w:val="000000"/>
        </w:rPr>
        <w:t xml:space="preserve"> and maintain social distancing</w:t>
      </w:r>
      <w:r w:rsidR="000A3A46" w:rsidRPr="000A3A46">
        <w:rPr>
          <w:rFonts w:eastAsia="Calibri" w:cstheme="minorHAnsi"/>
          <w:b/>
          <w:bCs/>
          <w:color w:val="000000"/>
        </w:rPr>
        <w:t>.</w:t>
      </w:r>
    </w:p>
    <w:p w14:paraId="646FB264"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br/>
        <w:t>What are the benefits and risks of taking part?</w:t>
      </w:r>
    </w:p>
    <w:p w14:paraId="2C1B86D6" w14:textId="77777777" w:rsidR="00C675E0" w:rsidRPr="00C675E0" w:rsidRDefault="00C675E0" w:rsidP="000A3A46">
      <w:pPr>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 xml:space="preserve">As this is a new study and has not been done in school before we cannot know exactly what the impact will be. Sometimes a person may still have the virus, even if they do not have a positive test result. However, it is thought they are less likely to spread COVID-19, as they either do not have the virus or have a very low level of virus. It is very important that the national guidance to stop the virus spreading (including social distancing, hand washing, using face coverings) </w:t>
      </w:r>
      <w:proofErr w:type="gramStart"/>
      <w:r w:rsidRPr="00C675E0">
        <w:rPr>
          <w:rFonts w:eastAsia="Calibri" w:cstheme="minorHAnsi"/>
          <w:color w:val="000000"/>
        </w:rPr>
        <w:t>is followed at all times</w:t>
      </w:r>
      <w:proofErr w:type="gramEnd"/>
      <w:r w:rsidRPr="00C675E0">
        <w:rPr>
          <w:rFonts w:eastAsia="Calibri" w:cstheme="minorHAnsi"/>
          <w:color w:val="000000"/>
        </w:rPr>
        <w:t>.</w:t>
      </w:r>
    </w:p>
    <w:p w14:paraId="371097C9" w14:textId="77777777" w:rsidR="00C675E0" w:rsidRDefault="00C675E0" w:rsidP="00C675E0">
      <w:pPr>
        <w:suppressAutoHyphens/>
        <w:autoSpaceDE w:val="0"/>
        <w:autoSpaceDN w:val="0"/>
        <w:adjustRightInd w:val="0"/>
        <w:spacing w:after="90" w:line="276" w:lineRule="auto"/>
        <w:textAlignment w:val="center"/>
        <w:rPr>
          <w:rFonts w:eastAsia="Calibri" w:cstheme="minorHAnsi"/>
          <w:color w:val="000000"/>
        </w:rPr>
      </w:pPr>
      <w:r w:rsidRPr="00C675E0">
        <w:rPr>
          <w:rFonts w:eastAsia="Calibri" w:cstheme="minorHAnsi"/>
          <w:color w:val="000000"/>
        </w:rPr>
        <w:t xml:space="preserve">Consideration should be given to how taking part in the study may affect the other people in your house or people you see regularly. For example, if you live with another person who has health problems you may decide you would prefer to self-isolate rather than continue attending school/college. </w:t>
      </w:r>
    </w:p>
    <w:p w14:paraId="129BBDE8" w14:textId="77777777" w:rsidR="000A3A46" w:rsidRPr="00C675E0" w:rsidRDefault="000A3A46" w:rsidP="00C675E0">
      <w:pPr>
        <w:suppressAutoHyphens/>
        <w:autoSpaceDE w:val="0"/>
        <w:autoSpaceDN w:val="0"/>
        <w:adjustRightInd w:val="0"/>
        <w:spacing w:after="90" w:line="276" w:lineRule="auto"/>
        <w:textAlignment w:val="center"/>
        <w:rPr>
          <w:rFonts w:eastAsia="Calibri" w:cstheme="minorHAnsi"/>
          <w:color w:val="000000"/>
        </w:rPr>
      </w:pPr>
    </w:p>
    <w:p w14:paraId="7BD1367C"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t>What will you do with my information</w:t>
      </w:r>
      <w:r w:rsidR="000A4AD6">
        <w:rPr>
          <w:rFonts w:eastAsia="Calibri" w:cstheme="minorHAnsi"/>
          <w:b/>
          <w:bCs/>
          <w:caps/>
          <w:color w:val="40B5E5"/>
          <w:lang w:val="en-US"/>
        </w:rPr>
        <w:t>? - PRIVACY NOTICE</w:t>
      </w:r>
    </w:p>
    <w:p w14:paraId="24241EA5" w14:textId="77777777" w:rsidR="00C675E0" w:rsidRPr="00C675E0" w:rsidRDefault="00C675E0" w:rsidP="000A3A46">
      <w:pPr>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 xml:space="preserve">This is a summary of the School’s Privacy Notice for Daily Contact Testing </w:t>
      </w:r>
      <w:proofErr w:type="gramStart"/>
      <w:r w:rsidRPr="00C675E0">
        <w:rPr>
          <w:rFonts w:eastAsia="Calibri" w:cstheme="minorHAnsi"/>
          <w:color w:val="000000"/>
        </w:rPr>
        <w:t>Trial,</w:t>
      </w:r>
      <w:proofErr w:type="gramEnd"/>
      <w:r w:rsidRPr="00C675E0">
        <w:rPr>
          <w:rFonts w:eastAsia="Calibri" w:cstheme="minorHAnsi"/>
          <w:color w:val="000000"/>
        </w:rPr>
        <w:t xml:space="preserve"> </w:t>
      </w:r>
      <w:r w:rsidR="000A4AD6" w:rsidRPr="002F25D3">
        <w:rPr>
          <w:rFonts w:eastAsia="Calibri" w:cstheme="minorHAnsi"/>
          <w:color w:val="000000"/>
        </w:rPr>
        <w:t xml:space="preserve">a full copy is attached. </w:t>
      </w:r>
      <w:r w:rsidRPr="00C675E0">
        <w:rPr>
          <w:rFonts w:eastAsia="Calibri" w:cstheme="minorHAnsi"/>
          <w:color w:val="000000"/>
        </w:rPr>
        <w:t xml:space="preserve"> </w:t>
      </w:r>
    </w:p>
    <w:p w14:paraId="18B8737D" w14:textId="77777777" w:rsidR="00C675E0" w:rsidRPr="00C675E0" w:rsidRDefault="00C675E0" w:rsidP="002F25D3">
      <w:pPr>
        <w:tabs>
          <w:tab w:val="left" w:pos="440"/>
        </w:tabs>
        <w:suppressAutoHyphens/>
        <w:autoSpaceDE w:val="0"/>
        <w:autoSpaceDN w:val="0"/>
        <w:adjustRightInd w:val="0"/>
        <w:spacing w:before="240" w:after="0" w:line="276" w:lineRule="auto"/>
        <w:textAlignment w:val="center"/>
        <w:rPr>
          <w:rFonts w:eastAsia="Calibri" w:cstheme="minorHAnsi"/>
          <w:color w:val="000000"/>
        </w:rPr>
      </w:pPr>
      <w:r w:rsidRPr="00C675E0">
        <w:rPr>
          <w:rFonts w:eastAsia="Calibri" w:cstheme="minorHAnsi"/>
          <w:color w:val="000000"/>
        </w:rPr>
        <w:t xml:space="preserve">We will collect personal information, including name, date of birth, contact details and names of contacts at school for you and the people you have been in contact with.  This information, together with COVID-19 test results will be provided to the Department of Health and Social Care (DHSC) so they know when someone tests positive to help stop the spread of the virus.  DHSC </w:t>
      </w:r>
      <w:r w:rsidR="002F25D3" w:rsidRPr="002F25D3">
        <w:rPr>
          <w:rFonts w:eastAsia="Calibri" w:cstheme="minorHAnsi"/>
          <w:color w:val="000000"/>
        </w:rPr>
        <w:t xml:space="preserve">will use it to </w:t>
      </w:r>
      <w:r w:rsidRPr="00C675E0">
        <w:rPr>
          <w:rFonts w:eastAsia="Calibri" w:cstheme="minorHAnsi"/>
          <w:color w:val="000000"/>
        </w:rPr>
        <w:t xml:space="preserve">assess how effective the trial is. DHSC are the ‘controller’ for this use of personal data </w:t>
      </w:r>
      <w:r w:rsidR="002F25D3">
        <w:rPr>
          <w:rFonts w:eastAsia="Calibri" w:cstheme="minorHAnsi"/>
          <w:color w:val="000000"/>
        </w:rPr>
        <w:t xml:space="preserve">and will be </w:t>
      </w:r>
      <w:r w:rsidRPr="00C675E0">
        <w:rPr>
          <w:rFonts w:eastAsia="Calibri" w:cstheme="minorHAnsi"/>
          <w:color w:val="000000"/>
        </w:rPr>
        <w:t xml:space="preserve">responsible for it. The school use this information to manage </w:t>
      </w:r>
      <w:r w:rsidR="00E325AC">
        <w:rPr>
          <w:rFonts w:eastAsia="Calibri" w:cstheme="minorHAnsi"/>
          <w:color w:val="000000"/>
        </w:rPr>
        <w:t xml:space="preserve">the </w:t>
      </w:r>
      <w:r w:rsidRPr="00C675E0">
        <w:rPr>
          <w:rFonts w:eastAsia="Calibri" w:cstheme="minorHAnsi"/>
          <w:color w:val="000000"/>
        </w:rPr>
        <w:t xml:space="preserve">response </w:t>
      </w:r>
      <w:r w:rsidR="00E325AC">
        <w:rPr>
          <w:rFonts w:eastAsia="Calibri" w:cstheme="minorHAnsi"/>
          <w:color w:val="000000"/>
        </w:rPr>
        <w:t>i</w:t>
      </w:r>
      <w:r w:rsidRPr="00C675E0">
        <w:rPr>
          <w:rFonts w:eastAsia="Calibri" w:cstheme="minorHAnsi"/>
          <w:color w:val="000000"/>
        </w:rPr>
        <w:t>n school</w:t>
      </w:r>
      <w:r w:rsidR="002F25D3" w:rsidRPr="002F25D3">
        <w:rPr>
          <w:rFonts w:eastAsia="Calibri" w:cstheme="minorHAnsi"/>
          <w:color w:val="000000"/>
        </w:rPr>
        <w:t>.</w:t>
      </w:r>
      <w:r w:rsidRPr="00C675E0">
        <w:rPr>
          <w:rFonts w:eastAsia="Calibri" w:cstheme="minorHAnsi"/>
          <w:color w:val="000000"/>
        </w:rPr>
        <w:t xml:space="preserve"> </w:t>
      </w:r>
    </w:p>
    <w:p w14:paraId="77334A30" w14:textId="77777777" w:rsidR="00C675E0" w:rsidRPr="00C675E0" w:rsidRDefault="00C675E0" w:rsidP="002F25D3">
      <w:pPr>
        <w:tabs>
          <w:tab w:val="left" w:pos="440"/>
        </w:tabs>
        <w:suppressAutoHyphens/>
        <w:autoSpaceDE w:val="0"/>
        <w:autoSpaceDN w:val="0"/>
        <w:adjustRightInd w:val="0"/>
        <w:spacing w:before="240" w:after="288" w:line="276" w:lineRule="auto"/>
        <w:textAlignment w:val="center"/>
        <w:rPr>
          <w:rFonts w:eastAsia="Calibri" w:cstheme="minorHAnsi"/>
          <w:color w:val="0563C1"/>
          <w:u w:val="thick" w:color="0563C1"/>
        </w:rPr>
      </w:pPr>
      <w:r w:rsidRPr="00C675E0">
        <w:rPr>
          <w:rFonts w:eastAsia="Calibri" w:cstheme="minorHAnsi"/>
          <w:color w:val="000000"/>
        </w:rPr>
        <w:t>The use of personal data by the school and by DHSC is made lawful as it is being used for the protection of public health.  We will keep all the information securely in accordance with the UK General Data Protection Regulation (UKGDPR) and Data Protection Act 2018.</w:t>
      </w:r>
      <w:r w:rsidR="002F25D3">
        <w:rPr>
          <w:rFonts w:eastAsia="Calibri" w:cstheme="minorHAnsi"/>
          <w:color w:val="000000"/>
        </w:rPr>
        <w:t xml:space="preserve"> </w:t>
      </w:r>
      <w:r w:rsidRPr="00C675E0">
        <w:rPr>
          <w:rFonts w:eastAsia="Calibri" w:cstheme="minorHAnsi"/>
          <w:color w:val="000000"/>
        </w:rPr>
        <w:t xml:space="preserve">DHSC:  </w:t>
      </w:r>
      <w:hyperlink r:id="rId9" w:history="1">
        <w:r w:rsidRPr="00C675E0">
          <w:rPr>
            <w:rFonts w:eastAsia="Calibri" w:cstheme="minorHAnsi"/>
            <w:color w:val="0563C1"/>
            <w:u w:val="thick" w:color="0563C1"/>
          </w:rPr>
          <w:t>data_protection@dhsc.gov.uk</w:t>
        </w:r>
      </w:hyperlink>
    </w:p>
    <w:p w14:paraId="05B21418"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t>Are household contacts or other people able to participate?</w:t>
      </w:r>
    </w:p>
    <w:p w14:paraId="1BB98B8D" w14:textId="77777777" w:rsidR="00C675E0" w:rsidRPr="00C675E0" w:rsidRDefault="00C675E0" w:rsidP="000A3A46">
      <w:pPr>
        <w:suppressAutoHyphens/>
        <w:autoSpaceDE w:val="0"/>
        <w:autoSpaceDN w:val="0"/>
        <w:adjustRightInd w:val="0"/>
        <w:spacing w:after="0" w:line="276" w:lineRule="auto"/>
        <w:textAlignment w:val="center"/>
        <w:rPr>
          <w:rFonts w:eastAsia="Calibri" w:cstheme="minorHAnsi"/>
          <w:color w:val="000000"/>
        </w:rPr>
      </w:pPr>
      <w:r w:rsidRPr="00C675E0">
        <w:rPr>
          <w:rFonts w:eastAsia="Calibri" w:cstheme="minorHAnsi"/>
          <w:color w:val="000000"/>
        </w:rPr>
        <w:t xml:space="preserve">This study is </w:t>
      </w:r>
      <w:r w:rsidRPr="00C675E0">
        <w:rPr>
          <w:rFonts w:eastAsia="Calibri" w:cstheme="minorHAnsi"/>
          <w:b/>
          <w:bCs/>
          <w:color w:val="000000"/>
        </w:rPr>
        <w:t>only</w:t>
      </w:r>
      <w:r w:rsidRPr="00C675E0">
        <w:rPr>
          <w:rFonts w:eastAsia="Calibri" w:cstheme="minorHAnsi"/>
          <w:color w:val="000000"/>
        </w:rPr>
        <w:t xml:space="preserve"> open to students and staff at schools/colleges who have been identified as a close contact of a student or staff member whilst at school. </w:t>
      </w:r>
    </w:p>
    <w:p w14:paraId="382B67DB" w14:textId="77777777" w:rsidR="00C675E0" w:rsidRPr="00C675E0" w:rsidRDefault="00C675E0" w:rsidP="00C675E0">
      <w:pPr>
        <w:suppressAutoHyphens/>
        <w:autoSpaceDE w:val="0"/>
        <w:autoSpaceDN w:val="0"/>
        <w:adjustRightInd w:val="0"/>
        <w:spacing w:after="0" w:line="276" w:lineRule="auto"/>
        <w:textAlignment w:val="center"/>
        <w:rPr>
          <w:rFonts w:eastAsia="Calibri" w:cstheme="minorHAnsi"/>
          <w:color w:val="000000"/>
        </w:rPr>
      </w:pPr>
    </w:p>
    <w:p w14:paraId="743C08E8" w14:textId="77777777" w:rsidR="00C675E0" w:rsidRPr="00C675E0" w:rsidRDefault="00C675E0" w:rsidP="000A3A46">
      <w:pPr>
        <w:suppressAutoHyphens/>
        <w:autoSpaceDE w:val="0"/>
        <w:autoSpaceDN w:val="0"/>
        <w:adjustRightInd w:val="0"/>
        <w:spacing w:after="0" w:line="276" w:lineRule="auto"/>
        <w:jc w:val="center"/>
        <w:textAlignment w:val="center"/>
        <w:rPr>
          <w:rFonts w:eastAsia="Calibri" w:cstheme="minorHAnsi"/>
          <w:b/>
          <w:bCs/>
          <w:caps/>
          <w:color w:val="40B5E5"/>
          <w:lang w:val="en-US"/>
        </w:rPr>
      </w:pPr>
      <w:r w:rsidRPr="00C675E0">
        <w:rPr>
          <w:rFonts w:eastAsia="Calibri" w:cstheme="minorHAnsi"/>
          <w:b/>
          <w:bCs/>
          <w:caps/>
          <w:color w:val="40B5E5"/>
          <w:lang w:val="en-US"/>
        </w:rPr>
        <w:t>What should a student do if they develop symptoms?</w:t>
      </w:r>
    </w:p>
    <w:p w14:paraId="3E2EB001" w14:textId="77777777" w:rsidR="00C675E0" w:rsidRPr="0032256B" w:rsidRDefault="00C675E0" w:rsidP="000A3A46">
      <w:pPr>
        <w:suppressAutoHyphens/>
        <w:autoSpaceDE w:val="0"/>
        <w:autoSpaceDN w:val="0"/>
        <w:adjustRightInd w:val="0"/>
        <w:spacing w:after="0" w:line="276" w:lineRule="auto"/>
        <w:textAlignment w:val="center"/>
        <w:rPr>
          <w:rFonts w:eastAsia="Calibri" w:cstheme="minorHAnsi"/>
          <w:color w:val="000000"/>
          <w:highlight w:val="yellow"/>
        </w:rPr>
      </w:pPr>
      <w:r w:rsidRPr="00C675E0">
        <w:rPr>
          <w:rFonts w:eastAsia="Calibri" w:cstheme="minorHAnsi"/>
          <w:color w:val="000000"/>
        </w:rPr>
        <w:t xml:space="preserve">If students develop symptoms at any time during the study, they must immediately self-isolate and book a test at </w:t>
      </w:r>
      <w:hyperlink r:id="rId10" w:history="1">
        <w:r w:rsidRPr="00C675E0">
          <w:rPr>
            <w:rFonts w:eastAsia="Calibri" w:cstheme="minorHAnsi"/>
            <w:color w:val="0563C1"/>
            <w:u w:val="thick" w:color="0563C1"/>
          </w:rPr>
          <w:t>https://www.gov.uk/get-coronavirus-test</w:t>
        </w:r>
      </w:hyperlink>
      <w:r w:rsidRPr="00C675E0">
        <w:rPr>
          <w:rFonts w:eastAsia="Calibri" w:cstheme="minorHAnsi"/>
          <w:color w:val="000000"/>
        </w:rPr>
        <w:t xml:space="preserve"> or by calling 119.  The school should be informed if the test result is positive.</w:t>
      </w:r>
      <w:r w:rsidR="002F25D3" w:rsidRPr="000A3A46">
        <w:rPr>
          <w:rFonts w:eastAsia="Calibri" w:cstheme="minorHAnsi"/>
          <w:color w:val="000000"/>
        </w:rPr>
        <w:t xml:space="preserve"> </w:t>
      </w:r>
      <w:r w:rsidRPr="00C675E0">
        <w:rPr>
          <w:rFonts w:eastAsia="Calibri" w:cstheme="minorHAnsi"/>
          <w:color w:val="000000"/>
        </w:rPr>
        <w:t xml:space="preserve">If you have any questions about this, please contact the </w:t>
      </w:r>
      <w:r w:rsidR="000A3A46" w:rsidRPr="000A3A46">
        <w:rPr>
          <w:rFonts w:eastAsia="Calibri" w:cstheme="minorHAnsi"/>
          <w:color w:val="000000"/>
        </w:rPr>
        <w:t>school.</w:t>
      </w:r>
    </w:p>
    <w:p w14:paraId="73FCAEA6" w14:textId="5275BB9B" w:rsidR="0094624E" w:rsidRPr="00C93F1A" w:rsidRDefault="000A3A46" w:rsidP="0094624E">
      <w:pPr>
        <w:tabs>
          <w:tab w:val="left" w:pos="440"/>
        </w:tabs>
        <w:suppressAutoHyphens/>
        <w:autoSpaceDE w:val="0"/>
        <w:autoSpaceDN w:val="0"/>
        <w:adjustRightInd w:val="0"/>
        <w:spacing w:before="240" w:after="288" w:line="276" w:lineRule="auto"/>
        <w:textAlignment w:val="center"/>
        <w:rPr>
          <w:rFonts w:eastAsia="Calibri" w:cstheme="minorHAnsi"/>
          <w:color w:val="000000"/>
          <w:sz w:val="28"/>
          <w:szCs w:val="28"/>
        </w:rPr>
      </w:pPr>
      <w:r w:rsidRPr="0094624E">
        <w:rPr>
          <w:rFonts w:eastAsia="Calibri" w:cstheme="minorHAnsi"/>
          <w:color w:val="000000"/>
          <w:sz w:val="24"/>
          <w:szCs w:val="24"/>
        </w:rPr>
        <w:t xml:space="preserve">To </w:t>
      </w:r>
      <w:r w:rsidRPr="0094624E">
        <w:rPr>
          <w:rFonts w:eastAsia="Calibri" w:cstheme="minorHAnsi"/>
          <w:color w:val="FF0000"/>
          <w:sz w:val="24"/>
          <w:szCs w:val="24"/>
        </w:rPr>
        <w:t xml:space="preserve">give consent </w:t>
      </w:r>
      <w:r w:rsidRPr="0094624E">
        <w:rPr>
          <w:rFonts w:eastAsia="Calibri" w:cstheme="minorHAnsi"/>
          <w:color w:val="000000"/>
          <w:sz w:val="24"/>
          <w:szCs w:val="24"/>
        </w:rPr>
        <w:t xml:space="preserve">please use this </w:t>
      </w:r>
      <w:r w:rsidRPr="00C1053A">
        <w:rPr>
          <w:rFonts w:eastAsia="Calibri" w:cstheme="minorHAnsi"/>
          <w:color w:val="000000"/>
        </w:rPr>
        <w:t xml:space="preserve">link </w:t>
      </w:r>
      <w:hyperlink r:id="rId11" w:history="1">
        <w:r w:rsidR="0094624E" w:rsidRPr="00C1053A">
          <w:rPr>
            <w:rStyle w:val="Hyperlink"/>
            <w:rFonts w:eastAsia="Calibri" w:cstheme="minorHAnsi"/>
            <w:sz w:val="24"/>
            <w:szCs w:val="24"/>
          </w:rPr>
          <w:t>https://forms.office.com/r/HG86fRALcw</w:t>
        </w:r>
      </w:hyperlink>
      <w:r w:rsidR="00C93F1A">
        <w:rPr>
          <w:rStyle w:val="Hyperlink"/>
          <w:rFonts w:eastAsia="Calibri" w:cstheme="minorHAnsi"/>
          <w:sz w:val="28"/>
          <w:szCs w:val="28"/>
        </w:rPr>
        <w:t xml:space="preserve"> </w:t>
      </w:r>
      <w:r w:rsidR="00C93F1A" w:rsidRPr="00C93F1A">
        <w:rPr>
          <w:rStyle w:val="Hyperlink"/>
          <w:rFonts w:eastAsia="Calibri" w:cstheme="minorHAnsi"/>
          <w:color w:val="auto"/>
          <w:u w:val="none"/>
        </w:rPr>
        <w:t>The closing date is</w:t>
      </w:r>
      <w:r w:rsidR="00C93F1A" w:rsidRPr="00C93F1A">
        <w:rPr>
          <w:rStyle w:val="Hyperlink"/>
          <w:rFonts w:eastAsia="Calibri" w:cstheme="minorHAnsi"/>
          <w:color w:val="auto"/>
        </w:rPr>
        <w:t xml:space="preserve"> </w:t>
      </w:r>
      <w:r w:rsidR="00C93F1A" w:rsidRPr="00C93F1A">
        <w:rPr>
          <w:rStyle w:val="Hyperlink"/>
          <w:rFonts w:eastAsia="Calibri" w:cstheme="minorHAnsi"/>
          <w:color w:val="auto"/>
          <w:u w:val="none"/>
        </w:rPr>
        <w:t>Wednesday 28</w:t>
      </w:r>
      <w:r w:rsidR="00C93F1A" w:rsidRPr="00C93F1A">
        <w:rPr>
          <w:rStyle w:val="Hyperlink"/>
          <w:rFonts w:eastAsia="Calibri" w:cstheme="minorHAnsi"/>
          <w:color w:val="auto"/>
          <w:u w:val="none"/>
          <w:vertAlign w:val="superscript"/>
        </w:rPr>
        <w:t>th</w:t>
      </w:r>
      <w:r w:rsidR="00C93F1A" w:rsidRPr="00C93F1A">
        <w:rPr>
          <w:rStyle w:val="Hyperlink"/>
          <w:rFonts w:eastAsia="Calibri" w:cstheme="minorHAnsi"/>
          <w:color w:val="auto"/>
          <w:u w:val="none"/>
        </w:rPr>
        <w:t xml:space="preserve"> April</w:t>
      </w:r>
      <w:r w:rsidR="00C93F1A">
        <w:rPr>
          <w:rStyle w:val="Hyperlink"/>
          <w:rFonts w:eastAsia="Calibri" w:cstheme="minorHAnsi"/>
          <w:color w:val="auto"/>
          <w:u w:val="none"/>
        </w:rPr>
        <w:t xml:space="preserve"> 10am.</w:t>
      </w:r>
      <w:r w:rsidR="00C1053A">
        <w:rPr>
          <w:rStyle w:val="Hyperlink"/>
          <w:rFonts w:eastAsia="Calibri" w:cstheme="minorHAnsi"/>
          <w:color w:val="auto"/>
          <w:u w:val="none"/>
        </w:rPr>
        <w:t xml:space="preserve"> </w:t>
      </w:r>
    </w:p>
    <w:p w14:paraId="7948B6D5" w14:textId="77777777" w:rsidR="00C675E0" w:rsidRPr="00C675E0" w:rsidRDefault="00C675E0" w:rsidP="000A3A46">
      <w:pPr>
        <w:tabs>
          <w:tab w:val="left" w:pos="440"/>
        </w:tabs>
        <w:suppressAutoHyphens/>
        <w:autoSpaceDE w:val="0"/>
        <w:autoSpaceDN w:val="0"/>
        <w:adjustRightInd w:val="0"/>
        <w:spacing w:before="240" w:after="0" w:line="276" w:lineRule="auto"/>
        <w:textAlignment w:val="center"/>
        <w:rPr>
          <w:rFonts w:eastAsia="Calibri" w:cstheme="minorHAnsi"/>
          <w:color w:val="000000"/>
        </w:rPr>
      </w:pPr>
      <w:r w:rsidRPr="00C675E0">
        <w:rPr>
          <w:rFonts w:eastAsia="Calibri" w:cstheme="minorHAnsi"/>
          <w:color w:val="000000"/>
        </w:rPr>
        <w:t>Yours sincerely,</w:t>
      </w:r>
    </w:p>
    <w:p w14:paraId="759B0755" w14:textId="14321915" w:rsidR="00C675E0" w:rsidRDefault="002F25D3"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r>
        <w:rPr>
          <w:rFonts w:eastAsia="Calibri" w:cstheme="minorHAnsi"/>
          <w:color w:val="000000"/>
        </w:rPr>
        <w:t>Chorlton High School</w:t>
      </w:r>
    </w:p>
    <w:p w14:paraId="60F8F153" w14:textId="494EEDEB" w:rsidR="0042518F" w:rsidRDefault="0042518F"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p>
    <w:p w14:paraId="693FBCAE" w14:textId="77777777" w:rsidR="0042518F" w:rsidRPr="00E325AC" w:rsidRDefault="0042518F" w:rsidP="000A3A46">
      <w:pPr>
        <w:tabs>
          <w:tab w:val="left" w:pos="440"/>
        </w:tabs>
        <w:suppressAutoHyphens/>
        <w:autoSpaceDE w:val="0"/>
        <w:autoSpaceDN w:val="0"/>
        <w:adjustRightInd w:val="0"/>
        <w:spacing w:after="0" w:line="276" w:lineRule="auto"/>
        <w:textAlignment w:val="center"/>
        <w:rPr>
          <w:rFonts w:eastAsia="Calibri" w:cstheme="minorHAnsi"/>
          <w:color w:val="000000"/>
        </w:rPr>
      </w:pPr>
    </w:p>
    <w:sectPr w:rsidR="0042518F" w:rsidRPr="00E325AC" w:rsidSect="00C675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B111" w14:textId="77777777" w:rsidR="00C675E0" w:rsidRDefault="00C675E0" w:rsidP="00C675E0">
      <w:pPr>
        <w:spacing w:after="0" w:line="240" w:lineRule="auto"/>
      </w:pPr>
      <w:r>
        <w:separator/>
      </w:r>
    </w:p>
  </w:endnote>
  <w:endnote w:type="continuationSeparator" w:id="0">
    <w:p w14:paraId="0C9A80C8" w14:textId="77777777" w:rsidR="00C675E0" w:rsidRDefault="00C675E0" w:rsidP="00C6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7B731" w14:textId="77777777" w:rsidR="00C675E0" w:rsidRDefault="00C675E0" w:rsidP="00C675E0">
      <w:pPr>
        <w:spacing w:after="0" w:line="240" w:lineRule="auto"/>
      </w:pPr>
      <w:r>
        <w:separator/>
      </w:r>
    </w:p>
  </w:footnote>
  <w:footnote w:type="continuationSeparator" w:id="0">
    <w:p w14:paraId="7F249052" w14:textId="77777777" w:rsidR="00C675E0" w:rsidRDefault="00C675E0" w:rsidP="00C67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77"/>
    <w:rsid w:val="000A3A46"/>
    <w:rsid w:val="000A4AD6"/>
    <w:rsid w:val="001F0C77"/>
    <w:rsid w:val="002B7162"/>
    <w:rsid w:val="002F25D3"/>
    <w:rsid w:val="0032256B"/>
    <w:rsid w:val="00367BB7"/>
    <w:rsid w:val="00376E82"/>
    <w:rsid w:val="0042518F"/>
    <w:rsid w:val="00454CFC"/>
    <w:rsid w:val="00511B38"/>
    <w:rsid w:val="00754D57"/>
    <w:rsid w:val="007C5C61"/>
    <w:rsid w:val="0094624E"/>
    <w:rsid w:val="00C0540E"/>
    <w:rsid w:val="00C1053A"/>
    <w:rsid w:val="00C675E0"/>
    <w:rsid w:val="00C93F1A"/>
    <w:rsid w:val="00E325AC"/>
    <w:rsid w:val="00F0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540F"/>
  <w15:chartTrackingRefBased/>
  <w15:docId w15:val="{2C5AFFC7-A6E2-4BEC-80C3-E4A8CB8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5E0"/>
  </w:style>
  <w:style w:type="paragraph" w:styleId="Footer">
    <w:name w:val="footer"/>
    <w:basedOn w:val="Normal"/>
    <w:link w:val="FooterChar"/>
    <w:uiPriority w:val="99"/>
    <w:unhideWhenUsed/>
    <w:rsid w:val="00C67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5E0"/>
  </w:style>
  <w:style w:type="character" w:styleId="Hyperlink">
    <w:name w:val="Hyperlink"/>
    <w:basedOn w:val="DefaultParagraphFont"/>
    <w:uiPriority w:val="99"/>
    <w:unhideWhenUsed/>
    <w:rsid w:val="00C675E0"/>
    <w:rPr>
      <w:color w:val="0563C1" w:themeColor="hyperlink"/>
      <w:u w:val="single"/>
    </w:rPr>
  </w:style>
  <w:style w:type="character" w:styleId="UnresolvedMention">
    <w:name w:val="Unresolved Mention"/>
    <w:basedOn w:val="DefaultParagraphFont"/>
    <w:uiPriority w:val="99"/>
    <w:semiHidden/>
    <w:unhideWhenUsed/>
    <w:rsid w:val="00C6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6517">
      <w:bodyDiv w:val="1"/>
      <w:marLeft w:val="0"/>
      <w:marRight w:val="0"/>
      <w:marTop w:val="0"/>
      <w:marBottom w:val="0"/>
      <w:divBdr>
        <w:top w:val="none" w:sz="0" w:space="0" w:color="auto"/>
        <w:left w:val="none" w:sz="0" w:space="0" w:color="auto"/>
        <w:bottom w:val="none" w:sz="0" w:space="0" w:color="auto"/>
        <w:right w:val="none" w:sz="0" w:space="0" w:color="auto"/>
      </w:divBdr>
    </w:div>
    <w:div w:id="1034965250">
      <w:bodyDiv w:val="1"/>
      <w:marLeft w:val="0"/>
      <w:marRight w:val="0"/>
      <w:marTop w:val="0"/>
      <w:marBottom w:val="0"/>
      <w:divBdr>
        <w:top w:val="none" w:sz="0" w:space="0" w:color="auto"/>
        <w:left w:val="none" w:sz="0" w:space="0" w:color="auto"/>
        <w:bottom w:val="none" w:sz="0" w:space="0" w:color="auto"/>
        <w:right w:val="none" w:sz="0" w:space="0" w:color="auto"/>
      </w:divBdr>
      <w:divsChild>
        <w:div w:id="540675561">
          <w:marLeft w:val="0"/>
          <w:marRight w:val="0"/>
          <w:marTop w:val="0"/>
          <w:marBottom w:val="0"/>
          <w:divBdr>
            <w:top w:val="none" w:sz="0" w:space="0" w:color="auto"/>
            <w:left w:val="none" w:sz="0" w:space="0" w:color="auto"/>
            <w:bottom w:val="none" w:sz="0" w:space="0" w:color="auto"/>
            <w:right w:val="none" w:sz="0" w:space="0" w:color="auto"/>
          </w:divBdr>
          <w:divsChild>
            <w:div w:id="1375545841">
              <w:marLeft w:val="0"/>
              <w:marRight w:val="0"/>
              <w:marTop w:val="0"/>
              <w:marBottom w:val="0"/>
              <w:divBdr>
                <w:top w:val="none" w:sz="0" w:space="0" w:color="auto"/>
                <w:left w:val="none" w:sz="0" w:space="0" w:color="auto"/>
                <w:bottom w:val="none" w:sz="0" w:space="0" w:color="auto"/>
                <w:right w:val="none" w:sz="0" w:space="0" w:color="auto"/>
              </w:divBdr>
              <w:divsChild>
                <w:div w:id="1123354193">
                  <w:marLeft w:val="0"/>
                  <w:marRight w:val="0"/>
                  <w:marTop w:val="0"/>
                  <w:marBottom w:val="0"/>
                  <w:divBdr>
                    <w:top w:val="none" w:sz="0" w:space="0" w:color="auto"/>
                    <w:left w:val="none" w:sz="0" w:space="0" w:color="auto"/>
                    <w:bottom w:val="none" w:sz="0" w:space="0" w:color="auto"/>
                    <w:right w:val="none" w:sz="0" w:space="0" w:color="auto"/>
                  </w:divBdr>
                  <w:divsChild>
                    <w:div w:id="481966903">
                      <w:marLeft w:val="0"/>
                      <w:marRight w:val="0"/>
                      <w:marTop w:val="0"/>
                      <w:marBottom w:val="0"/>
                      <w:divBdr>
                        <w:top w:val="none" w:sz="0" w:space="0" w:color="auto"/>
                        <w:left w:val="none" w:sz="0" w:space="0" w:color="auto"/>
                        <w:bottom w:val="none" w:sz="0" w:space="0" w:color="auto"/>
                        <w:right w:val="none" w:sz="0" w:space="0" w:color="auto"/>
                      </w:divBdr>
                      <w:divsChild>
                        <w:div w:id="11009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etting-tested-for-coronavir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orms.office.com/r/HG86fRALcw" TargetMode="External"/><Relationship Id="rId5" Type="http://schemas.openxmlformats.org/officeDocument/2006/relationships/endnotes" Target="endnotes.xml"/><Relationship Id="rId10" Type="http://schemas.openxmlformats.org/officeDocument/2006/relationships/hyperlink" Target="https://www.gov.uk/get-coronavirus-test" TargetMode="External"/><Relationship Id="rId4" Type="http://schemas.openxmlformats.org/officeDocument/2006/relationships/footnotes" Target="footnotes.xml"/><Relationship Id="rId9" Type="http://schemas.openxmlformats.org/officeDocument/2006/relationships/hyperlink" Target="mailto:data_protection@dhsc.gov.uk?subject=DCT%20data%20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Prospere Learning Trust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 Banger</dc:creator>
  <cp:keywords/>
  <dc:description/>
  <cp:lastModifiedBy>Mrs L Wardle</cp:lastModifiedBy>
  <cp:revision>2</cp:revision>
  <dcterms:created xsi:type="dcterms:W3CDTF">2021-04-22T12:57:00Z</dcterms:created>
  <dcterms:modified xsi:type="dcterms:W3CDTF">2021-04-22T12:57:00Z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1220218539</vt:i4>
  </property>
  <property fmtid="{D5CDD505-2E9C-101B-9397-08002B2CF9AE}" pid="3" name="_NewReviewCycle">
    <vt:lpwstr/>
  </property>
  <property fmtid="{D5CDD505-2E9C-101B-9397-08002B2CF9AE}" pid="4" name="_EmailSubject">
    <vt:lpwstr>Student consent form for DCT</vt:lpwstr>
  </property>
  <property fmtid="{D5CDD505-2E9C-101B-9397-08002B2CF9AE}" pid="5" name="_AuthorEmail">
    <vt:lpwstr>L.Wardle@chorltonhigh.manchester.sch.uk</vt:lpwstr>
  </property>
  <property fmtid="{D5CDD505-2E9C-101B-9397-08002B2CF9AE}" pid="6" name="_AuthorEmailDisplayName">
    <vt:lpwstr>Louise Wardle</vt:lpwstr>
  </property>
</Properties>
</file>