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25710F" w14:textId="42BD7CD8" w:rsidR="003230AB" w:rsidRDefault="003230AB" w:rsidP="00E257DF">
      <w:pPr>
        <w:pStyle w:val="PGWorksheetHeading"/>
        <w:spacing w:before="240"/>
        <w:rPr>
          <w:rFonts w:ascii="Arial" w:hAnsi="Arial" w:cs="Arial"/>
          <w:color w:val="auto"/>
          <w:sz w:val="32"/>
          <w:u w:val="single"/>
        </w:rPr>
      </w:pPr>
      <w:r>
        <w:rPr>
          <w:rFonts w:ascii="Arial" w:hAnsi="Arial" w:cs="Arial"/>
          <w:color w:val="auto"/>
          <w:sz w:val="32"/>
          <w:u w:val="single"/>
        </w:rPr>
        <w:drawing>
          <wp:anchor distT="0" distB="0" distL="114300" distR="114300" simplePos="0" relativeHeight="251658240" behindDoc="0" locked="0" layoutInCell="1" allowOverlap="1" wp14:anchorId="0474A5E6" wp14:editId="5E98C4B9">
            <wp:simplePos x="0" y="0"/>
            <wp:positionH relativeFrom="column">
              <wp:posOffset>-914400</wp:posOffset>
            </wp:positionH>
            <wp:positionV relativeFrom="paragraph">
              <wp:posOffset>-1162050</wp:posOffset>
            </wp:positionV>
            <wp:extent cx="7550536" cy="10677525"/>
            <wp:effectExtent l="0" t="0" r="0" b="0"/>
            <wp:wrapNone/>
            <wp:docPr id="1" name="Picture 1" descr="C:\Users\Rob\AppData\Local\Microsoft\Windows\INetCache\Content.Word\Sample Paper - Mark Scheme Cov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b\AppData\Local\Microsoft\Windows\INetCache\Content.Word\Sample Paper - Mark Scheme Cover 1.jp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7550536" cy="10677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F1CD79" w14:textId="77777777" w:rsidR="003230AB" w:rsidRDefault="003230AB">
      <w:pPr>
        <w:rPr>
          <w:rFonts w:ascii="Arial" w:eastAsiaTheme="minorEastAsia" w:hAnsi="Arial" w:cs="Arial"/>
          <w:b/>
          <w:noProof/>
          <w:sz w:val="32"/>
          <w:u w:val="single"/>
          <w:lang w:eastAsia="en-GB"/>
        </w:rPr>
      </w:pPr>
      <w:r>
        <w:rPr>
          <w:rFonts w:ascii="Arial" w:hAnsi="Arial" w:cs="Arial"/>
          <w:sz w:val="32"/>
          <w:u w:val="single"/>
        </w:rPr>
        <w:br w:type="page"/>
      </w:r>
    </w:p>
    <w:p w14:paraId="64CF6154" w14:textId="77777777" w:rsidR="00BA7FB2" w:rsidRPr="00BA7FB2" w:rsidRDefault="00BA7FB2" w:rsidP="00BA7FB2">
      <w:pPr>
        <w:keepNext/>
        <w:keepLines/>
        <w:spacing w:before="480" w:after="240" w:line="240" w:lineRule="auto"/>
        <w:outlineLvl w:val="0"/>
        <w:rPr>
          <w:rFonts w:ascii="Arial" w:eastAsia="Arial" w:hAnsi="Arial" w:cs="Arial"/>
          <w:b/>
          <w:bCs/>
          <w:color w:val="365F91"/>
          <w:sz w:val="28"/>
          <w:szCs w:val="28"/>
          <w:lang w:eastAsia="en-GB"/>
        </w:rPr>
      </w:pPr>
      <w:r w:rsidRPr="00BA7FB2">
        <w:rPr>
          <w:rFonts w:ascii="Arial" w:eastAsia="Arial" w:hAnsi="Arial" w:cs="Arial"/>
          <w:b/>
          <w:bCs/>
          <w:color w:val="365F91"/>
          <w:sz w:val="28"/>
          <w:szCs w:val="28"/>
          <w:lang w:eastAsia="en-GB"/>
        </w:rPr>
        <w:lastRenderedPageBreak/>
        <w:t>Copyright</w:t>
      </w:r>
    </w:p>
    <w:p w14:paraId="02D5AD5C" w14:textId="7AA92924" w:rsidR="00BA7FB2" w:rsidRPr="00BA7FB2" w:rsidRDefault="00BA7FB2" w:rsidP="00BA7FB2">
      <w:pPr>
        <w:spacing w:after="200" w:line="276" w:lineRule="auto"/>
        <w:rPr>
          <w:rFonts w:ascii="Arial" w:eastAsia="Times New Roman" w:hAnsi="Arial" w:cs="Arial"/>
          <w:lang w:eastAsia="en-GB"/>
        </w:rPr>
      </w:pPr>
      <w:r w:rsidRPr="00BA7FB2">
        <w:rPr>
          <w:rFonts w:ascii="Arial" w:eastAsia="Times New Roman" w:hAnsi="Arial" w:cs="Arial"/>
          <w:lang w:eastAsia="en-GB"/>
        </w:rPr>
        <w:t>© 201</w:t>
      </w:r>
      <w:r>
        <w:rPr>
          <w:rFonts w:ascii="Arial" w:eastAsia="Times New Roman" w:hAnsi="Arial" w:cs="Arial"/>
          <w:lang w:eastAsia="en-GB"/>
        </w:rPr>
        <w:t>8</w:t>
      </w:r>
      <w:r w:rsidRPr="00BA7FB2">
        <w:rPr>
          <w:rFonts w:ascii="Arial" w:eastAsia="Times New Roman" w:hAnsi="Arial" w:cs="Arial"/>
          <w:lang w:eastAsia="en-GB"/>
        </w:rPr>
        <w:t xml:space="preserve"> PG Online Limited</w:t>
      </w:r>
    </w:p>
    <w:p w14:paraId="5A684DBB" w14:textId="77777777" w:rsidR="00BA7FB2" w:rsidRPr="00BA7FB2" w:rsidRDefault="00BA7FB2" w:rsidP="00BA7FB2">
      <w:pPr>
        <w:spacing w:after="200" w:line="276" w:lineRule="auto"/>
        <w:rPr>
          <w:rFonts w:ascii="Arial" w:eastAsia="Times New Roman" w:hAnsi="Arial" w:cs="Arial"/>
          <w:lang w:eastAsia="en-GB"/>
        </w:rPr>
      </w:pPr>
      <w:r w:rsidRPr="00BA7FB2">
        <w:rPr>
          <w:rFonts w:ascii="Arial" w:eastAsia="Times New Roman" w:hAnsi="Arial" w:cs="Arial"/>
          <w:lang w:eastAsia="en-GB"/>
        </w:rPr>
        <w:t>The contents of this pack are protected by copyright.</w:t>
      </w:r>
    </w:p>
    <w:p w14:paraId="6E7AD853" w14:textId="77777777" w:rsidR="00BA7FB2" w:rsidRPr="00BA7FB2" w:rsidRDefault="00BA7FB2" w:rsidP="007D1934">
      <w:pPr>
        <w:spacing w:after="200" w:line="276" w:lineRule="auto"/>
        <w:rPr>
          <w:rFonts w:ascii="Arial" w:eastAsia="Times New Roman" w:hAnsi="Arial" w:cs="Arial"/>
          <w:lang w:eastAsia="en-GB"/>
        </w:rPr>
      </w:pPr>
      <w:r w:rsidRPr="00BA7FB2">
        <w:rPr>
          <w:rFonts w:ascii="Arial" w:eastAsia="Times New Roman" w:hAnsi="Arial" w:cs="Arial"/>
          <w:lang w:eastAsia="en-GB"/>
        </w:rPr>
        <w:t>The pack and all the other associated files distributed with it are supplied to you by PG Online Limited under licence and may be used and copied by you only in accordance with the terms of the licence agreement between you and PG Online Limited. Except as expressly permitted by the licence, no part of the materials distributed with this pack may be used, reproduced, stored in a retrieval system, or transmitted, in any form or by any means, electronic or otherwise, without the prior written permission of PG Online Limited.</w:t>
      </w:r>
    </w:p>
    <w:p w14:paraId="79C9CD61" w14:textId="77777777" w:rsidR="00BA7FB2" w:rsidRPr="00BA7FB2" w:rsidRDefault="00BA7FB2" w:rsidP="00BA7FB2">
      <w:pPr>
        <w:keepNext/>
        <w:keepLines/>
        <w:spacing w:before="480" w:after="240" w:line="240" w:lineRule="auto"/>
        <w:outlineLvl w:val="0"/>
        <w:rPr>
          <w:rFonts w:ascii="Arial" w:eastAsia="Arial" w:hAnsi="Arial" w:cs="Arial"/>
          <w:b/>
          <w:bCs/>
          <w:color w:val="365F91"/>
          <w:sz w:val="28"/>
          <w:szCs w:val="28"/>
          <w:lang w:eastAsia="en-GB"/>
        </w:rPr>
      </w:pPr>
      <w:r w:rsidRPr="00BA7FB2">
        <w:rPr>
          <w:rFonts w:ascii="Arial" w:eastAsia="Arial" w:hAnsi="Arial" w:cs="Arial"/>
          <w:b/>
          <w:bCs/>
          <w:color w:val="365F91"/>
          <w:sz w:val="28"/>
          <w:szCs w:val="28"/>
          <w:lang w:eastAsia="en-GB"/>
        </w:rPr>
        <w:t>License agreement</w:t>
      </w:r>
    </w:p>
    <w:p w14:paraId="4DD8EB5D" w14:textId="77777777" w:rsidR="00BA7FB2" w:rsidRPr="00BA7FB2" w:rsidRDefault="00BA7FB2" w:rsidP="00BA7FB2">
      <w:pPr>
        <w:spacing w:after="200" w:line="276" w:lineRule="auto"/>
        <w:rPr>
          <w:rFonts w:ascii="Arial" w:eastAsia="Times New Roman" w:hAnsi="Arial" w:cs="Arial"/>
          <w:lang w:eastAsia="en-GB"/>
        </w:rPr>
      </w:pPr>
      <w:r w:rsidRPr="00BA7FB2">
        <w:rPr>
          <w:rFonts w:ascii="Arial" w:eastAsia="Times New Roman" w:hAnsi="Arial" w:cs="Arial"/>
          <w:lang w:eastAsia="en-GB"/>
        </w:rPr>
        <w:t xml:space="preserve">This is a legal agreement between you, the teaching institution, and PG Online Limited. PG Online Limited grants to you a non-exclusive, non-transferable, revocable licence to use this supplement and all other associated files distributed with it </w:t>
      </w:r>
      <w:proofErr w:type="gramStart"/>
      <w:r w:rsidRPr="00BA7FB2">
        <w:rPr>
          <w:rFonts w:ascii="Arial" w:eastAsia="Times New Roman" w:hAnsi="Arial" w:cs="Arial"/>
          <w:lang w:eastAsia="en-GB"/>
        </w:rPr>
        <w:t>in the course of</w:t>
      </w:r>
      <w:proofErr w:type="gramEnd"/>
      <w:r w:rsidRPr="00BA7FB2">
        <w:rPr>
          <w:rFonts w:ascii="Arial" w:eastAsia="Times New Roman" w:hAnsi="Arial" w:cs="Arial"/>
          <w:lang w:eastAsia="en-GB"/>
        </w:rPr>
        <w:t xml:space="preserve"> teaching by your teachers and/or employees.</w:t>
      </w:r>
    </w:p>
    <w:p w14:paraId="15CA22A2" w14:textId="77777777" w:rsidR="00BA7FB2" w:rsidRPr="00BA7FB2" w:rsidRDefault="00BA7FB2" w:rsidP="00BA7FB2">
      <w:pPr>
        <w:spacing w:after="200" w:line="276" w:lineRule="auto"/>
        <w:rPr>
          <w:rFonts w:ascii="Arial" w:eastAsia="Times New Roman" w:hAnsi="Arial" w:cs="Arial"/>
          <w:lang w:eastAsia="en-GB"/>
        </w:rPr>
      </w:pPr>
      <w:r w:rsidRPr="00BA7FB2">
        <w:rPr>
          <w:rFonts w:ascii="Arial" w:eastAsia="Times New Roman" w:hAnsi="Arial" w:cs="Arial"/>
          <w:lang w:eastAsia="en-GB"/>
        </w:rPr>
        <w:t xml:space="preserve">The materials distributed with this pack may be copied and used by your teachers and/or employees on a single site only </w:t>
      </w:r>
      <w:proofErr w:type="gramStart"/>
      <w:r w:rsidRPr="00BA7FB2">
        <w:rPr>
          <w:rFonts w:ascii="Arial" w:eastAsia="Times New Roman" w:hAnsi="Arial" w:cs="Arial"/>
          <w:lang w:eastAsia="en-GB"/>
        </w:rPr>
        <w:t>in the course of</w:t>
      </w:r>
      <w:proofErr w:type="gramEnd"/>
      <w:r w:rsidRPr="00BA7FB2">
        <w:rPr>
          <w:rFonts w:ascii="Arial" w:eastAsia="Times New Roman" w:hAnsi="Arial" w:cs="Arial"/>
          <w:lang w:eastAsia="en-GB"/>
        </w:rPr>
        <w:t xml:space="preserve"> their teaching. You warrant that you shall </w:t>
      </w:r>
      <w:proofErr w:type="gramStart"/>
      <w:r w:rsidRPr="00BA7FB2">
        <w:rPr>
          <w:rFonts w:ascii="Arial" w:eastAsia="Times New Roman" w:hAnsi="Arial" w:cs="Arial"/>
          <w:lang w:eastAsia="en-GB"/>
        </w:rPr>
        <w:t>not, and</w:t>
      </w:r>
      <w:proofErr w:type="gramEnd"/>
      <w:r w:rsidRPr="00BA7FB2">
        <w:rPr>
          <w:rFonts w:ascii="Arial" w:eastAsia="Times New Roman" w:hAnsi="Arial" w:cs="Arial"/>
          <w:lang w:eastAsia="en-GB"/>
        </w:rPr>
        <w:t xml:space="preserve"> shall procure that each of your teachers and/or employees shall not, share in any way any of the materials or part of the materials with any third party, including users on another site or individuals who are teachers and/or employees of a separate institution. You acknowledge and agree that the materials must remain with you, the teaching institution, and no part of the materials may be transferred to another institution. You also warrant that you shall </w:t>
      </w:r>
      <w:proofErr w:type="gramStart"/>
      <w:r w:rsidRPr="00BA7FB2">
        <w:rPr>
          <w:rFonts w:ascii="Arial" w:eastAsia="Times New Roman" w:hAnsi="Arial" w:cs="Arial"/>
          <w:lang w:eastAsia="en-GB"/>
        </w:rPr>
        <w:t>not, and</w:t>
      </w:r>
      <w:proofErr w:type="gramEnd"/>
      <w:r w:rsidRPr="00BA7FB2">
        <w:rPr>
          <w:rFonts w:ascii="Arial" w:eastAsia="Times New Roman" w:hAnsi="Arial" w:cs="Arial"/>
          <w:lang w:eastAsia="en-GB"/>
        </w:rPr>
        <w:t xml:space="preserve"> shall procure that each of your teachers and/or employees shall not, procure, authorise, encourage, facilitate or enable any third party to reproduce these materials in whole or in part without the prior permission of PG Online Limited.</w:t>
      </w:r>
    </w:p>
    <w:p w14:paraId="42022064" w14:textId="069F5E26" w:rsidR="00BA7FB2" w:rsidRDefault="00BA7FB2" w:rsidP="00D06DB4">
      <w:pPr>
        <w:spacing w:line="276" w:lineRule="auto"/>
        <w:rPr>
          <w:rFonts w:ascii="Arial" w:eastAsiaTheme="minorEastAsia" w:hAnsi="Arial" w:cs="Arial"/>
          <w:b/>
          <w:noProof/>
          <w:sz w:val="60"/>
          <w:lang w:eastAsia="en-GB"/>
        </w:rPr>
      </w:pPr>
      <w:r w:rsidRPr="00BA7FB2">
        <w:rPr>
          <w:rFonts w:ascii="Arial" w:eastAsia="Times New Roman" w:hAnsi="Arial" w:cs="Arial"/>
          <w:lang w:eastAsia="en-GB"/>
        </w:rPr>
        <w:t>In consideration of the licence granted to you, you shall indemnify PG Online Limited against all liabilities, costs, expenses, damages and losses (including but not limited to any direct, indirect or consequential losses, loss of profit, loss of reputation and all interest, penalties and legal costs and all other professional costs and expenses) suffered or incurred by PG Online Limited arising out of or in connection with the exercise by you of your rights granted under this licence.</w:t>
      </w:r>
      <w:r>
        <w:rPr>
          <w:rFonts w:ascii="Arial" w:hAnsi="Arial" w:cs="Arial"/>
          <w:sz w:val="60"/>
        </w:rPr>
        <w:br w:type="page"/>
      </w:r>
    </w:p>
    <w:p w14:paraId="066F07F2" w14:textId="095F0A5E" w:rsidR="00E257DF" w:rsidRPr="00C130A5" w:rsidRDefault="00E257DF" w:rsidP="00E257DF">
      <w:pPr>
        <w:pStyle w:val="PGWorksheetHeading"/>
        <w:spacing w:before="240"/>
        <w:rPr>
          <w:rFonts w:ascii="Arial" w:hAnsi="Arial" w:cs="Arial"/>
          <w:color w:val="auto"/>
          <w:sz w:val="60"/>
        </w:rPr>
      </w:pPr>
      <w:r w:rsidRPr="007160BF">
        <w:rPr>
          <w:rFonts w:ascii="Arial" w:hAnsi="Arial" w:cs="Arial"/>
          <w:color w:val="auto"/>
          <w:sz w:val="60"/>
        </w:rPr>
        <w:lastRenderedPageBreak/>
        <w:t>GCSE Design and Technolog</w:t>
      </w:r>
      <w:r w:rsidR="00CD21DC">
        <w:rPr>
          <w:rFonts w:ascii="Arial" w:hAnsi="Arial" w:cs="Arial"/>
          <w:color w:val="auto"/>
          <w:sz w:val="60"/>
        </w:rPr>
        <w:t>y</w:t>
      </w:r>
      <w:r w:rsidR="00CD21DC">
        <w:rPr>
          <w:rFonts w:ascii="Arial" w:hAnsi="Arial" w:cs="Arial"/>
          <w:color w:val="auto"/>
          <w:sz w:val="60"/>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p>
    <w:p w14:paraId="6C908AEE" w14:textId="77777777" w:rsidR="00E257DF" w:rsidRPr="00C130A5" w:rsidRDefault="00DF6AC8" w:rsidP="00E257DF">
      <w:pPr>
        <w:pStyle w:val="PGWorksheetHeading"/>
        <w:spacing w:before="240"/>
        <w:rPr>
          <w:rFonts w:ascii="Arial" w:hAnsi="Arial" w:cs="Arial"/>
          <w:color w:val="auto"/>
          <w:sz w:val="22"/>
        </w:rPr>
      </w:pPr>
      <w:r>
        <w:rPr>
          <w:rFonts w:ascii="Arial" w:hAnsi="Arial" w:cs="Arial"/>
          <w:color w:val="auto"/>
          <w:sz w:val="22"/>
        </w:rPr>
        <w:t>Sample paper 1 mark scheme</w:t>
      </w:r>
      <w:r w:rsidR="00E257DF">
        <w:rPr>
          <w:rFonts w:ascii="Arial" w:hAnsi="Arial" w:cs="Arial"/>
          <w:color w:val="auto"/>
          <w:sz w:val="22"/>
        </w:rPr>
        <w:tab/>
      </w:r>
      <w:r w:rsidR="00E257DF">
        <w:rPr>
          <w:rFonts w:ascii="Arial" w:hAnsi="Arial" w:cs="Arial"/>
          <w:color w:val="auto"/>
          <w:sz w:val="22"/>
        </w:rPr>
        <w:tab/>
      </w:r>
      <w:r w:rsidR="00E257DF">
        <w:rPr>
          <w:rFonts w:ascii="Arial" w:hAnsi="Arial" w:cs="Arial"/>
          <w:color w:val="auto"/>
          <w:sz w:val="22"/>
        </w:rPr>
        <w:tab/>
      </w:r>
      <w:r w:rsidR="00E257DF" w:rsidRPr="007160BF">
        <w:rPr>
          <w:rFonts w:ascii="Arial" w:hAnsi="Arial" w:cs="Arial"/>
          <w:color w:val="auto"/>
          <w:sz w:val="22"/>
        </w:rPr>
        <w:t xml:space="preserve"> </w:t>
      </w:r>
    </w:p>
    <w:p w14:paraId="002EB943" w14:textId="18FC802D" w:rsidR="00476224" w:rsidRDefault="00DF6AC8" w:rsidP="00CD21DC">
      <w:pPr>
        <w:pStyle w:val="PGWorksheetHeading"/>
        <w:spacing w:before="240"/>
        <w:rPr>
          <w:rFonts w:ascii="Arial" w:hAnsi="Arial" w:cs="Arial"/>
          <w:b w:val="0"/>
          <w:color w:val="auto"/>
          <w:sz w:val="22"/>
        </w:rPr>
      </w:pPr>
      <w:r>
        <w:rPr>
          <w:rFonts w:ascii="Arial" w:hAnsi="Arial" w:cs="Arial"/>
          <w:b w:val="0"/>
          <w:color w:val="auto"/>
          <w:sz w:val="22"/>
        </w:rPr>
        <w:t>T</w:t>
      </w:r>
      <w:r w:rsidR="00E257DF" w:rsidRPr="00C130A5">
        <w:rPr>
          <w:rFonts w:ascii="Arial" w:hAnsi="Arial" w:cs="Arial"/>
          <w:b w:val="0"/>
          <w:color w:val="auto"/>
          <w:sz w:val="22"/>
        </w:rPr>
        <w:t xml:space="preserve">his </w:t>
      </w:r>
      <w:r w:rsidR="00CD21DC">
        <w:rPr>
          <w:rFonts w:ascii="Arial" w:hAnsi="Arial" w:cs="Arial"/>
          <w:b w:val="0"/>
          <w:color w:val="auto"/>
          <w:sz w:val="22"/>
        </w:rPr>
        <w:t xml:space="preserve">sample </w:t>
      </w:r>
      <w:r w:rsidR="00E257DF" w:rsidRPr="00C130A5">
        <w:rPr>
          <w:rFonts w:ascii="Arial" w:hAnsi="Arial" w:cs="Arial"/>
          <w:b w:val="0"/>
          <w:color w:val="auto"/>
          <w:sz w:val="22"/>
        </w:rPr>
        <w:t xml:space="preserve">paper </w:t>
      </w:r>
      <w:r w:rsidR="00CD21DC">
        <w:rPr>
          <w:rFonts w:ascii="Arial" w:hAnsi="Arial" w:cs="Arial"/>
          <w:b w:val="0"/>
          <w:color w:val="auto"/>
          <w:sz w:val="22"/>
        </w:rPr>
        <w:t xml:space="preserve">and mark scheme </w:t>
      </w:r>
      <w:r>
        <w:rPr>
          <w:rFonts w:ascii="Arial" w:hAnsi="Arial" w:cs="Arial"/>
          <w:b w:val="0"/>
          <w:color w:val="auto"/>
          <w:sz w:val="22"/>
        </w:rPr>
        <w:t>has been carefu</w:t>
      </w:r>
      <w:r w:rsidR="002263F1">
        <w:rPr>
          <w:rFonts w:ascii="Arial" w:hAnsi="Arial" w:cs="Arial"/>
          <w:b w:val="0"/>
          <w:color w:val="auto"/>
          <w:sz w:val="22"/>
        </w:rPr>
        <w:t>l</w:t>
      </w:r>
      <w:r>
        <w:rPr>
          <w:rFonts w:ascii="Arial" w:hAnsi="Arial" w:cs="Arial"/>
          <w:b w:val="0"/>
          <w:color w:val="auto"/>
          <w:sz w:val="22"/>
        </w:rPr>
        <w:t xml:space="preserve">ly </w:t>
      </w:r>
      <w:r w:rsidR="00CD21DC">
        <w:rPr>
          <w:rFonts w:ascii="Arial" w:hAnsi="Arial" w:cs="Arial"/>
          <w:b w:val="0"/>
          <w:color w:val="auto"/>
          <w:sz w:val="22"/>
        </w:rPr>
        <w:t>compiled</w:t>
      </w:r>
      <w:r>
        <w:rPr>
          <w:rFonts w:ascii="Arial" w:hAnsi="Arial" w:cs="Arial"/>
          <w:b w:val="0"/>
          <w:color w:val="auto"/>
          <w:sz w:val="22"/>
        </w:rPr>
        <w:t xml:space="preserve"> and checked to ensure parity across the six specialist area</w:t>
      </w:r>
      <w:r w:rsidR="00CD21DC">
        <w:rPr>
          <w:rFonts w:ascii="Arial" w:hAnsi="Arial" w:cs="Arial"/>
          <w:b w:val="0"/>
          <w:color w:val="auto"/>
          <w:sz w:val="22"/>
        </w:rPr>
        <w:t>s</w:t>
      </w:r>
      <w:r>
        <w:rPr>
          <w:rFonts w:ascii="Arial" w:hAnsi="Arial" w:cs="Arial"/>
          <w:b w:val="0"/>
          <w:color w:val="auto"/>
          <w:sz w:val="22"/>
        </w:rPr>
        <w:t xml:space="preserve">. </w:t>
      </w:r>
      <w:r w:rsidR="00CD21DC">
        <w:rPr>
          <w:rFonts w:ascii="Arial" w:hAnsi="Arial" w:cs="Arial"/>
          <w:b w:val="0"/>
          <w:color w:val="auto"/>
          <w:sz w:val="22"/>
        </w:rPr>
        <w:t>It is the normal process for the mark schemes of live papers</w:t>
      </w:r>
      <w:r>
        <w:rPr>
          <w:rFonts w:ascii="Arial" w:hAnsi="Arial" w:cs="Arial"/>
          <w:b w:val="0"/>
          <w:color w:val="auto"/>
          <w:sz w:val="22"/>
        </w:rPr>
        <w:t xml:space="preserve"> </w:t>
      </w:r>
      <w:r w:rsidR="00CD21DC">
        <w:rPr>
          <w:rFonts w:ascii="Arial" w:hAnsi="Arial" w:cs="Arial"/>
          <w:b w:val="0"/>
          <w:color w:val="auto"/>
          <w:sz w:val="22"/>
        </w:rPr>
        <w:t>to go through a standardisation process where students’ responses are analysed and any answers not covered in the mark scheme are discussed and legislated for. As this is a sample paper only, this process has not been undertaken. Whilst this paper and mark scheme have been technically proofread</w:t>
      </w:r>
      <w:r w:rsidR="00764B39">
        <w:rPr>
          <w:rFonts w:ascii="Arial" w:hAnsi="Arial" w:cs="Arial"/>
          <w:b w:val="0"/>
          <w:color w:val="auto"/>
          <w:sz w:val="22"/>
        </w:rPr>
        <w:t>,</w:t>
      </w:r>
      <w:r w:rsidR="00CD21DC">
        <w:rPr>
          <w:rFonts w:ascii="Arial" w:hAnsi="Arial" w:cs="Arial"/>
          <w:b w:val="0"/>
          <w:color w:val="auto"/>
          <w:sz w:val="22"/>
        </w:rPr>
        <w:t xml:space="preserve"> there may be additional responses that are worthy of marks. Teachers</w:t>
      </w:r>
      <w:r w:rsidR="00D0125C">
        <w:rPr>
          <w:rFonts w:ascii="Arial" w:hAnsi="Arial" w:cs="Arial"/>
          <w:b w:val="0"/>
          <w:color w:val="auto"/>
          <w:sz w:val="22"/>
        </w:rPr>
        <w:t xml:space="preserve"> di</w:t>
      </w:r>
      <w:r w:rsidR="00476224">
        <w:rPr>
          <w:rFonts w:ascii="Arial" w:hAnsi="Arial" w:cs="Arial"/>
          <w:b w:val="0"/>
          <w:color w:val="auto"/>
          <w:sz w:val="22"/>
        </w:rPr>
        <w:t>scretion should be applied in these circumstances.</w:t>
      </w:r>
    </w:p>
    <w:p w14:paraId="1B85E8ED" w14:textId="77777777" w:rsidR="00476224" w:rsidRDefault="00476224" w:rsidP="00CD21DC">
      <w:pPr>
        <w:pStyle w:val="PGWorksheetHeading"/>
        <w:spacing w:before="240"/>
        <w:rPr>
          <w:rFonts w:ascii="Arial" w:hAnsi="Arial" w:cs="Arial"/>
          <w:color w:val="auto"/>
          <w:sz w:val="22"/>
        </w:rPr>
      </w:pPr>
      <w:r w:rsidRPr="00476224">
        <w:rPr>
          <w:rFonts w:ascii="Arial" w:hAnsi="Arial" w:cs="Arial"/>
          <w:color w:val="auto"/>
          <w:sz w:val="22"/>
        </w:rPr>
        <w:t>Instructions for level of response marking</w:t>
      </w:r>
    </w:p>
    <w:p w14:paraId="7B459EAB" w14:textId="77777777" w:rsidR="00476224" w:rsidRDefault="00476224" w:rsidP="00CD21DC">
      <w:pPr>
        <w:pStyle w:val="PGWorksheetHeading"/>
        <w:spacing w:before="240"/>
        <w:rPr>
          <w:rFonts w:ascii="Arial" w:hAnsi="Arial" w:cs="Arial"/>
          <w:b w:val="0"/>
          <w:color w:val="auto"/>
          <w:sz w:val="22"/>
        </w:rPr>
      </w:pPr>
      <w:r>
        <w:rPr>
          <w:rFonts w:ascii="Arial" w:hAnsi="Arial" w:cs="Arial"/>
          <w:b w:val="0"/>
          <w:color w:val="auto"/>
          <w:sz w:val="22"/>
        </w:rPr>
        <w:t xml:space="preserve">Descriptors are provided for different levels of response along with appropriate marks for each </w:t>
      </w:r>
      <w:r w:rsidR="00197597">
        <w:rPr>
          <w:rFonts w:ascii="Arial" w:hAnsi="Arial" w:cs="Arial"/>
          <w:b w:val="0"/>
          <w:color w:val="auto"/>
          <w:sz w:val="22"/>
        </w:rPr>
        <w:t>level. Read through a students’</w:t>
      </w:r>
      <w:r>
        <w:rPr>
          <w:rFonts w:ascii="Arial" w:hAnsi="Arial" w:cs="Arial"/>
          <w:b w:val="0"/>
          <w:color w:val="auto"/>
          <w:sz w:val="22"/>
        </w:rPr>
        <w:t xml:space="preserve"> answer, annotating to show the qualities that have been achieved, before applying the </w:t>
      </w:r>
      <w:r w:rsidR="00083F95">
        <w:rPr>
          <w:rFonts w:ascii="Arial" w:hAnsi="Arial" w:cs="Arial"/>
          <w:b w:val="0"/>
          <w:color w:val="auto"/>
          <w:sz w:val="22"/>
        </w:rPr>
        <w:t xml:space="preserve">level based </w:t>
      </w:r>
      <w:r>
        <w:rPr>
          <w:rFonts w:ascii="Arial" w:hAnsi="Arial" w:cs="Arial"/>
          <w:b w:val="0"/>
          <w:color w:val="auto"/>
          <w:sz w:val="22"/>
        </w:rPr>
        <w:t>mark scheme</w:t>
      </w:r>
      <w:r w:rsidR="00EF382F">
        <w:rPr>
          <w:rFonts w:ascii="Arial" w:hAnsi="Arial" w:cs="Arial"/>
          <w:b w:val="0"/>
          <w:color w:val="auto"/>
          <w:sz w:val="22"/>
        </w:rPr>
        <w:t>.</w:t>
      </w:r>
    </w:p>
    <w:p w14:paraId="38E4F4CA" w14:textId="77777777" w:rsidR="00083F95" w:rsidRPr="00083F95" w:rsidRDefault="00083F95" w:rsidP="00CD21DC">
      <w:pPr>
        <w:pStyle w:val="PGWorksheetHeading"/>
        <w:spacing w:before="240"/>
        <w:rPr>
          <w:rFonts w:ascii="Arial" w:hAnsi="Arial" w:cs="Arial"/>
          <w:color w:val="auto"/>
          <w:sz w:val="22"/>
        </w:rPr>
      </w:pPr>
      <w:r w:rsidRPr="00083F95">
        <w:rPr>
          <w:rFonts w:ascii="Arial" w:hAnsi="Arial" w:cs="Arial"/>
          <w:color w:val="auto"/>
          <w:sz w:val="22"/>
        </w:rPr>
        <w:t>Determining a level</w:t>
      </w:r>
    </w:p>
    <w:p w14:paraId="428FCE29" w14:textId="77777777" w:rsidR="00083F95" w:rsidRDefault="00EF382F" w:rsidP="00CD21DC">
      <w:pPr>
        <w:pStyle w:val="PGWorksheetHeading"/>
        <w:spacing w:before="240"/>
        <w:rPr>
          <w:rFonts w:ascii="Arial" w:hAnsi="Arial" w:cs="Arial"/>
          <w:b w:val="0"/>
          <w:color w:val="auto"/>
          <w:sz w:val="22"/>
        </w:rPr>
      </w:pPr>
      <w:r>
        <w:rPr>
          <w:rFonts w:ascii="Arial" w:hAnsi="Arial" w:cs="Arial"/>
          <w:b w:val="0"/>
          <w:color w:val="auto"/>
          <w:sz w:val="22"/>
        </w:rPr>
        <w:t>Start with the lowest level of response in the mark scheme and assess if the different qualities indicated have been met. If they have, move to the next level and check to see if these have been met. Continue the process until you can match the level with the answer. With repetition it becomes easier and quicker to work up through the levels of the mark scheme.</w:t>
      </w:r>
    </w:p>
    <w:p w14:paraId="21E4E080" w14:textId="77777777" w:rsidR="00EF382F" w:rsidRPr="00083F95" w:rsidRDefault="00EF382F" w:rsidP="00CD21DC">
      <w:pPr>
        <w:pStyle w:val="PGWorksheetHeading"/>
        <w:spacing w:before="240"/>
        <w:rPr>
          <w:rFonts w:ascii="Arial" w:hAnsi="Arial" w:cs="Arial"/>
          <w:b w:val="0"/>
          <w:color w:val="auto"/>
          <w:sz w:val="22"/>
        </w:rPr>
      </w:pPr>
      <w:r>
        <w:rPr>
          <w:rFonts w:ascii="Arial" w:hAnsi="Arial" w:cs="Arial"/>
          <w:b w:val="0"/>
          <w:color w:val="auto"/>
          <w:sz w:val="22"/>
        </w:rPr>
        <w:t xml:space="preserve">The principle of ‘best fit’ should be adopted and if small elements of a level are missing </w:t>
      </w:r>
      <w:r w:rsidR="00AC3401">
        <w:rPr>
          <w:rFonts w:ascii="Arial" w:hAnsi="Arial" w:cs="Arial"/>
          <w:b w:val="0"/>
          <w:color w:val="auto"/>
          <w:sz w:val="22"/>
        </w:rPr>
        <w:t>b</w:t>
      </w:r>
      <w:r>
        <w:rPr>
          <w:rFonts w:ascii="Arial" w:hAnsi="Arial" w:cs="Arial"/>
          <w:b w:val="0"/>
          <w:color w:val="auto"/>
          <w:sz w:val="22"/>
        </w:rPr>
        <w:t>ut the majority has been covered, then this is the appropriate level to award.</w:t>
      </w:r>
    </w:p>
    <w:p w14:paraId="64854DAA" w14:textId="77777777" w:rsidR="00083F95" w:rsidRPr="00083F95" w:rsidRDefault="00083F95" w:rsidP="00083F95">
      <w:pPr>
        <w:pStyle w:val="PGWorksheetHeading"/>
        <w:spacing w:before="240"/>
        <w:rPr>
          <w:rFonts w:ascii="Arial" w:hAnsi="Arial" w:cs="Arial"/>
          <w:color w:val="auto"/>
          <w:sz w:val="22"/>
        </w:rPr>
      </w:pPr>
      <w:r w:rsidRPr="00083F95">
        <w:rPr>
          <w:rFonts w:ascii="Arial" w:hAnsi="Arial" w:cs="Arial"/>
          <w:color w:val="auto"/>
          <w:sz w:val="22"/>
        </w:rPr>
        <w:t xml:space="preserve">Determining a </w:t>
      </w:r>
      <w:r>
        <w:rPr>
          <w:rFonts w:ascii="Arial" w:hAnsi="Arial" w:cs="Arial"/>
          <w:color w:val="auto"/>
          <w:sz w:val="22"/>
        </w:rPr>
        <w:t>mark</w:t>
      </w:r>
      <w:r w:rsidR="00EF382F">
        <w:rPr>
          <w:rFonts w:ascii="Arial" w:hAnsi="Arial" w:cs="Arial"/>
          <w:color w:val="auto"/>
          <w:sz w:val="22"/>
        </w:rPr>
        <w:t xml:space="preserve"> within a level</w:t>
      </w:r>
    </w:p>
    <w:p w14:paraId="69015151" w14:textId="77777777" w:rsidR="00083F95" w:rsidRDefault="00EF382F" w:rsidP="00CD21DC">
      <w:pPr>
        <w:pStyle w:val="PGWorksheetHeading"/>
        <w:spacing w:before="240"/>
        <w:rPr>
          <w:rFonts w:ascii="Arial" w:hAnsi="Arial" w:cs="Arial"/>
          <w:b w:val="0"/>
          <w:color w:val="auto"/>
          <w:sz w:val="22"/>
        </w:rPr>
      </w:pPr>
      <w:r>
        <w:rPr>
          <w:rFonts w:ascii="Arial" w:hAnsi="Arial" w:cs="Arial"/>
          <w:b w:val="0"/>
          <w:color w:val="auto"/>
          <w:sz w:val="22"/>
        </w:rPr>
        <w:t>Having decided on the level</w:t>
      </w:r>
      <w:r w:rsidR="00534931">
        <w:rPr>
          <w:rFonts w:ascii="Arial" w:hAnsi="Arial" w:cs="Arial"/>
          <w:b w:val="0"/>
          <w:color w:val="auto"/>
          <w:sz w:val="22"/>
        </w:rPr>
        <w:t>, the mark within the level must be determined. Use the descriptors to help with this along with the indicative co</w:t>
      </w:r>
      <w:r w:rsidR="00F65F58">
        <w:rPr>
          <w:rFonts w:ascii="Arial" w:hAnsi="Arial" w:cs="Arial"/>
          <w:b w:val="0"/>
          <w:color w:val="auto"/>
          <w:sz w:val="22"/>
        </w:rPr>
        <w:t>ntent. Where there is any doubt, i</w:t>
      </w:r>
      <w:r w:rsidR="00534931">
        <w:rPr>
          <w:rFonts w:ascii="Arial" w:hAnsi="Arial" w:cs="Arial"/>
          <w:b w:val="0"/>
          <w:color w:val="auto"/>
          <w:sz w:val="22"/>
        </w:rPr>
        <w:t>t is advisable to read back through the answers again and reapply it to the indicative content. Students do not need to cover all of the indicative content to reach the top marks. A</w:t>
      </w:r>
      <w:r w:rsidR="00F65F58">
        <w:rPr>
          <w:rFonts w:ascii="Arial" w:hAnsi="Arial" w:cs="Arial"/>
          <w:b w:val="0"/>
          <w:color w:val="auto"/>
          <w:sz w:val="22"/>
        </w:rPr>
        <w:t>d</w:t>
      </w:r>
      <w:r w:rsidR="00534931">
        <w:rPr>
          <w:rFonts w:ascii="Arial" w:hAnsi="Arial" w:cs="Arial"/>
          <w:b w:val="0"/>
          <w:color w:val="auto"/>
          <w:sz w:val="22"/>
        </w:rPr>
        <w:t>ditionally the indicative content is not designed to be exhaustive and alternative appropriate answers may well be taken into consideration.</w:t>
      </w:r>
    </w:p>
    <w:p w14:paraId="7299731B" w14:textId="77777777" w:rsidR="00534931" w:rsidRPr="00083F95" w:rsidRDefault="00534931" w:rsidP="00CD21DC">
      <w:pPr>
        <w:pStyle w:val="PGWorksheetHeading"/>
        <w:spacing w:before="240"/>
        <w:rPr>
          <w:rFonts w:ascii="Arial" w:hAnsi="Arial" w:cs="Arial"/>
          <w:b w:val="0"/>
          <w:color w:val="auto"/>
          <w:sz w:val="22"/>
        </w:rPr>
      </w:pPr>
      <w:r>
        <w:rPr>
          <w:rFonts w:ascii="Arial" w:hAnsi="Arial" w:cs="Arial"/>
          <w:b w:val="0"/>
          <w:color w:val="auto"/>
          <w:sz w:val="22"/>
        </w:rPr>
        <w:t>Student answers that</w:t>
      </w:r>
      <w:r w:rsidR="008E425B">
        <w:rPr>
          <w:rFonts w:ascii="Arial" w:hAnsi="Arial" w:cs="Arial"/>
          <w:b w:val="0"/>
          <w:color w:val="auto"/>
          <w:sz w:val="22"/>
        </w:rPr>
        <w:t xml:space="preserve"> do not contain any relevent content must be awarded zero marks.</w:t>
      </w:r>
    </w:p>
    <w:p w14:paraId="03E1B51E" w14:textId="77777777" w:rsidR="00DF6AC8" w:rsidRPr="00083F95" w:rsidRDefault="00DF6AC8" w:rsidP="00CD21DC">
      <w:pPr>
        <w:pStyle w:val="PGWorksheetHeading"/>
        <w:spacing w:before="240"/>
        <w:rPr>
          <w:rFonts w:ascii="Arial" w:hAnsi="Arial" w:cs="Arial"/>
          <w:b w:val="0"/>
          <w:color w:val="auto"/>
          <w:sz w:val="22"/>
        </w:rPr>
      </w:pPr>
      <w:r w:rsidRPr="00083F95">
        <w:rPr>
          <w:rFonts w:ascii="Arial" w:hAnsi="Arial" w:cs="Arial"/>
          <w:b w:val="0"/>
          <w:color w:val="auto"/>
          <w:sz w:val="22"/>
        </w:rPr>
        <w:br w:type="page"/>
      </w:r>
    </w:p>
    <w:p w14:paraId="04EDFF5E" w14:textId="77777777" w:rsidR="009D6B9B" w:rsidRPr="002C7A69" w:rsidRDefault="003869EB" w:rsidP="002C7A69">
      <w:pPr>
        <w:pStyle w:val="PGWorksheetHeading"/>
        <w:spacing w:before="240"/>
        <w:jc w:val="center"/>
        <w:rPr>
          <w:rFonts w:ascii="Arial" w:hAnsi="Arial" w:cs="Arial"/>
          <w:color w:val="auto"/>
          <w:sz w:val="28"/>
          <w:szCs w:val="28"/>
        </w:rPr>
      </w:pPr>
      <w:r>
        <w:rPr>
          <w:rFonts w:ascii="Arial" w:hAnsi="Arial" w:cs="Arial"/>
          <w:color w:val="auto"/>
          <w:sz w:val="28"/>
          <w:szCs w:val="28"/>
        </w:rPr>
        <w:lastRenderedPageBreak/>
        <w:br/>
      </w:r>
      <w:r w:rsidR="009D6B9B" w:rsidRPr="002C7A69">
        <w:rPr>
          <w:rFonts w:ascii="Arial" w:hAnsi="Arial" w:cs="Arial"/>
          <w:color w:val="auto"/>
          <w:sz w:val="28"/>
          <w:szCs w:val="28"/>
        </w:rPr>
        <w:t>SECTION A - Core Technical Principles</w:t>
      </w:r>
    </w:p>
    <w:p w14:paraId="396A66DB" w14:textId="026942B2" w:rsidR="00644A88" w:rsidRPr="00FC78C4" w:rsidRDefault="00644A88" w:rsidP="007B2F00">
      <w:pPr>
        <w:pStyle w:val="Heading1"/>
        <w:tabs>
          <w:tab w:val="right" w:pos="9214"/>
        </w:tabs>
        <w:spacing w:after="120"/>
        <w:ind w:left="709" w:hanging="709"/>
        <w:rPr>
          <w:rFonts w:eastAsia="Times New Roman"/>
          <w:b w:val="0"/>
          <w:bCs w:val="0"/>
          <w:kern w:val="0"/>
          <w:sz w:val="22"/>
          <w:szCs w:val="22"/>
          <w:lang w:eastAsia="en-GB"/>
        </w:rPr>
      </w:pPr>
      <w:r w:rsidRPr="00FC78C4">
        <w:rPr>
          <w:rFonts w:eastAsia="Times New Roman"/>
          <w:b w:val="0"/>
          <w:bCs w:val="0"/>
          <w:kern w:val="0"/>
          <w:sz w:val="22"/>
          <w:szCs w:val="22"/>
          <w:lang w:eastAsia="en-GB"/>
        </w:rPr>
        <w:t>1</w:t>
      </w:r>
      <w:r w:rsidR="00DB1681">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Flashing lights</w:t>
      </w:r>
      <w:r w:rsidRPr="00FC78C4">
        <w:rPr>
          <w:rFonts w:eastAsia="Times New Roman"/>
          <w:b w:val="0"/>
          <w:bCs w:val="0"/>
          <w:kern w:val="0"/>
          <w:sz w:val="22"/>
          <w:szCs w:val="22"/>
          <w:lang w:eastAsia="en-GB"/>
        </w:rPr>
        <w:tab/>
        <w:t>[1</w:t>
      </w:r>
      <w:r w:rsidR="00764B39">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41F8B1C1" w14:textId="1111CA7A" w:rsidR="002F7AC2" w:rsidRPr="00764B39" w:rsidRDefault="00644A88" w:rsidP="007B2F00">
      <w:pPr>
        <w:pStyle w:val="Heading1"/>
        <w:tabs>
          <w:tab w:val="right" w:pos="9214"/>
        </w:tabs>
        <w:spacing w:after="120"/>
        <w:ind w:left="709" w:hanging="709"/>
        <w:rPr>
          <w:rFonts w:eastAsia="Times New Roman"/>
          <w:bCs w:val="0"/>
          <w:kern w:val="0"/>
          <w:sz w:val="22"/>
          <w:szCs w:val="22"/>
          <w:lang w:eastAsia="en-GB"/>
        </w:rPr>
      </w:pPr>
      <w:r w:rsidRPr="00FC78C4">
        <w:rPr>
          <w:rFonts w:eastAsia="Times New Roman"/>
          <w:b w:val="0"/>
          <w:bCs w:val="0"/>
          <w:kern w:val="0"/>
          <w:sz w:val="22"/>
          <w:szCs w:val="22"/>
          <w:lang w:eastAsia="en-GB"/>
        </w:rPr>
        <w:t>2</w:t>
      </w:r>
      <w:r w:rsidR="00DF07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Class 1 lever</w:t>
      </w:r>
      <w:r w:rsidR="00764B39">
        <w:rPr>
          <w:rFonts w:eastAsia="Times New Roman"/>
          <w:b w:val="0"/>
          <w:bCs w:val="0"/>
          <w:kern w:val="0"/>
          <w:sz w:val="22"/>
          <w:szCs w:val="22"/>
          <w:lang w:eastAsia="en-GB"/>
        </w:rPr>
        <w:t xml:space="preserve"> </w:t>
      </w:r>
      <w:r w:rsidRPr="000D18BF">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7CC81CEA" w14:textId="0E7A8E2B" w:rsidR="002F7AC2" w:rsidRPr="00577A47" w:rsidRDefault="002F7AC2" w:rsidP="007B2F00">
      <w:pPr>
        <w:pStyle w:val="Heading1"/>
        <w:tabs>
          <w:tab w:val="right" w:pos="9214"/>
        </w:tabs>
        <w:spacing w:after="120"/>
        <w:ind w:left="709" w:hanging="709"/>
        <w:rPr>
          <w:rFonts w:eastAsia="Times New Roman"/>
          <w:b w:val="0"/>
          <w:bCs w:val="0"/>
          <w:kern w:val="0"/>
          <w:sz w:val="22"/>
          <w:szCs w:val="22"/>
          <w:lang w:eastAsia="en-GB"/>
        </w:rPr>
      </w:pPr>
      <w:r w:rsidRPr="00577A47">
        <w:rPr>
          <w:rFonts w:eastAsia="Times New Roman"/>
          <w:b w:val="0"/>
          <w:bCs w:val="0"/>
          <w:kern w:val="0"/>
          <w:sz w:val="22"/>
          <w:szCs w:val="22"/>
          <w:lang w:eastAsia="en-GB"/>
        </w:rPr>
        <w:t>3</w:t>
      </w:r>
      <w:r w:rsidR="00DF07C4">
        <w:rPr>
          <w:rFonts w:eastAsia="Times New Roman"/>
          <w:b w:val="0"/>
          <w:bCs w:val="0"/>
          <w:kern w:val="0"/>
          <w:sz w:val="22"/>
          <w:szCs w:val="22"/>
          <w:lang w:eastAsia="en-GB"/>
        </w:rPr>
        <w:t>:</w:t>
      </w:r>
      <w:r w:rsidRPr="00577A47">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Malleability</w:t>
      </w:r>
      <w:r w:rsidRPr="00577A47">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240A3B1D" w14:textId="5948C643" w:rsidR="00BC573B" w:rsidRPr="00764B39" w:rsidRDefault="00BC573B" w:rsidP="007B2F00">
      <w:pPr>
        <w:pStyle w:val="Heading1"/>
        <w:tabs>
          <w:tab w:val="right" w:pos="9214"/>
        </w:tabs>
        <w:spacing w:after="120"/>
        <w:ind w:left="709" w:hanging="709"/>
        <w:rPr>
          <w:rFonts w:eastAsia="Times New Roman"/>
          <w:b w:val="0"/>
          <w:bCs w:val="0"/>
          <w:kern w:val="0"/>
          <w:sz w:val="22"/>
          <w:szCs w:val="22"/>
          <w:lang w:eastAsia="en-GB"/>
        </w:rPr>
      </w:pPr>
      <w:r w:rsidRPr="008C3CBB">
        <w:rPr>
          <w:rFonts w:eastAsia="Times New Roman"/>
          <w:b w:val="0"/>
          <w:bCs w:val="0"/>
          <w:kern w:val="0"/>
          <w:sz w:val="22"/>
          <w:szCs w:val="22"/>
          <w:lang w:eastAsia="en-GB"/>
        </w:rPr>
        <w:t>4</w:t>
      </w:r>
      <w:r w:rsidR="00DF07C4">
        <w:rPr>
          <w:rFonts w:eastAsia="Times New Roman"/>
          <w:b w:val="0"/>
          <w:bCs w:val="0"/>
          <w:kern w:val="0"/>
          <w:sz w:val="22"/>
          <w:szCs w:val="22"/>
          <w:lang w:eastAsia="en-GB"/>
        </w:rPr>
        <w:t>:</w:t>
      </w:r>
      <w:r w:rsidR="002F335D" w:rsidRPr="008C3CBB">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Heat</w:t>
      </w:r>
      <w:r w:rsidR="002F335D" w:rsidRPr="008C3CBB">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378A95FC" w14:textId="79BD1471" w:rsidR="002F335D" w:rsidRPr="00E56AC2" w:rsidRDefault="00BC573B" w:rsidP="007B2F00">
      <w:pPr>
        <w:pStyle w:val="Heading1"/>
        <w:tabs>
          <w:tab w:val="right" w:pos="9214"/>
        </w:tabs>
        <w:spacing w:after="120"/>
        <w:ind w:left="709" w:hanging="709"/>
        <w:rPr>
          <w:rFonts w:eastAsia="Times New Roman"/>
          <w:b w:val="0"/>
          <w:bCs w:val="0"/>
          <w:kern w:val="0"/>
          <w:sz w:val="22"/>
          <w:szCs w:val="22"/>
          <w:lang w:eastAsia="en-GB"/>
        </w:rPr>
      </w:pPr>
      <w:r w:rsidRPr="00E56AC2">
        <w:rPr>
          <w:rFonts w:eastAsia="Times New Roman"/>
          <w:b w:val="0"/>
          <w:bCs w:val="0"/>
          <w:kern w:val="0"/>
          <w:sz w:val="22"/>
          <w:szCs w:val="22"/>
          <w:lang w:eastAsia="en-GB"/>
        </w:rPr>
        <w:t>5</w:t>
      </w:r>
      <w:r w:rsidR="00DF07C4">
        <w:rPr>
          <w:rFonts w:eastAsia="Times New Roman"/>
          <w:b w:val="0"/>
          <w:bCs w:val="0"/>
          <w:kern w:val="0"/>
          <w:sz w:val="22"/>
          <w:szCs w:val="22"/>
          <w:lang w:eastAsia="en-GB"/>
        </w:rPr>
        <w:t>:</w:t>
      </w:r>
      <w:r w:rsidR="002F335D" w:rsidRPr="00E56AC2">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Corrugated card is used as protective packaging</w:t>
      </w:r>
      <w:r w:rsidR="002F335D" w:rsidRPr="00E56AC2">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5AA8C534" w14:textId="1C4770CA" w:rsidR="00BC573B" w:rsidRPr="00764B39" w:rsidRDefault="00BC573B" w:rsidP="007B2F00">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6</w:t>
      </w:r>
      <w:r w:rsidR="00DF07C4">
        <w:rPr>
          <w:rFonts w:eastAsia="Times New Roman"/>
          <w:b w:val="0"/>
          <w:bCs w:val="0"/>
          <w:kern w:val="0"/>
          <w:sz w:val="22"/>
          <w:szCs w:val="22"/>
          <w:lang w:eastAsia="en-GB"/>
        </w:rPr>
        <w:t>:</w:t>
      </w:r>
      <w:r w:rsidR="00E00514" w:rsidRPr="00FC78C4">
        <w:rPr>
          <w:rFonts w:eastAsia="Times New Roman"/>
          <w:b w:val="0"/>
          <w:bCs w:val="0"/>
          <w:kern w:val="0"/>
          <w:sz w:val="22"/>
          <w:szCs w:val="22"/>
          <w:lang w:eastAsia="en-GB"/>
        </w:rPr>
        <w:tab/>
      </w:r>
      <w:r w:rsidR="00E00514">
        <w:rPr>
          <w:rFonts w:eastAsia="Times New Roman"/>
          <w:b w:val="0"/>
          <w:bCs w:val="0"/>
          <w:kern w:val="0"/>
          <w:sz w:val="22"/>
          <w:szCs w:val="22"/>
          <w:lang w:eastAsia="en-GB"/>
        </w:rPr>
        <w:t>W</w:t>
      </w:r>
      <w:r w:rsidR="00764B39">
        <w:rPr>
          <w:rFonts w:eastAsia="Times New Roman"/>
          <w:b w:val="0"/>
          <w:bCs w:val="0"/>
          <w:kern w:val="0"/>
          <w:sz w:val="22"/>
          <w:szCs w:val="22"/>
          <w:lang w:eastAsia="en-GB"/>
        </w:rPr>
        <w:t>ool</w:t>
      </w:r>
      <w:r w:rsidR="00E00514" w:rsidRPr="00FC78C4">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17A241DF" w14:textId="55C0D7EF" w:rsidR="00BC573B" w:rsidRPr="00764B39" w:rsidRDefault="00BC573B" w:rsidP="007B2F00">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7</w:t>
      </w:r>
      <w:r w:rsidR="00DF07C4">
        <w:rPr>
          <w:rFonts w:eastAsia="Times New Roman"/>
          <w:b w:val="0"/>
          <w:bCs w:val="0"/>
          <w:kern w:val="0"/>
          <w:sz w:val="22"/>
          <w:szCs w:val="22"/>
          <w:lang w:eastAsia="en-GB"/>
        </w:rPr>
        <w:t>:</w:t>
      </w:r>
      <w:r w:rsidR="008E2665" w:rsidRPr="00FC78C4">
        <w:rPr>
          <w:rFonts w:eastAsia="Times New Roman"/>
          <w:b w:val="0"/>
          <w:bCs w:val="0"/>
          <w:kern w:val="0"/>
          <w:sz w:val="22"/>
          <w:szCs w:val="22"/>
          <w:lang w:eastAsia="en-GB"/>
        </w:rPr>
        <w:tab/>
      </w:r>
      <w:r w:rsidR="00764B39">
        <w:rPr>
          <w:rFonts w:eastAsia="Times New Roman"/>
          <w:b w:val="0"/>
          <w:bCs w:val="0"/>
          <w:kern w:val="0"/>
          <w:sz w:val="22"/>
          <w:szCs w:val="22"/>
          <w:lang w:eastAsia="en-GB"/>
        </w:rPr>
        <w:t>Brass</w:t>
      </w:r>
      <w:r w:rsidR="008E2665" w:rsidRPr="00FC78C4">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46C5C3A8" w14:textId="71DE563E" w:rsidR="006E6B4D" w:rsidRPr="00FC78C4" w:rsidRDefault="00BC573B" w:rsidP="007B2F00">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8</w:t>
      </w:r>
      <w:r w:rsidR="00DF07C4">
        <w:rPr>
          <w:rFonts w:eastAsia="Times New Roman"/>
          <w:b w:val="0"/>
          <w:bCs w:val="0"/>
          <w:kern w:val="0"/>
          <w:sz w:val="22"/>
          <w:szCs w:val="22"/>
          <w:lang w:eastAsia="en-GB"/>
        </w:rPr>
        <w:t>:</w:t>
      </w:r>
      <w:r w:rsidR="006E6B4D" w:rsidRPr="00FC78C4">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A light emitting diode is an input component</w:t>
      </w:r>
      <w:r w:rsidR="006E6B4D" w:rsidRPr="00FC78C4">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2BEFCDFD" w14:textId="4B1E4D9E" w:rsidR="00FF5EB2" w:rsidRPr="00FC78C4" w:rsidRDefault="00FF5EB2" w:rsidP="007B2F00">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9</w:t>
      </w:r>
      <w:r w:rsidR="00DF07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Fibres are spun, blended and/or layered to make enhanced fabrics</w:t>
      </w:r>
      <w:r w:rsidRPr="00FC78C4">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29BE211A" w14:textId="34E2F466" w:rsidR="00FB7AFA" w:rsidRDefault="00FB7AFA" w:rsidP="007B2F00">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10</w:t>
      </w:r>
      <w:r w:rsidR="00DF07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764B39" w:rsidRPr="00764B39">
        <w:rPr>
          <w:rFonts w:eastAsia="Times New Roman"/>
          <w:b w:val="0"/>
          <w:bCs w:val="0"/>
          <w:kern w:val="0"/>
          <w:sz w:val="22"/>
          <w:szCs w:val="22"/>
          <w:lang w:eastAsia="en-GB"/>
        </w:rPr>
        <w:t>Packaging boxes</w:t>
      </w:r>
      <w:r w:rsidRPr="00FC78C4">
        <w:rPr>
          <w:rFonts w:eastAsia="Times New Roman"/>
          <w:b w:val="0"/>
          <w:bCs w:val="0"/>
          <w:kern w:val="0"/>
          <w:sz w:val="22"/>
          <w:szCs w:val="22"/>
          <w:lang w:eastAsia="en-GB"/>
        </w:rPr>
        <w:tab/>
      </w:r>
      <w:r w:rsidR="00764B39" w:rsidRPr="00FC78C4">
        <w:rPr>
          <w:rFonts w:eastAsia="Times New Roman"/>
          <w:b w:val="0"/>
          <w:bCs w:val="0"/>
          <w:kern w:val="0"/>
          <w:sz w:val="22"/>
          <w:szCs w:val="22"/>
          <w:lang w:eastAsia="en-GB"/>
        </w:rPr>
        <w:t>[1</w:t>
      </w:r>
      <w:r w:rsidR="00764B39">
        <w:rPr>
          <w:rFonts w:eastAsia="Times New Roman"/>
          <w:b w:val="0"/>
          <w:bCs w:val="0"/>
          <w:kern w:val="0"/>
          <w:sz w:val="22"/>
          <w:szCs w:val="22"/>
          <w:lang w:eastAsia="en-GB"/>
        </w:rPr>
        <w:t xml:space="preserve"> mark</w:t>
      </w:r>
      <w:r w:rsidR="00764B39" w:rsidRPr="00FC78C4">
        <w:rPr>
          <w:rFonts w:eastAsia="Times New Roman"/>
          <w:b w:val="0"/>
          <w:bCs w:val="0"/>
          <w:kern w:val="0"/>
          <w:sz w:val="22"/>
          <w:szCs w:val="22"/>
          <w:lang w:eastAsia="en-GB"/>
        </w:rPr>
        <w:t>]</w:t>
      </w:r>
    </w:p>
    <w:p w14:paraId="7E08B324" w14:textId="456A6C5D" w:rsidR="001F2687" w:rsidRDefault="00A725D3" w:rsidP="007B2F00">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11</w:t>
      </w:r>
      <w:r w:rsidR="00DF07C4">
        <w:rPr>
          <w:rFonts w:eastAsia="Times New Roman"/>
          <w:b w:val="0"/>
          <w:bCs w:val="0"/>
          <w:kern w:val="0"/>
          <w:sz w:val="22"/>
          <w:szCs w:val="22"/>
          <w:lang w:eastAsia="en-GB"/>
        </w:rPr>
        <w:t>:</w:t>
      </w:r>
      <w:r w:rsidR="00764B39" w:rsidRPr="00FC78C4">
        <w:rPr>
          <w:rFonts w:eastAsia="Times New Roman"/>
          <w:b w:val="0"/>
          <w:bCs w:val="0"/>
          <w:kern w:val="0"/>
          <w:sz w:val="22"/>
          <w:szCs w:val="22"/>
          <w:lang w:eastAsia="en-GB"/>
        </w:rPr>
        <w:tab/>
      </w:r>
      <w:bookmarkStart w:id="0" w:name="_Hlk503963963"/>
      <w:r w:rsidR="001F2687" w:rsidRPr="001F2687">
        <w:rPr>
          <w:rFonts w:eastAsia="Times New Roman"/>
          <w:bCs w:val="0"/>
          <w:kern w:val="0"/>
          <w:sz w:val="22"/>
          <w:szCs w:val="22"/>
          <w:lang w:eastAsia="en-GB"/>
        </w:rPr>
        <w:t xml:space="preserve">Award </w:t>
      </w:r>
      <w:r w:rsidRPr="001F2687">
        <w:rPr>
          <w:rFonts w:eastAsia="Times New Roman"/>
          <w:bCs w:val="0"/>
          <w:kern w:val="0"/>
          <w:sz w:val="22"/>
          <w:szCs w:val="22"/>
          <w:lang w:eastAsia="en-GB"/>
        </w:rPr>
        <w:t>1 mark for each property</w:t>
      </w:r>
      <w:r w:rsidR="001F2687">
        <w:rPr>
          <w:rFonts w:eastAsia="Times New Roman"/>
          <w:bCs w:val="0"/>
          <w:kern w:val="0"/>
          <w:sz w:val="22"/>
          <w:szCs w:val="22"/>
          <w:lang w:eastAsia="en-GB"/>
        </w:rPr>
        <w:t xml:space="preserve"> </w:t>
      </w:r>
      <w:r w:rsidR="001F2687" w:rsidRPr="001F2687">
        <w:rPr>
          <w:rFonts w:eastAsia="Times New Roman"/>
          <w:bCs w:val="0"/>
          <w:kern w:val="0"/>
          <w:sz w:val="22"/>
          <w:szCs w:val="22"/>
          <w:lang w:eastAsia="en-GB"/>
        </w:rPr>
        <w:t>up to 2 marks maximum</w:t>
      </w:r>
      <w:r w:rsidR="009B71D0" w:rsidRPr="001F2687">
        <w:rPr>
          <w:rFonts w:eastAsia="Times New Roman"/>
          <w:bCs w:val="0"/>
          <w:kern w:val="0"/>
          <w:sz w:val="22"/>
          <w:szCs w:val="22"/>
          <w:lang w:eastAsia="en-GB"/>
        </w:rPr>
        <w:t>.</w:t>
      </w:r>
      <w:r>
        <w:rPr>
          <w:rFonts w:eastAsia="Times New Roman"/>
          <w:b w:val="0"/>
          <w:bCs w:val="0"/>
          <w:kern w:val="0"/>
          <w:sz w:val="22"/>
          <w:szCs w:val="22"/>
          <w:lang w:eastAsia="en-GB"/>
        </w:rPr>
        <w:t xml:space="preserve"> </w:t>
      </w:r>
      <w:bookmarkEnd w:id="0"/>
      <w:r w:rsidR="001F2687">
        <w:rPr>
          <w:rFonts w:eastAsia="Times New Roman"/>
          <w:b w:val="0"/>
          <w:bCs w:val="0"/>
          <w:kern w:val="0"/>
          <w:sz w:val="22"/>
          <w:szCs w:val="22"/>
          <w:lang w:eastAsia="en-GB"/>
        </w:rPr>
        <w:tab/>
        <w:t>[2 marks]</w:t>
      </w:r>
    </w:p>
    <w:p w14:paraId="2ECD5DF8" w14:textId="77777777" w:rsidR="00A725D3" w:rsidRDefault="009B71D0" w:rsidP="007B2F00">
      <w:pPr>
        <w:pStyle w:val="Heading1"/>
        <w:tabs>
          <w:tab w:val="right" w:pos="9214"/>
        </w:tabs>
        <w:spacing w:after="120"/>
        <w:ind w:left="709"/>
        <w:rPr>
          <w:rFonts w:eastAsia="Times New Roman"/>
          <w:b w:val="0"/>
          <w:bCs w:val="0"/>
          <w:kern w:val="0"/>
          <w:sz w:val="22"/>
          <w:szCs w:val="22"/>
          <w:lang w:eastAsia="en-GB"/>
        </w:rPr>
      </w:pPr>
      <w:r>
        <w:rPr>
          <w:rFonts w:eastAsia="Times New Roman"/>
          <w:b w:val="0"/>
          <w:bCs w:val="0"/>
          <w:kern w:val="0"/>
          <w:sz w:val="22"/>
          <w:szCs w:val="22"/>
          <w:lang w:eastAsia="en-GB"/>
        </w:rPr>
        <w:t>Accept any other reasonable response.</w:t>
      </w:r>
      <w:r w:rsidR="00A725D3">
        <w:rPr>
          <w:rFonts w:eastAsia="Times New Roman"/>
          <w:b w:val="0"/>
          <w:bCs w:val="0"/>
          <w:kern w:val="0"/>
          <w:sz w:val="22"/>
          <w:szCs w:val="22"/>
          <w:lang w:eastAsia="en-GB"/>
        </w:rPr>
        <w:tab/>
      </w:r>
    </w:p>
    <w:p w14:paraId="179AD088" w14:textId="77777777" w:rsidR="00764B39" w:rsidRPr="00FC78C4" w:rsidRDefault="00A725D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A725D3">
        <w:rPr>
          <w:rFonts w:eastAsia="Times New Roman"/>
          <w:b w:val="0"/>
          <w:bCs w:val="0"/>
          <w:kern w:val="0"/>
          <w:sz w:val="22"/>
          <w:szCs w:val="22"/>
          <w:lang w:eastAsia="en-GB"/>
        </w:rPr>
        <w:t>Flame proof / heat resistant / thermal stability</w:t>
      </w:r>
      <w:r w:rsidR="00764B39" w:rsidRPr="00FC78C4">
        <w:rPr>
          <w:rFonts w:eastAsia="Times New Roman"/>
          <w:b w:val="0"/>
          <w:bCs w:val="0"/>
          <w:kern w:val="0"/>
          <w:sz w:val="22"/>
          <w:szCs w:val="22"/>
          <w:lang w:eastAsia="en-GB"/>
        </w:rPr>
        <w:tab/>
      </w:r>
    </w:p>
    <w:p w14:paraId="293EB84A" w14:textId="77777777" w:rsidR="00764B39" w:rsidRPr="009B71D0" w:rsidRDefault="00A725D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A725D3">
        <w:rPr>
          <w:rFonts w:eastAsia="Times New Roman"/>
          <w:b w:val="0"/>
          <w:bCs w:val="0"/>
          <w:kern w:val="0"/>
          <w:sz w:val="22"/>
          <w:szCs w:val="22"/>
          <w:lang w:eastAsia="en-GB"/>
        </w:rPr>
        <w:t>Stab/cut/tear proof / high strength</w:t>
      </w:r>
      <w:r w:rsidR="00F323D9">
        <w:rPr>
          <w:rFonts w:eastAsia="Times New Roman"/>
          <w:b w:val="0"/>
          <w:bCs w:val="0"/>
          <w:kern w:val="0"/>
          <w:sz w:val="22"/>
          <w:szCs w:val="22"/>
          <w:lang w:eastAsia="en-GB"/>
        </w:rPr>
        <w:t xml:space="preserve"> </w:t>
      </w:r>
      <w:r w:rsidRPr="00A725D3">
        <w:rPr>
          <w:rFonts w:eastAsia="Times New Roman"/>
          <w:b w:val="0"/>
          <w:bCs w:val="0"/>
          <w:kern w:val="0"/>
          <w:sz w:val="22"/>
          <w:szCs w:val="22"/>
          <w:lang w:eastAsia="en-GB"/>
        </w:rPr>
        <w:t>/</w:t>
      </w:r>
      <w:r w:rsidR="00F323D9">
        <w:rPr>
          <w:rFonts w:eastAsia="Times New Roman"/>
          <w:b w:val="0"/>
          <w:bCs w:val="0"/>
          <w:kern w:val="0"/>
          <w:sz w:val="22"/>
          <w:szCs w:val="22"/>
          <w:lang w:eastAsia="en-GB"/>
        </w:rPr>
        <w:t xml:space="preserve"> </w:t>
      </w:r>
      <w:r w:rsidRPr="00A725D3">
        <w:rPr>
          <w:rFonts w:eastAsia="Times New Roman"/>
          <w:b w:val="0"/>
          <w:bCs w:val="0"/>
          <w:kern w:val="0"/>
          <w:sz w:val="22"/>
          <w:szCs w:val="22"/>
          <w:lang w:eastAsia="en-GB"/>
        </w:rPr>
        <w:t xml:space="preserve">toughness  </w:t>
      </w:r>
    </w:p>
    <w:p w14:paraId="6630C247" w14:textId="25AB9B07" w:rsidR="0052078D" w:rsidRDefault="00A2107B" w:rsidP="007B2F00">
      <w:pPr>
        <w:tabs>
          <w:tab w:val="right" w:pos="8931"/>
        </w:tabs>
        <w:spacing w:before="240" w:after="120"/>
        <w:ind w:left="709" w:hanging="709"/>
        <w:rPr>
          <w:rFonts w:ascii="ArialMT" w:hAnsi="ArialMT" w:cs="ArialMT"/>
          <w:b/>
          <w:bCs/>
        </w:rPr>
      </w:pPr>
      <w:bookmarkStart w:id="1" w:name="_Hlk500492017"/>
      <w:r>
        <w:rPr>
          <w:rFonts w:ascii="ArialMT" w:hAnsi="ArialMT" w:cs="ArialMT"/>
        </w:rPr>
        <w:t>12</w:t>
      </w:r>
      <w:r w:rsidR="00DF07C4">
        <w:rPr>
          <w:rFonts w:ascii="ArialMT" w:hAnsi="ArialMT" w:cs="ArialMT"/>
        </w:rPr>
        <w:t>:</w:t>
      </w:r>
      <w:r>
        <w:rPr>
          <w:rFonts w:ascii="ArialMT" w:hAnsi="ArialMT" w:cs="ArialMT"/>
        </w:rPr>
        <w:tab/>
      </w:r>
      <w:r w:rsidR="009B71D0" w:rsidRPr="009B71D0">
        <w:rPr>
          <w:rFonts w:ascii="ArialMT" w:hAnsi="ArialMT" w:cs="ArialMT"/>
          <w:b/>
        </w:rPr>
        <w:t xml:space="preserve">Award </w:t>
      </w:r>
      <w:r w:rsidR="00A725D3" w:rsidRPr="009B71D0">
        <w:rPr>
          <w:rFonts w:ascii="ArialMT" w:hAnsi="ArialMT" w:cs="ArialMT"/>
          <w:b/>
          <w:bCs/>
        </w:rPr>
        <w:t xml:space="preserve">1 mark for each </w:t>
      </w:r>
      <w:r w:rsidR="001F2687">
        <w:rPr>
          <w:rFonts w:ascii="ArialMT" w:hAnsi="ArialMT" w:cs="ArialMT"/>
          <w:b/>
          <w:bCs/>
        </w:rPr>
        <w:t>reason</w:t>
      </w:r>
      <w:r w:rsidR="00A725D3" w:rsidRPr="009B71D0">
        <w:rPr>
          <w:rFonts w:ascii="ArialMT" w:hAnsi="ArialMT" w:cs="ArialMT"/>
          <w:b/>
          <w:bCs/>
        </w:rPr>
        <w:t xml:space="preserve"> </w:t>
      </w:r>
      <w:bookmarkStart w:id="2" w:name="_Hlk505592329"/>
      <w:r w:rsidR="009B71D0" w:rsidRPr="009B71D0">
        <w:rPr>
          <w:rFonts w:ascii="ArialMT" w:hAnsi="ArialMT" w:cs="ArialMT"/>
          <w:b/>
          <w:bCs/>
        </w:rPr>
        <w:t>up to 2 marks maximum</w:t>
      </w:r>
      <w:r w:rsidR="0052078D">
        <w:rPr>
          <w:rFonts w:ascii="ArialMT" w:hAnsi="ArialMT" w:cs="ArialMT"/>
          <w:b/>
          <w:bCs/>
        </w:rPr>
        <w:t xml:space="preserve"> </w:t>
      </w:r>
      <w:bookmarkEnd w:id="2"/>
      <w:r w:rsidR="0052078D">
        <w:rPr>
          <w:rFonts w:ascii="ArialMT" w:hAnsi="ArialMT" w:cs="ArialMT"/>
          <w:b/>
          <w:bCs/>
        </w:rPr>
        <w:tab/>
      </w:r>
      <w:r w:rsidR="0052078D" w:rsidRPr="003D1461">
        <w:rPr>
          <w:rFonts w:ascii="ArialMT" w:hAnsi="ArialMT" w:cs="ArialMT"/>
        </w:rPr>
        <w:t>[2</w:t>
      </w:r>
      <w:r w:rsidR="0052078D">
        <w:rPr>
          <w:rFonts w:ascii="ArialMT" w:hAnsi="ArialMT" w:cs="ArialMT"/>
        </w:rPr>
        <w:t xml:space="preserve"> marks</w:t>
      </w:r>
      <w:r w:rsidR="0052078D" w:rsidRPr="003D1461">
        <w:rPr>
          <w:rFonts w:ascii="ArialMT" w:hAnsi="ArialMT" w:cs="ArialMT"/>
        </w:rPr>
        <w:t>]</w:t>
      </w:r>
    </w:p>
    <w:p w14:paraId="7799FDFF" w14:textId="77777777" w:rsidR="00A725D3" w:rsidRDefault="0052078D" w:rsidP="007B2F00">
      <w:pPr>
        <w:tabs>
          <w:tab w:val="right" w:pos="8931"/>
        </w:tabs>
        <w:spacing w:before="240" w:after="120"/>
        <w:ind w:left="709"/>
        <w:rPr>
          <w:rFonts w:ascii="ArialMT" w:hAnsi="ArialMT" w:cs="ArialMT"/>
        </w:rPr>
      </w:pPr>
      <w:r>
        <w:rPr>
          <w:rFonts w:ascii="ArialMT" w:hAnsi="ArialMT" w:cs="ArialMT"/>
        </w:rPr>
        <w:t>Accept any alternative correct response.</w:t>
      </w:r>
      <w:r>
        <w:rPr>
          <w:rFonts w:ascii="ArialMT" w:hAnsi="ArialMT" w:cs="ArialMT"/>
          <w:b/>
          <w:bCs/>
        </w:rPr>
        <w:tab/>
      </w:r>
    </w:p>
    <w:p w14:paraId="69B22887" w14:textId="21109D47" w:rsidR="0052078D" w:rsidRPr="007B2F00" w:rsidRDefault="002473A6"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Pr>
          <w:rFonts w:eastAsia="Times New Roman"/>
          <w:b w:val="0"/>
          <w:bCs w:val="0"/>
          <w:kern w:val="0"/>
          <w:sz w:val="22"/>
          <w:szCs w:val="22"/>
          <w:lang w:eastAsia="en-GB"/>
        </w:rPr>
        <w:t>f</w:t>
      </w:r>
      <w:r w:rsidR="0052078D" w:rsidRPr="007B2F00">
        <w:rPr>
          <w:rFonts w:eastAsia="Times New Roman"/>
          <w:b w:val="0"/>
          <w:bCs w:val="0"/>
          <w:kern w:val="0"/>
          <w:sz w:val="22"/>
          <w:szCs w:val="22"/>
          <w:lang w:eastAsia="en-GB"/>
        </w:rPr>
        <w:t xml:space="preserve">lat and </w:t>
      </w:r>
      <w:r w:rsidR="00851DC8">
        <w:rPr>
          <w:rFonts w:eastAsia="Times New Roman"/>
          <w:b w:val="0"/>
          <w:bCs w:val="0"/>
          <w:kern w:val="0"/>
          <w:sz w:val="22"/>
          <w:szCs w:val="22"/>
          <w:lang w:eastAsia="en-GB"/>
        </w:rPr>
        <w:t>rigid</w:t>
      </w:r>
    </w:p>
    <w:p w14:paraId="72C9BDD9" w14:textId="77777777" w:rsidR="0052078D" w:rsidRPr="007B2F00" w:rsidRDefault="0052078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7B2F00">
        <w:rPr>
          <w:rFonts w:eastAsia="Times New Roman"/>
          <w:b w:val="0"/>
          <w:bCs w:val="0"/>
          <w:kern w:val="0"/>
          <w:sz w:val="22"/>
          <w:szCs w:val="22"/>
          <w:lang w:eastAsia="en-GB"/>
        </w:rPr>
        <w:t>comes in large sheets</w:t>
      </w:r>
    </w:p>
    <w:p w14:paraId="408522DF" w14:textId="77777777" w:rsidR="0052078D" w:rsidRPr="007B2F00" w:rsidRDefault="009B71D0"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7B2F00">
        <w:rPr>
          <w:rFonts w:eastAsia="Times New Roman"/>
          <w:b w:val="0"/>
          <w:bCs w:val="0"/>
          <w:kern w:val="0"/>
          <w:sz w:val="22"/>
          <w:szCs w:val="22"/>
          <w:lang w:eastAsia="en-GB"/>
        </w:rPr>
        <w:t>good compressiv</w:t>
      </w:r>
      <w:r w:rsidR="0052078D" w:rsidRPr="007B2F00">
        <w:rPr>
          <w:rFonts w:eastAsia="Times New Roman"/>
          <w:b w:val="0"/>
          <w:bCs w:val="0"/>
          <w:kern w:val="0"/>
          <w:sz w:val="22"/>
          <w:szCs w:val="22"/>
          <w:lang w:eastAsia="en-GB"/>
        </w:rPr>
        <w:t>e strength</w:t>
      </w:r>
    </w:p>
    <w:p w14:paraId="4E97945C" w14:textId="77777777" w:rsidR="00A2107B" w:rsidRPr="007B2F00" w:rsidRDefault="00A725D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7B2F00">
        <w:rPr>
          <w:rFonts w:eastAsia="Times New Roman"/>
          <w:b w:val="0"/>
          <w:bCs w:val="0"/>
          <w:kern w:val="0"/>
          <w:sz w:val="22"/>
          <w:szCs w:val="22"/>
          <w:lang w:eastAsia="en-GB"/>
        </w:rPr>
        <w:t>cost effective to cover a large area</w:t>
      </w:r>
      <w:r w:rsidR="00A2107B" w:rsidRPr="007B2F00">
        <w:rPr>
          <w:rFonts w:eastAsia="Times New Roman"/>
          <w:b w:val="0"/>
          <w:bCs w:val="0"/>
          <w:kern w:val="0"/>
          <w:sz w:val="22"/>
          <w:szCs w:val="22"/>
          <w:lang w:eastAsia="en-GB"/>
        </w:rPr>
        <w:tab/>
      </w:r>
    </w:p>
    <w:bookmarkEnd w:id="1"/>
    <w:p w14:paraId="282374F9" w14:textId="58072360" w:rsidR="008346B4" w:rsidRDefault="00084454" w:rsidP="007B2F00">
      <w:pPr>
        <w:tabs>
          <w:tab w:val="right" w:pos="8931"/>
        </w:tabs>
        <w:spacing w:before="240" w:after="120"/>
        <w:ind w:left="709" w:hanging="709"/>
        <w:rPr>
          <w:rFonts w:ascii="ArialMT" w:hAnsi="ArialMT" w:cs="ArialMT"/>
        </w:rPr>
      </w:pPr>
      <w:r w:rsidRPr="00A414C0">
        <w:rPr>
          <w:rFonts w:ascii="ArialMT" w:hAnsi="ArialMT" w:cs="ArialMT"/>
        </w:rPr>
        <w:t>13.1</w:t>
      </w:r>
      <w:r w:rsidR="00334D65">
        <w:rPr>
          <w:rFonts w:ascii="ArialMT" w:hAnsi="ArialMT" w:cs="ArialMT"/>
        </w:rPr>
        <w:t>a</w:t>
      </w:r>
      <w:r w:rsidR="00DF07C4">
        <w:rPr>
          <w:rFonts w:ascii="ArialMT" w:hAnsi="ArialMT" w:cs="ArialMT"/>
        </w:rPr>
        <w:t>:</w:t>
      </w:r>
      <w:r w:rsidR="001B1B54" w:rsidRPr="00A414C0">
        <w:rPr>
          <w:rFonts w:ascii="ArialMT" w:hAnsi="ArialMT" w:cs="ArialMT"/>
        </w:rPr>
        <w:t xml:space="preserve"> </w:t>
      </w:r>
      <w:r w:rsidR="007B2F00">
        <w:rPr>
          <w:rFonts w:ascii="ArialMT" w:hAnsi="ArialMT" w:cs="ArialMT"/>
        </w:rPr>
        <w:tab/>
      </w:r>
      <w:r w:rsidR="00830489">
        <w:rPr>
          <w:rFonts w:ascii="ArialMT" w:hAnsi="ArialMT" w:cs="ArialMT"/>
        </w:rPr>
        <w:t>Possible responses</w:t>
      </w:r>
      <w:r w:rsidR="00334D65">
        <w:rPr>
          <w:rFonts w:ascii="ArialMT" w:hAnsi="ArialMT" w:cs="ArialMT"/>
        </w:rPr>
        <w:t xml:space="preserve"> are not limited to the following: </w:t>
      </w:r>
      <w:r w:rsidR="00334D65">
        <w:rPr>
          <w:rFonts w:ascii="ArialMT" w:hAnsi="ArialMT" w:cs="ArialMT"/>
        </w:rPr>
        <w:tab/>
      </w:r>
      <w:r w:rsidR="00A414C0" w:rsidRPr="00A414C0">
        <w:rPr>
          <w:rFonts w:ascii="ArialMT" w:hAnsi="ArialMT" w:cs="ArialMT"/>
        </w:rPr>
        <w:t>[1</w:t>
      </w:r>
      <w:r w:rsidR="0052078D">
        <w:rPr>
          <w:rFonts w:ascii="ArialMT" w:hAnsi="ArialMT" w:cs="ArialMT"/>
        </w:rPr>
        <w:t xml:space="preserve"> mark</w:t>
      </w:r>
      <w:r w:rsidR="004A341B" w:rsidRPr="00A414C0">
        <w:rPr>
          <w:rFonts w:ascii="ArialMT" w:hAnsi="ArialMT" w:cs="ArialMT"/>
        </w:rPr>
        <w:t>]</w:t>
      </w:r>
    </w:p>
    <w:p w14:paraId="734B4F58" w14:textId="77777777" w:rsidR="00A414C0" w:rsidRPr="003778A4" w:rsidRDefault="00A414C0"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Glass reinforced plastic, accept GRP or fibreglass</w:t>
      </w:r>
    </w:p>
    <w:p w14:paraId="2B2FC979" w14:textId="77777777" w:rsidR="00A414C0" w:rsidRPr="003778A4" w:rsidRDefault="00A414C0"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Carbon reinforced plastic, accept CRP or carbon fibre</w:t>
      </w:r>
    </w:p>
    <w:p w14:paraId="6350ED03" w14:textId="77777777" w:rsidR="00A414C0" w:rsidRPr="003778A4" w:rsidRDefault="00A414C0"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Concrete</w:t>
      </w:r>
      <w:r w:rsidR="00982CB3" w:rsidRPr="003778A4">
        <w:rPr>
          <w:rFonts w:eastAsia="Times New Roman"/>
          <w:b w:val="0"/>
          <w:bCs w:val="0"/>
          <w:kern w:val="0"/>
          <w:sz w:val="22"/>
          <w:szCs w:val="22"/>
          <w:lang w:eastAsia="en-GB"/>
        </w:rPr>
        <w:t>/reinforced concrete</w:t>
      </w:r>
    </w:p>
    <w:p w14:paraId="32A185ED" w14:textId="77777777" w:rsidR="00982CB3" w:rsidRPr="003778A4" w:rsidRDefault="00982CB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Duct tape</w:t>
      </w:r>
    </w:p>
    <w:p w14:paraId="799B95E8" w14:textId="77777777" w:rsidR="00982CB3" w:rsidRPr="003778A4" w:rsidRDefault="00982CB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Laminated safety glass</w:t>
      </w:r>
    </w:p>
    <w:p w14:paraId="60D2EA0D" w14:textId="77777777" w:rsidR="00A414C0" w:rsidRPr="003778A4" w:rsidRDefault="00982CB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Composite woods such as plywood</w:t>
      </w:r>
    </w:p>
    <w:p w14:paraId="1669EFD5" w14:textId="77777777" w:rsidR="00982CB3" w:rsidRPr="003778A4" w:rsidRDefault="00982CB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Metal matrix composites (ceramics)</w:t>
      </w:r>
    </w:p>
    <w:p w14:paraId="7922828F" w14:textId="77777777" w:rsidR="00982CB3" w:rsidRPr="003778A4" w:rsidRDefault="00982CB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Mud and straw construction brick </w:t>
      </w:r>
    </w:p>
    <w:p w14:paraId="3BF7B364" w14:textId="77777777" w:rsidR="00982CB3" w:rsidRPr="003778A4" w:rsidRDefault="00982CB3"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Wattle and daub</w:t>
      </w:r>
    </w:p>
    <w:p w14:paraId="62E17A3E" w14:textId="77777777" w:rsidR="003778A4" w:rsidRDefault="00870296" w:rsidP="00870296">
      <w:pPr>
        <w:tabs>
          <w:tab w:val="left" w:pos="426"/>
          <w:tab w:val="right" w:pos="8931"/>
        </w:tabs>
        <w:spacing w:before="240" w:after="120"/>
        <w:rPr>
          <w:rFonts w:ascii="ArialMT" w:hAnsi="ArialMT" w:cs="ArialMT"/>
        </w:rPr>
      </w:pPr>
      <w:bookmarkStart w:id="3" w:name="_Hlk500495025"/>
      <w:r>
        <w:rPr>
          <w:rFonts w:ascii="ArialMT" w:hAnsi="ArialMT" w:cs="ArialMT"/>
        </w:rPr>
        <w:br/>
      </w:r>
    </w:p>
    <w:p w14:paraId="28A9DE85" w14:textId="21AFD3D4" w:rsidR="00334D65" w:rsidRPr="003778A4" w:rsidRDefault="003778A4" w:rsidP="00E216EC">
      <w:pPr>
        <w:ind w:left="709" w:hanging="709"/>
        <w:rPr>
          <w:rFonts w:ascii="ArialMT" w:hAnsi="ArialMT" w:cs="ArialMT"/>
        </w:rPr>
      </w:pPr>
      <w:r>
        <w:rPr>
          <w:rFonts w:ascii="ArialMT" w:hAnsi="ArialMT" w:cs="ArialMT"/>
        </w:rPr>
        <w:br w:type="page"/>
      </w:r>
      <w:r w:rsidR="00334D65" w:rsidRPr="00334D65">
        <w:rPr>
          <w:rFonts w:ascii="ArialMT" w:hAnsi="ArialMT" w:cs="ArialMT"/>
        </w:rPr>
        <w:lastRenderedPageBreak/>
        <w:t>13.1</w:t>
      </w:r>
      <w:r w:rsidR="00334D65">
        <w:rPr>
          <w:rFonts w:ascii="ArialMT" w:hAnsi="ArialMT" w:cs="ArialMT"/>
        </w:rPr>
        <w:t>b</w:t>
      </w:r>
      <w:r w:rsidR="00DF07C4">
        <w:rPr>
          <w:rFonts w:ascii="ArialMT" w:hAnsi="ArialMT" w:cs="ArialMT"/>
        </w:rPr>
        <w:t>:</w:t>
      </w:r>
      <w:r w:rsidR="00334D65" w:rsidRPr="00334D65">
        <w:rPr>
          <w:rFonts w:ascii="ArialMT" w:hAnsi="ArialMT" w:cs="ArialMT"/>
        </w:rPr>
        <w:t xml:space="preserve"> </w:t>
      </w:r>
      <w:r>
        <w:rPr>
          <w:rFonts w:ascii="ArialMT" w:hAnsi="ArialMT" w:cs="ArialMT"/>
        </w:rPr>
        <w:tab/>
      </w:r>
      <w:r w:rsidR="00334D65" w:rsidRPr="009B71D0">
        <w:rPr>
          <w:rFonts w:ascii="ArialMT" w:hAnsi="ArialMT" w:cs="ArialMT"/>
          <w:b/>
        </w:rPr>
        <w:t xml:space="preserve">Award </w:t>
      </w:r>
      <w:r w:rsidR="00334D65" w:rsidRPr="009B71D0">
        <w:rPr>
          <w:rFonts w:ascii="ArialMT" w:hAnsi="ArialMT" w:cs="ArialMT"/>
          <w:b/>
          <w:bCs/>
        </w:rPr>
        <w:t xml:space="preserve">1 mark for each </w:t>
      </w:r>
      <w:r w:rsidR="00334D65">
        <w:rPr>
          <w:rFonts w:ascii="ArialMT" w:hAnsi="ArialMT" w:cs="ArialMT"/>
          <w:b/>
          <w:bCs/>
        </w:rPr>
        <w:t>correct material</w:t>
      </w:r>
      <w:r w:rsidR="00334D65" w:rsidRPr="009B71D0">
        <w:rPr>
          <w:rFonts w:ascii="ArialMT" w:hAnsi="ArialMT" w:cs="ArialMT"/>
          <w:b/>
          <w:bCs/>
        </w:rPr>
        <w:t xml:space="preserve"> up to 2 marks maximum</w:t>
      </w:r>
      <w:r w:rsidR="00334D65">
        <w:rPr>
          <w:rFonts w:ascii="ArialMT" w:hAnsi="ArialMT" w:cs="ArialMT"/>
          <w:b/>
          <w:bCs/>
        </w:rPr>
        <w:t xml:space="preserve"> </w:t>
      </w:r>
      <w:r w:rsidR="00334D65">
        <w:rPr>
          <w:rFonts w:ascii="ArialMT" w:hAnsi="ArialMT" w:cs="ArialMT"/>
          <w:b/>
          <w:bCs/>
        </w:rPr>
        <w:tab/>
      </w:r>
      <w:r w:rsidR="00334D65" w:rsidRPr="003D1461">
        <w:rPr>
          <w:rFonts w:ascii="ArialMT" w:hAnsi="ArialMT" w:cs="ArialMT"/>
        </w:rPr>
        <w:t>[2</w:t>
      </w:r>
      <w:r w:rsidR="00334D65">
        <w:rPr>
          <w:rFonts w:ascii="ArialMT" w:hAnsi="ArialMT" w:cs="ArialMT"/>
        </w:rPr>
        <w:t xml:space="preserve"> marks</w:t>
      </w:r>
      <w:r w:rsidR="00334D65" w:rsidRPr="003D1461">
        <w:rPr>
          <w:rFonts w:ascii="ArialMT" w:hAnsi="ArialMT" w:cs="ArialMT"/>
        </w:rPr>
        <w:t>]</w:t>
      </w:r>
    </w:p>
    <w:p w14:paraId="17CA49F8" w14:textId="77777777" w:rsidR="00334D65" w:rsidRPr="00334D65" w:rsidRDefault="00297AA4" w:rsidP="003778A4">
      <w:pPr>
        <w:tabs>
          <w:tab w:val="right" w:pos="8931"/>
        </w:tabs>
        <w:spacing w:before="240" w:after="120"/>
        <w:ind w:left="709"/>
        <w:rPr>
          <w:rFonts w:ascii="ArialMT" w:hAnsi="ArialMT" w:cs="ArialMT"/>
        </w:rPr>
      </w:pPr>
      <w:r>
        <w:rPr>
          <w:rFonts w:ascii="ArialMT" w:hAnsi="ArialMT" w:cs="ArialMT"/>
        </w:rPr>
        <w:t xml:space="preserve">This list is not exhaustive. </w:t>
      </w:r>
      <w:r w:rsidR="00334D65">
        <w:rPr>
          <w:rFonts w:ascii="ArialMT" w:hAnsi="ArialMT" w:cs="ArialMT"/>
        </w:rPr>
        <w:t>Accept any alternative correct response.</w:t>
      </w:r>
      <w:r w:rsidR="00334D65" w:rsidRPr="00334D65">
        <w:rPr>
          <w:rFonts w:ascii="ArialMT" w:hAnsi="ArialMT" w:cs="ArialMT"/>
        </w:rPr>
        <w:tab/>
      </w:r>
    </w:p>
    <w:p w14:paraId="468464AB"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GRP – Fibreglass matting / resin (any variety) / gelcoat accept colouring agent</w:t>
      </w:r>
    </w:p>
    <w:p w14:paraId="6016C917"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CRP – Carbon fibre matting / resin (any variety) / colouring agent</w:t>
      </w:r>
    </w:p>
    <w:p w14:paraId="652D5071"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Concrete/reinforced concrete – </w:t>
      </w:r>
      <w:r w:rsidR="00BC2F98" w:rsidRPr="003778A4">
        <w:rPr>
          <w:rFonts w:eastAsia="Times New Roman"/>
          <w:b w:val="0"/>
          <w:bCs w:val="0"/>
          <w:kern w:val="0"/>
          <w:sz w:val="22"/>
          <w:szCs w:val="22"/>
          <w:lang w:eastAsia="en-GB"/>
        </w:rPr>
        <w:t>a</w:t>
      </w:r>
      <w:r w:rsidRPr="003778A4">
        <w:rPr>
          <w:rFonts w:eastAsia="Times New Roman"/>
          <w:b w:val="0"/>
          <w:bCs w:val="0"/>
          <w:kern w:val="0"/>
          <w:sz w:val="22"/>
          <w:szCs w:val="22"/>
          <w:lang w:eastAsia="en-GB"/>
        </w:rPr>
        <w:t xml:space="preserve">ggregate/sand/stone (any variety) / cement / steel reinforcements / </w:t>
      </w:r>
      <w:r w:rsidR="00324702" w:rsidRPr="003778A4">
        <w:rPr>
          <w:rFonts w:eastAsia="Times New Roman"/>
          <w:b w:val="0"/>
          <w:bCs w:val="0"/>
          <w:kern w:val="0"/>
          <w:sz w:val="22"/>
          <w:szCs w:val="22"/>
          <w:lang w:eastAsia="en-GB"/>
        </w:rPr>
        <w:t>limestone / clay</w:t>
      </w:r>
      <w:r w:rsidR="003D4D64" w:rsidRPr="003778A4">
        <w:rPr>
          <w:rFonts w:eastAsia="Times New Roman"/>
          <w:b w:val="0"/>
          <w:bCs w:val="0"/>
          <w:kern w:val="0"/>
          <w:sz w:val="22"/>
          <w:szCs w:val="22"/>
          <w:lang w:eastAsia="en-GB"/>
        </w:rPr>
        <w:t>, accept variations</w:t>
      </w:r>
    </w:p>
    <w:p w14:paraId="1673FE22"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Duct</w:t>
      </w:r>
      <w:r w:rsidR="003D4D64" w:rsidRPr="003778A4">
        <w:rPr>
          <w:rFonts w:eastAsia="Times New Roman"/>
          <w:b w:val="0"/>
          <w:bCs w:val="0"/>
          <w:kern w:val="0"/>
          <w:sz w:val="22"/>
          <w:szCs w:val="22"/>
          <w:lang w:eastAsia="en-GB"/>
        </w:rPr>
        <w:t xml:space="preserve"> </w:t>
      </w:r>
      <w:r w:rsidRPr="003778A4">
        <w:rPr>
          <w:rFonts w:eastAsia="Times New Roman"/>
          <w:b w:val="0"/>
          <w:bCs w:val="0"/>
          <w:kern w:val="0"/>
          <w:sz w:val="22"/>
          <w:szCs w:val="22"/>
          <w:lang w:eastAsia="en-GB"/>
        </w:rPr>
        <w:t>tape</w:t>
      </w:r>
      <w:r w:rsidR="003D4D64" w:rsidRPr="003778A4">
        <w:rPr>
          <w:rFonts w:eastAsia="Times New Roman"/>
          <w:b w:val="0"/>
          <w:bCs w:val="0"/>
          <w:kern w:val="0"/>
          <w:sz w:val="22"/>
          <w:szCs w:val="22"/>
          <w:lang w:eastAsia="en-GB"/>
        </w:rPr>
        <w:t xml:space="preserve"> – woven cloth / adhesive / PET/PVC film or similar, accept plastic</w:t>
      </w:r>
    </w:p>
    <w:p w14:paraId="7AE91439"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Laminated safety glass</w:t>
      </w:r>
      <w:r w:rsidR="0051259C" w:rsidRPr="003778A4">
        <w:rPr>
          <w:rFonts w:eastAsia="Times New Roman"/>
          <w:b w:val="0"/>
          <w:bCs w:val="0"/>
          <w:kern w:val="0"/>
          <w:sz w:val="22"/>
          <w:szCs w:val="22"/>
          <w:lang w:eastAsia="en-GB"/>
        </w:rPr>
        <w:t xml:space="preserve"> -  toughened glass / adhesive / plastic film / wire mesh</w:t>
      </w:r>
    </w:p>
    <w:p w14:paraId="5AB9BF8C"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Composite woods such as plywood</w:t>
      </w:r>
      <w:r w:rsidR="0051259C" w:rsidRPr="003778A4">
        <w:rPr>
          <w:rFonts w:eastAsia="Times New Roman"/>
          <w:b w:val="0"/>
          <w:bCs w:val="0"/>
          <w:kern w:val="0"/>
          <w:sz w:val="22"/>
          <w:szCs w:val="22"/>
          <w:lang w:eastAsia="en-GB"/>
        </w:rPr>
        <w:t xml:space="preserve"> – wood veneers / resin, accept adhesive</w:t>
      </w:r>
    </w:p>
    <w:p w14:paraId="22F64CFB"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Metal matrix composites (ceramics)</w:t>
      </w:r>
      <w:r w:rsidR="0051259C" w:rsidRPr="003778A4">
        <w:rPr>
          <w:rFonts w:eastAsia="Times New Roman"/>
          <w:b w:val="0"/>
          <w:bCs w:val="0"/>
          <w:kern w:val="0"/>
          <w:sz w:val="22"/>
          <w:szCs w:val="22"/>
          <w:lang w:eastAsia="en-GB"/>
        </w:rPr>
        <w:t xml:space="preserve"> – </w:t>
      </w:r>
      <w:r w:rsidR="00BC2F98" w:rsidRPr="003778A4">
        <w:rPr>
          <w:rFonts w:eastAsia="Times New Roman"/>
          <w:b w:val="0"/>
          <w:bCs w:val="0"/>
          <w:kern w:val="0"/>
          <w:sz w:val="22"/>
          <w:szCs w:val="22"/>
          <w:lang w:eastAsia="en-GB"/>
        </w:rPr>
        <w:t>a</w:t>
      </w:r>
      <w:r w:rsidR="0051259C" w:rsidRPr="003778A4">
        <w:rPr>
          <w:rFonts w:eastAsia="Times New Roman"/>
          <w:b w:val="0"/>
          <w:bCs w:val="0"/>
          <w:kern w:val="0"/>
          <w:sz w:val="22"/>
          <w:szCs w:val="22"/>
          <w:lang w:eastAsia="en-GB"/>
        </w:rPr>
        <w:t>ccept various metals / ceramics or alternative</w:t>
      </w:r>
      <w:r w:rsidR="00BC2F98" w:rsidRPr="003778A4">
        <w:rPr>
          <w:rFonts w:eastAsia="Times New Roman"/>
          <w:b w:val="0"/>
          <w:bCs w:val="0"/>
          <w:kern w:val="0"/>
          <w:sz w:val="22"/>
          <w:szCs w:val="22"/>
          <w:lang w:eastAsia="en-GB"/>
        </w:rPr>
        <w:t xml:space="preserve"> organic compounds</w:t>
      </w:r>
    </w:p>
    <w:p w14:paraId="5DF3FAF8" w14:textId="77777777"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Mud and straw construction brick </w:t>
      </w:r>
      <w:r w:rsidR="00BC2F98" w:rsidRPr="003778A4">
        <w:rPr>
          <w:rFonts w:eastAsia="Times New Roman"/>
          <w:b w:val="0"/>
          <w:bCs w:val="0"/>
          <w:kern w:val="0"/>
          <w:sz w:val="22"/>
          <w:szCs w:val="22"/>
          <w:lang w:eastAsia="en-GB"/>
        </w:rPr>
        <w:t>– mud / straw</w:t>
      </w:r>
    </w:p>
    <w:p w14:paraId="73EFE85D" w14:textId="2EE832B3" w:rsidR="00334D65" w:rsidRPr="003778A4" w:rsidRDefault="00334D6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Wattle and daub</w:t>
      </w:r>
      <w:r w:rsidR="00BC2F98" w:rsidRPr="003778A4">
        <w:rPr>
          <w:rFonts w:eastAsia="Times New Roman"/>
          <w:b w:val="0"/>
          <w:bCs w:val="0"/>
          <w:kern w:val="0"/>
          <w:sz w:val="22"/>
          <w:szCs w:val="22"/>
          <w:lang w:eastAsia="en-GB"/>
        </w:rPr>
        <w:t xml:space="preserve"> – wooden strips / sand / mud / animal dung / clay </w:t>
      </w:r>
    </w:p>
    <w:p w14:paraId="55B223AE" w14:textId="77777777" w:rsidR="005D2535" w:rsidRPr="003778A4" w:rsidRDefault="005D2535"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Car tyres – rubber /</w:t>
      </w:r>
      <w:r w:rsidR="008939E5" w:rsidRPr="003778A4">
        <w:rPr>
          <w:rFonts w:eastAsia="Times New Roman"/>
          <w:b w:val="0"/>
          <w:bCs w:val="0"/>
          <w:kern w:val="0"/>
          <w:sz w:val="22"/>
          <w:szCs w:val="22"/>
          <w:lang w:eastAsia="en-GB"/>
        </w:rPr>
        <w:t xml:space="preserve"> </w:t>
      </w:r>
      <w:r w:rsidRPr="003778A4">
        <w:rPr>
          <w:rFonts w:eastAsia="Times New Roman"/>
          <w:b w:val="0"/>
          <w:bCs w:val="0"/>
          <w:kern w:val="0"/>
          <w:sz w:val="22"/>
          <w:szCs w:val="22"/>
          <w:lang w:eastAsia="en-GB"/>
        </w:rPr>
        <w:t>steel</w:t>
      </w:r>
      <w:r w:rsidR="008939E5" w:rsidRPr="003778A4">
        <w:rPr>
          <w:rFonts w:eastAsia="Times New Roman"/>
          <w:b w:val="0"/>
          <w:bCs w:val="0"/>
          <w:kern w:val="0"/>
          <w:sz w:val="22"/>
          <w:szCs w:val="22"/>
          <w:lang w:eastAsia="en-GB"/>
        </w:rPr>
        <w:t xml:space="preserve"> belt</w:t>
      </w:r>
      <w:r w:rsidRPr="003778A4">
        <w:rPr>
          <w:rFonts w:eastAsia="Times New Roman"/>
          <w:b w:val="0"/>
          <w:bCs w:val="0"/>
          <w:kern w:val="0"/>
          <w:sz w:val="22"/>
          <w:szCs w:val="22"/>
          <w:lang w:eastAsia="en-GB"/>
        </w:rPr>
        <w:t xml:space="preserve"> / </w:t>
      </w:r>
      <w:r w:rsidR="008939E5" w:rsidRPr="003778A4">
        <w:rPr>
          <w:rFonts w:eastAsia="Times New Roman"/>
          <w:b w:val="0"/>
          <w:bCs w:val="0"/>
          <w:kern w:val="0"/>
          <w:sz w:val="22"/>
          <w:szCs w:val="22"/>
          <w:lang w:eastAsia="en-GB"/>
        </w:rPr>
        <w:t>plastics / fil</w:t>
      </w:r>
      <w:r w:rsidR="00F760D2" w:rsidRPr="003778A4">
        <w:rPr>
          <w:rFonts w:eastAsia="Times New Roman"/>
          <w:b w:val="0"/>
          <w:bCs w:val="0"/>
          <w:kern w:val="0"/>
          <w:sz w:val="22"/>
          <w:szCs w:val="22"/>
          <w:lang w:eastAsia="en-GB"/>
        </w:rPr>
        <w:t>l</w:t>
      </w:r>
      <w:r w:rsidR="008939E5" w:rsidRPr="003778A4">
        <w:rPr>
          <w:rFonts w:eastAsia="Times New Roman"/>
          <w:b w:val="0"/>
          <w:bCs w:val="0"/>
          <w:kern w:val="0"/>
          <w:sz w:val="22"/>
          <w:szCs w:val="22"/>
          <w:lang w:eastAsia="en-GB"/>
        </w:rPr>
        <w:t>ers</w:t>
      </w:r>
    </w:p>
    <w:p w14:paraId="2E0FB9A1" w14:textId="77777777" w:rsidR="00C17D5D" w:rsidRPr="003778A4" w:rsidRDefault="00C17D5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PCBs – as per GRP</w:t>
      </w:r>
    </w:p>
    <w:p w14:paraId="2C513326" w14:textId="77777777" w:rsidR="004935BC" w:rsidRPr="003778A4" w:rsidRDefault="004935BC"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Tetra Pak or similar – polythene / adhesive / aluminium foil / paper, card, board</w:t>
      </w:r>
    </w:p>
    <w:p w14:paraId="42241498" w14:textId="3CEC2556" w:rsidR="007E30BD" w:rsidRDefault="001B1B54" w:rsidP="00E216EC">
      <w:pPr>
        <w:tabs>
          <w:tab w:val="left" w:pos="426"/>
          <w:tab w:val="right" w:pos="8931"/>
        </w:tabs>
        <w:spacing w:before="240" w:after="120"/>
        <w:ind w:left="709" w:hanging="709"/>
        <w:rPr>
          <w:rFonts w:ascii="ArialMT" w:hAnsi="ArialMT" w:cs="ArialMT"/>
          <w:b/>
          <w:bCs/>
        </w:rPr>
      </w:pPr>
      <w:r w:rsidRPr="00A414C0">
        <w:rPr>
          <w:rFonts w:ascii="ArialMT" w:hAnsi="ArialMT" w:cs="ArialMT"/>
        </w:rPr>
        <w:t>13.2</w:t>
      </w:r>
      <w:r w:rsidR="00DF07C4">
        <w:rPr>
          <w:rFonts w:ascii="ArialMT" w:hAnsi="ArialMT" w:cs="ArialMT"/>
        </w:rPr>
        <w:t>:</w:t>
      </w:r>
      <w:r w:rsidRPr="00A414C0">
        <w:rPr>
          <w:rFonts w:ascii="ArialMT" w:hAnsi="ArialMT" w:cs="ArialMT"/>
        </w:rPr>
        <w:t xml:space="preserve"> </w:t>
      </w:r>
      <w:r w:rsidR="00B03567">
        <w:rPr>
          <w:rFonts w:ascii="ArialMT" w:hAnsi="ArialMT" w:cs="ArialMT"/>
        </w:rPr>
        <w:tab/>
      </w:r>
      <w:r w:rsidR="00F549A8" w:rsidRPr="009B71D0">
        <w:rPr>
          <w:rFonts w:ascii="ArialMT" w:hAnsi="ArialMT" w:cs="ArialMT"/>
          <w:b/>
        </w:rPr>
        <w:t xml:space="preserve">Award </w:t>
      </w:r>
      <w:r w:rsidR="00F549A8" w:rsidRPr="009B71D0">
        <w:rPr>
          <w:rFonts w:ascii="ArialMT" w:hAnsi="ArialMT" w:cs="ArialMT"/>
          <w:b/>
          <w:bCs/>
        </w:rPr>
        <w:t xml:space="preserve">1 mark for each </w:t>
      </w:r>
      <w:r w:rsidR="00F549A8">
        <w:rPr>
          <w:rFonts w:ascii="ArialMT" w:hAnsi="ArialMT" w:cs="ArialMT"/>
          <w:b/>
          <w:bCs/>
        </w:rPr>
        <w:t xml:space="preserve">correct </w:t>
      </w:r>
      <w:r w:rsidR="007E30BD">
        <w:rPr>
          <w:rFonts w:ascii="ArialMT" w:hAnsi="ArialMT" w:cs="ArialMT"/>
          <w:b/>
          <w:bCs/>
        </w:rPr>
        <w:t>reason.</w:t>
      </w:r>
      <w:r w:rsidR="007E30BD" w:rsidRPr="007E30BD">
        <w:rPr>
          <w:rFonts w:ascii="ArialMT" w:hAnsi="ArialMT" w:cs="ArialMT"/>
        </w:rPr>
        <w:t xml:space="preserve"> </w:t>
      </w:r>
      <w:r w:rsidR="007E30BD">
        <w:rPr>
          <w:rFonts w:ascii="ArialMT" w:hAnsi="ArialMT" w:cs="ArialMT"/>
        </w:rPr>
        <w:tab/>
        <w:t>[1 mark</w:t>
      </w:r>
      <w:r w:rsidR="007E30BD" w:rsidRPr="00A414C0">
        <w:rPr>
          <w:rFonts w:ascii="ArialMT" w:hAnsi="ArialMT" w:cs="ArialMT"/>
        </w:rPr>
        <w:t>]</w:t>
      </w:r>
    </w:p>
    <w:p w14:paraId="7D36D23F" w14:textId="77777777" w:rsidR="00C17D5D" w:rsidRDefault="00C17D5D" w:rsidP="00A53B76">
      <w:pPr>
        <w:tabs>
          <w:tab w:val="right" w:pos="8931"/>
        </w:tabs>
        <w:spacing w:before="240" w:after="120"/>
        <w:ind w:left="709"/>
        <w:rPr>
          <w:rFonts w:ascii="ArialMT" w:hAnsi="ArialMT" w:cs="ArialMT"/>
        </w:rPr>
      </w:pPr>
      <w:r>
        <w:rPr>
          <w:rFonts w:ascii="ArialMT" w:hAnsi="ArialMT" w:cs="ArialMT"/>
        </w:rPr>
        <w:t>Accept any alternative correct response.</w:t>
      </w:r>
      <w:r>
        <w:rPr>
          <w:rFonts w:ascii="ArialMT" w:hAnsi="ArialMT" w:cs="ArialMT"/>
        </w:rPr>
        <w:tab/>
      </w:r>
    </w:p>
    <w:p w14:paraId="3B2CC295" w14:textId="77777777" w:rsidR="00C17D5D" w:rsidRPr="003778A4" w:rsidRDefault="00C17D5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They are hard to separate back into their original materials </w:t>
      </w:r>
    </w:p>
    <w:p w14:paraId="3F31A62C" w14:textId="77777777" w:rsidR="00C17D5D" w:rsidRPr="003778A4" w:rsidRDefault="00C17D5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As they are hard to separate they can be difficult/impossible to recycle</w:t>
      </w:r>
    </w:p>
    <w:p w14:paraId="6EC0A9DE" w14:textId="77777777" w:rsidR="004A341B" w:rsidRPr="003778A4" w:rsidRDefault="00C17D5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Irreversible processes take place such as resins </w:t>
      </w:r>
      <w:r w:rsidR="00FF3883" w:rsidRPr="003778A4">
        <w:rPr>
          <w:rFonts w:eastAsia="Times New Roman"/>
          <w:b w:val="0"/>
          <w:bCs w:val="0"/>
          <w:kern w:val="0"/>
          <w:sz w:val="22"/>
          <w:szCs w:val="22"/>
          <w:lang w:eastAsia="en-GB"/>
        </w:rPr>
        <w:t>curing</w:t>
      </w:r>
      <w:r w:rsidRPr="003778A4">
        <w:rPr>
          <w:rFonts w:eastAsia="Times New Roman"/>
          <w:b w:val="0"/>
          <w:bCs w:val="0"/>
          <w:kern w:val="0"/>
          <w:sz w:val="22"/>
          <w:szCs w:val="22"/>
          <w:lang w:eastAsia="en-GB"/>
        </w:rPr>
        <w:t xml:space="preserve"> which make them difficult to process and recycle</w:t>
      </w:r>
      <w:r w:rsidR="002C7A69" w:rsidRPr="003778A4">
        <w:rPr>
          <w:rFonts w:eastAsia="Times New Roman"/>
          <w:b w:val="0"/>
          <w:bCs w:val="0"/>
          <w:kern w:val="0"/>
          <w:sz w:val="22"/>
          <w:szCs w:val="22"/>
          <w:lang w:eastAsia="en-GB"/>
        </w:rPr>
        <w:tab/>
      </w:r>
    </w:p>
    <w:bookmarkEnd w:id="3"/>
    <w:p w14:paraId="70419937" w14:textId="48172DDE" w:rsidR="00DE6CF8" w:rsidRDefault="001B1B54" w:rsidP="00E216EC">
      <w:pPr>
        <w:tabs>
          <w:tab w:val="left" w:pos="426"/>
          <w:tab w:val="right" w:pos="8931"/>
        </w:tabs>
        <w:spacing w:before="240" w:after="120"/>
        <w:ind w:left="709" w:hanging="709"/>
        <w:rPr>
          <w:rFonts w:ascii="ArialMT" w:hAnsi="ArialMT" w:cs="ArialMT"/>
        </w:rPr>
      </w:pPr>
      <w:r w:rsidRPr="00A414C0">
        <w:rPr>
          <w:rFonts w:ascii="ArialMT" w:hAnsi="ArialMT" w:cs="ArialMT"/>
        </w:rPr>
        <w:t>13.3</w:t>
      </w:r>
      <w:r w:rsidR="007F7401">
        <w:rPr>
          <w:rFonts w:ascii="ArialMT" w:hAnsi="ArialMT" w:cs="ArialMT"/>
        </w:rPr>
        <w:t>a</w:t>
      </w:r>
      <w:r w:rsidR="00DF07C4">
        <w:rPr>
          <w:rFonts w:ascii="ArialMT" w:hAnsi="ArialMT" w:cs="ArialMT"/>
        </w:rPr>
        <w:t>:</w:t>
      </w:r>
      <w:r w:rsidR="007F7401">
        <w:rPr>
          <w:rFonts w:ascii="ArialMT" w:hAnsi="ArialMT" w:cs="ArialMT"/>
        </w:rPr>
        <w:t xml:space="preserve"> </w:t>
      </w:r>
      <w:r w:rsidR="00B03567">
        <w:rPr>
          <w:rFonts w:ascii="ArialMT" w:hAnsi="ArialMT" w:cs="ArialMT"/>
        </w:rPr>
        <w:tab/>
      </w:r>
      <w:r w:rsidR="007F7401">
        <w:rPr>
          <w:rFonts w:ascii="ArialMT" w:hAnsi="ArialMT" w:cs="ArialMT"/>
        </w:rPr>
        <w:t>£3.25</w:t>
      </w:r>
      <w:r w:rsidR="007F7401">
        <w:rPr>
          <w:rFonts w:ascii="ArialMT" w:hAnsi="ArialMT" w:cs="ArialMT"/>
        </w:rPr>
        <w:tab/>
        <w:t>[1 mark</w:t>
      </w:r>
      <w:r w:rsidR="00DE6CF8" w:rsidRPr="00A414C0">
        <w:rPr>
          <w:rFonts w:ascii="ArialMT" w:hAnsi="ArialMT" w:cs="ArialMT"/>
        </w:rPr>
        <w:t>]</w:t>
      </w:r>
    </w:p>
    <w:p w14:paraId="1F9FBEA8" w14:textId="4606BF4A" w:rsidR="007F7401" w:rsidRPr="00A414C0" w:rsidRDefault="007F7401" w:rsidP="00E216EC">
      <w:pPr>
        <w:tabs>
          <w:tab w:val="left" w:pos="426"/>
          <w:tab w:val="right" w:pos="8931"/>
        </w:tabs>
        <w:spacing w:before="240" w:after="120"/>
        <w:ind w:left="709" w:hanging="709"/>
        <w:rPr>
          <w:rFonts w:ascii="ArialMT" w:hAnsi="ArialMT" w:cs="ArialMT"/>
        </w:rPr>
      </w:pPr>
      <w:r w:rsidRPr="00A414C0">
        <w:rPr>
          <w:rFonts w:ascii="ArialMT" w:hAnsi="ArialMT" w:cs="ArialMT"/>
        </w:rPr>
        <w:t>13.3</w:t>
      </w:r>
      <w:r>
        <w:rPr>
          <w:rFonts w:ascii="ArialMT" w:hAnsi="ArialMT" w:cs="ArialMT"/>
        </w:rPr>
        <w:t>b</w:t>
      </w:r>
      <w:r w:rsidR="00DF07C4">
        <w:rPr>
          <w:rFonts w:ascii="ArialMT" w:hAnsi="ArialMT" w:cs="ArialMT"/>
        </w:rPr>
        <w:t>:</w:t>
      </w:r>
      <w:r>
        <w:rPr>
          <w:rFonts w:ascii="ArialMT" w:hAnsi="ArialMT" w:cs="ArialMT"/>
        </w:rPr>
        <w:t xml:space="preserve"> </w:t>
      </w:r>
      <w:r w:rsidR="00B03567">
        <w:rPr>
          <w:rFonts w:ascii="ArialMT" w:hAnsi="ArialMT" w:cs="ArialMT"/>
        </w:rPr>
        <w:tab/>
      </w:r>
      <w:r>
        <w:rPr>
          <w:rFonts w:ascii="ArialMT" w:hAnsi="ArialMT" w:cs="ArialMT"/>
        </w:rPr>
        <w:t>£</w:t>
      </w:r>
      <w:r w:rsidR="00712643">
        <w:rPr>
          <w:rFonts w:ascii="ArialMT" w:hAnsi="ArialMT" w:cs="ArialMT"/>
        </w:rPr>
        <w:t>162.50</w:t>
      </w:r>
      <w:r>
        <w:rPr>
          <w:rFonts w:ascii="ArialMT" w:hAnsi="ArialMT" w:cs="ArialMT"/>
        </w:rPr>
        <w:tab/>
        <w:t>[1 mark</w:t>
      </w:r>
      <w:r w:rsidRPr="00A414C0">
        <w:rPr>
          <w:rFonts w:ascii="ArialMT" w:hAnsi="ArialMT" w:cs="ArialMT"/>
        </w:rPr>
        <w:t>]</w:t>
      </w:r>
    </w:p>
    <w:p w14:paraId="1CF1999C" w14:textId="77777777" w:rsidR="00242B1D" w:rsidRPr="003E60BA" w:rsidRDefault="00242B1D" w:rsidP="00242B1D">
      <w:pPr>
        <w:pStyle w:val="ListParagraph"/>
        <w:tabs>
          <w:tab w:val="left" w:pos="426"/>
          <w:tab w:val="right" w:pos="8931"/>
        </w:tabs>
        <w:spacing w:before="240" w:after="120"/>
        <w:ind w:left="786"/>
        <w:rPr>
          <w:rFonts w:ascii="ArialMT" w:hAnsi="ArialMT" w:cs="ArialMT"/>
          <w:highlight w:val="yellow"/>
          <w:u w:val="single"/>
        </w:rPr>
      </w:pPr>
    </w:p>
    <w:p w14:paraId="7B9EA5D9" w14:textId="77777777" w:rsidR="003472A1" w:rsidRDefault="003472A1" w:rsidP="003472A1">
      <w:pPr>
        <w:tabs>
          <w:tab w:val="left" w:pos="426"/>
          <w:tab w:val="right" w:pos="8931"/>
        </w:tabs>
        <w:spacing w:before="240" w:after="120"/>
        <w:rPr>
          <w:rFonts w:ascii="ArialMT" w:hAnsi="ArialMT" w:cs="ArialMT"/>
          <w:u w:val="single"/>
        </w:rPr>
      </w:pPr>
    </w:p>
    <w:p w14:paraId="104D6E2C" w14:textId="77777777" w:rsidR="002C7A69" w:rsidRDefault="002C7A69">
      <w:pPr>
        <w:rPr>
          <w:rFonts w:ascii="Arial" w:eastAsiaTheme="minorEastAsia" w:hAnsi="Arial" w:cs="Arial"/>
          <w:b/>
          <w:noProof/>
          <w:sz w:val="32"/>
          <w:lang w:eastAsia="en-GB"/>
        </w:rPr>
      </w:pPr>
      <w:bookmarkStart w:id="4" w:name="_Hlk500503159"/>
      <w:r>
        <w:rPr>
          <w:rFonts w:ascii="Arial" w:hAnsi="Arial" w:cs="Arial"/>
          <w:sz w:val="32"/>
        </w:rPr>
        <w:br w:type="page"/>
      </w:r>
    </w:p>
    <w:p w14:paraId="058836AD" w14:textId="77777777" w:rsidR="00F60AB7" w:rsidRDefault="00930011" w:rsidP="00930011">
      <w:pPr>
        <w:pStyle w:val="PGWorksheetHeading"/>
        <w:spacing w:before="240" w:after="0"/>
        <w:jc w:val="center"/>
        <w:rPr>
          <w:rFonts w:ascii="Arial" w:hAnsi="Arial" w:cs="Arial"/>
          <w:color w:val="auto"/>
          <w:sz w:val="28"/>
          <w:szCs w:val="28"/>
        </w:rPr>
      </w:pPr>
      <w:r>
        <w:rPr>
          <w:rFonts w:ascii="Arial" w:hAnsi="Arial" w:cs="Arial"/>
          <w:color w:val="auto"/>
          <w:sz w:val="28"/>
          <w:szCs w:val="28"/>
        </w:rPr>
        <w:lastRenderedPageBreak/>
        <w:br/>
      </w:r>
      <w:r w:rsidR="00F60AB7" w:rsidRPr="002C7A69">
        <w:rPr>
          <w:rFonts w:ascii="Arial" w:hAnsi="Arial" w:cs="Arial"/>
          <w:color w:val="auto"/>
          <w:sz w:val="28"/>
          <w:szCs w:val="28"/>
        </w:rPr>
        <w:t>SECTION B - Specialist Technical Principles</w:t>
      </w:r>
    </w:p>
    <w:p w14:paraId="18B076EA" w14:textId="62355D93" w:rsidR="00B03567" w:rsidRDefault="00B03567" w:rsidP="00B03567">
      <w:pPr>
        <w:tabs>
          <w:tab w:val="left" w:pos="426"/>
          <w:tab w:val="right" w:pos="8931"/>
        </w:tabs>
        <w:spacing w:before="240" w:after="120"/>
        <w:ind w:left="709" w:hanging="709"/>
        <w:rPr>
          <w:rFonts w:ascii="ArialMT" w:hAnsi="ArialMT" w:cs="ArialMT"/>
        </w:rPr>
      </w:pPr>
      <w:r>
        <w:rPr>
          <w:rFonts w:ascii="ArialMT" w:hAnsi="ArialMT" w:cs="ArialMT"/>
        </w:rPr>
        <w:t>14.1</w:t>
      </w:r>
      <w:r w:rsidR="00DF07C4">
        <w:rPr>
          <w:rFonts w:ascii="ArialMT" w:hAnsi="ArialMT" w:cs="ArialMT"/>
        </w:rPr>
        <w:t>:</w:t>
      </w:r>
      <w:r>
        <w:rPr>
          <w:rFonts w:ascii="ArialMT" w:hAnsi="ArialMT" w:cs="ArialMT"/>
        </w:rPr>
        <w:t xml:space="preserve"> </w:t>
      </w:r>
      <w:r>
        <w:rPr>
          <w:rFonts w:ascii="ArialMT" w:hAnsi="ArialMT" w:cs="ArialMT"/>
        </w:rPr>
        <w:tab/>
      </w:r>
      <w:r w:rsidRPr="00FA0B75">
        <w:rPr>
          <w:rFonts w:ascii="ArialMT" w:hAnsi="ArialMT" w:cs="ArialMT"/>
          <w:b/>
        </w:rPr>
        <w:t xml:space="preserve">Award 1 mark for identifying </w:t>
      </w:r>
      <w:r>
        <w:rPr>
          <w:rFonts w:ascii="ArialMT" w:hAnsi="ArialMT" w:cs="ArialMT"/>
          <w:b/>
        </w:rPr>
        <w:t>each</w:t>
      </w:r>
      <w:r w:rsidRPr="00FA0B75">
        <w:rPr>
          <w:rFonts w:ascii="ArialMT" w:hAnsi="ArialMT" w:cs="ArialMT"/>
          <w:b/>
        </w:rPr>
        <w:t xml:space="preserve"> </w:t>
      </w:r>
      <w:r>
        <w:rPr>
          <w:rFonts w:ascii="ArialMT" w:hAnsi="ArialMT" w:cs="ArialMT"/>
          <w:b/>
        </w:rPr>
        <w:t xml:space="preserve">simply explained </w:t>
      </w:r>
      <w:r w:rsidRPr="00FA0B75">
        <w:rPr>
          <w:rFonts w:ascii="ArialMT" w:hAnsi="ArialMT" w:cs="ArialMT"/>
          <w:b/>
        </w:rPr>
        <w:t>reason</w:t>
      </w:r>
      <w:r>
        <w:rPr>
          <w:rFonts w:ascii="ArialMT" w:hAnsi="ArialMT" w:cs="ArialMT"/>
          <w:b/>
        </w:rPr>
        <w:t xml:space="preserve"> and</w:t>
      </w:r>
      <w:r w:rsidRPr="002B5CEC">
        <w:rPr>
          <w:rFonts w:ascii="ArialMT" w:hAnsi="ArialMT" w:cs="ArialMT"/>
          <w:b/>
        </w:rPr>
        <w:t xml:space="preserve"> award a second mark</w:t>
      </w:r>
      <w:r>
        <w:rPr>
          <w:rFonts w:ascii="ArialMT" w:hAnsi="ArialMT" w:cs="ArialMT"/>
          <w:b/>
        </w:rPr>
        <w:t xml:space="preserve"> w</w:t>
      </w:r>
      <w:r w:rsidRPr="002B5CEC">
        <w:rPr>
          <w:rFonts w:ascii="ArialMT" w:hAnsi="ArialMT" w:cs="ArialMT"/>
          <w:b/>
        </w:rPr>
        <w:t>here extra clarification is given</w:t>
      </w:r>
      <w:r w:rsidRPr="00FA0B75">
        <w:rPr>
          <w:rFonts w:ascii="ArialMT" w:hAnsi="ArialMT" w:cs="ArialMT"/>
          <w:b/>
        </w:rPr>
        <w:t>.</w:t>
      </w:r>
      <w:r>
        <w:rPr>
          <w:rFonts w:ascii="ArialMT" w:hAnsi="ArialMT" w:cs="ArialMT"/>
          <w:b/>
        </w:rPr>
        <w:t xml:space="preserve"> No marks are to be available for naming the process.  </w:t>
      </w:r>
      <w:r>
        <w:rPr>
          <w:rFonts w:ascii="ArialMT" w:hAnsi="ArialMT" w:cs="ArialMT"/>
          <w:b/>
        </w:rPr>
        <w:tab/>
      </w:r>
      <w:r>
        <w:rPr>
          <w:rFonts w:ascii="ArialMT" w:hAnsi="ArialMT" w:cs="ArialMT"/>
        </w:rPr>
        <w:t xml:space="preserve">                                                                       [2 marks]                                                               </w:t>
      </w:r>
    </w:p>
    <w:p w14:paraId="44CEB584" w14:textId="77777777" w:rsidR="00B03567" w:rsidRDefault="00B03567" w:rsidP="00AC7C45">
      <w:pPr>
        <w:spacing w:before="240" w:after="120"/>
        <w:ind w:left="709"/>
        <w:rPr>
          <w:rFonts w:ascii="ArialMT" w:hAnsi="ArialMT" w:cs="ArialMT"/>
        </w:rPr>
      </w:pPr>
      <w:r w:rsidRPr="007D627D">
        <w:rPr>
          <w:rFonts w:ascii="ArialMT" w:hAnsi="ArialMT" w:cs="ArialMT"/>
          <w:b/>
        </w:rPr>
        <w:t>Indicative responses:</w:t>
      </w:r>
      <w:r>
        <w:rPr>
          <w:rFonts w:ascii="ArialMT" w:hAnsi="ArialMT" w:cs="ArialMT"/>
        </w:rPr>
        <w:t xml:space="preserve"> accept alternative correct responses.</w:t>
      </w:r>
    </w:p>
    <w:tbl>
      <w:tblPr>
        <w:tblStyle w:val="TableGrid"/>
        <w:tblW w:w="8222" w:type="dxa"/>
        <w:tblInd w:w="704" w:type="dxa"/>
        <w:tblLayout w:type="fixed"/>
        <w:tblLook w:val="04A0" w:firstRow="1" w:lastRow="0" w:firstColumn="1" w:lastColumn="0" w:noHBand="0" w:noVBand="1"/>
      </w:tblPr>
      <w:tblGrid>
        <w:gridCol w:w="1559"/>
        <w:gridCol w:w="6663"/>
      </w:tblGrid>
      <w:tr w:rsidR="00B03567" w14:paraId="1F12DB87" w14:textId="77777777" w:rsidTr="00232568">
        <w:trPr>
          <w:trHeight w:val="340"/>
        </w:trPr>
        <w:tc>
          <w:tcPr>
            <w:tcW w:w="1559" w:type="dxa"/>
            <w:vAlign w:val="center"/>
          </w:tcPr>
          <w:p w14:paraId="49165FDF" w14:textId="77777777" w:rsidR="00B03567" w:rsidRDefault="00B03567" w:rsidP="00232568">
            <w:pPr>
              <w:tabs>
                <w:tab w:val="left" w:pos="426"/>
                <w:tab w:val="right" w:pos="8931"/>
              </w:tabs>
              <w:rPr>
                <w:rFonts w:ascii="ArialMT" w:hAnsi="ArialMT" w:cs="ArialMT"/>
              </w:rPr>
            </w:pPr>
            <w:r>
              <w:rPr>
                <w:rFonts w:ascii="ArialMT" w:hAnsi="ArialMT" w:cs="ArialMT"/>
              </w:rPr>
              <w:t>Laminating</w:t>
            </w:r>
          </w:p>
        </w:tc>
        <w:tc>
          <w:tcPr>
            <w:tcW w:w="6663" w:type="dxa"/>
            <w:vAlign w:val="center"/>
          </w:tcPr>
          <w:p w14:paraId="7A68BC75" w14:textId="6EAF207F" w:rsidR="00B03567" w:rsidRDefault="00B03567" w:rsidP="00232568">
            <w:pPr>
              <w:tabs>
                <w:tab w:val="left" w:pos="426"/>
                <w:tab w:val="right" w:pos="8931"/>
              </w:tabs>
              <w:rPr>
                <w:rFonts w:ascii="ArialMT" w:hAnsi="ArialMT" w:cs="ArialMT"/>
              </w:rPr>
            </w:pPr>
            <w:r>
              <w:rPr>
                <w:rFonts w:ascii="ArialMT" w:hAnsi="ArialMT" w:cs="ArialMT"/>
              </w:rPr>
              <w:t>To create rigidity or other form of strength / to improve functionality</w:t>
            </w:r>
            <w:r w:rsidR="006C2B94">
              <w:rPr>
                <w:rFonts w:ascii="ArialMT" w:hAnsi="ArialMT" w:cs="ArialMT"/>
              </w:rPr>
              <w:t xml:space="preserve"> / make stable / </w:t>
            </w:r>
            <w:r w:rsidR="00D17290">
              <w:rPr>
                <w:rFonts w:ascii="ArialMT" w:hAnsi="ArialMT" w:cs="ArialMT"/>
              </w:rPr>
              <w:t>add properties of different materials</w:t>
            </w:r>
          </w:p>
        </w:tc>
      </w:tr>
      <w:tr w:rsidR="00B03567" w14:paraId="7D95215D" w14:textId="77777777" w:rsidTr="00232568">
        <w:trPr>
          <w:trHeight w:val="340"/>
        </w:trPr>
        <w:tc>
          <w:tcPr>
            <w:tcW w:w="1559" w:type="dxa"/>
            <w:vAlign w:val="center"/>
          </w:tcPr>
          <w:p w14:paraId="317C89CF" w14:textId="77777777" w:rsidR="00B03567" w:rsidRDefault="00B03567" w:rsidP="00232568">
            <w:pPr>
              <w:tabs>
                <w:tab w:val="left" w:pos="426"/>
                <w:tab w:val="right" w:pos="8931"/>
              </w:tabs>
              <w:rPr>
                <w:rFonts w:ascii="ArialMT" w:hAnsi="ArialMT" w:cs="ArialMT"/>
              </w:rPr>
            </w:pPr>
            <w:r>
              <w:rPr>
                <w:rFonts w:ascii="ArialMT" w:hAnsi="ArialMT" w:cs="ArialMT"/>
              </w:rPr>
              <w:t>Embossing</w:t>
            </w:r>
          </w:p>
        </w:tc>
        <w:tc>
          <w:tcPr>
            <w:tcW w:w="6663" w:type="dxa"/>
            <w:vAlign w:val="center"/>
          </w:tcPr>
          <w:p w14:paraId="11BF93C8" w14:textId="7E4C0A77" w:rsidR="00B03567" w:rsidRDefault="00B03567" w:rsidP="00232568">
            <w:pPr>
              <w:tabs>
                <w:tab w:val="left" w:pos="426"/>
                <w:tab w:val="right" w:pos="8931"/>
              </w:tabs>
              <w:rPr>
                <w:rFonts w:ascii="ArialMT" w:hAnsi="ArialMT" w:cs="ArialMT"/>
              </w:rPr>
            </w:pPr>
            <w:r>
              <w:rPr>
                <w:rFonts w:ascii="ArialMT" w:hAnsi="ArialMT" w:cs="ArialMT"/>
              </w:rPr>
              <w:t>To create a raised</w:t>
            </w:r>
            <w:r w:rsidR="00F267CB">
              <w:rPr>
                <w:rFonts w:ascii="ArialMT" w:hAnsi="ArialMT" w:cs="ArialMT"/>
              </w:rPr>
              <w:t xml:space="preserve"> </w:t>
            </w:r>
            <w:r>
              <w:rPr>
                <w:rFonts w:ascii="ArialMT" w:hAnsi="ArialMT" w:cs="ArialMT"/>
              </w:rPr>
              <w:t>/</w:t>
            </w:r>
            <w:r w:rsidR="00F267CB">
              <w:rPr>
                <w:rFonts w:ascii="ArialMT" w:hAnsi="ArialMT" w:cs="ArialMT"/>
              </w:rPr>
              <w:t xml:space="preserve"> </w:t>
            </w:r>
            <w:r>
              <w:rPr>
                <w:rFonts w:ascii="ArialMT" w:hAnsi="ArialMT" w:cs="ArialMT"/>
              </w:rPr>
              <w:t>textured</w:t>
            </w:r>
            <w:r w:rsidR="00F267CB">
              <w:rPr>
                <w:rFonts w:ascii="ArialMT" w:hAnsi="ArialMT" w:cs="ArialMT"/>
              </w:rPr>
              <w:t xml:space="preserve"> </w:t>
            </w:r>
            <w:r>
              <w:rPr>
                <w:rFonts w:ascii="ArialMT" w:hAnsi="ArialMT" w:cs="ArialMT"/>
              </w:rPr>
              <w:t>/</w:t>
            </w:r>
            <w:r w:rsidR="00F267CB">
              <w:rPr>
                <w:rFonts w:ascii="ArialMT" w:hAnsi="ArialMT" w:cs="ArialMT"/>
              </w:rPr>
              <w:t xml:space="preserve"> </w:t>
            </w:r>
            <w:r>
              <w:rPr>
                <w:rFonts w:ascii="ArialMT" w:hAnsi="ArialMT" w:cs="ArialMT"/>
              </w:rPr>
              <w:t>contrasting surface on a material</w:t>
            </w:r>
            <w:r w:rsidR="00F267CB">
              <w:rPr>
                <w:rFonts w:ascii="ArialMT" w:hAnsi="ArialMT" w:cs="ArialMT"/>
              </w:rPr>
              <w:t xml:space="preserve"> / give an aesthetic affect / create braille </w:t>
            </w:r>
          </w:p>
        </w:tc>
      </w:tr>
      <w:tr w:rsidR="00B03567" w14:paraId="10B2B1CB" w14:textId="77777777" w:rsidTr="00232568">
        <w:trPr>
          <w:trHeight w:val="340"/>
        </w:trPr>
        <w:tc>
          <w:tcPr>
            <w:tcW w:w="1559" w:type="dxa"/>
            <w:vAlign w:val="center"/>
          </w:tcPr>
          <w:p w14:paraId="5D2DF873" w14:textId="77777777" w:rsidR="00B03567" w:rsidRDefault="00B03567" w:rsidP="00232568">
            <w:pPr>
              <w:tabs>
                <w:tab w:val="left" w:pos="426"/>
                <w:tab w:val="right" w:pos="8931"/>
              </w:tabs>
              <w:rPr>
                <w:rFonts w:ascii="ArialMT" w:hAnsi="ArialMT" w:cs="ArialMT"/>
              </w:rPr>
            </w:pPr>
            <w:r>
              <w:rPr>
                <w:rFonts w:ascii="ArialMT" w:hAnsi="ArialMT" w:cs="ArialMT"/>
              </w:rPr>
              <w:t>Extrusion</w:t>
            </w:r>
          </w:p>
        </w:tc>
        <w:tc>
          <w:tcPr>
            <w:tcW w:w="6663" w:type="dxa"/>
            <w:vAlign w:val="center"/>
          </w:tcPr>
          <w:p w14:paraId="47A143CC" w14:textId="451A1ECA" w:rsidR="00B03567" w:rsidRDefault="0091482A" w:rsidP="00232568">
            <w:pPr>
              <w:tabs>
                <w:tab w:val="left" w:pos="426"/>
                <w:tab w:val="right" w:pos="8931"/>
              </w:tabs>
              <w:rPr>
                <w:rFonts w:ascii="ArialMT" w:hAnsi="ArialMT" w:cs="ArialMT"/>
              </w:rPr>
            </w:pPr>
            <w:r>
              <w:rPr>
                <w:rFonts w:ascii="ArialMT" w:hAnsi="ArialMT" w:cs="ArialMT"/>
              </w:rPr>
              <w:t>To create a tube or other profile of a given material / create strength through shaped profiles / create long lengths / can be cut to size or continuous feed</w:t>
            </w:r>
          </w:p>
        </w:tc>
      </w:tr>
      <w:tr w:rsidR="00B03567" w14:paraId="70FE23E9" w14:textId="77777777" w:rsidTr="00232568">
        <w:trPr>
          <w:trHeight w:val="340"/>
        </w:trPr>
        <w:tc>
          <w:tcPr>
            <w:tcW w:w="1559" w:type="dxa"/>
            <w:vAlign w:val="center"/>
          </w:tcPr>
          <w:p w14:paraId="325B7391" w14:textId="77777777" w:rsidR="00B03567" w:rsidRDefault="00B03567" w:rsidP="00232568">
            <w:pPr>
              <w:tabs>
                <w:tab w:val="left" w:pos="426"/>
                <w:tab w:val="right" w:pos="8931"/>
              </w:tabs>
              <w:rPr>
                <w:rFonts w:ascii="ArialMT" w:hAnsi="ArialMT" w:cs="ArialMT"/>
              </w:rPr>
            </w:pPr>
            <w:r>
              <w:rPr>
                <w:rFonts w:ascii="ArialMT" w:hAnsi="ArialMT" w:cs="ArialMT"/>
              </w:rPr>
              <w:t>Laser cutting</w:t>
            </w:r>
          </w:p>
        </w:tc>
        <w:tc>
          <w:tcPr>
            <w:tcW w:w="6663" w:type="dxa"/>
            <w:vAlign w:val="center"/>
          </w:tcPr>
          <w:p w14:paraId="796D4BB4" w14:textId="0B4C3CBF" w:rsidR="00B03567" w:rsidRDefault="00904801" w:rsidP="00232568">
            <w:pPr>
              <w:tabs>
                <w:tab w:val="left" w:pos="426"/>
                <w:tab w:val="right" w:pos="8931"/>
              </w:tabs>
              <w:rPr>
                <w:rFonts w:ascii="ArialMT" w:hAnsi="ArialMT" w:cs="ArialMT"/>
              </w:rPr>
            </w:pPr>
            <w:r>
              <w:rPr>
                <w:rFonts w:ascii="ArialMT" w:hAnsi="ArialMT" w:cs="ArialMT"/>
              </w:rPr>
              <w:t>To create accurate cut shapes of a given material / repetitive accuracy / minimal waste / fast process</w:t>
            </w:r>
            <w:r w:rsidR="00D17290">
              <w:rPr>
                <w:rFonts w:ascii="ArialMT" w:hAnsi="ArialMT" w:cs="ArialMT"/>
              </w:rPr>
              <w:t xml:space="preserve"> </w:t>
            </w:r>
          </w:p>
        </w:tc>
      </w:tr>
      <w:tr w:rsidR="00B03567" w14:paraId="4CA5E85E" w14:textId="77777777" w:rsidTr="00232568">
        <w:trPr>
          <w:trHeight w:val="340"/>
        </w:trPr>
        <w:tc>
          <w:tcPr>
            <w:tcW w:w="1559" w:type="dxa"/>
            <w:vAlign w:val="center"/>
          </w:tcPr>
          <w:p w14:paraId="60B494A8" w14:textId="77777777" w:rsidR="00B03567" w:rsidRDefault="00B03567" w:rsidP="00232568">
            <w:pPr>
              <w:tabs>
                <w:tab w:val="left" w:pos="426"/>
                <w:tab w:val="right" w:pos="8931"/>
              </w:tabs>
              <w:rPr>
                <w:rFonts w:ascii="ArialMT" w:hAnsi="ArialMT" w:cs="ArialMT"/>
              </w:rPr>
            </w:pPr>
            <w:r>
              <w:rPr>
                <w:rFonts w:ascii="ArialMT" w:hAnsi="ArialMT" w:cs="ArialMT"/>
              </w:rPr>
              <w:t>Pleating</w:t>
            </w:r>
          </w:p>
        </w:tc>
        <w:tc>
          <w:tcPr>
            <w:tcW w:w="6663" w:type="dxa"/>
            <w:vAlign w:val="center"/>
          </w:tcPr>
          <w:p w14:paraId="0AB7EA58" w14:textId="0A9FB21D" w:rsidR="00B03567" w:rsidRDefault="00B03567" w:rsidP="00232568">
            <w:pPr>
              <w:tabs>
                <w:tab w:val="left" w:pos="426"/>
                <w:tab w:val="right" w:pos="8931"/>
              </w:tabs>
              <w:rPr>
                <w:rFonts w:ascii="ArialMT" w:hAnsi="ArialMT" w:cs="ArialMT"/>
              </w:rPr>
            </w:pPr>
            <w:r>
              <w:rPr>
                <w:rFonts w:ascii="ArialMT" w:hAnsi="ArialMT" w:cs="ArialMT"/>
              </w:rPr>
              <w:t>To create body</w:t>
            </w:r>
            <w:r w:rsidR="00D17290">
              <w:rPr>
                <w:rFonts w:ascii="ArialMT" w:hAnsi="ArialMT" w:cs="ArialMT"/>
              </w:rPr>
              <w:t xml:space="preserve"> / </w:t>
            </w:r>
            <w:r>
              <w:rPr>
                <w:rFonts w:ascii="ArialMT" w:hAnsi="ArialMT" w:cs="ArialMT"/>
              </w:rPr>
              <w:t>weight</w:t>
            </w:r>
            <w:r w:rsidR="00D17290">
              <w:rPr>
                <w:rFonts w:ascii="ArialMT" w:hAnsi="ArialMT" w:cs="ArialMT"/>
              </w:rPr>
              <w:t xml:space="preserve"> / </w:t>
            </w:r>
            <w:r>
              <w:rPr>
                <w:rFonts w:ascii="ArialMT" w:hAnsi="ArialMT" w:cs="ArialMT"/>
              </w:rPr>
              <w:t>drape</w:t>
            </w:r>
            <w:r w:rsidR="00D17290">
              <w:rPr>
                <w:rFonts w:ascii="ArialMT" w:hAnsi="ArialMT" w:cs="ArialMT"/>
              </w:rPr>
              <w:t xml:space="preserve"> /</w:t>
            </w:r>
            <w:r>
              <w:rPr>
                <w:rFonts w:ascii="ArialMT" w:hAnsi="ArialMT" w:cs="ArialMT"/>
              </w:rPr>
              <w:t xml:space="preserve"> strength</w:t>
            </w:r>
            <w:r w:rsidR="00D17290">
              <w:rPr>
                <w:rFonts w:ascii="ArialMT" w:hAnsi="ArialMT" w:cs="ArialMT"/>
              </w:rPr>
              <w:t xml:space="preserve"> /</w:t>
            </w:r>
            <w:r>
              <w:rPr>
                <w:rFonts w:ascii="ArialMT" w:hAnsi="ArialMT" w:cs="ArialMT"/>
              </w:rPr>
              <w:t xml:space="preserve"> warmth </w:t>
            </w:r>
            <w:r w:rsidR="00D17290">
              <w:rPr>
                <w:rFonts w:ascii="ArialMT" w:hAnsi="ArialMT" w:cs="ArialMT"/>
              </w:rPr>
              <w:t>/</w:t>
            </w:r>
            <w:r>
              <w:rPr>
                <w:rFonts w:ascii="ArialMT" w:hAnsi="ArialMT" w:cs="ArialMT"/>
              </w:rPr>
              <w:t xml:space="preserve"> aesthetic qualities </w:t>
            </w:r>
            <w:proofErr w:type="gramStart"/>
            <w:r>
              <w:rPr>
                <w:rFonts w:ascii="ArialMT" w:hAnsi="ArialMT" w:cs="ArialMT"/>
              </w:rPr>
              <w:t>in a given</w:t>
            </w:r>
            <w:proofErr w:type="gramEnd"/>
            <w:r>
              <w:rPr>
                <w:rFonts w:ascii="ArialMT" w:hAnsi="ArialMT" w:cs="ArialMT"/>
              </w:rPr>
              <w:t xml:space="preserve"> material</w:t>
            </w:r>
          </w:p>
        </w:tc>
      </w:tr>
      <w:tr w:rsidR="00B03567" w14:paraId="6641FEBC" w14:textId="77777777" w:rsidTr="00232568">
        <w:trPr>
          <w:trHeight w:val="340"/>
        </w:trPr>
        <w:tc>
          <w:tcPr>
            <w:tcW w:w="1559" w:type="dxa"/>
            <w:vAlign w:val="center"/>
          </w:tcPr>
          <w:p w14:paraId="13D0330C" w14:textId="77777777" w:rsidR="00B03567" w:rsidRDefault="00B03567" w:rsidP="00232568">
            <w:pPr>
              <w:tabs>
                <w:tab w:val="left" w:pos="426"/>
                <w:tab w:val="right" w:pos="8931"/>
              </w:tabs>
              <w:rPr>
                <w:rFonts w:ascii="ArialMT" w:hAnsi="ArialMT" w:cs="ArialMT"/>
              </w:rPr>
            </w:pPr>
            <w:r>
              <w:rPr>
                <w:rFonts w:ascii="ArialMT" w:hAnsi="ArialMT" w:cs="ArialMT"/>
              </w:rPr>
              <w:t>Anodising</w:t>
            </w:r>
          </w:p>
        </w:tc>
        <w:tc>
          <w:tcPr>
            <w:tcW w:w="6663" w:type="dxa"/>
            <w:vAlign w:val="center"/>
          </w:tcPr>
          <w:p w14:paraId="3542FF1E" w14:textId="47224ACB" w:rsidR="00B03567" w:rsidRDefault="00B03567" w:rsidP="00232568">
            <w:pPr>
              <w:tabs>
                <w:tab w:val="left" w:pos="426"/>
                <w:tab w:val="right" w:pos="8931"/>
              </w:tabs>
              <w:rPr>
                <w:rFonts w:ascii="ArialMT" w:hAnsi="ArialMT" w:cs="ArialMT"/>
              </w:rPr>
            </w:pPr>
            <w:r>
              <w:rPr>
                <w:rFonts w:ascii="ArialMT" w:hAnsi="ArialMT" w:cs="ArialMT"/>
              </w:rPr>
              <w:t>To create a hard-wearing surface</w:t>
            </w:r>
            <w:r w:rsidR="00D17290">
              <w:rPr>
                <w:rFonts w:ascii="ArialMT" w:hAnsi="ArialMT" w:cs="ArialMT"/>
              </w:rPr>
              <w:t xml:space="preserve"> /</w:t>
            </w:r>
            <w:r>
              <w:rPr>
                <w:rFonts w:ascii="ArialMT" w:hAnsi="ArialMT" w:cs="ArialMT"/>
              </w:rPr>
              <w:t xml:space="preserve"> a colourful finish</w:t>
            </w:r>
            <w:r w:rsidR="00D17290">
              <w:rPr>
                <w:rFonts w:ascii="ArialMT" w:hAnsi="ArialMT" w:cs="ArialMT"/>
              </w:rPr>
              <w:t xml:space="preserve"> / </w:t>
            </w:r>
            <w:r>
              <w:rPr>
                <w:rFonts w:ascii="ArialMT" w:hAnsi="ArialMT" w:cs="ArialMT"/>
              </w:rPr>
              <w:t>a non-conductive coating</w:t>
            </w:r>
            <w:r w:rsidR="00D17290">
              <w:rPr>
                <w:rFonts w:ascii="ArialMT" w:hAnsi="ArialMT" w:cs="ArialMT"/>
              </w:rPr>
              <w:t xml:space="preserve"> /</w:t>
            </w:r>
            <w:r>
              <w:rPr>
                <w:rFonts w:ascii="ArialMT" w:hAnsi="ArialMT" w:cs="ArialMT"/>
              </w:rPr>
              <w:t xml:space="preserve"> a protective coating</w:t>
            </w:r>
            <w:r w:rsidR="00D17290">
              <w:rPr>
                <w:rFonts w:ascii="ArialMT" w:hAnsi="ArialMT" w:cs="ArialMT"/>
              </w:rPr>
              <w:t xml:space="preserve"> /</w:t>
            </w:r>
            <w:r>
              <w:rPr>
                <w:rFonts w:ascii="ArialMT" w:hAnsi="ArialMT" w:cs="ArialMT"/>
              </w:rPr>
              <w:t xml:space="preserve"> an aesthetic finish to a given material</w:t>
            </w:r>
          </w:p>
        </w:tc>
      </w:tr>
    </w:tbl>
    <w:p w14:paraId="62C83720" w14:textId="06586E66" w:rsidR="00B03567" w:rsidRPr="00FA0B75" w:rsidRDefault="00B03567" w:rsidP="00B03567">
      <w:pPr>
        <w:tabs>
          <w:tab w:val="left" w:pos="426"/>
          <w:tab w:val="right" w:pos="8931"/>
        </w:tabs>
        <w:spacing w:before="240" w:after="120"/>
        <w:ind w:left="709" w:hanging="709"/>
        <w:rPr>
          <w:rFonts w:ascii="ArialMT" w:hAnsi="ArialMT" w:cs="ArialMT"/>
          <w:b/>
        </w:rPr>
      </w:pPr>
      <w:r>
        <w:rPr>
          <w:rFonts w:ascii="ArialMT" w:hAnsi="ArialMT" w:cs="ArialMT"/>
        </w:rPr>
        <w:t>14.2</w:t>
      </w:r>
      <w:r w:rsidR="00DF07C4">
        <w:rPr>
          <w:rFonts w:ascii="ArialMT" w:hAnsi="ArialMT" w:cs="ArialMT"/>
        </w:rPr>
        <w:t>:</w:t>
      </w:r>
      <w:r>
        <w:rPr>
          <w:rFonts w:ascii="ArialMT" w:hAnsi="ArialMT" w:cs="ArialMT"/>
        </w:rPr>
        <w:t xml:space="preserve"> </w:t>
      </w:r>
      <w:r>
        <w:rPr>
          <w:rFonts w:ascii="ArialMT" w:hAnsi="ArialMT" w:cs="ArialMT"/>
        </w:rPr>
        <w:tab/>
      </w:r>
      <w:r w:rsidRPr="00FA0B75">
        <w:rPr>
          <w:rFonts w:ascii="ArialMT" w:hAnsi="ArialMT" w:cs="ArialMT"/>
          <w:b/>
        </w:rPr>
        <w:t>Award up to 4 marks for explaining the specialist process</w:t>
      </w:r>
      <w:r>
        <w:rPr>
          <w:rFonts w:ascii="ArialMT" w:hAnsi="ArialMT" w:cs="ArialMT"/>
          <w:b/>
        </w:rPr>
        <w:t>.</w:t>
      </w:r>
      <w:r w:rsidRPr="00856BFA">
        <w:t xml:space="preserve"> </w:t>
      </w:r>
      <w:r>
        <w:rPr>
          <w:b/>
        </w:rPr>
        <w:t>N</w:t>
      </w:r>
      <w:r w:rsidRPr="00856BFA">
        <w:rPr>
          <w:rFonts w:ascii="ArialMT" w:hAnsi="ArialMT" w:cs="ArialMT"/>
          <w:b/>
        </w:rPr>
        <w:t xml:space="preserve">otes or sketches alone can get </w:t>
      </w:r>
      <w:r>
        <w:rPr>
          <w:rFonts w:ascii="ArialMT" w:hAnsi="ArialMT" w:cs="ArialMT"/>
          <w:b/>
        </w:rPr>
        <w:t>up to a maximum of 3 marks</w:t>
      </w:r>
      <w:r w:rsidRPr="00856BFA">
        <w:rPr>
          <w:rFonts w:ascii="ArialMT" w:hAnsi="ArialMT" w:cs="ArialMT"/>
          <w:b/>
        </w:rPr>
        <w:t>.</w:t>
      </w:r>
      <w:r>
        <w:rPr>
          <w:rFonts w:ascii="ArialMT" w:hAnsi="ArialMT" w:cs="ArialMT"/>
          <w:b/>
        </w:rPr>
        <w:t xml:space="preserve">           </w:t>
      </w:r>
      <w:r>
        <w:rPr>
          <w:rFonts w:ascii="ArialMT" w:hAnsi="ArialMT" w:cs="ArialMT"/>
          <w:b/>
        </w:rPr>
        <w:tab/>
        <w:t xml:space="preserve">                     </w:t>
      </w:r>
      <w:r>
        <w:rPr>
          <w:rFonts w:ascii="ArialMT" w:hAnsi="ArialMT" w:cs="ArialMT"/>
        </w:rPr>
        <w:t>[4 marks]</w:t>
      </w:r>
    </w:p>
    <w:tbl>
      <w:tblPr>
        <w:tblStyle w:val="TableGrid"/>
        <w:tblW w:w="8222" w:type="dxa"/>
        <w:tblInd w:w="704" w:type="dxa"/>
        <w:tblLayout w:type="fixed"/>
        <w:tblLook w:val="04A0" w:firstRow="1" w:lastRow="0" w:firstColumn="1" w:lastColumn="0" w:noHBand="0" w:noVBand="1"/>
      </w:tblPr>
      <w:tblGrid>
        <w:gridCol w:w="1276"/>
        <w:gridCol w:w="6946"/>
      </w:tblGrid>
      <w:tr w:rsidR="00B03567" w:rsidRPr="00921B77" w14:paraId="7A1B3A26" w14:textId="77777777" w:rsidTr="00A15E1E">
        <w:trPr>
          <w:trHeight w:val="1361"/>
        </w:trPr>
        <w:tc>
          <w:tcPr>
            <w:tcW w:w="1276" w:type="dxa"/>
            <w:vAlign w:val="center"/>
          </w:tcPr>
          <w:p w14:paraId="35F7BF69" w14:textId="77777777" w:rsidR="00B03567" w:rsidRDefault="00B03567" w:rsidP="00921B77">
            <w:pPr>
              <w:tabs>
                <w:tab w:val="left" w:pos="426"/>
                <w:tab w:val="right" w:pos="8931"/>
              </w:tabs>
              <w:jc w:val="center"/>
              <w:rPr>
                <w:rFonts w:ascii="ArialMT" w:hAnsi="ArialMT" w:cs="ArialMT"/>
              </w:rPr>
            </w:pPr>
            <w:r w:rsidRPr="00921B77">
              <w:rPr>
                <w:rFonts w:ascii="ArialMT" w:hAnsi="ArialMT" w:cs="ArialMT"/>
              </w:rPr>
              <w:t>3-4 marks</w:t>
            </w:r>
          </w:p>
        </w:tc>
        <w:tc>
          <w:tcPr>
            <w:tcW w:w="6946" w:type="dxa"/>
            <w:vAlign w:val="center"/>
          </w:tcPr>
          <w:p w14:paraId="7C76F17D" w14:textId="77777777" w:rsidR="00B03567" w:rsidRDefault="00B03567" w:rsidP="00EF264D">
            <w:pPr>
              <w:tabs>
                <w:tab w:val="left" w:pos="426"/>
                <w:tab w:val="right" w:pos="8931"/>
              </w:tabs>
              <w:rPr>
                <w:rFonts w:ascii="ArialMT" w:hAnsi="ArialMT" w:cs="ArialMT"/>
              </w:rPr>
            </w:pPr>
            <w:r w:rsidRPr="00921B77">
              <w:rPr>
                <w:rFonts w:ascii="ArialMT" w:hAnsi="ArialMT" w:cs="ArialMT"/>
              </w:rPr>
              <w:t>A complete explanation of the process is well presented/explained. It is accurate and shows good knowledge and understanding of how a material(s) is processed. Good use of correct technical terminology and appropriate tooling/resources for the process to be performed.</w:t>
            </w:r>
          </w:p>
        </w:tc>
      </w:tr>
      <w:tr w:rsidR="00B03567" w:rsidRPr="00921B77" w14:paraId="1EDE8B30" w14:textId="77777777" w:rsidTr="00A15E1E">
        <w:trPr>
          <w:trHeight w:val="1134"/>
        </w:trPr>
        <w:tc>
          <w:tcPr>
            <w:tcW w:w="1276" w:type="dxa"/>
            <w:vAlign w:val="center"/>
          </w:tcPr>
          <w:p w14:paraId="0192B9D2" w14:textId="5A664ED0" w:rsidR="00B03567" w:rsidRDefault="00B03567" w:rsidP="00921B77">
            <w:pPr>
              <w:tabs>
                <w:tab w:val="left" w:pos="426"/>
                <w:tab w:val="right" w:pos="8931"/>
              </w:tabs>
              <w:jc w:val="center"/>
              <w:rPr>
                <w:rFonts w:ascii="ArialMT" w:hAnsi="ArialMT" w:cs="ArialMT"/>
              </w:rPr>
            </w:pPr>
            <w:r w:rsidRPr="00921B77">
              <w:rPr>
                <w:rFonts w:ascii="ArialMT" w:hAnsi="ArialMT" w:cs="ArialMT"/>
              </w:rPr>
              <w:t>1-2 mark</w:t>
            </w:r>
            <w:r w:rsidR="00921B77">
              <w:rPr>
                <w:rFonts w:ascii="ArialMT" w:hAnsi="ArialMT" w:cs="ArialMT"/>
              </w:rPr>
              <w:t>s</w:t>
            </w:r>
          </w:p>
        </w:tc>
        <w:tc>
          <w:tcPr>
            <w:tcW w:w="6946" w:type="dxa"/>
            <w:vAlign w:val="center"/>
          </w:tcPr>
          <w:p w14:paraId="74EF640F" w14:textId="77777777" w:rsidR="00B03567" w:rsidRDefault="00B03567" w:rsidP="00EF264D">
            <w:pPr>
              <w:tabs>
                <w:tab w:val="left" w:pos="426"/>
                <w:tab w:val="right" w:pos="8931"/>
              </w:tabs>
              <w:rPr>
                <w:rFonts w:ascii="ArialMT" w:hAnsi="ArialMT" w:cs="ArialMT"/>
              </w:rPr>
            </w:pPr>
            <w:r w:rsidRPr="00921B77">
              <w:rPr>
                <w:rFonts w:ascii="ArialMT" w:hAnsi="ArialMT" w:cs="ArialMT"/>
              </w:rPr>
              <w:t>A simplistic description with some errors and/or poorly explained. It shows basic knowledge and understanding of how a material(s) is processed. A basic attempt at technical terminology and tooling/resources used to perform the process is given.</w:t>
            </w:r>
          </w:p>
        </w:tc>
      </w:tr>
      <w:tr w:rsidR="00B03567" w:rsidRPr="00921B77" w14:paraId="3C31E21D" w14:textId="77777777" w:rsidTr="00A15E1E">
        <w:trPr>
          <w:trHeight w:val="397"/>
        </w:trPr>
        <w:tc>
          <w:tcPr>
            <w:tcW w:w="1276" w:type="dxa"/>
            <w:vAlign w:val="center"/>
          </w:tcPr>
          <w:p w14:paraId="5A8E797E" w14:textId="77777777" w:rsidR="00B03567" w:rsidRDefault="00B03567" w:rsidP="00921B77">
            <w:pPr>
              <w:tabs>
                <w:tab w:val="left" w:pos="426"/>
                <w:tab w:val="right" w:pos="8931"/>
              </w:tabs>
              <w:jc w:val="center"/>
              <w:rPr>
                <w:rFonts w:ascii="ArialMT" w:hAnsi="ArialMT" w:cs="ArialMT"/>
              </w:rPr>
            </w:pPr>
            <w:r w:rsidRPr="00921B77">
              <w:rPr>
                <w:rFonts w:ascii="ArialMT" w:hAnsi="ArialMT" w:cs="ArialMT"/>
              </w:rPr>
              <w:t>0 marks</w:t>
            </w:r>
          </w:p>
        </w:tc>
        <w:tc>
          <w:tcPr>
            <w:tcW w:w="6946" w:type="dxa"/>
            <w:vAlign w:val="center"/>
          </w:tcPr>
          <w:p w14:paraId="26D7B470" w14:textId="77777777" w:rsidR="00B03567" w:rsidRDefault="00B03567" w:rsidP="00EF264D">
            <w:pPr>
              <w:tabs>
                <w:tab w:val="left" w:pos="426"/>
                <w:tab w:val="right" w:pos="8931"/>
              </w:tabs>
              <w:rPr>
                <w:rFonts w:ascii="ArialMT" w:hAnsi="ArialMT" w:cs="ArialMT"/>
              </w:rPr>
            </w:pPr>
            <w:r w:rsidRPr="00921B77">
              <w:rPr>
                <w:rFonts w:ascii="ArialMT" w:hAnsi="ArialMT" w:cs="ArialMT"/>
              </w:rPr>
              <w:t>Nothing worthy of credit</w:t>
            </w:r>
          </w:p>
        </w:tc>
      </w:tr>
    </w:tbl>
    <w:p w14:paraId="7CE3CA49" w14:textId="4781D5D1" w:rsidR="00B03567" w:rsidRPr="00B03567" w:rsidRDefault="00B03567" w:rsidP="00B03567">
      <w:pPr>
        <w:tabs>
          <w:tab w:val="right" w:pos="8931"/>
        </w:tabs>
        <w:spacing w:before="240" w:after="120"/>
        <w:ind w:left="709"/>
        <w:rPr>
          <w:rFonts w:ascii="ArialMT" w:hAnsi="ArialMT" w:cs="ArialMT"/>
        </w:rPr>
      </w:pPr>
      <w:r w:rsidRPr="00933919">
        <w:rPr>
          <w:rFonts w:ascii="ArialMT" w:hAnsi="ArialMT" w:cs="ArialMT"/>
          <w:b/>
        </w:rPr>
        <w:t>Indicative content:</w:t>
      </w:r>
      <w:r w:rsidRPr="00B03567">
        <w:rPr>
          <w:rFonts w:ascii="ArialMT" w:hAnsi="ArialMT" w:cs="ArialMT"/>
          <w:b/>
        </w:rPr>
        <w:t xml:space="preserve"> </w:t>
      </w:r>
      <w:r w:rsidRPr="00B03567">
        <w:rPr>
          <w:rFonts w:ascii="ArialMT" w:hAnsi="ArialMT" w:cs="ArialMT"/>
        </w:rPr>
        <w:t>The answers in the table give some areas where the students may have explored. Award credit for the use of diagrams and descriptions that are appropriate to the chosen process. The processes are not material specific and could be answered with an appropriate material for the process.</w:t>
      </w:r>
    </w:p>
    <w:tbl>
      <w:tblPr>
        <w:tblStyle w:val="TableGrid"/>
        <w:tblW w:w="8222" w:type="dxa"/>
        <w:tblInd w:w="704" w:type="dxa"/>
        <w:tblLayout w:type="fixed"/>
        <w:tblLook w:val="04A0" w:firstRow="1" w:lastRow="0" w:firstColumn="1" w:lastColumn="0" w:noHBand="0" w:noVBand="1"/>
      </w:tblPr>
      <w:tblGrid>
        <w:gridCol w:w="1418"/>
        <w:gridCol w:w="6804"/>
      </w:tblGrid>
      <w:tr w:rsidR="00B03567" w14:paraId="4C6030DC" w14:textId="77777777" w:rsidTr="00A15E1E">
        <w:tc>
          <w:tcPr>
            <w:tcW w:w="1418" w:type="dxa"/>
            <w:vAlign w:val="center"/>
          </w:tcPr>
          <w:p w14:paraId="51EE4D64" w14:textId="77777777" w:rsidR="00B03567" w:rsidRPr="00245D88" w:rsidRDefault="00B03567" w:rsidP="00EF264D">
            <w:pPr>
              <w:tabs>
                <w:tab w:val="left" w:pos="426"/>
                <w:tab w:val="right" w:pos="8931"/>
              </w:tabs>
              <w:rPr>
                <w:rFonts w:ascii="ArialMT" w:hAnsi="ArialMT" w:cs="ArialMT"/>
                <w:b/>
              </w:rPr>
            </w:pPr>
            <w:r w:rsidRPr="00245D88">
              <w:rPr>
                <w:rFonts w:ascii="ArialMT" w:hAnsi="ArialMT" w:cs="ArialMT"/>
                <w:b/>
              </w:rPr>
              <w:t>Process</w:t>
            </w:r>
          </w:p>
        </w:tc>
        <w:tc>
          <w:tcPr>
            <w:tcW w:w="6804" w:type="dxa"/>
            <w:vAlign w:val="center"/>
          </w:tcPr>
          <w:p w14:paraId="3E1BD251" w14:textId="77777777" w:rsidR="00B03567" w:rsidRPr="00245D88" w:rsidRDefault="00B03567" w:rsidP="00EF264D">
            <w:pPr>
              <w:tabs>
                <w:tab w:val="left" w:pos="426"/>
                <w:tab w:val="right" w:pos="8931"/>
              </w:tabs>
              <w:rPr>
                <w:rFonts w:ascii="ArialMT" w:hAnsi="ArialMT" w:cs="ArialMT"/>
                <w:b/>
              </w:rPr>
            </w:pPr>
            <w:r w:rsidRPr="00245D88">
              <w:rPr>
                <w:rFonts w:ascii="ArialMT" w:hAnsi="ArialMT" w:cs="ArialMT"/>
                <w:b/>
              </w:rPr>
              <w:t>Procedure of the process</w:t>
            </w:r>
          </w:p>
        </w:tc>
      </w:tr>
      <w:tr w:rsidR="00B03567" w14:paraId="40E25061" w14:textId="77777777" w:rsidTr="00A15E1E">
        <w:tc>
          <w:tcPr>
            <w:tcW w:w="1418" w:type="dxa"/>
            <w:vAlign w:val="center"/>
          </w:tcPr>
          <w:p w14:paraId="213F540C" w14:textId="77777777" w:rsidR="00B03567" w:rsidRDefault="00B03567" w:rsidP="00EF264D">
            <w:pPr>
              <w:tabs>
                <w:tab w:val="left" w:pos="426"/>
                <w:tab w:val="right" w:pos="8931"/>
              </w:tabs>
              <w:rPr>
                <w:rFonts w:ascii="ArialMT" w:hAnsi="ArialMT" w:cs="ArialMT"/>
              </w:rPr>
            </w:pPr>
            <w:r>
              <w:rPr>
                <w:rFonts w:ascii="ArialMT" w:hAnsi="ArialMT" w:cs="ArialMT"/>
              </w:rPr>
              <w:t>Laminating</w:t>
            </w:r>
          </w:p>
        </w:tc>
        <w:tc>
          <w:tcPr>
            <w:tcW w:w="6804" w:type="dxa"/>
            <w:vAlign w:val="center"/>
          </w:tcPr>
          <w:p w14:paraId="158807F6" w14:textId="77777777" w:rsidR="00B03567" w:rsidRDefault="00B03567" w:rsidP="00EF264D">
            <w:pPr>
              <w:tabs>
                <w:tab w:val="left" w:pos="426"/>
                <w:tab w:val="right" w:pos="8931"/>
              </w:tabs>
              <w:rPr>
                <w:rFonts w:ascii="ArialMT" w:hAnsi="ArialMT" w:cs="ArialMT"/>
              </w:rPr>
            </w:pPr>
            <w:r>
              <w:rPr>
                <w:rFonts w:ascii="ArialMT" w:hAnsi="ArialMT" w:cs="ArialMT"/>
              </w:rPr>
              <w:t>Layers of material are bonded together</w:t>
            </w:r>
          </w:p>
          <w:p w14:paraId="1EA6134E" w14:textId="77777777" w:rsidR="00B03567" w:rsidRDefault="00B03567" w:rsidP="00EF264D">
            <w:pPr>
              <w:tabs>
                <w:tab w:val="left" w:pos="426"/>
                <w:tab w:val="right" w:pos="8931"/>
              </w:tabs>
              <w:rPr>
                <w:rFonts w:ascii="ArialMT" w:hAnsi="ArialMT" w:cs="ArialMT"/>
              </w:rPr>
            </w:pPr>
            <w:r>
              <w:rPr>
                <w:rFonts w:ascii="ArialMT" w:hAnsi="ArialMT" w:cs="ArialMT"/>
              </w:rPr>
              <w:t>Usually a permanent or semi-permanent form of bonding is used, either an adhesive, a thread or other bonding method</w:t>
            </w:r>
          </w:p>
          <w:p w14:paraId="643F4DE2" w14:textId="77777777" w:rsidR="00B03567" w:rsidRDefault="00B03567" w:rsidP="00EF264D">
            <w:pPr>
              <w:tabs>
                <w:tab w:val="left" w:pos="426"/>
                <w:tab w:val="right" w:pos="8931"/>
              </w:tabs>
              <w:rPr>
                <w:rFonts w:ascii="ArialMT" w:hAnsi="ArialMT" w:cs="ArialMT"/>
              </w:rPr>
            </w:pPr>
            <w:r>
              <w:rPr>
                <w:rFonts w:ascii="ArialMT" w:hAnsi="ArialMT" w:cs="ArialMT"/>
              </w:rPr>
              <w:t>Layers are cut to size and prepared, this may include sizing or providing a key for increased adhesion before adhesive is added for some materials</w:t>
            </w:r>
          </w:p>
          <w:p w14:paraId="6B9BB9EE" w14:textId="77777777" w:rsidR="00B03567" w:rsidRDefault="00B03567" w:rsidP="00EF264D">
            <w:pPr>
              <w:tabs>
                <w:tab w:val="left" w:pos="426"/>
                <w:tab w:val="right" w:pos="8931"/>
              </w:tabs>
              <w:rPr>
                <w:rFonts w:ascii="ArialMT" w:hAnsi="ArialMT" w:cs="ArialMT"/>
              </w:rPr>
            </w:pPr>
            <w:r>
              <w:rPr>
                <w:rFonts w:ascii="ArialMT" w:hAnsi="ArialMT" w:cs="ArialMT"/>
              </w:rPr>
              <w:t>Pressure, vacuum bags, clamps, pins or similar can be used to keep the layers in position while bonding, curing, sewing or other method takes place</w:t>
            </w:r>
          </w:p>
          <w:p w14:paraId="5038CFB4" w14:textId="77777777" w:rsidR="00B03567" w:rsidRDefault="00B03567" w:rsidP="00EF264D">
            <w:pPr>
              <w:tabs>
                <w:tab w:val="left" w:pos="426"/>
                <w:tab w:val="right" w:pos="8931"/>
              </w:tabs>
              <w:rPr>
                <w:rFonts w:ascii="ArialMT" w:hAnsi="ArialMT" w:cs="ArialMT"/>
              </w:rPr>
            </w:pPr>
            <w:r>
              <w:rPr>
                <w:rFonts w:ascii="ArialMT" w:hAnsi="ArialMT" w:cs="ArialMT"/>
              </w:rPr>
              <w:lastRenderedPageBreak/>
              <w:t>The bonded materials are released from any holding devices</w:t>
            </w:r>
          </w:p>
          <w:p w14:paraId="2E850A21" w14:textId="77777777" w:rsidR="00B03567" w:rsidRDefault="00B03567" w:rsidP="00EF264D">
            <w:pPr>
              <w:tabs>
                <w:tab w:val="left" w:pos="426"/>
                <w:tab w:val="right" w:pos="8931"/>
              </w:tabs>
              <w:rPr>
                <w:rFonts w:ascii="ArialMT" w:hAnsi="ArialMT" w:cs="ArialMT"/>
              </w:rPr>
            </w:pPr>
            <w:r>
              <w:rPr>
                <w:rFonts w:ascii="ArialMT" w:hAnsi="ArialMT" w:cs="ArialMT"/>
              </w:rPr>
              <w:t>The laminated product or component normally needs some finishing to the edges or other surfaces</w:t>
            </w:r>
          </w:p>
        </w:tc>
      </w:tr>
      <w:tr w:rsidR="00B03567" w14:paraId="2F572505" w14:textId="77777777" w:rsidTr="00A15E1E">
        <w:tc>
          <w:tcPr>
            <w:tcW w:w="1418" w:type="dxa"/>
            <w:vAlign w:val="center"/>
          </w:tcPr>
          <w:p w14:paraId="45328283" w14:textId="77777777" w:rsidR="00B03567" w:rsidRDefault="00B03567" w:rsidP="00EF264D">
            <w:pPr>
              <w:tabs>
                <w:tab w:val="left" w:pos="426"/>
                <w:tab w:val="right" w:pos="8931"/>
              </w:tabs>
              <w:rPr>
                <w:rFonts w:ascii="ArialMT" w:hAnsi="ArialMT" w:cs="ArialMT"/>
              </w:rPr>
            </w:pPr>
            <w:r>
              <w:rPr>
                <w:rFonts w:ascii="ArialMT" w:hAnsi="ArialMT" w:cs="ArialMT"/>
              </w:rPr>
              <w:lastRenderedPageBreak/>
              <w:t>Embossing</w:t>
            </w:r>
          </w:p>
        </w:tc>
        <w:tc>
          <w:tcPr>
            <w:tcW w:w="6804" w:type="dxa"/>
            <w:vAlign w:val="center"/>
          </w:tcPr>
          <w:p w14:paraId="3DC5BD4C" w14:textId="77777777" w:rsidR="00B03567" w:rsidRDefault="00B03567" w:rsidP="00EF264D">
            <w:pPr>
              <w:tabs>
                <w:tab w:val="left" w:pos="426"/>
                <w:tab w:val="right" w:pos="8931"/>
              </w:tabs>
              <w:rPr>
                <w:rFonts w:ascii="ArialMT" w:hAnsi="ArialMT" w:cs="ArialMT"/>
              </w:rPr>
            </w:pPr>
            <w:r>
              <w:rPr>
                <w:rFonts w:ascii="ArialMT" w:hAnsi="ArialMT" w:cs="ArialMT"/>
              </w:rPr>
              <w:t>The shape, pattern, texture that is to be embossed needs to be prepared. The two plates are used known as the relief die (female) and the counter die (male)</w:t>
            </w:r>
          </w:p>
          <w:p w14:paraId="65FBE10D" w14:textId="77777777" w:rsidR="00B03567" w:rsidRDefault="00B03567" w:rsidP="00EF264D">
            <w:pPr>
              <w:tabs>
                <w:tab w:val="left" w:pos="426"/>
                <w:tab w:val="right" w:pos="8931"/>
              </w:tabs>
              <w:rPr>
                <w:rFonts w:ascii="ArialMT" w:hAnsi="ArialMT" w:cs="ArialMT"/>
              </w:rPr>
            </w:pPr>
            <w:r>
              <w:rPr>
                <w:rFonts w:ascii="ArialMT" w:hAnsi="ArialMT" w:cs="ArialMT"/>
              </w:rPr>
              <w:t>A sheet of appropriate material is selected and placed between the dies</w:t>
            </w:r>
          </w:p>
          <w:p w14:paraId="0AF5A4C4" w14:textId="77777777" w:rsidR="00B03567" w:rsidRDefault="00B03567" w:rsidP="00EF264D">
            <w:pPr>
              <w:tabs>
                <w:tab w:val="left" w:pos="426"/>
                <w:tab w:val="right" w:pos="8931"/>
              </w:tabs>
              <w:rPr>
                <w:rFonts w:ascii="ArialMT" w:hAnsi="ArialMT" w:cs="ArialMT"/>
              </w:rPr>
            </w:pPr>
            <w:r>
              <w:rPr>
                <w:rFonts w:ascii="ArialMT" w:hAnsi="ArialMT" w:cs="ArialMT"/>
              </w:rPr>
              <w:t>Pressure and on occasions heat is applied</w:t>
            </w:r>
          </w:p>
          <w:p w14:paraId="0CBE9C0B" w14:textId="77777777" w:rsidR="00B03567" w:rsidRDefault="00B03567" w:rsidP="00EF264D">
            <w:pPr>
              <w:tabs>
                <w:tab w:val="left" w:pos="426"/>
                <w:tab w:val="right" w:pos="8931"/>
              </w:tabs>
              <w:rPr>
                <w:rFonts w:ascii="ArialMT" w:hAnsi="ArialMT" w:cs="ArialMT"/>
              </w:rPr>
            </w:pPr>
            <w:r>
              <w:rPr>
                <w:rFonts w:ascii="ArialMT" w:hAnsi="ArialMT" w:cs="ArialMT"/>
              </w:rPr>
              <w:t>The material is removed and trimmed if necessary</w:t>
            </w:r>
          </w:p>
          <w:p w14:paraId="07750540" w14:textId="77777777" w:rsidR="00B03567" w:rsidRDefault="00B03567" w:rsidP="00EF264D">
            <w:pPr>
              <w:tabs>
                <w:tab w:val="left" w:pos="426"/>
                <w:tab w:val="right" w:pos="8931"/>
              </w:tabs>
              <w:rPr>
                <w:rFonts w:ascii="ArialMT" w:hAnsi="ArialMT" w:cs="ArialMT"/>
              </w:rPr>
            </w:pPr>
            <w:r>
              <w:rPr>
                <w:rFonts w:ascii="ArialMT" w:hAnsi="ArialMT" w:cs="ArialMT"/>
              </w:rPr>
              <w:t>The fibres of the material for paper, card and some textiles are permanently compressed and retain the shape of the dies</w:t>
            </w:r>
          </w:p>
        </w:tc>
      </w:tr>
      <w:tr w:rsidR="00B03567" w14:paraId="2D2DC389" w14:textId="77777777" w:rsidTr="00A15E1E">
        <w:tc>
          <w:tcPr>
            <w:tcW w:w="1418" w:type="dxa"/>
            <w:vAlign w:val="center"/>
          </w:tcPr>
          <w:p w14:paraId="3D33F035" w14:textId="77777777" w:rsidR="00B03567" w:rsidRDefault="00B03567" w:rsidP="00EF264D">
            <w:pPr>
              <w:tabs>
                <w:tab w:val="left" w:pos="426"/>
                <w:tab w:val="right" w:pos="8931"/>
              </w:tabs>
              <w:rPr>
                <w:rFonts w:ascii="ArialMT" w:hAnsi="ArialMT" w:cs="ArialMT"/>
              </w:rPr>
            </w:pPr>
            <w:r>
              <w:rPr>
                <w:rFonts w:ascii="ArialMT" w:hAnsi="ArialMT" w:cs="ArialMT"/>
              </w:rPr>
              <w:t>Extrusion</w:t>
            </w:r>
          </w:p>
        </w:tc>
        <w:tc>
          <w:tcPr>
            <w:tcW w:w="6804" w:type="dxa"/>
            <w:vAlign w:val="center"/>
          </w:tcPr>
          <w:p w14:paraId="0C92EE5C" w14:textId="77777777" w:rsidR="00B03567" w:rsidRDefault="00B03567" w:rsidP="00EF264D">
            <w:pPr>
              <w:tabs>
                <w:tab w:val="left" w:pos="426"/>
                <w:tab w:val="right" w:pos="8931"/>
              </w:tabs>
              <w:rPr>
                <w:rFonts w:ascii="ArialMT" w:hAnsi="ArialMT" w:cs="ArialMT"/>
              </w:rPr>
            </w:pPr>
            <w:r>
              <w:rPr>
                <w:rFonts w:ascii="ArialMT" w:hAnsi="ArialMT" w:cs="ArialMT"/>
              </w:rPr>
              <w:t>The selected material is usually turned into a liquid/paste form through heat and/or pressure</w:t>
            </w:r>
          </w:p>
          <w:p w14:paraId="7BCEEF5F" w14:textId="77777777" w:rsidR="00B03567" w:rsidRDefault="00B03567" w:rsidP="00EF264D">
            <w:pPr>
              <w:tabs>
                <w:tab w:val="left" w:pos="426"/>
                <w:tab w:val="right" w:pos="8931"/>
              </w:tabs>
              <w:rPr>
                <w:rFonts w:ascii="ArialMT" w:hAnsi="ArialMT" w:cs="ArialMT"/>
              </w:rPr>
            </w:pPr>
            <w:r>
              <w:rPr>
                <w:rFonts w:ascii="ArialMT" w:hAnsi="ArialMT" w:cs="ArialMT"/>
              </w:rPr>
              <w:t>It is forced under pressure (often using hydraulic systems) through a shaped die</w:t>
            </w:r>
          </w:p>
          <w:p w14:paraId="4CC2194E" w14:textId="77777777" w:rsidR="00B03567" w:rsidRDefault="00B03567" w:rsidP="00EF264D">
            <w:pPr>
              <w:tabs>
                <w:tab w:val="left" w:pos="426"/>
                <w:tab w:val="right" w:pos="8931"/>
              </w:tabs>
              <w:rPr>
                <w:rFonts w:ascii="ArialMT" w:hAnsi="ArialMT" w:cs="ArialMT"/>
              </w:rPr>
            </w:pPr>
            <w:r>
              <w:rPr>
                <w:rFonts w:ascii="ArialMT" w:hAnsi="ArialMT" w:cs="ArialMT"/>
              </w:rPr>
              <w:t>The die is usually made from metal and has been specifically shaped to create the profile of the extrusion</w:t>
            </w:r>
          </w:p>
          <w:p w14:paraId="4D51A0AC" w14:textId="77777777" w:rsidR="00B03567" w:rsidRDefault="00B03567" w:rsidP="00EF264D">
            <w:pPr>
              <w:tabs>
                <w:tab w:val="left" w:pos="426"/>
                <w:tab w:val="right" w:pos="8931"/>
              </w:tabs>
              <w:rPr>
                <w:rFonts w:ascii="ArialMT" w:hAnsi="ArialMT" w:cs="ArialMT"/>
              </w:rPr>
            </w:pPr>
            <w:r>
              <w:rPr>
                <w:rFonts w:ascii="ArialMT" w:hAnsi="ArialMT" w:cs="ArialMT"/>
              </w:rPr>
              <w:t>As the forced material is passed through the die the extrusion is formed in a long and often continuous form</w:t>
            </w:r>
          </w:p>
          <w:p w14:paraId="4F8DD06F" w14:textId="77777777" w:rsidR="00B03567" w:rsidRDefault="00B03567" w:rsidP="00EF264D">
            <w:pPr>
              <w:tabs>
                <w:tab w:val="left" w:pos="426"/>
                <w:tab w:val="right" w:pos="8931"/>
              </w:tabs>
              <w:rPr>
                <w:rFonts w:ascii="ArialMT" w:hAnsi="ArialMT" w:cs="ArialMT"/>
              </w:rPr>
            </w:pPr>
            <w:r>
              <w:rPr>
                <w:rFonts w:ascii="ArialMT" w:hAnsi="ArialMT" w:cs="ArialMT"/>
              </w:rPr>
              <w:t>The extruded material is passed on to a cooling table/water trough where it cools and hardens into its finished shape</w:t>
            </w:r>
          </w:p>
          <w:p w14:paraId="0E820606" w14:textId="77777777" w:rsidR="00B03567" w:rsidRDefault="00B03567" w:rsidP="00EF264D">
            <w:pPr>
              <w:tabs>
                <w:tab w:val="left" w:pos="426"/>
                <w:tab w:val="right" w:pos="8931"/>
              </w:tabs>
              <w:rPr>
                <w:rFonts w:ascii="ArialMT" w:hAnsi="ArialMT" w:cs="ArialMT"/>
              </w:rPr>
            </w:pPr>
            <w:r>
              <w:rPr>
                <w:rFonts w:ascii="ArialMT" w:hAnsi="ArialMT" w:cs="ArialMT"/>
              </w:rPr>
              <w:t>Some extruders cut the extruded parts to length as it is extruded, some are wound onto reels</w:t>
            </w:r>
          </w:p>
        </w:tc>
      </w:tr>
      <w:tr w:rsidR="00B03567" w14:paraId="7EECF14B" w14:textId="77777777" w:rsidTr="00A15E1E">
        <w:tc>
          <w:tcPr>
            <w:tcW w:w="1418" w:type="dxa"/>
            <w:vAlign w:val="center"/>
          </w:tcPr>
          <w:p w14:paraId="4FB330D1" w14:textId="77777777" w:rsidR="00B03567" w:rsidRDefault="00B03567" w:rsidP="00EF264D">
            <w:pPr>
              <w:tabs>
                <w:tab w:val="left" w:pos="426"/>
                <w:tab w:val="right" w:pos="8931"/>
              </w:tabs>
              <w:rPr>
                <w:rFonts w:ascii="ArialMT" w:hAnsi="ArialMT" w:cs="ArialMT"/>
              </w:rPr>
            </w:pPr>
            <w:r>
              <w:rPr>
                <w:rFonts w:ascii="ArialMT" w:hAnsi="ArialMT" w:cs="ArialMT"/>
              </w:rPr>
              <w:t>Laser cutting</w:t>
            </w:r>
          </w:p>
        </w:tc>
        <w:tc>
          <w:tcPr>
            <w:tcW w:w="6804" w:type="dxa"/>
            <w:vAlign w:val="center"/>
          </w:tcPr>
          <w:p w14:paraId="286497CC" w14:textId="77777777" w:rsidR="00B03567" w:rsidRDefault="00B03567" w:rsidP="00EF264D">
            <w:pPr>
              <w:tabs>
                <w:tab w:val="left" w:pos="426"/>
                <w:tab w:val="right" w:pos="8931"/>
              </w:tabs>
              <w:rPr>
                <w:rFonts w:ascii="ArialMT" w:hAnsi="ArialMT" w:cs="ArialMT"/>
              </w:rPr>
            </w:pPr>
            <w:r>
              <w:rPr>
                <w:rFonts w:ascii="ArialMT" w:hAnsi="ArialMT" w:cs="ArialMT"/>
              </w:rPr>
              <w:t>Material is cut to size to the size of the laser cutter or the workpiece</w:t>
            </w:r>
          </w:p>
          <w:p w14:paraId="362026BB" w14:textId="77777777" w:rsidR="00B03567" w:rsidRDefault="00B03567" w:rsidP="00EF264D">
            <w:pPr>
              <w:tabs>
                <w:tab w:val="left" w:pos="426"/>
                <w:tab w:val="right" w:pos="8931"/>
              </w:tabs>
              <w:rPr>
                <w:rFonts w:ascii="ArialMT" w:hAnsi="ArialMT" w:cs="ArialMT"/>
              </w:rPr>
            </w:pPr>
            <w:r>
              <w:rPr>
                <w:rFonts w:ascii="ArialMT" w:hAnsi="ArialMT" w:cs="ArialMT"/>
              </w:rPr>
              <w:t>Material is placed on the bed of the laser cutter or in the rotary attachment</w:t>
            </w:r>
          </w:p>
          <w:p w14:paraId="0A7AA190" w14:textId="77777777" w:rsidR="00B03567" w:rsidRDefault="00B03567" w:rsidP="00EF264D">
            <w:pPr>
              <w:tabs>
                <w:tab w:val="left" w:pos="426"/>
                <w:tab w:val="right" w:pos="8931"/>
              </w:tabs>
              <w:rPr>
                <w:rFonts w:ascii="ArialMT" w:hAnsi="ArialMT" w:cs="ArialMT"/>
              </w:rPr>
            </w:pPr>
            <w:r>
              <w:rPr>
                <w:rFonts w:ascii="ArialMT" w:hAnsi="ArialMT" w:cs="ArialMT"/>
              </w:rPr>
              <w:t xml:space="preserve">The CAD file to be processed is loaded onto the computer </w:t>
            </w:r>
          </w:p>
          <w:p w14:paraId="1D94CBAF" w14:textId="77777777" w:rsidR="00B03567" w:rsidRDefault="00B03567" w:rsidP="00EF264D">
            <w:pPr>
              <w:tabs>
                <w:tab w:val="left" w:pos="426"/>
                <w:tab w:val="right" w:pos="8931"/>
              </w:tabs>
              <w:rPr>
                <w:rFonts w:ascii="ArialMT" w:hAnsi="ArialMT" w:cs="ArialMT"/>
              </w:rPr>
            </w:pPr>
            <w:r>
              <w:rPr>
                <w:rFonts w:ascii="ArialMT" w:hAnsi="ArialMT" w:cs="ArialMT"/>
              </w:rPr>
              <w:t>The laser cutter settings of speed/power are adjusted to the thickness/type of material and the desired depth of cut/engrave</w:t>
            </w:r>
          </w:p>
          <w:p w14:paraId="7056BF27" w14:textId="77777777" w:rsidR="00B03567" w:rsidRDefault="00B03567" w:rsidP="00EF264D">
            <w:pPr>
              <w:tabs>
                <w:tab w:val="left" w:pos="426"/>
                <w:tab w:val="right" w:pos="8931"/>
              </w:tabs>
              <w:rPr>
                <w:rFonts w:ascii="ArialMT" w:hAnsi="ArialMT" w:cs="ArialMT"/>
              </w:rPr>
            </w:pPr>
            <w:r>
              <w:rPr>
                <w:rFonts w:ascii="ArialMT" w:hAnsi="ArialMT" w:cs="ArialMT"/>
              </w:rPr>
              <w:t>The laser is focused to the surface of the material</w:t>
            </w:r>
          </w:p>
          <w:p w14:paraId="4AF03F6B" w14:textId="77777777" w:rsidR="00B03567" w:rsidRDefault="00B03567" w:rsidP="00EF264D">
            <w:pPr>
              <w:tabs>
                <w:tab w:val="left" w:pos="426"/>
                <w:tab w:val="right" w:pos="8931"/>
              </w:tabs>
              <w:rPr>
                <w:rFonts w:ascii="ArialMT" w:hAnsi="ArialMT" w:cs="ArialMT"/>
              </w:rPr>
            </w:pPr>
            <w:r>
              <w:rPr>
                <w:rFonts w:ascii="ArialMT" w:hAnsi="ArialMT" w:cs="ArialMT"/>
              </w:rPr>
              <w:t>Ensure extraction is on or is automatic</w:t>
            </w:r>
          </w:p>
          <w:p w14:paraId="7DBDB645" w14:textId="77777777" w:rsidR="00B03567" w:rsidRDefault="00B03567" w:rsidP="00EF264D">
            <w:pPr>
              <w:tabs>
                <w:tab w:val="left" w:pos="426"/>
                <w:tab w:val="right" w:pos="8931"/>
              </w:tabs>
              <w:rPr>
                <w:rFonts w:ascii="ArialMT" w:hAnsi="ArialMT" w:cs="ArialMT"/>
              </w:rPr>
            </w:pPr>
            <w:r>
              <w:rPr>
                <w:rFonts w:ascii="ArialMT" w:hAnsi="ArialMT" w:cs="ArialMT"/>
              </w:rPr>
              <w:t>The laser runs the CAD file</w:t>
            </w:r>
          </w:p>
          <w:p w14:paraId="7206836D" w14:textId="77777777" w:rsidR="00B03567" w:rsidRDefault="00B03567" w:rsidP="00EF264D">
            <w:pPr>
              <w:tabs>
                <w:tab w:val="left" w:pos="426"/>
                <w:tab w:val="right" w:pos="8931"/>
              </w:tabs>
              <w:rPr>
                <w:rFonts w:ascii="ArialMT" w:hAnsi="ArialMT" w:cs="ArialMT"/>
              </w:rPr>
            </w:pPr>
            <w:r>
              <w:rPr>
                <w:rFonts w:ascii="ArialMT" w:hAnsi="ArialMT" w:cs="ArialMT"/>
              </w:rPr>
              <w:t>The material is removed from the laser cutter</w:t>
            </w:r>
          </w:p>
        </w:tc>
      </w:tr>
      <w:tr w:rsidR="00B03567" w14:paraId="57BCF0BD" w14:textId="77777777" w:rsidTr="00A15E1E">
        <w:tc>
          <w:tcPr>
            <w:tcW w:w="1418" w:type="dxa"/>
            <w:vAlign w:val="center"/>
          </w:tcPr>
          <w:p w14:paraId="62F1BE75" w14:textId="77777777" w:rsidR="00B03567" w:rsidRDefault="00B03567" w:rsidP="00EF264D">
            <w:pPr>
              <w:tabs>
                <w:tab w:val="left" w:pos="426"/>
                <w:tab w:val="right" w:pos="8931"/>
              </w:tabs>
              <w:rPr>
                <w:rFonts w:ascii="ArialMT" w:hAnsi="ArialMT" w:cs="ArialMT"/>
              </w:rPr>
            </w:pPr>
            <w:r>
              <w:rPr>
                <w:rFonts w:ascii="ArialMT" w:hAnsi="ArialMT" w:cs="ArialMT"/>
              </w:rPr>
              <w:t>Pleating</w:t>
            </w:r>
          </w:p>
        </w:tc>
        <w:tc>
          <w:tcPr>
            <w:tcW w:w="6804" w:type="dxa"/>
            <w:vAlign w:val="center"/>
          </w:tcPr>
          <w:p w14:paraId="6F248437" w14:textId="77777777" w:rsidR="00B03567" w:rsidRDefault="00B03567" w:rsidP="00EF264D">
            <w:pPr>
              <w:tabs>
                <w:tab w:val="left" w:pos="426"/>
                <w:tab w:val="right" w:pos="8931"/>
              </w:tabs>
              <w:rPr>
                <w:rFonts w:ascii="ArialMT" w:hAnsi="ArialMT" w:cs="ArialMT"/>
              </w:rPr>
            </w:pPr>
            <w:r>
              <w:rPr>
                <w:rFonts w:ascii="ArialMT" w:hAnsi="ArialMT" w:cs="ArialMT"/>
              </w:rPr>
              <w:t>Allow for an explanation of any appropriate pleat e.g. knife, box, accordion etc.</w:t>
            </w:r>
          </w:p>
          <w:p w14:paraId="66F11988" w14:textId="77777777" w:rsidR="00B03567" w:rsidRDefault="00B03567" w:rsidP="00EF264D">
            <w:pPr>
              <w:tabs>
                <w:tab w:val="left" w:pos="426"/>
                <w:tab w:val="right" w:pos="8931"/>
              </w:tabs>
              <w:rPr>
                <w:rFonts w:ascii="ArialMT" w:hAnsi="ArialMT" w:cs="ArialMT"/>
              </w:rPr>
            </w:pPr>
            <w:r>
              <w:rPr>
                <w:rFonts w:ascii="ArialMT" w:hAnsi="ArialMT" w:cs="ArialMT"/>
              </w:rPr>
              <w:t>The garment/item pattern (if used) is measured/read for the material allowance/overlap and style of the pleats (accept freehand measuring)</w:t>
            </w:r>
          </w:p>
          <w:p w14:paraId="4A6D5172" w14:textId="77777777" w:rsidR="00B03567" w:rsidRDefault="00B03567" w:rsidP="00EF264D">
            <w:pPr>
              <w:tabs>
                <w:tab w:val="left" w:pos="426"/>
                <w:tab w:val="right" w:pos="8931"/>
              </w:tabs>
              <w:rPr>
                <w:rFonts w:ascii="ArialMT" w:hAnsi="ArialMT" w:cs="ArialMT"/>
              </w:rPr>
            </w:pPr>
            <w:r>
              <w:rPr>
                <w:rFonts w:ascii="ArialMT" w:hAnsi="ArialMT" w:cs="ArialMT"/>
              </w:rPr>
              <w:t>Use of pins/chalk/card guide/pleating tool for the measurement/spacing for the pleats</w:t>
            </w:r>
          </w:p>
          <w:p w14:paraId="5EDA507D" w14:textId="77777777" w:rsidR="00B03567" w:rsidRDefault="00B03567" w:rsidP="00EF264D">
            <w:pPr>
              <w:tabs>
                <w:tab w:val="left" w:pos="426"/>
                <w:tab w:val="right" w:pos="8931"/>
              </w:tabs>
              <w:rPr>
                <w:rFonts w:ascii="ArialMT" w:hAnsi="ArialMT" w:cs="ArialMT"/>
              </w:rPr>
            </w:pPr>
            <w:r>
              <w:rPr>
                <w:rFonts w:ascii="ArialMT" w:hAnsi="ArialMT" w:cs="ArialMT"/>
              </w:rPr>
              <w:t>Orientate the material correctly</w:t>
            </w:r>
          </w:p>
          <w:p w14:paraId="784EAF96" w14:textId="77777777" w:rsidR="00B03567" w:rsidRDefault="00B03567" w:rsidP="00EF264D">
            <w:pPr>
              <w:tabs>
                <w:tab w:val="left" w:pos="426"/>
                <w:tab w:val="right" w:pos="8931"/>
              </w:tabs>
              <w:rPr>
                <w:rFonts w:ascii="ArialMT" w:hAnsi="ArialMT" w:cs="ArialMT"/>
              </w:rPr>
            </w:pPr>
            <w:r>
              <w:rPr>
                <w:rFonts w:ascii="ArialMT" w:hAnsi="ArialMT" w:cs="ArialMT"/>
              </w:rPr>
              <w:t>Fold pleats with the correct orientation, distance and overlap</w:t>
            </w:r>
          </w:p>
          <w:p w14:paraId="7DB30812" w14:textId="77777777" w:rsidR="00B03567" w:rsidRDefault="00B03567" w:rsidP="00EF264D">
            <w:pPr>
              <w:tabs>
                <w:tab w:val="left" w:pos="426"/>
                <w:tab w:val="right" w:pos="8931"/>
              </w:tabs>
              <w:rPr>
                <w:rFonts w:ascii="ArialMT" w:hAnsi="ArialMT" w:cs="ArialMT"/>
              </w:rPr>
            </w:pPr>
            <w:r>
              <w:rPr>
                <w:rFonts w:ascii="ArialMT" w:hAnsi="ArialMT" w:cs="ArialMT"/>
              </w:rPr>
              <w:t>Press pleats using an iron or heat press</w:t>
            </w:r>
          </w:p>
          <w:p w14:paraId="1BB3B1E9" w14:textId="3DD74777" w:rsidR="00B03567" w:rsidRDefault="00B03567" w:rsidP="00EF264D">
            <w:pPr>
              <w:tabs>
                <w:tab w:val="left" w:pos="426"/>
                <w:tab w:val="right" w:pos="8931"/>
              </w:tabs>
              <w:rPr>
                <w:rFonts w:ascii="ArialMT" w:hAnsi="ArialMT" w:cs="ArialMT"/>
              </w:rPr>
            </w:pPr>
            <w:r>
              <w:rPr>
                <w:rFonts w:ascii="ArialMT" w:hAnsi="ArialMT" w:cs="ArialMT"/>
              </w:rPr>
              <w:t>Sew along appropriate edge to secure in place</w:t>
            </w:r>
          </w:p>
        </w:tc>
      </w:tr>
      <w:tr w:rsidR="00B03567" w14:paraId="6BC13B02" w14:textId="77777777" w:rsidTr="00A15E1E">
        <w:tc>
          <w:tcPr>
            <w:tcW w:w="1418" w:type="dxa"/>
            <w:vAlign w:val="center"/>
          </w:tcPr>
          <w:p w14:paraId="066C6C3D" w14:textId="77777777" w:rsidR="00B03567" w:rsidRDefault="00B03567" w:rsidP="00EF264D">
            <w:pPr>
              <w:tabs>
                <w:tab w:val="left" w:pos="426"/>
                <w:tab w:val="right" w:pos="8931"/>
              </w:tabs>
              <w:rPr>
                <w:rFonts w:ascii="ArialMT" w:hAnsi="ArialMT" w:cs="ArialMT"/>
              </w:rPr>
            </w:pPr>
            <w:r>
              <w:rPr>
                <w:rFonts w:ascii="ArialMT" w:hAnsi="ArialMT" w:cs="ArialMT"/>
              </w:rPr>
              <w:t>Anodising</w:t>
            </w:r>
          </w:p>
        </w:tc>
        <w:tc>
          <w:tcPr>
            <w:tcW w:w="6804" w:type="dxa"/>
            <w:vAlign w:val="center"/>
          </w:tcPr>
          <w:p w14:paraId="08811104" w14:textId="77777777" w:rsidR="00B03567" w:rsidRDefault="00B03567" w:rsidP="00EF264D">
            <w:pPr>
              <w:tabs>
                <w:tab w:val="left" w:pos="426"/>
                <w:tab w:val="right" w:pos="8931"/>
              </w:tabs>
              <w:rPr>
                <w:rFonts w:ascii="ArialMT" w:hAnsi="ArialMT" w:cs="ArialMT"/>
              </w:rPr>
            </w:pPr>
            <w:r>
              <w:rPr>
                <w:rFonts w:ascii="ArialMT" w:hAnsi="ArialMT" w:cs="ArialMT"/>
              </w:rPr>
              <w:t>Allow for an explanation of any appropriate material</w:t>
            </w:r>
          </w:p>
          <w:p w14:paraId="5A768A69" w14:textId="77777777" w:rsidR="00B03567" w:rsidRDefault="00B03567" w:rsidP="00EF264D">
            <w:pPr>
              <w:tabs>
                <w:tab w:val="left" w:pos="426"/>
                <w:tab w:val="right" w:pos="8931"/>
              </w:tabs>
              <w:rPr>
                <w:rFonts w:ascii="ArialMT" w:hAnsi="ArialMT" w:cs="ArialMT"/>
              </w:rPr>
            </w:pPr>
            <w:r>
              <w:rPr>
                <w:rFonts w:ascii="ArialMT" w:hAnsi="ArialMT" w:cs="ArialMT"/>
              </w:rPr>
              <w:t>Material is prepared by cleaning</w:t>
            </w:r>
          </w:p>
          <w:p w14:paraId="10A8D4AF" w14:textId="77777777" w:rsidR="00B03567" w:rsidRDefault="00B03567" w:rsidP="00EF264D">
            <w:pPr>
              <w:tabs>
                <w:tab w:val="left" w:pos="426"/>
                <w:tab w:val="right" w:pos="8931"/>
              </w:tabs>
              <w:rPr>
                <w:rFonts w:ascii="ArialMT" w:hAnsi="ArialMT" w:cs="ArialMT"/>
              </w:rPr>
            </w:pPr>
            <w:r>
              <w:rPr>
                <w:rFonts w:ascii="ArialMT" w:hAnsi="ArialMT" w:cs="ArialMT"/>
              </w:rPr>
              <w:t>Some materials may be chemically etched for a matt finish or chemically brightened for a smooth finish</w:t>
            </w:r>
          </w:p>
          <w:p w14:paraId="37F3FEB0" w14:textId="77777777" w:rsidR="00B03567" w:rsidRDefault="00B03567" w:rsidP="00EF264D">
            <w:pPr>
              <w:tabs>
                <w:tab w:val="left" w:pos="426"/>
                <w:tab w:val="right" w:pos="8931"/>
              </w:tabs>
              <w:rPr>
                <w:rFonts w:ascii="ArialMT" w:hAnsi="ArialMT" w:cs="ArialMT"/>
              </w:rPr>
            </w:pPr>
            <w:r>
              <w:rPr>
                <w:rFonts w:ascii="ArialMT" w:hAnsi="ArialMT" w:cs="ArialMT"/>
              </w:rPr>
              <w:t>Material is placed into an anodising bath/tank</w:t>
            </w:r>
          </w:p>
          <w:p w14:paraId="267E79DC" w14:textId="77777777" w:rsidR="00B03567" w:rsidRDefault="00B03567" w:rsidP="00EF264D">
            <w:pPr>
              <w:tabs>
                <w:tab w:val="left" w:pos="426"/>
                <w:tab w:val="right" w:pos="8931"/>
              </w:tabs>
              <w:rPr>
                <w:rFonts w:ascii="ArialMT" w:hAnsi="ArialMT" w:cs="ArialMT"/>
              </w:rPr>
            </w:pPr>
            <w:r>
              <w:rPr>
                <w:rFonts w:ascii="ArialMT" w:hAnsi="ArialMT" w:cs="ArialMT"/>
              </w:rPr>
              <w:t>An electrical charge is passed between the material and the electrolyte in the tank</w:t>
            </w:r>
          </w:p>
          <w:p w14:paraId="5D15B12E" w14:textId="77777777" w:rsidR="00B03567" w:rsidRDefault="00B03567" w:rsidP="00EF264D">
            <w:pPr>
              <w:tabs>
                <w:tab w:val="left" w:pos="426"/>
                <w:tab w:val="right" w:pos="8931"/>
              </w:tabs>
              <w:rPr>
                <w:rFonts w:ascii="ArialMT" w:hAnsi="ArialMT" w:cs="ArialMT"/>
              </w:rPr>
            </w:pPr>
            <w:r>
              <w:rPr>
                <w:rFonts w:ascii="ArialMT" w:hAnsi="ArialMT" w:cs="ArialMT"/>
              </w:rPr>
              <w:t>The material/job is positive (anode) and the electrolyte solution is negative (cathode)</w:t>
            </w:r>
          </w:p>
          <w:p w14:paraId="243B1DC2" w14:textId="77777777" w:rsidR="00B03567" w:rsidRDefault="00B03567" w:rsidP="00EF264D">
            <w:pPr>
              <w:tabs>
                <w:tab w:val="left" w:pos="426"/>
                <w:tab w:val="right" w:pos="8931"/>
              </w:tabs>
              <w:rPr>
                <w:rFonts w:ascii="ArialMT" w:hAnsi="ArialMT" w:cs="ArialMT"/>
              </w:rPr>
            </w:pPr>
            <w:r>
              <w:rPr>
                <w:rFonts w:ascii="ArialMT" w:hAnsi="ArialMT" w:cs="ArialMT"/>
              </w:rPr>
              <w:t>The material is then coloured/dyed for aesthetics</w:t>
            </w:r>
          </w:p>
          <w:p w14:paraId="0AF17279" w14:textId="77777777" w:rsidR="00B03567" w:rsidRDefault="00B03567" w:rsidP="00EF264D">
            <w:pPr>
              <w:tabs>
                <w:tab w:val="left" w:pos="426"/>
                <w:tab w:val="right" w:pos="8931"/>
              </w:tabs>
              <w:rPr>
                <w:rFonts w:ascii="ArialMT" w:hAnsi="ArialMT" w:cs="ArialMT"/>
              </w:rPr>
            </w:pPr>
            <w:r>
              <w:rPr>
                <w:rFonts w:ascii="ArialMT" w:hAnsi="ArialMT" w:cs="ArialMT"/>
              </w:rPr>
              <w:lastRenderedPageBreak/>
              <w:t>The material is then sealed for protection, to stop colour fade, to stop it being porous</w:t>
            </w:r>
          </w:p>
        </w:tc>
      </w:tr>
    </w:tbl>
    <w:p w14:paraId="7F570B0C" w14:textId="3B4BB09C" w:rsidR="00EF136B" w:rsidRPr="00EF136B" w:rsidRDefault="00EF136B" w:rsidP="00962850">
      <w:pPr>
        <w:tabs>
          <w:tab w:val="left" w:pos="426"/>
          <w:tab w:val="right" w:pos="8931"/>
        </w:tabs>
        <w:spacing w:before="240" w:after="120"/>
        <w:ind w:left="709" w:hanging="709"/>
        <w:rPr>
          <w:rFonts w:ascii="ArialMT" w:hAnsi="ArialMT" w:cs="ArialMT"/>
        </w:rPr>
      </w:pPr>
      <w:bookmarkStart w:id="5" w:name="_Hlk500503225"/>
      <w:bookmarkStart w:id="6" w:name="_Hlk505765988"/>
      <w:bookmarkEnd w:id="4"/>
      <w:r>
        <w:rPr>
          <w:rFonts w:ascii="ArialMT" w:hAnsi="ArialMT" w:cs="ArialMT"/>
        </w:rPr>
        <w:lastRenderedPageBreak/>
        <w:t>15</w:t>
      </w:r>
      <w:r w:rsidR="00DF07C4">
        <w:rPr>
          <w:rFonts w:ascii="ArialMT" w:hAnsi="ArialMT" w:cs="ArialMT"/>
        </w:rPr>
        <w:t>:</w:t>
      </w:r>
      <w:r>
        <w:rPr>
          <w:rFonts w:ascii="ArialMT" w:hAnsi="ArialMT" w:cs="ArialMT"/>
        </w:rPr>
        <w:tab/>
      </w:r>
      <w:r w:rsidR="00962850">
        <w:rPr>
          <w:rFonts w:ascii="ArialMT" w:hAnsi="ArialMT" w:cs="ArialMT"/>
        </w:rPr>
        <w:tab/>
      </w:r>
      <w:r w:rsidR="00FA0B75" w:rsidRPr="00FA0B75">
        <w:rPr>
          <w:rFonts w:ascii="ArialMT" w:hAnsi="ArialMT" w:cs="ArialMT"/>
          <w:b/>
        </w:rPr>
        <w:t>Award u</w:t>
      </w:r>
      <w:r w:rsidR="00285528" w:rsidRPr="00FA0B75">
        <w:rPr>
          <w:rFonts w:ascii="ArialMT" w:hAnsi="ArialMT" w:cs="ArialMT"/>
          <w:b/>
        </w:rPr>
        <w:t xml:space="preserve">p to 2 </w:t>
      </w:r>
      <w:r w:rsidR="00F36504" w:rsidRPr="00FA0B75">
        <w:rPr>
          <w:rFonts w:ascii="ArialMT" w:hAnsi="ArialMT" w:cs="ArialMT"/>
          <w:b/>
          <w:bCs/>
        </w:rPr>
        <w:t>mark</w:t>
      </w:r>
      <w:r w:rsidR="00285528" w:rsidRPr="00FA0B75">
        <w:rPr>
          <w:rFonts w:ascii="ArialMT" w:hAnsi="ArialMT" w:cs="ArialMT"/>
          <w:b/>
          <w:bCs/>
        </w:rPr>
        <w:t>s</w:t>
      </w:r>
      <w:r w:rsidR="00F36504" w:rsidRPr="00FA0B75">
        <w:rPr>
          <w:rFonts w:ascii="ArialMT" w:hAnsi="ArialMT" w:cs="ArialMT"/>
          <w:b/>
          <w:bCs/>
        </w:rPr>
        <w:t xml:space="preserve"> for a correct answer in each of </w:t>
      </w:r>
      <w:r w:rsidR="00E216EC">
        <w:rPr>
          <w:rFonts w:ascii="ArialMT" w:hAnsi="ArialMT" w:cs="ArialMT"/>
          <w:b/>
          <w:bCs/>
        </w:rPr>
        <w:br/>
      </w:r>
      <w:r w:rsidR="00F36504" w:rsidRPr="00FA0B75">
        <w:rPr>
          <w:rFonts w:ascii="ArialMT" w:hAnsi="ArialMT" w:cs="ArialMT"/>
          <w:b/>
          <w:bCs/>
        </w:rPr>
        <w:t>two</w:t>
      </w:r>
      <w:r w:rsidR="00285528" w:rsidRPr="00FA0B75">
        <w:rPr>
          <w:rFonts w:ascii="ArialMT" w:hAnsi="ArialMT" w:cs="ArialMT"/>
          <w:b/>
          <w:bCs/>
        </w:rPr>
        <w:t xml:space="preserve"> different</w:t>
      </w:r>
      <w:r w:rsidR="00E216EC">
        <w:rPr>
          <w:rFonts w:ascii="ArialMT" w:hAnsi="ArialMT" w:cs="ArialMT"/>
          <w:b/>
          <w:bCs/>
        </w:rPr>
        <w:t xml:space="preserve"> areas</w:t>
      </w:r>
      <w:r w:rsidR="00E216EC">
        <w:rPr>
          <w:rFonts w:ascii="ArialMT" w:hAnsi="ArialMT" w:cs="ArialMT"/>
          <w:b/>
          <w:bCs/>
        </w:rPr>
        <w:tab/>
      </w:r>
      <w:r w:rsidR="00E42A94">
        <w:rPr>
          <w:rFonts w:ascii="ArialMT" w:hAnsi="ArialMT" w:cs="ArialMT"/>
        </w:rPr>
        <w:t xml:space="preserve">                                                 </w:t>
      </w:r>
      <w:proofErr w:type="gramStart"/>
      <w:r w:rsidR="00E42A94">
        <w:rPr>
          <w:rFonts w:ascii="ArialMT" w:hAnsi="ArialMT" w:cs="ArialMT"/>
        </w:rPr>
        <w:t xml:space="preserve">   [</w:t>
      </w:r>
      <w:proofErr w:type="gramEnd"/>
      <w:r w:rsidR="00E42A94">
        <w:rPr>
          <w:rFonts w:ascii="ArialMT" w:hAnsi="ArialMT" w:cs="ArialMT"/>
        </w:rPr>
        <w:t>2 x 2</w:t>
      </w:r>
      <w:r w:rsidR="00F36504">
        <w:rPr>
          <w:rFonts w:ascii="ArialMT" w:hAnsi="ArialMT" w:cs="ArialMT"/>
        </w:rPr>
        <w:t xml:space="preserve"> marks</w:t>
      </w:r>
      <w:r w:rsidR="00F36504" w:rsidRPr="004E2540">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285528" w14:paraId="34DDE7B1" w14:textId="77777777" w:rsidTr="00A15E1E">
        <w:trPr>
          <w:trHeight w:val="567"/>
        </w:trPr>
        <w:tc>
          <w:tcPr>
            <w:tcW w:w="1276" w:type="dxa"/>
            <w:vAlign w:val="center"/>
          </w:tcPr>
          <w:p w14:paraId="494FB7DB" w14:textId="77777777" w:rsidR="00285528" w:rsidRDefault="00285528" w:rsidP="008D31DD">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946" w:type="dxa"/>
            <w:vAlign w:val="center"/>
          </w:tcPr>
          <w:p w14:paraId="124D2700" w14:textId="77777777" w:rsidR="00285528" w:rsidRDefault="00285528" w:rsidP="00A15E1E">
            <w:pPr>
              <w:tabs>
                <w:tab w:val="left" w:pos="426"/>
                <w:tab w:val="right" w:pos="8931"/>
              </w:tabs>
              <w:rPr>
                <w:rFonts w:ascii="ArialMT" w:hAnsi="ArialMT" w:cs="ArialMT"/>
              </w:rPr>
            </w:pPr>
            <w:r>
              <w:rPr>
                <w:rFonts w:ascii="Arial" w:hAnsi="Arial" w:cs="Arial"/>
                <w:color w:val="000000"/>
              </w:rPr>
              <w:t>A c</w:t>
            </w:r>
            <w:r w:rsidRPr="00285528">
              <w:rPr>
                <w:rFonts w:ascii="Arial" w:hAnsi="Arial" w:cs="Arial"/>
                <w:color w:val="000000"/>
              </w:rPr>
              <w:t>omplete description applying both kn</w:t>
            </w:r>
            <w:r>
              <w:rPr>
                <w:rFonts w:ascii="Arial" w:hAnsi="Arial" w:cs="Arial"/>
                <w:color w:val="000000"/>
              </w:rPr>
              <w:t>owledge and understanding of why</w:t>
            </w:r>
            <w:r w:rsidRPr="00285528">
              <w:rPr>
                <w:rFonts w:ascii="Arial" w:hAnsi="Arial" w:cs="Arial"/>
                <w:color w:val="000000"/>
              </w:rPr>
              <w:t xml:space="preserve"> </w:t>
            </w:r>
            <w:r>
              <w:rPr>
                <w:rFonts w:ascii="Arial" w:hAnsi="Arial" w:cs="Arial"/>
                <w:color w:val="000000"/>
              </w:rPr>
              <w:t>a product or material has a surface finish applied to it</w:t>
            </w:r>
          </w:p>
        </w:tc>
      </w:tr>
      <w:tr w:rsidR="00285528" w14:paraId="608A6CEC" w14:textId="77777777" w:rsidTr="00A15E1E">
        <w:trPr>
          <w:trHeight w:val="567"/>
        </w:trPr>
        <w:tc>
          <w:tcPr>
            <w:tcW w:w="1276" w:type="dxa"/>
            <w:vAlign w:val="center"/>
          </w:tcPr>
          <w:p w14:paraId="400E5016" w14:textId="77777777" w:rsidR="00285528" w:rsidRDefault="00285528" w:rsidP="008D31DD">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00232D38" w14:textId="77777777" w:rsidR="00285528" w:rsidRDefault="00285528" w:rsidP="00A15E1E">
            <w:pPr>
              <w:tabs>
                <w:tab w:val="left" w:pos="426"/>
                <w:tab w:val="right" w:pos="8931"/>
              </w:tabs>
              <w:rPr>
                <w:rFonts w:ascii="ArialMT" w:hAnsi="ArialMT" w:cs="ArialMT"/>
              </w:rPr>
            </w:pPr>
            <w:r>
              <w:rPr>
                <w:rFonts w:ascii="ArialMT" w:hAnsi="ArialMT" w:cs="ArialMT"/>
              </w:rPr>
              <w:t>A s</w:t>
            </w:r>
            <w:r w:rsidRPr="00285528">
              <w:rPr>
                <w:rFonts w:ascii="ArialMT" w:hAnsi="ArialMT" w:cs="ArialMT"/>
              </w:rPr>
              <w:t xml:space="preserve">imple description with some errors and misunderstanding of </w:t>
            </w:r>
            <w:r>
              <w:rPr>
                <w:rFonts w:ascii="Arial" w:hAnsi="Arial" w:cs="Arial"/>
                <w:color w:val="000000"/>
              </w:rPr>
              <w:t>why</w:t>
            </w:r>
            <w:r w:rsidRPr="00285528">
              <w:rPr>
                <w:rFonts w:ascii="Arial" w:hAnsi="Arial" w:cs="Arial"/>
                <w:color w:val="000000"/>
              </w:rPr>
              <w:t xml:space="preserve"> </w:t>
            </w:r>
            <w:r>
              <w:rPr>
                <w:rFonts w:ascii="Arial" w:hAnsi="Arial" w:cs="Arial"/>
                <w:color w:val="000000"/>
              </w:rPr>
              <w:t>a product or material has a surface finish applied to it</w:t>
            </w:r>
          </w:p>
        </w:tc>
      </w:tr>
      <w:tr w:rsidR="00285528" w14:paraId="0CC31C55" w14:textId="77777777" w:rsidTr="00A15E1E">
        <w:trPr>
          <w:trHeight w:val="567"/>
        </w:trPr>
        <w:tc>
          <w:tcPr>
            <w:tcW w:w="1276" w:type="dxa"/>
            <w:vAlign w:val="center"/>
          </w:tcPr>
          <w:p w14:paraId="398180B0" w14:textId="77777777" w:rsidR="00285528" w:rsidRDefault="00285528" w:rsidP="008D31DD">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3832B7D4" w14:textId="77777777" w:rsidR="00285528" w:rsidRDefault="00285528" w:rsidP="00A15E1E">
            <w:pPr>
              <w:tabs>
                <w:tab w:val="left" w:pos="426"/>
                <w:tab w:val="right" w:pos="8931"/>
              </w:tabs>
              <w:rPr>
                <w:rFonts w:ascii="ArialMT" w:hAnsi="ArialMT" w:cs="ArialMT"/>
              </w:rPr>
            </w:pPr>
            <w:r w:rsidRPr="002C7A69">
              <w:rPr>
                <w:rFonts w:ascii="Arial" w:hAnsi="Arial" w:cs="Arial"/>
                <w:color w:val="000000"/>
              </w:rPr>
              <w:t>Nothing worthy of credit</w:t>
            </w:r>
          </w:p>
        </w:tc>
      </w:tr>
    </w:tbl>
    <w:p w14:paraId="342293F7" w14:textId="77777777" w:rsidR="00EF136B" w:rsidRPr="00F36504" w:rsidRDefault="00F36504" w:rsidP="00933919">
      <w:pPr>
        <w:tabs>
          <w:tab w:val="right" w:pos="8931"/>
        </w:tabs>
        <w:spacing w:before="240" w:after="120"/>
        <w:ind w:left="709"/>
        <w:rPr>
          <w:rFonts w:ascii="ArialMT" w:hAnsi="ArialMT" w:cs="ArialMT"/>
        </w:rPr>
      </w:pPr>
      <w:r w:rsidRPr="00933919">
        <w:rPr>
          <w:rFonts w:ascii="ArialMT" w:hAnsi="ArialMT" w:cs="ArialMT"/>
          <w:b/>
        </w:rPr>
        <w:t>Indicative content:</w:t>
      </w:r>
      <w:r w:rsidR="00531AFF">
        <w:rPr>
          <w:rFonts w:ascii="ArialMT" w:hAnsi="ArialMT" w:cs="ArialMT"/>
        </w:rPr>
        <w:t xml:space="preserve"> accept alternative suitable response.</w:t>
      </w:r>
      <w:r w:rsidR="0049684D">
        <w:rPr>
          <w:rFonts w:ascii="ArialMT" w:hAnsi="ArialMT" w:cs="ArialMT"/>
        </w:rPr>
        <w:br/>
      </w:r>
      <w:r>
        <w:rPr>
          <w:rFonts w:ascii="ArialMT" w:hAnsi="ArialMT" w:cs="ArialMT"/>
        </w:rPr>
        <w:t>Reason – P</w:t>
      </w:r>
      <w:r w:rsidR="00E511F1" w:rsidRPr="00F36504">
        <w:rPr>
          <w:rFonts w:ascii="ArialMT" w:hAnsi="ArialMT" w:cs="ArialMT"/>
        </w:rPr>
        <w:t>rotection</w:t>
      </w:r>
      <w:r>
        <w:rPr>
          <w:rFonts w:ascii="ArialMT" w:hAnsi="ArialMT" w:cs="ArialMT"/>
        </w:rPr>
        <w:t>:</w:t>
      </w:r>
      <w:r w:rsidR="00E511F1" w:rsidRPr="00F36504">
        <w:rPr>
          <w:rFonts w:ascii="ArialMT" w:hAnsi="ArialMT" w:cs="ArialMT"/>
        </w:rPr>
        <w:t xml:space="preserve"> to</w:t>
      </w:r>
      <w:r w:rsidR="00531AFF">
        <w:rPr>
          <w:rFonts w:ascii="ArialMT" w:hAnsi="ArialMT" w:cs="ArialMT"/>
        </w:rPr>
        <w:t xml:space="preserve"> protect from elements,</w:t>
      </w:r>
      <w:r w:rsidR="00E511F1" w:rsidRPr="00F36504">
        <w:rPr>
          <w:rFonts w:ascii="ArialMT" w:hAnsi="ArialMT" w:cs="ArialMT"/>
        </w:rPr>
        <w:t xml:space="preserve"> </w:t>
      </w:r>
      <w:r w:rsidR="00531AFF">
        <w:rPr>
          <w:rFonts w:ascii="ArialMT" w:hAnsi="ArialMT" w:cs="ArialMT"/>
        </w:rPr>
        <w:t>prevent</w:t>
      </w:r>
      <w:r w:rsidR="00E511F1" w:rsidRPr="00F36504">
        <w:rPr>
          <w:rFonts w:ascii="ArialMT" w:hAnsi="ArialMT" w:cs="ArialMT"/>
        </w:rPr>
        <w:t xml:space="preserve"> steel rusting</w:t>
      </w:r>
      <w:r w:rsidR="00531AFF">
        <w:rPr>
          <w:rFonts w:ascii="ArialMT" w:hAnsi="ArialMT" w:cs="ArialMT"/>
        </w:rPr>
        <w:t>, metal corrosion/oxidation</w:t>
      </w:r>
      <w:r w:rsidRPr="00F36504">
        <w:rPr>
          <w:rFonts w:ascii="ArialMT" w:hAnsi="ArialMT" w:cs="ArialMT"/>
        </w:rPr>
        <w:t xml:space="preserve"> </w:t>
      </w:r>
      <w:r w:rsidR="00531AFF">
        <w:rPr>
          <w:rFonts w:ascii="ArialMT" w:hAnsi="ArialMT" w:cs="ArialMT"/>
        </w:rPr>
        <w:t>and weakening.</w:t>
      </w:r>
      <w:r>
        <w:rPr>
          <w:rFonts w:ascii="ArialMT" w:hAnsi="ArialMT" w:cs="ArialMT"/>
        </w:rPr>
        <w:t xml:space="preserve"> </w:t>
      </w:r>
      <w:r w:rsidR="00531AFF">
        <w:rPr>
          <w:rFonts w:ascii="ArialMT" w:hAnsi="ArialMT" w:cs="ArialMT"/>
        </w:rPr>
        <w:t>To prevent w</w:t>
      </w:r>
      <w:r w:rsidR="00E511F1" w:rsidRPr="00F36504">
        <w:rPr>
          <w:rFonts w:ascii="ArialMT" w:hAnsi="ArialMT" w:cs="ArialMT"/>
        </w:rPr>
        <w:t>ood</w:t>
      </w:r>
      <w:r>
        <w:rPr>
          <w:rFonts w:ascii="ArialMT" w:hAnsi="ArialMT" w:cs="ArialMT"/>
        </w:rPr>
        <w:t>s/fabrics/polymers/papers and boards</w:t>
      </w:r>
      <w:r w:rsidR="00E511F1" w:rsidRPr="00F36504">
        <w:rPr>
          <w:rFonts w:ascii="ArialMT" w:hAnsi="ArialMT" w:cs="ArialMT"/>
        </w:rPr>
        <w:t xml:space="preserve"> rotting</w:t>
      </w:r>
      <w:r>
        <w:rPr>
          <w:rFonts w:ascii="ArialMT" w:hAnsi="ArialMT" w:cs="ArialMT"/>
        </w:rPr>
        <w:t xml:space="preserve">/suffering </w:t>
      </w:r>
      <w:r w:rsidR="00531AFF">
        <w:rPr>
          <w:rFonts w:ascii="ArialMT" w:hAnsi="ArialMT" w:cs="ArialMT"/>
        </w:rPr>
        <w:t>fungal/</w:t>
      </w:r>
      <w:r>
        <w:rPr>
          <w:rFonts w:ascii="ArialMT" w:hAnsi="ArialMT" w:cs="ArialMT"/>
        </w:rPr>
        <w:t>biological/animal attack or infestation</w:t>
      </w:r>
      <w:r w:rsidR="00531AFF">
        <w:rPr>
          <w:rFonts w:ascii="ArialMT" w:hAnsi="ArialMT" w:cs="ArialMT"/>
        </w:rPr>
        <w:t>, rotting, UV degradation - fading of colours/natural colours.</w:t>
      </w:r>
      <w:r w:rsidR="00AD08B9">
        <w:rPr>
          <w:rFonts w:ascii="ArialMT" w:hAnsi="ArialMT" w:cs="ArialMT"/>
        </w:rPr>
        <w:t xml:space="preserve"> Flame retardants, anti-creasing agents, sizing of papers to reduce absorption </w:t>
      </w:r>
      <w:r w:rsidRPr="00933919">
        <w:rPr>
          <w:rFonts w:ascii="ArialMT" w:hAnsi="ArialMT" w:cs="ArialMT"/>
        </w:rPr>
        <w:tab/>
      </w:r>
    </w:p>
    <w:p w14:paraId="2D932F37" w14:textId="77777777" w:rsidR="00BE7A7F" w:rsidRDefault="00F36504" w:rsidP="00933919">
      <w:pPr>
        <w:tabs>
          <w:tab w:val="right" w:pos="8931"/>
        </w:tabs>
        <w:spacing w:before="240" w:after="120"/>
        <w:ind w:left="709"/>
        <w:rPr>
          <w:rFonts w:ascii="ArialMT" w:hAnsi="ArialMT" w:cs="ArialMT"/>
        </w:rPr>
      </w:pPr>
      <w:r>
        <w:rPr>
          <w:rFonts w:ascii="ArialMT" w:hAnsi="ArialMT" w:cs="ArialMT"/>
        </w:rPr>
        <w:t xml:space="preserve">Reason – </w:t>
      </w:r>
      <w:r w:rsidR="00E511F1" w:rsidRPr="00F36504">
        <w:rPr>
          <w:rFonts w:ascii="ArialMT" w:hAnsi="ArialMT" w:cs="ArialMT"/>
        </w:rPr>
        <w:t>Aesthetics</w:t>
      </w:r>
      <w:r>
        <w:rPr>
          <w:rFonts w:ascii="ArialMT" w:hAnsi="ArialMT" w:cs="ArialMT"/>
        </w:rPr>
        <w:t xml:space="preserve">: to make </w:t>
      </w:r>
      <w:r w:rsidR="00AD08B9">
        <w:rPr>
          <w:rFonts w:ascii="ArialMT" w:hAnsi="ArialMT" w:cs="ArialMT"/>
        </w:rPr>
        <w:t>products</w:t>
      </w:r>
      <w:r>
        <w:rPr>
          <w:rFonts w:ascii="ArialMT" w:hAnsi="ArialMT" w:cs="ArialMT"/>
        </w:rPr>
        <w:t xml:space="preserve"> look good/</w:t>
      </w:r>
      <w:r w:rsidR="00AD08B9">
        <w:rPr>
          <w:rFonts w:ascii="ArialMT" w:hAnsi="ArialMT" w:cs="ArialMT"/>
        </w:rPr>
        <w:t xml:space="preserve">add colour/blend in with surroundings. Addition of </w:t>
      </w:r>
      <w:r w:rsidR="00BE7A7F">
        <w:rPr>
          <w:rFonts w:ascii="ArialMT" w:hAnsi="ArialMT" w:cs="ArialMT"/>
        </w:rPr>
        <w:t xml:space="preserve">sheen/reflective/non-reflective coatings. </w:t>
      </w:r>
    </w:p>
    <w:p w14:paraId="02872B93" w14:textId="77777777" w:rsidR="004E05E4" w:rsidRDefault="00BE7A7F" w:rsidP="00933919">
      <w:pPr>
        <w:tabs>
          <w:tab w:val="right" w:pos="8931"/>
        </w:tabs>
        <w:spacing w:before="240" w:after="120"/>
        <w:ind w:left="709"/>
        <w:rPr>
          <w:rFonts w:ascii="ArialMT" w:hAnsi="ArialMT" w:cs="ArialMT"/>
        </w:rPr>
      </w:pPr>
      <w:r>
        <w:rPr>
          <w:rFonts w:ascii="ArialMT" w:hAnsi="ArialMT" w:cs="ArialMT"/>
        </w:rPr>
        <w:t>Other responses; addition of coatings to reduce cleaning or to improve grip etc</w:t>
      </w:r>
      <w:r w:rsidR="004E05E4">
        <w:rPr>
          <w:rFonts w:ascii="ArialMT" w:hAnsi="ArialMT" w:cs="ArialMT"/>
        </w:rPr>
        <w:t>.</w:t>
      </w:r>
      <w:bookmarkEnd w:id="5"/>
    </w:p>
    <w:bookmarkEnd w:id="6"/>
    <w:p w14:paraId="2F16CFFE" w14:textId="2BCDB1E2" w:rsidR="00F06C27" w:rsidRDefault="00F06C27" w:rsidP="00B03567">
      <w:pPr>
        <w:tabs>
          <w:tab w:val="left" w:pos="426"/>
          <w:tab w:val="right" w:pos="8931"/>
        </w:tabs>
        <w:spacing w:before="240" w:after="120"/>
        <w:ind w:left="709" w:hanging="709"/>
        <w:rPr>
          <w:rFonts w:ascii="ArialMT" w:hAnsi="ArialMT" w:cs="ArialMT"/>
        </w:rPr>
      </w:pPr>
      <w:r>
        <w:rPr>
          <w:rFonts w:ascii="ArialMT" w:hAnsi="ArialMT" w:cs="ArialMT"/>
        </w:rPr>
        <w:t>16.1</w:t>
      </w:r>
      <w:r w:rsidR="00DF07C4">
        <w:rPr>
          <w:rFonts w:ascii="ArialMT" w:hAnsi="ArialMT" w:cs="ArialMT"/>
        </w:rPr>
        <w:t>:</w:t>
      </w:r>
      <w:r w:rsidR="00FA0B75">
        <w:rPr>
          <w:rFonts w:ascii="ArialMT" w:hAnsi="ArialMT" w:cs="ArialMT"/>
        </w:rPr>
        <w:t xml:space="preserve"> </w:t>
      </w:r>
      <w:r w:rsidR="00B03567">
        <w:rPr>
          <w:rFonts w:ascii="ArialMT" w:hAnsi="ArialMT" w:cs="ArialMT"/>
        </w:rPr>
        <w:tab/>
      </w:r>
      <w:r w:rsidR="00FA0B75" w:rsidRPr="00FA0B75">
        <w:rPr>
          <w:rFonts w:ascii="ArialMT" w:hAnsi="ArialMT" w:cs="ArialMT"/>
          <w:b/>
        </w:rPr>
        <w:t>Award up to 2 marks f</w:t>
      </w:r>
      <w:r w:rsidR="00710875" w:rsidRPr="00FA0B75">
        <w:rPr>
          <w:rFonts w:ascii="ArialMT" w:hAnsi="ArialMT" w:cs="ArialMT"/>
          <w:b/>
        </w:rPr>
        <w:t>or two different features</w:t>
      </w:r>
      <w:r w:rsidR="00821D16">
        <w:rPr>
          <w:rFonts w:ascii="ArialMT" w:hAnsi="ArialMT" w:cs="ArialMT"/>
          <w:b/>
        </w:rPr>
        <w:t>.</w:t>
      </w:r>
      <w:r w:rsidR="00710875">
        <w:rPr>
          <w:rFonts w:ascii="ArialMT" w:hAnsi="ArialMT" w:cs="ArialMT"/>
        </w:rPr>
        <w:tab/>
      </w:r>
      <w:r w:rsidR="00E42A94">
        <w:rPr>
          <w:rFonts w:ascii="ArialMT" w:hAnsi="ArialMT" w:cs="ArialMT"/>
        </w:rPr>
        <w:t>[2 x 2 marks</w:t>
      </w:r>
      <w:r w:rsidR="00E42A94" w:rsidRPr="004E2540">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710875" w14:paraId="0E483F1B" w14:textId="77777777" w:rsidTr="00A15E1E">
        <w:trPr>
          <w:trHeight w:val="567"/>
        </w:trPr>
        <w:tc>
          <w:tcPr>
            <w:tcW w:w="1276" w:type="dxa"/>
            <w:vAlign w:val="center"/>
          </w:tcPr>
          <w:p w14:paraId="19360630" w14:textId="77777777" w:rsidR="00710875" w:rsidRDefault="00710875" w:rsidP="008D31DD">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946" w:type="dxa"/>
            <w:vAlign w:val="center"/>
          </w:tcPr>
          <w:p w14:paraId="48981AC8" w14:textId="77777777" w:rsidR="00710875" w:rsidRDefault="00710875" w:rsidP="00A15E1E">
            <w:pPr>
              <w:tabs>
                <w:tab w:val="left" w:pos="426"/>
                <w:tab w:val="right" w:pos="8931"/>
              </w:tabs>
              <w:rPr>
                <w:rFonts w:ascii="ArialMT" w:hAnsi="ArialMT" w:cs="ArialMT"/>
              </w:rPr>
            </w:pPr>
            <w:r>
              <w:rPr>
                <w:rFonts w:ascii="Arial" w:hAnsi="Arial" w:cs="Arial"/>
                <w:color w:val="000000"/>
              </w:rPr>
              <w:t>A c</w:t>
            </w:r>
            <w:r w:rsidRPr="00285528">
              <w:rPr>
                <w:rFonts w:ascii="Arial" w:hAnsi="Arial" w:cs="Arial"/>
                <w:color w:val="000000"/>
              </w:rPr>
              <w:t>omplete description applying both kn</w:t>
            </w:r>
            <w:r>
              <w:rPr>
                <w:rFonts w:ascii="Arial" w:hAnsi="Arial" w:cs="Arial"/>
                <w:color w:val="000000"/>
              </w:rPr>
              <w:t>owledge and understanding of why</w:t>
            </w:r>
            <w:r w:rsidRPr="00285528">
              <w:rPr>
                <w:rFonts w:ascii="Arial" w:hAnsi="Arial" w:cs="Arial"/>
                <w:color w:val="000000"/>
              </w:rPr>
              <w:t xml:space="preserve"> </w:t>
            </w:r>
            <w:r>
              <w:rPr>
                <w:rFonts w:ascii="Arial" w:hAnsi="Arial" w:cs="Arial"/>
                <w:color w:val="000000"/>
              </w:rPr>
              <w:t>the selected product is suitable for one-off production</w:t>
            </w:r>
          </w:p>
        </w:tc>
      </w:tr>
      <w:tr w:rsidR="00710875" w:rsidRPr="00710875" w14:paraId="0E503B7C" w14:textId="77777777" w:rsidTr="00A15E1E">
        <w:trPr>
          <w:trHeight w:val="567"/>
        </w:trPr>
        <w:tc>
          <w:tcPr>
            <w:tcW w:w="1276" w:type="dxa"/>
            <w:vAlign w:val="center"/>
          </w:tcPr>
          <w:p w14:paraId="04A99720" w14:textId="77777777" w:rsidR="00710875" w:rsidRDefault="00710875" w:rsidP="008D31DD">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79174F75" w14:textId="77777777" w:rsidR="00710875" w:rsidRPr="00710875" w:rsidRDefault="00710875" w:rsidP="00A15E1E">
            <w:pPr>
              <w:tabs>
                <w:tab w:val="left" w:pos="426"/>
                <w:tab w:val="right" w:pos="8931"/>
              </w:tabs>
              <w:rPr>
                <w:rFonts w:ascii="Arial" w:hAnsi="Arial" w:cs="Arial"/>
                <w:color w:val="000000"/>
              </w:rPr>
            </w:pPr>
            <w:r>
              <w:rPr>
                <w:rFonts w:ascii="ArialMT" w:hAnsi="ArialMT" w:cs="ArialMT"/>
              </w:rPr>
              <w:t>A s</w:t>
            </w:r>
            <w:r w:rsidRPr="00285528">
              <w:rPr>
                <w:rFonts w:ascii="ArialMT" w:hAnsi="ArialMT" w:cs="ArialMT"/>
              </w:rPr>
              <w:t xml:space="preserve">imple description with some errors and misunderstanding of </w:t>
            </w:r>
            <w:r>
              <w:rPr>
                <w:rFonts w:ascii="Arial" w:hAnsi="Arial" w:cs="Arial"/>
                <w:color w:val="000000"/>
              </w:rPr>
              <w:t>why</w:t>
            </w:r>
            <w:r w:rsidRPr="00285528">
              <w:rPr>
                <w:rFonts w:ascii="Arial" w:hAnsi="Arial" w:cs="Arial"/>
                <w:color w:val="000000"/>
              </w:rPr>
              <w:t xml:space="preserve"> </w:t>
            </w:r>
            <w:r>
              <w:rPr>
                <w:rFonts w:ascii="Arial" w:hAnsi="Arial" w:cs="Arial"/>
                <w:color w:val="000000"/>
              </w:rPr>
              <w:t>the selected product is suitable for one-off production</w:t>
            </w:r>
          </w:p>
        </w:tc>
      </w:tr>
      <w:tr w:rsidR="00710875" w14:paraId="74ADDD86" w14:textId="77777777" w:rsidTr="00A15E1E">
        <w:trPr>
          <w:trHeight w:val="567"/>
        </w:trPr>
        <w:tc>
          <w:tcPr>
            <w:tcW w:w="1276" w:type="dxa"/>
            <w:vAlign w:val="center"/>
          </w:tcPr>
          <w:p w14:paraId="3706C0D1" w14:textId="77777777" w:rsidR="00710875" w:rsidRDefault="00710875" w:rsidP="008D31DD">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191FD151" w14:textId="77777777" w:rsidR="00710875" w:rsidRDefault="00710875" w:rsidP="00A15E1E">
            <w:pPr>
              <w:tabs>
                <w:tab w:val="left" w:pos="426"/>
                <w:tab w:val="right" w:pos="8931"/>
              </w:tabs>
              <w:rPr>
                <w:rFonts w:ascii="ArialMT" w:hAnsi="ArialMT" w:cs="ArialMT"/>
              </w:rPr>
            </w:pPr>
            <w:r w:rsidRPr="002C7A69">
              <w:rPr>
                <w:rFonts w:ascii="Arial" w:hAnsi="Arial" w:cs="Arial"/>
                <w:color w:val="000000"/>
              </w:rPr>
              <w:t>Nothing worthy of credit</w:t>
            </w:r>
          </w:p>
        </w:tc>
      </w:tr>
    </w:tbl>
    <w:p w14:paraId="4D185A5C" w14:textId="05105490" w:rsidR="00710875" w:rsidRPr="00FA0B75" w:rsidRDefault="00A15E1E" w:rsidP="00A15E1E">
      <w:pPr>
        <w:tabs>
          <w:tab w:val="left" w:pos="426"/>
          <w:tab w:val="right" w:pos="8931"/>
        </w:tabs>
        <w:spacing w:before="240" w:after="120"/>
        <w:ind w:left="709" w:hanging="709"/>
        <w:rPr>
          <w:rFonts w:ascii="ArialMT" w:hAnsi="ArialMT" w:cs="ArialMT"/>
          <w:b/>
        </w:rPr>
      </w:pPr>
      <w:r>
        <w:rPr>
          <w:rFonts w:ascii="ArialMT" w:hAnsi="ArialMT" w:cs="ArialMT"/>
          <w:b/>
        </w:rPr>
        <w:tab/>
      </w:r>
      <w:r>
        <w:rPr>
          <w:rFonts w:ascii="ArialMT" w:hAnsi="ArialMT" w:cs="ArialMT"/>
          <w:b/>
        </w:rPr>
        <w:tab/>
      </w:r>
      <w:r w:rsidR="00FA0B75" w:rsidRPr="00FA0B75">
        <w:rPr>
          <w:rFonts w:ascii="ArialMT" w:hAnsi="ArialMT" w:cs="ArialMT"/>
          <w:b/>
        </w:rPr>
        <w:t>Indicative content:</w:t>
      </w:r>
    </w:p>
    <w:tbl>
      <w:tblPr>
        <w:tblStyle w:val="TableGrid"/>
        <w:tblW w:w="8222" w:type="dxa"/>
        <w:tblInd w:w="704" w:type="dxa"/>
        <w:tblLayout w:type="fixed"/>
        <w:tblLook w:val="04A0" w:firstRow="1" w:lastRow="0" w:firstColumn="1" w:lastColumn="0" w:noHBand="0" w:noVBand="1"/>
      </w:tblPr>
      <w:tblGrid>
        <w:gridCol w:w="1985"/>
        <w:gridCol w:w="6237"/>
      </w:tblGrid>
      <w:tr w:rsidR="00710875" w14:paraId="3F42E77C" w14:textId="77777777" w:rsidTr="00A15E1E">
        <w:trPr>
          <w:trHeight w:val="340"/>
        </w:trPr>
        <w:tc>
          <w:tcPr>
            <w:tcW w:w="1985" w:type="dxa"/>
            <w:vAlign w:val="center"/>
          </w:tcPr>
          <w:p w14:paraId="3A4F5EDA" w14:textId="77777777" w:rsidR="00710875" w:rsidRDefault="00FD5EF7" w:rsidP="00A15E1E">
            <w:pPr>
              <w:tabs>
                <w:tab w:val="left" w:pos="426"/>
                <w:tab w:val="right" w:pos="8931"/>
              </w:tabs>
              <w:rPr>
                <w:rFonts w:ascii="ArialMT" w:hAnsi="ArialMT" w:cs="ArialMT"/>
              </w:rPr>
            </w:pPr>
            <w:r w:rsidRPr="00CC3904">
              <w:rPr>
                <w:rFonts w:ascii="Arial" w:hAnsi="Arial" w:cs="Arial"/>
                <w:b/>
                <w:color w:val="000000"/>
              </w:rPr>
              <w:t>Product</w:t>
            </w:r>
          </w:p>
        </w:tc>
        <w:tc>
          <w:tcPr>
            <w:tcW w:w="6237" w:type="dxa"/>
            <w:vAlign w:val="center"/>
          </w:tcPr>
          <w:p w14:paraId="11F6AC76" w14:textId="77777777" w:rsidR="00710875" w:rsidRPr="00CC3904" w:rsidRDefault="00FD5EF7" w:rsidP="00A15E1E">
            <w:pPr>
              <w:tabs>
                <w:tab w:val="left" w:pos="426"/>
                <w:tab w:val="right" w:pos="8931"/>
              </w:tabs>
              <w:rPr>
                <w:rFonts w:ascii="ArialMT" w:hAnsi="ArialMT" w:cs="ArialMT"/>
                <w:b/>
              </w:rPr>
            </w:pPr>
            <w:r w:rsidRPr="00CC3904">
              <w:rPr>
                <w:rFonts w:ascii="Arial" w:hAnsi="Arial" w:cs="Arial"/>
                <w:b/>
                <w:color w:val="000000"/>
              </w:rPr>
              <w:t xml:space="preserve">Features </w:t>
            </w:r>
            <w:r w:rsidR="003D2B84" w:rsidRPr="00CC3904">
              <w:rPr>
                <w:rFonts w:ascii="Arial" w:hAnsi="Arial" w:cs="Arial"/>
                <w:b/>
                <w:color w:val="000000"/>
              </w:rPr>
              <w:t xml:space="preserve">that are </w:t>
            </w:r>
            <w:r w:rsidRPr="00CC3904">
              <w:rPr>
                <w:rFonts w:ascii="Arial" w:hAnsi="Arial" w:cs="Arial"/>
                <w:b/>
                <w:color w:val="000000"/>
              </w:rPr>
              <w:t>suitable for one-off production</w:t>
            </w:r>
          </w:p>
        </w:tc>
      </w:tr>
      <w:tr w:rsidR="00E412B7" w14:paraId="47C5EFD0" w14:textId="77777777" w:rsidTr="00A15E1E">
        <w:tc>
          <w:tcPr>
            <w:tcW w:w="1985" w:type="dxa"/>
            <w:vAlign w:val="center"/>
          </w:tcPr>
          <w:p w14:paraId="04B757DE" w14:textId="604F1D3A" w:rsidR="00E412B7" w:rsidRDefault="00CE348B" w:rsidP="00A15E1E">
            <w:pPr>
              <w:tabs>
                <w:tab w:val="left" w:pos="426"/>
                <w:tab w:val="right" w:pos="8931"/>
              </w:tabs>
              <w:rPr>
                <w:rFonts w:ascii="ArialMT" w:hAnsi="ArialMT" w:cs="ArialMT"/>
              </w:rPr>
            </w:pPr>
            <w:r>
              <w:rPr>
                <w:rFonts w:ascii="ArialMT" w:hAnsi="ArialMT" w:cs="ArialMT"/>
                <w:noProof/>
              </w:rPr>
              <w:drawing>
                <wp:inline distT="0" distB="0" distL="0" distR="0" wp14:anchorId="562130FB" wp14:editId="04BB85EF">
                  <wp:extent cx="1120140" cy="1358265"/>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Q16-1_Handmade%20Sui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20140" cy="1358265"/>
                          </a:xfrm>
                          <a:prstGeom prst="rect">
                            <a:avLst/>
                          </a:prstGeom>
                        </pic:spPr>
                      </pic:pic>
                    </a:graphicData>
                  </a:graphic>
                </wp:inline>
              </w:drawing>
            </w:r>
          </w:p>
          <w:p w14:paraId="08B28EA2" w14:textId="77777777" w:rsidR="00E412B7" w:rsidRDefault="00E412B7" w:rsidP="00A15E1E">
            <w:pPr>
              <w:tabs>
                <w:tab w:val="left" w:pos="426"/>
                <w:tab w:val="right" w:pos="8931"/>
              </w:tabs>
              <w:rPr>
                <w:rFonts w:ascii="ArialMT" w:hAnsi="ArialMT" w:cs="ArialMT"/>
              </w:rPr>
            </w:pPr>
            <w:r>
              <w:rPr>
                <w:rFonts w:ascii="ArialMT" w:hAnsi="ArialMT" w:cs="ArialMT"/>
              </w:rPr>
              <w:t>Tailored suit</w:t>
            </w:r>
          </w:p>
        </w:tc>
        <w:tc>
          <w:tcPr>
            <w:tcW w:w="6237" w:type="dxa"/>
            <w:vAlign w:val="center"/>
          </w:tcPr>
          <w:p w14:paraId="45168C0E" w14:textId="77777777" w:rsidR="00CC3904" w:rsidRDefault="00CC3904" w:rsidP="00A15E1E">
            <w:pPr>
              <w:tabs>
                <w:tab w:val="left" w:pos="426"/>
                <w:tab w:val="right" w:pos="8931"/>
              </w:tabs>
              <w:rPr>
                <w:rFonts w:ascii="ArialMT" w:hAnsi="ArialMT" w:cs="ArialMT"/>
              </w:rPr>
            </w:pPr>
            <w:r>
              <w:rPr>
                <w:rFonts w:ascii="ArialMT" w:hAnsi="ArialMT" w:cs="ArialMT"/>
              </w:rPr>
              <w:t>Fabric will</w:t>
            </w:r>
            <w:r w:rsidR="00331CBF">
              <w:rPr>
                <w:rFonts w:ascii="ArialMT" w:hAnsi="ArialMT" w:cs="ArialMT"/>
              </w:rPr>
              <w:t xml:space="preserve"> probably</w:t>
            </w:r>
            <w:r>
              <w:rPr>
                <w:rFonts w:ascii="ArialMT" w:hAnsi="ArialMT" w:cs="ArialMT"/>
              </w:rPr>
              <w:t xml:space="preserve"> have been acquired to meet the client’s requirements</w:t>
            </w:r>
          </w:p>
          <w:p w14:paraId="0D07DF90" w14:textId="77777777" w:rsidR="00CC3904" w:rsidRDefault="00CC3904" w:rsidP="00A15E1E">
            <w:pPr>
              <w:tabs>
                <w:tab w:val="left" w:pos="426"/>
                <w:tab w:val="right" w:pos="8931"/>
              </w:tabs>
              <w:rPr>
                <w:rFonts w:ascii="ArialMT" w:hAnsi="ArialMT" w:cs="ArialMT"/>
              </w:rPr>
            </w:pPr>
            <w:r>
              <w:rPr>
                <w:rFonts w:ascii="ArialMT" w:hAnsi="ArialMT" w:cs="ArialMT"/>
              </w:rPr>
              <w:t>Garment design and details are made to specific requirements</w:t>
            </w:r>
          </w:p>
          <w:p w14:paraId="02184F10" w14:textId="77777777" w:rsidR="00E412B7" w:rsidRDefault="00CC3904" w:rsidP="00A15E1E">
            <w:pPr>
              <w:tabs>
                <w:tab w:val="left" w:pos="426"/>
                <w:tab w:val="right" w:pos="8931"/>
              </w:tabs>
              <w:rPr>
                <w:rFonts w:ascii="ArialMT" w:hAnsi="ArialMT" w:cs="ArialMT"/>
              </w:rPr>
            </w:pPr>
            <w:r>
              <w:rPr>
                <w:rFonts w:ascii="ArialMT" w:hAnsi="ArialMT" w:cs="ArialMT"/>
              </w:rPr>
              <w:t>Personalised measurements taken for a bespoke fit for a single client</w:t>
            </w:r>
          </w:p>
          <w:p w14:paraId="799DD1AE" w14:textId="77777777" w:rsidR="00CC3904" w:rsidRDefault="00CC3904" w:rsidP="00A15E1E">
            <w:pPr>
              <w:tabs>
                <w:tab w:val="left" w:pos="426"/>
                <w:tab w:val="right" w:pos="8931"/>
              </w:tabs>
              <w:rPr>
                <w:rFonts w:ascii="ArialMT" w:hAnsi="ArialMT" w:cs="ArialMT"/>
              </w:rPr>
            </w:pPr>
            <w:r>
              <w:rPr>
                <w:rFonts w:ascii="ArialMT" w:hAnsi="ArialMT" w:cs="ArialMT"/>
              </w:rPr>
              <w:t>Hand cut, sewn and finished using skilled labour</w:t>
            </w:r>
          </w:p>
          <w:p w14:paraId="3681FB3F" w14:textId="77777777" w:rsidR="00CC3904" w:rsidRDefault="00CC3904" w:rsidP="00A15E1E">
            <w:pPr>
              <w:tabs>
                <w:tab w:val="left" w:pos="426"/>
                <w:tab w:val="right" w:pos="8931"/>
              </w:tabs>
              <w:rPr>
                <w:rFonts w:ascii="ArialMT" w:hAnsi="ArialMT" w:cs="ArialMT"/>
              </w:rPr>
            </w:pPr>
            <w:r>
              <w:rPr>
                <w:rFonts w:ascii="ArialMT" w:hAnsi="ArialMT" w:cs="ArialMT"/>
              </w:rPr>
              <w:t>Likely to involve 2</w:t>
            </w:r>
            <w:r w:rsidRPr="00CC3904">
              <w:rPr>
                <w:rFonts w:ascii="ArialMT" w:hAnsi="ArialMT" w:cs="ArialMT"/>
                <w:vertAlign w:val="superscript"/>
              </w:rPr>
              <w:t>nd</w:t>
            </w:r>
            <w:r>
              <w:rPr>
                <w:rFonts w:ascii="ArialMT" w:hAnsi="ArialMT" w:cs="ArialMT"/>
              </w:rPr>
              <w:t xml:space="preserve"> fitting stage to ensure correct fit and client’s approval</w:t>
            </w:r>
          </w:p>
          <w:p w14:paraId="3390742F" w14:textId="77777777" w:rsidR="00CC3904" w:rsidRDefault="00245D88" w:rsidP="00A15E1E">
            <w:pPr>
              <w:tabs>
                <w:tab w:val="left" w:pos="426"/>
                <w:tab w:val="right" w:pos="8931"/>
              </w:tabs>
              <w:rPr>
                <w:rFonts w:ascii="ArialMT" w:hAnsi="ArialMT" w:cs="ArialMT"/>
              </w:rPr>
            </w:pPr>
            <w:r>
              <w:rPr>
                <w:rFonts w:ascii="ArialMT" w:hAnsi="ArialMT" w:cs="ArialMT"/>
              </w:rPr>
              <w:t xml:space="preserve">Likely to be expensive and take a long time to </w:t>
            </w:r>
            <w:r w:rsidR="009D7450">
              <w:rPr>
                <w:rFonts w:ascii="ArialMT" w:hAnsi="ArialMT" w:cs="ArialMT"/>
              </w:rPr>
              <w:t>produce</w:t>
            </w:r>
          </w:p>
        </w:tc>
      </w:tr>
      <w:tr w:rsidR="00E412B7" w14:paraId="36EAD90F" w14:textId="77777777" w:rsidTr="00A15E1E">
        <w:tc>
          <w:tcPr>
            <w:tcW w:w="1985" w:type="dxa"/>
            <w:vAlign w:val="center"/>
          </w:tcPr>
          <w:p w14:paraId="0F8DD602" w14:textId="48E7153C" w:rsidR="00FE7800" w:rsidRDefault="00CE348B" w:rsidP="00A15E1E">
            <w:pPr>
              <w:tabs>
                <w:tab w:val="left" w:pos="426"/>
                <w:tab w:val="right" w:pos="8931"/>
              </w:tabs>
              <w:rPr>
                <w:rFonts w:ascii="ArialMT" w:hAnsi="ArialMT" w:cs="ArialMT"/>
              </w:rPr>
            </w:pPr>
            <w:r>
              <w:rPr>
                <w:rFonts w:ascii="ArialMT" w:hAnsi="ArialMT" w:cs="ArialMT"/>
                <w:noProof/>
              </w:rPr>
              <w:lastRenderedPageBreak/>
              <w:drawing>
                <wp:inline distT="0" distB="0" distL="0" distR="0" wp14:anchorId="642677CF" wp14:editId="7C63FE76">
                  <wp:extent cx="1120140" cy="1358265"/>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Q16-1_Diamond%20Ring.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20140" cy="1358265"/>
                          </a:xfrm>
                          <a:prstGeom prst="rect">
                            <a:avLst/>
                          </a:prstGeom>
                        </pic:spPr>
                      </pic:pic>
                    </a:graphicData>
                  </a:graphic>
                </wp:inline>
              </w:drawing>
            </w:r>
          </w:p>
          <w:p w14:paraId="4F57BD3A" w14:textId="77777777" w:rsidR="00E412B7" w:rsidRDefault="00FE7800" w:rsidP="00A15E1E">
            <w:pPr>
              <w:tabs>
                <w:tab w:val="left" w:pos="426"/>
                <w:tab w:val="right" w:pos="8931"/>
              </w:tabs>
              <w:rPr>
                <w:rFonts w:ascii="ArialMT" w:hAnsi="ArialMT" w:cs="ArialMT"/>
              </w:rPr>
            </w:pPr>
            <w:r>
              <w:rPr>
                <w:rFonts w:ascii="ArialMT" w:hAnsi="ArialMT" w:cs="ArialMT"/>
              </w:rPr>
              <w:t>Wedding ring</w:t>
            </w:r>
          </w:p>
        </w:tc>
        <w:tc>
          <w:tcPr>
            <w:tcW w:w="6237" w:type="dxa"/>
            <w:vAlign w:val="center"/>
          </w:tcPr>
          <w:p w14:paraId="7403443E" w14:textId="77777777" w:rsidR="00E412B7" w:rsidRDefault="009D7450" w:rsidP="00A15E1E">
            <w:pPr>
              <w:tabs>
                <w:tab w:val="left" w:pos="426"/>
                <w:tab w:val="right" w:pos="8931"/>
              </w:tabs>
              <w:rPr>
                <w:rFonts w:ascii="ArialMT" w:hAnsi="ArialMT" w:cs="ArialMT"/>
              </w:rPr>
            </w:pPr>
            <w:r>
              <w:rPr>
                <w:rFonts w:ascii="ArialMT" w:hAnsi="ArialMT" w:cs="ArialMT"/>
              </w:rPr>
              <w:t>The unique design will have been created with close communication with the client to meet their specific requirements</w:t>
            </w:r>
          </w:p>
          <w:p w14:paraId="3C5DE720" w14:textId="750D9175" w:rsidR="009D7450" w:rsidRDefault="009D7450" w:rsidP="00A15E1E">
            <w:pPr>
              <w:tabs>
                <w:tab w:val="left" w:pos="426"/>
                <w:tab w:val="right" w:pos="8931"/>
              </w:tabs>
              <w:rPr>
                <w:rFonts w:ascii="ArialMT" w:hAnsi="ArialMT" w:cs="ArialMT"/>
              </w:rPr>
            </w:pPr>
            <w:r>
              <w:rPr>
                <w:rFonts w:ascii="ArialMT" w:hAnsi="ArialMT" w:cs="ArialMT"/>
              </w:rPr>
              <w:t>The ring will be made to measure</w:t>
            </w:r>
            <w:r w:rsidR="00BB5108">
              <w:rPr>
                <w:rFonts w:ascii="ArialMT" w:hAnsi="ArialMT" w:cs="ArialMT"/>
              </w:rPr>
              <w:t>;</w:t>
            </w:r>
            <w:r>
              <w:rPr>
                <w:rFonts w:ascii="ArialMT" w:hAnsi="ArialMT" w:cs="ArialMT"/>
              </w:rPr>
              <w:t xml:space="preserve"> the exact size of the client</w:t>
            </w:r>
          </w:p>
          <w:p w14:paraId="79787FFA" w14:textId="43246F06" w:rsidR="009D7450" w:rsidRDefault="009D7450" w:rsidP="00A15E1E">
            <w:pPr>
              <w:tabs>
                <w:tab w:val="left" w:pos="426"/>
                <w:tab w:val="right" w:pos="8931"/>
              </w:tabs>
              <w:rPr>
                <w:rFonts w:ascii="ArialMT" w:hAnsi="ArialMT" w:cs="ArialMT"/>
              </w:rPr>
            </w:pPr>
            <w:r>
              <w:rPr>
                <w:rFonts w:ascii="ArialMT" w:hAnsi="ArialMT" w:cs="ArialMT"/>
              </w:rPr>
              <w:t>The stone and setting will be hand cut/shaped/</w:t>
            </w:r>
            <w:r w:rsidR="00025043">
              <w:rPr>
                <w:rFonts w:ascii="ArialMT" w:hAnsi="ArialMT" w:cs="ArialMT"/>
              </w:rPr>
              <w:t>crafted by skilled craftsperson</w:t>
            </w:r>
            <w:r w:rsidR="00CF13CE">
              <w:rPr>
                <w:rFonts w:ascii="ArialMT" w:hAnsi="ArialMT" w:cs="ArialMT"/>
              </w:rPr>
              <w:t>’</w:t>
            </w:r>
            <w:r>
              <w:rPr>
                <w:rFonts w:ascii="ArialMT" w:hAnsi="ArialMT" w:cs="ArialMT"/>
              </w:rPr>
              <w:t>s</w:t>
            </w:r>
          </w:p>
          <w:p w14:paraId="1ED2935B" w14:textId="77777777" w:rsidR="009D7450" w:rsidRDefault="009D7450" w:rsidP="00A15E1E">
            <w:pPr>
              <w:tabs>
                <w:tab w:val="left" w:pos="426"/>
                <w:tab w:val="right" w:pos="8931"/>
              </w:tabs>
              <w:rPr>
                <w:rFonts w:ascii="ArialMT" w:hAnsi="ArialMT" w:cs="ArialMT"/>
              </w:rPr>
            </w:pPr>
            <w:r>
              <w:rPr>
                <w:rFonts w:ascii="ArialMT" w:hAnsi="ArialMT" w:cs="ArialMT"/>
              </w:rPr>
              <w:t>The ring will be hand finished and polished</w:t>
            </w:r>
          </w:p>
          <w:p w14:paraId="0F6BD584" w14:textId="77777777" w:rsidR="009D7450" w:rsidRDefault="009D7450" w:rsidP="00A15E1E">
            <w:pPr>
              <w:tabs>
                <w:tab w:val="left" w:pos="426"/>
                <w:tab w:val="right" w:pos="8931"/>
              </w:tabs>
              <w:rPr>
                <w:rFonts w:ascii="ArialMT" w:hAnsi="ArialMT" w:cs="ArialMT"/>
              </w:rPr>
            </w:pPr>
            <w:r>
              <w:rPr>
                <w:rFonts w:ascii="ArialMT" w:hAnsi="ArialMT" w:cs="ArialMT"/>
              </w:rPr>
              <w:t>Likely to be expensive and take a long time to produce</w:t>
            </w:r>
          </w:p>
        </w:tc>
      </w:tr>
      <w:tr w:rsidR="00E412B7" w14:paraId="7878CEE3" w14:textId="77777777" w:rsidTr="00A15E1E">
        <w:tc>
          <w:tcPr>
            <w:tcW w:w="1985" w:type="dxa"/>
            <w:vAlign w:val="center"/>
          </w:tcPr>
          <w:p w14:paraId="6A95DF73" w14:textId="76D2E287" w:rsidR="00E412B7" w:rsidRDefault="00CE348B" w:rsidP="000354A8">
            <w:pPr>
              <w:tabs>
                <w:tab w:val="left" w:pos="426"/>
                <w:tab w:val="right" w:pos="8931"/>
              </w:tabs>
              <w:spacing w:before="120"/>
              <w:rPr>
                <w:rFonts w:ascii="ArialMT" w:hAnsi="ArialMT" w:cs="ArialMT"/>
              </w:rPr>
            </w:pPr>
            <w:r>
              <w:rPr>
                <w:rFonts w:ascii="ArialMT" w:hAnsi="ArialMT" w:cs="ArialMT"/>
                <w:noProof/>
              </w:rPr>
              <w:drawing>
                <wp:inline distT="0" distB="0" distL="0" distR="0" wp14:anchorId="4D25C753" wp14:editId="55EF884F">
                  <wp:extent cx="1120140" cy="1341706"/>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Q16-1_Buddy%20Bear.jpg"/>
                          <pic:cNvPicPr/>
                        </pic:nvPicPr>
                        <pic:blipFill rotWithShape="1">
                          <a:blip r:embed="rId13" cstate="print">
                            <a:extLst>
                              <a:ext uri="{28A0092B-C50C-407E-A947-70E740481C1C}">
                                <a14:useLocalDpi xmlns:a14="http://schemas.microsoft.com/office/drawing/2010/main" val="0"/>
                              </a:ext>
                            </a:extLst>
                          </a:blip>
                          <a:srcRect l="11054" r="11565" b="23563"/>
                          <a:stretch/>
                        </pic:blipFill>
                        <pic:spPr bwMode="auto">
                          <a:xfrm>
                            <a:off x="0" y="0"/>
                            <a:ext cx="1127335" cy="1350325"/>
                          </a:xfrm>
                          <a:prstGeom prst="rect">
                            <a:avLst/>
                          </a:prstGeom>
                          <a:ln>
                            <a:noFill/>
                          </a:ln>
                          <a:extLst>
                            <a:ext uri="{53640926-AAD7-44D8-BBD7-CCE9431645EC}">
                              <a14:shadowObscured xmlns:a14="http://schemas.microsoft.com/office/drawing/2010/main"/>
                            </a:ext>
                          </a:extLst>
                        </pic:spPr>
                      </pic:pic>
                    </a:graphicData>
                  </a:graphic>
                </wp:inline>
              </w:drawing>
            </w:r>
            <w:r>
              <w:rPr>
                <w:rFonts w:ascii="ArialMT" w:hAnsi="ArialMT" w:cs="ArialMT"/>
              </w:rPr>
              <w:br/>
            </w:r>
            <w:r>
              <w:rPr>
                <w:rFonts w:ascii="ArialMT" w:hAnsi="ArialMT" w:cs="ArialMT"/>
              </w:rPr>
              <w:br/>
            </w:r>
            <w:r w:rsidR="00F06C27">
              <w:rPr>
                <w:rFonts w:ascii="ArialMT" w:hAnsi="ArialMT" w:cs="ArialMT"/>
              </w:rPr>
              <w:t>Fibreglass sculpture</w:t>
            </w:r>
          </w:p>
        </w:tc>
        <w:tc>
          <w:tcPr>
            <w:tcW w:w="6237" w:type="dxa"/>
            <w:vAlign w:val="center"/>
          </w:tcPr>
          <w:p w14:paraId="12AA382A" w14:textId="77777777" w:rsidR="00984446" w:rsidRDefault="00984446" w:rsidP="00A15E1E">
            <w:pPr>
              <w:tabs>
                <w:tab w:val="left" w:pos="426"/>
                <w:tab w:val="right" w:pos="8931"/>
              </w:tabs>
              <w:rPr>
                <w:rFonts w:ascii="ArialMT" w:hAnsi="ArialMT" w:cs="ArialMT"/>
              </w:rPr>
            </w:pPr>
            <w:r>
              <w:rPr>
                <w:rFonts w:ascii="ArialMT" w:hAnsi="ArialMT" w:cs="ArialMT"/>
              </w:rPr>
              <w:t>The unique design will have been created with close communication with the client to meet their specific requirements</w:t>
            </w:r>
          </w:p>
          <w:p w14:paraId="273960A0" w14:textId="77777777" w:rsidR="00984446" w:rsidRDefault="00984446" w:rsidP="00A15E1E">
            <w:pPr>
              <w:tabs>
                <w:tab w:val="left" w:pos="426"/>
                <w:tab w:val="right" w:pos="8931"/>
              </w:tabs>
              <w:rPr>
                <w:rFonts w:ascii="ArialMT" w:hAnsi="ArialMT" w:cs="ArialMT"/>
              </w:rPr>
            </w:pPr>
            <w:r>
              <w:rPr>
                <w:rFonts w:ascii="ArialMT" w:hAnsi="ArialMT" w:cs="ArialMT"/>
              </w:rPr>
              <w:t>The mould (probably wooden) will be made to the exact design of the client/artist</w:t>
            </w:r>
          </w:p>
          <w:p w14:paraId="5F3CAAE5" w14:textId="77777777" w:rsidR="00984446" w:rsidRDefault="00984446" w:rsidP="00A15E1E">
            <w:pPr>
              <w:tabs>
                <w:tab w:val="left" w:pos="426"/>
                <w:tab w:val="right" w:pos="8931"/>
              </w:tabs>
              <w:rPr>
                <w:rFonts w:ascii="ArialMT" w:hAnsi="ArialMT" w:cs="ArialMT"/>
              </w:rPr>
            </w:pPr>
            <w:r>
              <w:rPr>
                <w:rFonts w:ascii="ArialMT" w:hAnsi="ArialMT" w:cs="ArialMT"/>
              </w:rPr>
              <w:t>The fibreglass process will be undertaken by skilled craftsperson’s</w:t>
            </w:r>
          </w:p>
          <w:p w14:paraId="35750C0D" w14:textId="77777777" w:rsidR="00984446" w:rsidRDefault="00984446" w:rsidP="00A15E1E">
            <w:pPr>
              <w:tabs>
                <w:tab w:val="left" w:pos="426"/>
                <w:tab w:val="right" w:pos="8931"/>
              </w:tabs>
              <w:rPr>
                <w:rFonts w:ascii="ArialMT" w:hAnsi="ArialMT" w:cs="ArialMT"/>
              </w:rPr>
            </w:pPr>
            <w:r>
              <w:rPr>
                <w:rFonts w:ascii="ArialMT" w:hAnsi="ArialMT" w:cs="ArialMT"/>
              </w:rPr>
              <w:t>The fibreglass sculpture will be hand painted/finished/protected and mounted</w:t>
            </w:r>
          </w:p>
          <w:p w14:paraId="665C2809" w14:textId="77777777" w:rsidR="00E412B7" w:rsidRDefault="00984446" w:rsidP="00A15E1E">
            <w:pPr>
              <w:tabs>
                <w:tab w:val="left" w:pos="426"/>
                <w:tab w:val="right" w:pos="8931"/>
              </w:tabs>
              <w:rPr>
                <w:rFonts w:ascii="ArialMT" w:hAnsi="ArialMT" w:cs="ArialMT"/>
              </w:rPr>
            </w:pPr>
            <w:r>
              <w:rPr>
                <w:rFonts w:ascii="ArialMT" w:hAnsi="ArialMT" w:cs="ArialMT"/>
              </w:rPr>
              <w:t>Likely to be expensive and take a long time to produce</w:t>
            </w:r>
          </w:p>
        </w:tc>
      </w:tr>
      <w:tr w:rsidR="00E412B7" w14:paraId="27188AE9" w14:textId="77777777" w:rsidTr="00A15E1E">
        <w:tc>
          <w:tcPr>
            <w:tcW w:w="1985" w:type="dxa"/>
            <w:vAlign w:val="center"/>
          </w:tcPr>
          <w:p w14:paraId="4DA5D0B4" w14:textId="1EDFD63B" w:rsidR="00E412B7" w:rsidRDefault="00CE348B" w:rsidP="00A15E1E">
            <w:pPr>
              <w:tabs>
                <w:tab w:val="left" w:pos="426"/>
                <w:tab w:val="right" w:pos="8931"/>
              </w:tabs>
              <w:rPr>
                <w:rFonts w:ascii="ArialMT" w:hAnsi="ArialMT" w:cs="ArialMT"/>
              </w:rPr>
            </w:pPr>
            <w:r>
              <w:rPr>
                <w:rFonts w:ascii="ArialMT" w:hAnsi="ArialMT" w:cs="ArialMT"/>
                <w:noProof/>
              </w:rPr>
              <w:drawing>
                <wp:inline distT="0" distB="0" distL="0" distR="0" wp14:anchorId="0C2A574D" wp14:editId="13CE94CF">
                  <wp:extent cx="1120140" cy="1358265"/>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Q16-1_Writing%20Desk.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20140" cy="1358265"/>
                          </a:xfrm>
                          <a:prstGeom prst="rect">
                            <a:avLst/>
                          </a:prstGeom>
                        </pic:spPr>
                      </pic:pic>
                    </a:graphicData>
                  </a:graphic>
                </wp:inline>
              </w:drawing>
            </w:r>
            <w:r w:rsidR="00F06C27">
              <w:rPr>
                <w:rFonts w:ascii="ArialMT" w:hAnsi="ArialMT" w:cs="ArialMT"/>
              </w:rPr>
              <w:t>Wooden bureau</w:t>
            </w:r>
          </w:p>
        </w:tc>
        <w:tc>
          <w:tcPr>
            <w:tcW w:w="6237" w:type="dxa"/>
            <w:vAlign w:val="center"/>
          </w:tcPr>
          <w:p w14:paraId="6D445524" w14:textId="77777777" w:rsidR="00E412B7" w:rsidRDefault="00711DBB" w:rsidP="00A15E1E">
            <w:pPr>
              <w:tabs>
                <w:tab w:val="left" w:pos="426"/>
                <w:tab w:val="right" w:pos="8931"/>
              </w:tabs>
              <w:rPr>
                <w:rFonts w:ascii="ArialMT" w:hAnsi="ArialMT" w:cs="ArialMT"/>
              </w:rPr>
            </w:pPr>
            <w:r>
              <w:rPr>
                <w:rFonts w:ascii="ArialMT" w:hAnsi="ArialMT" w:cs="ArialMT"/>
              </w:rPr>
              <w:t xml:space="preserve">The intricate and unique design will have been made to be ornate and fit with </w:t>
            </w:r>
            <w:proofErr w:type="gramStart"/>
            <w:r>
              <w:rPr>
                <w:rFonts w:ascii="ArialMT" w:hAnsi="ArialMT" w:cs="ArialMT"/>
              </w:rPr>
              <w:t>particular surroundings</w:t>
            </w:r>
            <w:proofErr w:type="gramEnd"/>
          </w:p>
          <w:p w14:paraId="7183386A" w14:textId="77777777" w:rsidR="00711DBB" w:rsidRDefault="00711DBB" w:rsidP="00A15E1E">
            <w:pPr>
              <w:tabs>
                <w:tab w:val="left" w:pos="426"/>
                <w:tab w:val="right" w:pos="8931"/>
              </w:tabs>
              <w:rPr>
                <w:rFonts w:ascii="ArialMT" w:hAnsi="ArialMT" w:cs="ArialMT"/>
              </w:rPr>
            </w:pPr>
            <w:r>
              <w:rPr>
                <w:rFonts w:ascii="ArialMT" w:hAnsi="ArialMT" w:cs="ArialMT"/>
              </w:rPr>
              <w:t>Marquetry is a skilled process that is done by hand</w:t>
            </w:r>
          </w:p>
          <w:p w14:paraId="521841E7" w14:textId="77777777" w:rsidR="00711DBB" w:rsidRDefault="00711DBB" w:rsidP="00A15E1E">
            <w:pPr>
              <w:tabs>
                <w:tab w:val="left" w:pos="426"/>
                <w:tab w:val="right" w:pos="8931"/>
              </w:tabs>
              <w:rPr>
                <w:rFonts w:ascii="ArialMT" w:hAnsi="ArialMT" w:cs="ArialMT"/>
              </w:rPr>
            </w:pPr>
            <w:r>
              <w:rPr>
                <w:rFonts w:ascii="ArialMT" w:hAnsi="ArialMT" w:cs="ArialMT"/>
              </w:rPr>
              <w:t xml:space="preserve">Wood joints will have been hand cut </w:t>
            </w:r>
          </w:p>
          <w:p w14:paraId="07A51D74" w14:textId="77777777" w:rsidR="00711DBB" w:rsidRDefault="00711DBB" w:rsidP="00A15E1E">
            <w:pPr>
              <w:tabs>
                <w:tab w:val="left" w:pos="426"/>
                <w:tab w:val="right" w:pos="8931"/>
              </w:tabs>
              <w:rPr>
                <w:rFonts w:ascii="ArialMT" w:hAnsi="ArialMT" w:cs="ArialMT"/>
              </w:rPr>
            </w:pPr>
            <w:r>
              <w:rPr>
                <w:rFonts w:ascii="ArialMT" w:hAnsi="ArialMT" w:cs="ArialMT"/>
              </w:rPr>
              <w:t>Hand staining, sanding and polishing</w:t>
            </w:r>
          </w:p>
          <w:p w14:paraId="64679925" w14:textId="77777777" w:rsidR="00711DBB" w:rsidRDefault="00711DBB" w:rsidP="00A15E1E">
            <w:pPr>
              <w:tabs>
                <w:tab w:val="left" w:pos="426"/>
                <w:tab w:val="right" w:pos="8931"/>
              </w:tabs>
              <w:rPr>
                <w:rFonts w:ascii="ArialMT" w:hAnsi="ArialMT" w:cs="ArialMT"/>
              </w:rPr>
            </w:pPr>
            <w:r>
              <w:rPr>
                <w:rFonts w:ascii="ArialMT" w:hAnsi="ArialMT" w:cs="ArialMT"/>
              </w:rPr>
              <w:t xml:space="preserve">Catches, latches, locks and other mechanisms will have been added by hand </w:t>
            </w:r>
          </w:p>
          <w:p w14:paraId="756B0E82" w14:textId="77777777" w:rsidR="00CC4FD2" w:rsidRDefault="00CC4FD2" w:rsidP="00A15E1E">
            <w:pPr>
              <w:tabs>
                <w:tab w:val="left" w:pos="426"/>
                <w:tab w:val="right" w:pos="8931"/>
              </w:tabs>
              <w:rPr>
                <w:rFonts w:ascii="ArialMT" w:hAnsi="ArialMT" w:cs="ArialMT"/>
              </w:rPr>
            </w:pPr>
            <w:r>
              <w:rPr>
                <w:rFonts w:ascii="ArialMT" w:hAnsi="ArialMT" w:cs="ArialMT"/>
              </w:rPr>
              <w:t>Likely to be expensive and take a long time to produce</w:t>
            </w:r>
          </w:p>
        </w:tc>
      </w:tr>
      <w:tr w:rsidR="00E412B7" w14:paraId="03C2F7DC" w14:textId="77777777" w:rsidTr="00A15E1E">
        <w:tc>
          <w:tcPr>
            <w:tcW w:w="1985" w:type="dxa"/>
            <w:vAlign w:val="center"/>
          </w:tcPr>
          <w:p w14:paraId="7395E5E2" w14:textId="0501C0A9" w:rsidR="00E412B7" w:rsidRDefault="0024695A" w:rsidP="000354A8">
            <w:pPr>
              <w:tabs>
                <w:tab w:val="left" w:pos="426"/>
                <w:tab w:val="right" w:pos="8931"/>
              </w:tabs>
              <w:spacing w:before="120"/>
              <w:rPr>
                <w:rFonts w:ascii="ArialMT" w:hAnsi="ArialMT" w:cs="ArialMT"/>
              </w:rPr>
            </w:pPr>
            <w:r>
              <w:rPr>
                <w:rFonts w:ascii="ArialMT" w:hAnsi="ArialMT" w:cs="ArialMT"/>
                <w:noProof/>
              </w:rPr>
              <w:drawing>
                <wp:inline distT="0" distB="0" distL="0" distR="0" wp14:anchorId="19BF8713" wp14:editId="6E74B267">
                  <wp:extent cx="1120140" cy="1358265"/>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Q16-1_Architectural%20model.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20140" cy="1358265"/>
                          </a:xfrm>
                          <a:prstGeom prst="rect">
                            <a:avLst/>
                          </a:prstGeom>
                        </pic:spPr>
                      </pic:pic>
                    </a:graphicData>
                  </a:graphic>
                </wp:inline>
              </w:drawing>
            </w:r>
            <w:r w:rsidR="00DC3A51">
              <w:rPr>
                <w:rFonts w:ascii="ArialMT" w:hAnsi="ArialMT" w:cs="ArialMT"/>
              </w:rPr>
              <w:br/>
            </w:r>
            <w:r w:rsidR="00DC3A51">
              <w:rPr>
                <w:rFonts w:ascii="ArialMT" w:hAnsi="ArialMT" w:cs="ArialMT"/>
              </w:rPr>
              <w:br/>
            </w:r>
            <w:r w:rsidR="00F06C27">
              <w:rPr>
                <w:rFonts w:ascii="ArialMT" w:hAnsi="ArialMT" w:cs="ArialMT"/>
              </w:rPr>
              <w:t>Architectural model</w:t>
            </w:r>
          </w:p>
        </w:tc>
        <w:tc>
          <w:tcPr>
            <w:tcW w:w="6237" w:type="dxa"/>
            <w:vAlign w:val="center"/>
          </w:tcPr>
          <w:p w14:paraId="58A0F5C1" w14:textId="77777777" w:rsidR="00CC4FD2" w:rsidRDefault="00CC4FD2" w:rsidP="00A15E1E">
            <w:pPr>
              <w:tabs>
                <w:tab w:val="left" w:pos="426"/>
                <w:tab w:val="right" w:pos="8931"/>
              </w:tabs>
              <w:rPr>
                <w:rFonts w:ascii="ArialMT" w:hAnsi="ArialMT" w:cs="ArialMT"/>
              </w:rPr>
            </w:pPr>
            <w:r>
              <w:rPr>
                <w:rFonts w:ascii="ArialMT" w:hAnsi="ArialMT" w:cs="ArialMT"/>
              </w:rPr>
              <w:t xml:space="preserve">The intricate and unique design </w:t>
            </w:r>
            <w:r w:rsidR="004A6675">
              <w:rPr>
                <w:rFonts w:ascii="ArialMT" w:hAnsi="ArialMT" w:cs="ArialMT"/>
              </w:rPr>
              <w:t>will have been copied / taken from architectural</w:t>
            </w:r>
            <w:r>
              <w:rPr>
                <w:rFonts w:ascii="ArialMT" w:hAnsi="ArialMT" w:cs="ArialMT"/>
              </w:rPr>
              <w:t xml:space="preserve"> drawings / CAD files </w:t>
            </w:r>
          </w:p>
          <w:p w14:paraId="3200C142" w14:textId="77777777" w:rsidR="00CC4FD2" w:rsidRDefault="00CC4FD2" w:rsidP="00A15E1E">
            <w:pPr>
              <w:tabs>
                <w:tab w:val="left" w:pos="426"/>
                <w:tab w:val="right" w:pos="8931"/>
              </w:tabs>
              <w:rPr>
                <w:rFonts w:ascii="ArialMT" w:hAnsi="ArialMT" w:cs="ArialMT"/>
              </w:rPr>
            </w:pPr>
            <w:r>
              <w:rPr>
                <w:rFonts w:ascii="ArialMT" w:hAnsi="ArialMT" w:cs="ArialMT"/>
              </w:rPr>
              <w:t xml:space="preserve">Hand processes </w:t>
            </w:r>
            <w:r w:rsidR="004A6675">
              <w:rPr>
                <w:rFonts w:ascii="ArialMT" w:hAnsi="ArialMT" w:cs="ArialMT"/>
              </w:rPr>
              <w:t>and one-</w:t>
            </w:r>
            <w:r>
              <w:rPr>
                <w:rFonts w:ascii="ArialMT" w:hAnsi="ArialMT" w:cs="ArialMT"/>
              </w:rPr>
              <w:t>off CNC programming likely</w:t>
            </w:r>
          </w:p>
          <w:p w14:paraId="6202DA24" w14:textId="77777777" w:rsidR="00CC4FD2" w:rsidRDefault="00CC4FD2" w:rsidP="00A15E1E">
            <w:pPr>
              <w:tabs>
                <w:tab w:val="left" w:pos="426"/>
                <w:tab w:val="right" w:pos="8931"/>
              </w:tabs>
              <w:rPr>
                <w:rFonts w:ascii="ArialMT" w:hAnsi="ArialMT" w:cs="ArialMT"/>
              </w:rPr>
            </w:pPr>
            <w:r>
              <w:rPr>
                <w:rFonts w:ascii="ArialMT" w:hAnsi="ArialMT" w:cs="ArialMT"/>
              </w:rPr>
              <w:t>Use of rapid prototyping for individual or repeated parts</w:t>
            </w:r>
          </w:p>
          <w:p w14:paraId="227776C4" w14:textId="77777777" w:rsidR="00CC4FD2" w:rsidRDefault="00CC4FD2" w:rsidP="00A15E1E">
            <w:pPr>
              <w:tabs>
                <w:tab w:val="left" w:pos="426"/>
                <w:tab w:val="right" w:pos="8931"/>
              </w:tabs>
              <w:rPr>
                <w:rFonts w:ascii="ArialMT" w:hAnsi="ArialMT" w:cs="ArialMT"/>
              </w:rPr>
            </w:pPr>
            <w:r>
              <w:rPr>
                <w:rFonts w:ascii="ArialMT" w:hAnsi="ArialMT" w:cs="ArialMT"/>
              </w:rPr>
              <w:t>Hand bonding of layers, hand cutting of some components, hand finishing / painting</w:t>
            </w:r>
            <w:r w:rsidR="004A6675">
              <w:rPr>
                <w:rFonts w:ascii="ArialMT" w:hAnsi="ArialMT" w:cs="ArialMT"/>
              </w:rPr>
              <w:t xml:space="preserve"> / spraying</w:t>
            </w:r>
            <w:r>
              <w:rPr>
                <w:rFonts w:ascii="ArialMT" w:hAnsi="ArialMT" w:cs="ArialMT"/>
              </w:rPr>
              <w:t xml:space="preserve"> / assembly of final parts</w:t>
            </w:r>
          </w:p>
          <w:p w14:paraId="5C13EEF4" w14:textId="77777777" w:rsidR="00E412B7" w:rsidRDefault="00CC4FD2" w:rsidP="00A15E1E">
            <w:pPr>
              <w:tabs>
                <w:tab w:val="left" w:pos="426"/>
                <w:tab w:val="right" w:pos="8931"/>
              </w:tabs>
              <w:rPr>
                <w:rFonts w:ascii="ArialMT" w:hAnsi="ArialMT" w:cs="ArialMT"/>
              </w:rPr>
            </w:pPr>
            <w:r>
              <w:rPr>
                <w:rFonts w:ascii="ArialMT" w:hAnsi="ArialMT" w:cs="ArialMT"/>
              </w:rPr>
              <w:t>Likely to be expensive and take a long time to produce</w:t>
            </w:r>
          </w:p>
        </w:tc>
      </w:tr>
      <w:tr w:rsidR="00E412B7" w14:paraId="2613B666" w14:textId="77777777" w:rsidTr="00A15E1E">
        <w:tc>
          <w:tcPr>
            <w:tcW w:w="1985" w:type="dxa"/>
            <w:vAlign w:val="center"/>
          </w:tcPr>
          <w:p w14:paraId="69AB7801" w14:textId="2C732C6C" w:rsidR="00E412B7" w:rsidRDefault="00DC3A51" w:rsidP="00A15E1E">
            <w:pPr>
              <w:tabs>
                <w:tab w:val="left" w:pos="426"/>
                <w:tab w:val="right" w:pos="8931"/>
              </w:tabs>
              <w:rPr>
                <w:rFonts w:ascii="ArialMT" w:hAnsi="ArialMT" w:cs="ArialMT"/>
              </w:rPr>
            </w:pPr>
            <w:r>
              <w:rPr>
                <w:rFonts w:ascii="ArialMT" w:hAnsi="ArialMT" w:cs="ArialMT"/>
                <w:noProof/>
              </w:rPr>
              <w:drawing>
                <wp:inline distT="0" distB="0" distL="0" distR="0" wp14:anchorId="465E586F" wp14:editId="4826F4F6">
                  <wp:extent cx="1120140" cy="1358265"/>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Q16-1_Motorised%20Wheelchai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20140" cy="1358265"/>
                          </a:xfrm>
                          <a:prstGeom prst="rect">
                            <a:avLst/>
                          </a:prstGeom>
                        </pic:spPr>
                      </pic:pic>
                    </a:graphicData>
                  </a:graphic>
                </wp:inline>
              </w:drawing>
            </w:r>
            <w:r>
              <w:rPr>
                <w:rFonts w:ascii="ArialMT" w:hAnsi="ArialMT" w:cs="ArialMT"/>
              </w:rPr>
              <w:br/>
            </w:r>
            <w:r>
              <w:rPr>
                <w:rFonts w:ascii="ArialMT" w:hAnsi="ArialMT" w:cs="ArialMT"/>
              </w:rPr>
              <w:br/>
            </w:r>
            <w:r w:rsidR="00F06C27">
              <w:rPr>
                <w:rFonts w:ascii="ArialMT" w:hAnsi="ArialMT" w:cs="ArialMT"/>
              </w:rPr>
              <w:t>Personalised wheelchair</w:t>
            </w:r>
          </w:p>
        </w:tc>
        <w:tc>
          <w:tcPr>
            <w:tcW w:w="6237" w:type="dxa"/>
            <w:vAlign w:val="center"/>
          </w:tcPr>
          <w:p w14:paraId="7227AA55" w14:textId="77777777" w:rsidR="00E412B7" w:rsidRDefault="004A6675" w:rsidP="00A15E1E">
            <w:pPr>
              <w:tabs>
                <w:tab w:val="left" w:pos="426"/>
                <w:tab w:val="right" w:pos="8931"/>
              </w:tabs>
              <w:rPr>
                <w:rFonts w:ascii="ArialMT" w:hAnsi="ArialMT" w:cs="ArialMT"/>
              </w:rPr>
            </w:pPr>
            <w:r>
              <w:rPr>
                <w:rFonts w:ascii="ArialMT" w:hAnsi="ArialMT" w:cs="ArialMT"/>
              </w:rPr>
              <w:t>Designed to fit specific needs of the user e.g. personal dimensions and ergonomics using specific anthropometric data from the client/user</w:t>
            </w:r>
          </w:p>
          <w:p w14:paraId="76BE7543" w14:textId="77777777" w:rsidR="004A6675" w:rsidRDefault="004A6675" w:rsidP="00A15E1E">
            <w:pPr>
              <w:tabs>
                <w:tab w:val="left" w:pos="426"/>
                <w:tab w:val="right" w:pos="8931"/>
              </w:tabs>
              <w:rPr>
                <w:rFonts w:ascii="ArialMT" w:hAnsi="ArialMT" w:cs="ArialMT"/>
              </w:rPr>
            </w:pPr>
            <w:r>
              <w:rPr>
                <w:rFonts w:ascii="ArialMT" w:hAnsi="ArialMT" w:cs="ArialMT"/>
              </w:rPr>
              <w:t>Weight distribution will need to be aligned to the user to ensure safety in use</w:t>
            </w:r>
          </w:p>
          <w:p w14:paraId="03A58B3F" w14:textId="77777777" w:rsidR="004A6675" w:rsidRDefault="004A6675" w:rsidP="00A15E1E">
            <w:pPr>
              <w:tabs>
                <w:tab w:val="left" w:pos="426"/>
                <w:tab w:val="right" w:pos="8931"/>
              </w:tabs>
              <w:rPr>
                <w:rFonts w:ascii="ArialMT" w:hAnsi="ArialMT" w:cs="ArialMT"/>
              </w:rPr>
            </w:pPr>
            <w:r>
              <w:rPr>
                <w:rFonts w:ascii="ArialMT" w:hAnsi="ArialMT" w:cs="ArialMT"/>
              </w:rPr>
              <w:t>Programming of circuitry and controls will need to be specifically set to the user’s abilities so that ease of operation can be established by the user</w:t>
            </w:r>
          </w:p>
          <w:p w14:paraId="00DBA5C4" w14:textId="77777777" w:rsidR="004A6675" w:rsidRDefault="004A6675" w:rsidP="00A15E1E">
            <w:pPr>
              <w:tabs>
                <w:tab w:val="left" w:pos="426"/>
                <w:tab w:val="right" w:pos="8931"/>
              </w:tabs>
              <w:rPr>
                <w:rFonts w:ascii="ArialMT" w:hAnsi="ArialMT" w:cs="ArialMT"/>
              </w:rPr>
            </w:pPr>
            <w:r>
              <w:rPr>
                <w:rFonts w:ascii="ArialMT" w:hAnsi="ArialMT" w:cs="ArialMT"/>
              </w:rPr>
              <w:t xml:space="preserve">Accept alternative responses regarding adjustability / ergonomics not repeating elements mentioned in other points </w:t>
            </w:r>
          </w:p>
          <w:p w14:paraId="0572F453" w14:textId="77777777" w:rsidR="004A6675" w:rsidRDefault="004A6675" w:rsidP="00A15E1E">
            <w:pPr>
              <w:tabs>
                <w:tab w:val="left" w:pos="426"/>
                <w:tab w:val="right" w:pos="8931"/>
              </w:tabs>
              <w:rPr>
                <w:rFonts w:ascii="ArialMT" w:hAnsi="ArialMT" w:cs="ArialMT"/>
              </w:rPr>
            </w:pPr>
            <w:r>
              <w:rPr>
                <w:rFonts w:ascii="ArialMT" w:hAnsi="ArialMT" w:cs="ArialMT"/>
              </w:rPr>
              <w:t>Likely to be expensive and take a long time to produce</w:t>
            </w:r>
          </w:p>
        </w:tc>
      </w:tr>
    </w:tbl>
    <w:p w14:paraId="74DA2E8A" w14:textId="6ED9D4C4" w:rsidR="00255B61" w:rsidRDefault="009D7450" w:rsidP="00581405">
      <w:pPr>
        <w:rPr>
          <w:rFonts w:ascii="ArialMT" w:hAnsi="ArialMT" w:cs="ArialMT"/>
          <w:b/>
        </w:rPr>
      </w:pPr>
      <w:r>
        <w:rPr>
          <w:rFonts w:ascii="ArialMT" w:hAnsi="ArialMT" w:cs="ArialMT"/>
        </w:rPr>
        <w:lastRenderedPageBreak/>
        <w:t>16.2</w:t>
      </w:r>
      <w:r w:rsidR="003D3C81">
        <w:rPr>
          <w:rFonts w:ascii="ArialMT" w:hAnsi="ArialMT" w:cs="ArialMT"/>
        </w:rPr>
        <w:t>:</w:t>
      </w:r>
      <w:r w:rsidR="00821D16">
        <w:rPr>
          <w:rFonts w:ascii="ArialMT" w:hAnsi="ArialMT" w:cs="ArialMT"/>
        </w:rPr>
        <w:t xml:space="preserve"> </w:t>
      </w:r>
      <w:r w:rsidR="00B03567">
        <w:rPr>
          <w:rFonts w:ascii="ArialMT" w:hAnsi="ArialMT" w:cs="ArialMT"/>
        </w:rPr>
        <w:tab/>
      </w:r>
      <w:r w:rsidR="00506546" w:rsidRPr="00447A18">
        <w:rPr>
          <w:rFonts w:ascii="ArialMT" w:hAnsi="ArialMT" w:cs="ArialMT"/>
          <w:b/>
        </w:rPr>
        <w:t xml:space="preserve">Award up to 4 marks for explaining a specialist process requiring </w:t>
      </w:r>
      <w:r w:rsidR="00B03567">
        <w:rPr>
          <w:rFonts w:ascii="ArialMT" w:hAnsi="ArialMT" w:cs="ArialMT"/>
          <w:b/>
        </w:rPr>
        <w:br/>
      </w:r>
      <w:r w:rsidR="00506546" w:rsidRPr="00447A18">
        <w:rPr>
          <w:rFonts w:ascii="ArialMT" w:hAnsi="ArialMT" w:cs="ArialMT"/>
          <w:b/>
        </w:rPr>
        <w:t>hand finishing</w:t>
      </w:r>
      <w:r w:rsidR="00506546">
        <w:rPr>
          <w:rFonts w:ascii="ArialMT" w:hAnsi="ArialMT" w:cs="ArialMT"/>
          <w:b/>
        </w:rPr>
        <w:t>.</w:t>
      </w:r>
      <w:r w:rsidR="00F06CFF">
        <w:rPr>
          <w:rFonts w:ascii="ArialMT" w:hAnsi="ArialMT" w:cs="ArialMT"/>
          <w:b/>
        </w:rPr>
        <w:t xml:space="preserve"> </w:t>
      </w:r>
    </w:p>
    <w:p w14:paraId="326B8618" w14:textId="25B27053" w:rsidR="009D7450" w:rsidRDefault="00255B61" w:rsidP="00962850">
      <w:pPr>
        <w:tabs>
          <w:tab w:val="left" w:pos="426"/>
          <w:tab w:val="right" w:pos="8931"/>
        </w:tabs>
        <w:spacing w:before="240" w:after="120"/>
        <w:ind w:left="709" w:hanging="709"/>
        <w:rPr>
          <w:rFonts w:ascii="ArialMT" w:hAnsi="ArialMT" w:cs="ArialMT"/>
        </w:rPr>
      </w:pPr>
      <w:r>
        <w:rPr>
          <w:rFonts w:ascii="ArialMT" w:hAnsi="ArialMT" w:cs="ArialMT"/>
        </w:rPr>
        <w:tab/>
      </w:r>
      <w:r>
        <w:rPr>
          <w:rFonts w:ascii="ArialMT" w:hAnsi="ArialMT" w:cs="ArialMT"/>
        </w:rPr>
        <w:tab/>
      </w:r>
      <w:r w:rsidR="00F06CFF">
        <w:rPr>
          <w:b/>
        </w:rPr>
        <w:t>N</w:t>
      </w:r>
      <w:r w:rsidR="00F06CFF">
        <w:rPr>
          <w:rFonts w:ascii="ArialMT" w:hAnsi="ArialMT" w:cs="Times New Roman"/>
          <w:b/>
        </w:rPr>
        <w:t xml:space="preserve">otes or sketches alone can get up to a maximum of 3 marks.        </w:t>
      </w:r>
      <w:r w:rsidR="00FA2308">
        <w:rPr>
          <w:rFonts w:ascii="ArialMT" w:hAnsi="ArialMT" w:cs="Times New Roman"/>
          <w:b/>
        </w:rPr>
        <w:tab/>
      </w:r>
      <w:r w:rsidR="00821D16">
        <w:rPr>
          <w:rFonts w:ascii="ArialMT" w:hAnsi="ArialMT" w:cs="ArialMT"/>
        </w:rPr>
        <w:t>[4 marks</w:t>
      </w:r>
      <w:r w:rsidR="00821D16" w:rsidRPr="004E2540">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9D7450" w14:paraId="4D46692B" w14:textId="77777777" w:rsidTr="00E42256">
        <w:trPr>
          <w:trHeight w:val="1361"/>
        </w:trPr>
        <w:tc>
          <w:tcPr>
            <w:tcW w:w="1276" w:type="dxa"/>
            <w:vAlign w:val="center"/>
          </w:tcPr>
          <w:p w14:paraId="6204213B" w14:textId="77777777" w:rsidR="009D7450" w:rsidRDefault="009D7450" w:rsidP="008D31DD">
            <w:pPr>
              <w:tabs>
                <w:tab w:val="left" w:pos="426"/>
                <w:tab w:val="right" w:pos="8931"/>
              </w:tabs>
              <w:jc w:val="center"/>
              <w:rPr>
                <w:rFonts w:ascii="ArialMT" w:hAnsi="ArialMT" w:cs="ArialMT"/>
              </w:rPr>
            </w:pPr>
            <w:r w:rsidRPr="002C7A69">
              <w:rPr>
                <w:rFonts w:ascii="Arial" w:hAnsi="Arial" w:cs="Arial"/>
                <w:color w:val="000000"/>
              </w:rPr>
              <w:t>4 marks</w:t>
            </w:r>
          </w:p>
        </w:tc>
        <w:tc>
          <w:tcPr>
            <w:tcW w:w="6946" w:type="dxa"/>
            <w:vAlign w:val="center"/>
          </w:tcPr>
          <w:p w14:paraId="537BBE75" w14:textId="77777777" w:rsidR="009D7450" w:rsidRDefault="009D7450" w:rsidP="00FA2308">
            <w:pPr>
              <w:tabs>
                <w:tab w:val="left" w:pos="426"/>
                <w:tab w:val="right" w:pos="8931"/>
              </w:tabs>
              <w:rPr>
                <w:rFonts w:ascii="ArialMT" w:hAnsi="ArialMT" w:cs="ArialMT"/>
              </w:rPr>
            </w:pPr>
            <w:r>
              <w:rPr>
                <w:rFonts w:ascii="Arial" w:hAnsi="Arial" w:cs="Arial"/>
                <w:color w:val="000000"/>
              </w:rPr>
              <w:t>A c</w:t>
            </w:r>
            <w:r w:rsidRPr="002C7A69">
              <w:rPr>
                <w:rFonts w:ascii="Arial" w:hAnsi="Arial" w:cs="Arial"/>
                <w:color w:val="000000"/>
              </w:rPr>
              <w:t xml:space="preserve">omplete explanation </w:t>
            </w:r>
            <w:r>
              <w:rPr>
                <w:rFonts w:ascii="Arial" w:hAnsi="Arial" w:cs="Arial"/>
                <w:color w:val="000000"/>
              </w:rPr>
              <w:t xml:space="preserve">of the process is well presented/explained. It </w:t>
            </w:r>
            <w:r w:rsidRPr="002C7A69">
              <w:rPr>
                <w:rFonts w:ascii="Arial" w:hAnsi="Arial" w:cs="Arial"/>
                <w:color w:val="000000"/>
              </w:rPr>
              <w:t xml:space="preserve">is accurate </w:t>
            </w:r>
            <w:r w:rsidR="004238F3">
              <w:rPr>
                <w:rFonts w:ascii="Arial" w:hAnsi="Arial" w:cs="Arial"/>
                <w:color w:val="000000"/>
              </w:rPr>
              <w:t>and shows all stages in the correct order.</w:t>
            </w:r>
            <w:r w:rsidRPr="002C7A69">
              <w:rPr>
                <w:rFonts w:ascii="Arial" w:hAnsi="Arial" w:cs="Arial"/>
                <w:color w:val="000000"/>
              </w:rPr>
              <w:t xml:space="preserve"> </w:t>
            </w:r>
            <w:r w:rsidR="004238F3">
              <w:rPr>
                <w:rFonts w:ascii="Arial" w:hAnsi="Arial" w:cs="Arial"/>
                <w:color w:val="000000"/>
              </w:rPr>
              <w:t>Thorough</w:t>
            </w:r>
            <w:r w:rsidRPr="002C7A69">
              <w:rPr>
                <w:rFonts w:ascii="Arial" w:hAnsi="Arial" w:cs="Arial"/>
                <w:color w:val="000000"/>
              </w:rPr>
              <w:t xml:space="preserve"> knowledge and understanding of how </w:t>
            </w:r>
            <w:r>
              <w:rPr>
                <w:rFonts w:ascii="Arial" w:hAnsi="Arial" w:cs="Arial"/>
                <w:color w:val="000000"/>
              </w:rPr>
              <w:t>a material(s) is</w:t>
            </w:r>
            <w:r w:rsidRPr="002C7A69">
              <w:rPr>
                <w:rFonts w:ascii="Arial" w:hAnsi="Arial" w:cs="Arial"/>
                <w:color w:val="000000"/>
              </w:rPr>
              <w:t xml:space="preserve"> processed. </w:t>
            </w:r>
            <w:r w:rsidR="004238F3">
              <w:rPr>
                <w:rFonts w:ascii="Arial" w:hAnsi="Arial" w:cs="Arial"/>
                <w:color w:val="000000"/>
              </w:rPr>
              <w:t>Excellent</w:t>
            </w:r>
            <w:r>
              <w:rPr>
                <w:rFonts w:ascii="Arial" w:hAnsi="Arial" w:cs="Arial"/>
                <w:color w:val="000000"/>
              </w:rPr>
              <w:t xml:space="preserve"> use of correct technical terminology and appropriate tooling/resources for the process to be performed</w:t>
            </w:r>
            <w:r w:rsidRPr="002C7A69">
              <w:rPr>
                <w:rFonts w:ascii="Arial" w:hAnsi="Arial" w:cs="Arial"/>
                <w:color w:val="000000"/>
              </w:rPr>
              <w:t>.</w:t>
            </w:r>
          </w:p>
        </w:tc>
      </w:tr>
      <w:tr w:rsidR="009D7450" w14:paraId="1EE1778D" w14:textId="77777777" w:rsidTr="00E42256">
        <w:trPr>
          <w:trHeight w:val="1361"/>
        </w:trPr>
        <w:tc>
          <w:tcPr>
            <w:tcW w:w="1276" w:type="dxa"/>
            <w:vAlign w:val="center"/>
          </w:tcPr>
          <w:p w14:paraId="213D6838" w14:textId="77777777" w:rsidR="009D7450" w:rsidRDefault="004238F3" w:rsidP="008D31DD">
            <w:pPr>
              <w:tabs>
                <w:tab w:val="left" w:pos="426"/>
                <w:tab w:val="right" w:pos="8931"/>
              </w:tabs>
              <w:jc w:val="center"/>
              <w:rPr>
                <w:rFonts w:ascii="ArialMT" w:hAnsi="ArialMT" w:cs="ArialMT"/>
              </w:rPr>
            </w:pPr>
            <w:r>
              <w:rPr>
                <w:rFonts w:ascii="Arial" w:hAnsi="Arial" w:cs="Arial"/>
                <w:color w:val="000000"/>
              </w:rPr>
              <w:t>3</w:t>
            </w:r>
            <w:r w:rsidR="009D7450" w:rsidRPr="002C7A69">
              <w:rPr>
                <w:rFonts w:ascii="Arial" w:hAnsi="Arial" w:cs="Arial"/>
                <w:color w:val="000000"/>
              </w:rPr>
              <w:t xml:space="preserve"> mark</w:t>
            </w:r>
            <w:r>
              <w:rPr>
                <w:rFonts w:ascii="Arial" w:hAnsi="Arial" w:cs="Arial"/>
                <w:color w:val="000000"/>
              </w:rPr>
              <w:t>s</w:t>
            </w:r>
          </w:p>
        </w:tc>
        <w:tc>
          <w:tcPr>
            <w:tcW w:w="6946" w:type="dxa"/>
            <w:vAlign w:val="center"/>
          </w:tcPr>
          <w:p w14:paraId="4BD3FEC4" w14:textId="77777777" w:rsidR="009D7450" w:rsidRDefault="004238F3" w:rsidP="00FA2308">
            <w:pPr>
              <w:tabs>
                <w:tab w:val="left" w:pos="426"/>
                <w:tab w:val="right" w:pos="8931"/>
              </w:tabs>
              <w:rPr>
                <w:rFonts w:ascii="ArialMT" w:hAnsi="ArialMT" w:cs="ArialMT"/>
              </w:rPr>
            </w:pPr>
            <w:r>
              <w:rPr>
                <w:rFonts w:ascii="Arial" w:hAnsi="Arial" w:cs="Arial"/>
                <w:color w:val="000000"/>
              </w:rPr>
              <w:t>A good</w:t>
            </w:r>
            <w:r w:rsidRPr="002C7A69">
              <w:rPr>
                <w:rFonts w:ascii="Arial" w:hAnsi="Arial" w:cs="Arial"/>
                <w:color w:val="000000"/>
              </w:rPr>
              <w:t xml:space="preserve"> explanation </w:t>
            </w:r>
            <w:r>
              <w:rPr>
                <w:rFonts w:ascii="Arial" w:hAnsi="Arial" w:cs="Arial"/>
                <w:color w:val="000000"/>
              </w:rPr>
              <w:t>of the process. It is presented/explained with a good level of accuracy. Most stages are shown and mostly in the correct order.</w:t>
            </w:r>
            <w:r w:rsidRPr="002C7A69">
              <w:rPr>
                <w:rFonts w:ascii="Arial" w:hAnsi="Arial" w:cs="Arial"/>
                <w:color w:val="000000"/>
              </w:rPr>
              <w:t xml:space="preserve"> </w:t>
            </w:r>
            <w:r>
              <w:rPr>
                <w:rFonts w:ascii="Arial" w:hAnsi="Arial" w:cs="Arial"/>
                <w:color w:val="000000"/>
              </w:rPr>
              <w:t>Good</w:t>
            </w:r>
            <w:r w:rsidRPr="002C7A69">
              <w:rPr>
                <w:rFonts w:ascii="Arial" w:hAnsi="Arial" w:cs="Arial"/>
                <w:color w:val="000000"/>
              </w:rPr>
              <w:t xml:space="preserve"> knowledge and understanding of how </w:t>
            </w:r>
            <w:r>
              <w:rPr>
                <w:rFonts w:ascii="Arial" w:hAnsi="Arial" w:cs="Arial"/>
                <w:color w:val="000000"/>
              </w:rPr>
              <w:t>a material(s) is</w:t>
            </w:r>
            <w:r w:rsidRPr="002C7A69">
              <w:rPr>
                <w:rFonts w:ascii="Arial" w:hAnsi="Arial" w:cs="Arial"/>
                <w:color w:val="000000"/>
              </w:rPr>
              <w:t xml:space="preserve"> processed. </w:t>
            </w:r>
            <w:r>
              <w:rPr>
                <w:rFonts w:ascii="Arial" w:hAnsi="Arial" w:cs="Arial"/>
                <w:color w:val="000000"/>
              </w:rPr>
              <w:t>Good use of technical terminology and appropriate tooling/resources for the process to be performed</w:t>
            </w:r>
            <w:r w:rsidRPr="002C7A69">
              <w:rPr>
                <w:rFonts w:ascii="Arial" w:hAnsi="Arial" w:cs="Arial"/>
                <w:color w:val="000000"/>
              </w:rPr>
              <w:t>.</w:t>
            </w:r>
          </w:p>
        </w:tc>
      </w:tr>
      <w:tr w:rsidR="009D7450" w14:paraId="0C16FA8B" w14:textId="77777777" w:rsidTr="00E42256">
        <w:trPr>
          <w:trHeight w:val="1361"/>
        </w:trPr>
        <w:tc>
          <w:tcPr>
            <w:tcW w:w="1276" w:type="dxa"/>
            <w:vAlign w:val="center"/>
          </w:tcPr>
          <w:p w14:paraId="4AB4279A" w14:textId="77777777" w:rsidR="009D7450" w:rsidRDefault="004238F3" w:rsidP="008D31DD">
            <w:pPr>
              <w:tabs>
                <w:tab w:val="left" w:pos="426"/>
                <w:tab w:val="right" w:pos="8931"/>
              </w:tabs>
              <w:jc w:val="center"/>
              <w:rPr>
                <w:rFonts w:ascii="ArialMT" w:hAnsi="ArialMT" w:cs="ArialMT"/>
              </w:rPr>
            </w:pPr>
            <w:r w:rsidRPr="002C7A69">
              <w:rPr>
                <w:rFonts w:ascii="Arial" w:hAnsi="Arial" w:cs="Arial"/>
                <w:color w:val="000000"/>
              </w:rPr>
              <w:t>2 mark</w:t>
            </w:r>
            <w:r>
              <w:rPr>
                <w:rFonts w:ascii="Arial" w:hAnsi="Arial" w:cs="Arial"/>
                <w:color w:val="000000"/>
              </w:rPr>
              <w:t>s</w:t>
            </w:r>
          </w:p>
        </w:tc>
        <w:tc>
          <w:tcPr>
            <w:tcW w:w="6946" w:type="dxa"/>
            <w:vAlign w:val="center"/>
          </w:tcPr>
          <w:p w14:paraId="7C600E71" w14:textId="77777777" w:rsidR="009D7450" w:rsidRDefault="004238F3" w:rsidP="00FA2308">
            <w:pPr>
              <w:tabs>
                <w:tab w:val="left" w:pos="426"/>
                <w:tab w:val="right" w:pos="8931"/>
              </w:tabs>
              <w:rPr>
                <w:rFonts w:ascii="ArialMT" w:hAnsi="ArialMT" w:cs="ArialMT"/>
              </w:rPr>
            </w:pPr>
            <w:r>
              <w:rPr>
                <w:rFonts w:ascii="Arial" w:hAnsi="Arial" w:cs="Arial"/>
                <w:color w:val="000000"/>
              </w:rPr>
              <w:t>A simplistic</w:t>
            </w:r>
            <w:r w:rsidRPr="002C7A69">
              <w:rPr>
                <w:rFonts w:ascii="Arial" w:hAnsi="Arial" w:cs="Arial"/>
                <w:color w:val="000000"/>
              </w:rPr>
              <w:t xml:space="preserve"> description with some errors</w:t>
            </w:r>
            <w:r>
              <w:rPr>
                <w:rFonts w:ascii="Arial" w:hAnsi="Arial" w:cs="Arial"/>
                <w:color w:val="000000"/>
              </w:rPr>
              <w:t>/gaps and/or poorly explained. It s</w:t>
            </w:r>
            <w:r w:rsidRPr="002C7A69">
              <w:rPr>
                <w:rFonts w:ascii="Arial" w:hAnsi="Arial" w:cs="Arial"/>
                <w:color w:val="000000"/>
              </w:rPr>
              <w:t>hows basic knowledge and understanding of how</w:t>
            </w:r>
            <w:r>
              <w:rPr>
                <w:rFonts w:ascii="Arial" w:hAnsi="Arial" w:cs="Arial"/>
                <w:color w:val="000000"/>
              </w:rPr>
              <w:t xml:space="preserve"> a</w:t>
            </w:r>
            <w:r w:rsidRPr="002C7A69">
              <w:rPr>
                <w:rFonts w:ascii="Arial" w:hAnsi="Arial" w:cs="Arial"/>
                <w:color w:val="000000"/>
              </w:rPr>
              <w:t xml:space="preserve"> </w:t>
            </w:r>
            <w:r>
              <w:rPr>
                <w:rFonts w:ascii="Arial" w:hAnsi="Arial" w:cs="Arial"/>
                <w:color w:val="000000"/>
              </w:rPr>
              <w:t>material(s)</w:t>
            </w:r>
            <w:r w:rsidRPr="002C7A69">
              <w:rPr>
                <w:rFonts w:ascii="Arial" w:hAnsi="Arial" w:cs="Arial"/>
                <w:color w:val="000000"/>
              </w:rPr>
              <w:t xml:space="preserve"> </w:t>
            </w:r>
            <w:r>
              <w:rPr>
                <w:rFonts w:ascii="Arial" w:hAnsi="Arial" w:cs="Arial"/>
                <w:color w:val="000000"/>
              </w:rPr>
              <w:t>is processed. A basic attempt at technical terminology and tooling/resources used to perform the process is given.</w:t>
            </w:r>
          </w:p>
        </w:tc>
      </w:tr>
      <w:tr w:rsidR="004238F3" w14:paraId="17AD50E0" w14:textId="77777777" w:rsidTr="00E42256">
        <w:trPr>
          <w:trHeight w:val="850"/>
        </w:trPr>
        <w:tc>
          <w:tcPr>
            <w:tcW w:w="1276" w:type="dxa"/>
            <w:vAlign w:val="center"/>
          </w:tcPr>
          <w:p w14:paraId="689652C7" w14:textId="77777777" w:rsidR="004238F3" w:rsidRPr="002C7A69" w:rsidRDefault="004238F3" w:rsidP="008D31DD">
            <w:pPr>
              <w:tabs>
                <w:tab w:val="left" w:pos="426"/>
                <w:tab w:val="right" w:pos="8931"/>
              </w:tabs>
              <w:jc w:val="center"/>
              <w:rPr>
                <w:rFonts w:ascii="Arial" w:hAnsi="Arial" w:cs="Arial"/>
                <w:color w:val="000000"/>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69F2838B" w14:textId="77777777" w:rsidR="004238F3" w:rsidRPr="002C7A69" w:rsidRDefault="004238F3" w:rsidP="00FA2308">
            <w:pPr>
              <w:tabs>
                <w:tab w:val="left" w:pos="426"/>
                <w:tab w:val="right" w:pos="8931"/>
              </w:tabs>
              <w:rPr>
                <w:rFonts w:ascii="Arial" w:hAnsi="Arial" w:cs="Arial"/>
                <w:color w:val="000000"/>
              </w:rPr>
            </w:pPr>
            <w:r>
              <w:rPr>
                <w:rFonts w:ascii="Arial" w:hAnsi="Arial" w:cs="Arial"/>
                <w:color w:val="000000"/>
              </w:rPr>
              <w:t>A very basic description of a process that may have stages/information missing. Incorrect sequence and terminology used. The process may not be named correctly</w:t>
            </w:r>
          </w:p>
        </w:tc>
      </w:tr>
      <w:tr w:rsidR="004238F3" w14:paraId="54850594" w14:textId="77777777" w:rsidTr="00E42256">
        <w:trPr>
          <w:trHeight w:val="850"/>
        </w:trPr>
        <w:tc>
          <w:tcPr>
            <w:tcW w:w="1276" w:type="dxa"/>
            <w:vAlign w:val="center"/>
          </w:tcPr>
          <w:p w14:paraId="6F0471FF" w14:textId="77777777" w:rsidR="004238F3" w:rsidRPr="002C7A69" w:rsidRDefault="004238F3" w:rsidP="008D31DD">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6946" w:type="dxa"/>
            <w:vAlign w:val="center"/>
          </w:tcPr>
          <w:p w14:paraId="18962E90" w14:textId="77777777" w:rsidR="004238F3" w:rsidRPr="002C7A69" w:rsidRDefault="004238F3" w:rsidP="00FA2308">
            <w:pPr>
              <w:tabs>
                <w:tab w:val="left" w:pos="426"/>
                <w:tab w:val="right" w:pos="8931"/>
              </w:tabs>
              <w:rPr>
                <w:rFonts w:ascii="Arial" w:hAnsi="Arial" w:cs="Arial"/>
                <w:color w:val="000000"/>
              </w:rPr>
            </w:pPr>
            <w:r w:rsidRPr="002C7A69">
              <w:rPr>
                <w:rFonts w:ascii="Arial" w:hAnsi="Arial" w:cs="Arial"/>
                <w:color w:val="000000"/>
              </w:rPr>
              <w:t>Nothing worthy of credit</w:t>
            </w:r>
          </w:p>
        </w:tc>
      </w:tr>
    </w:tbl>
    <w:p w14:paraId="0E33F29C" w14:textId="430C8E25" w:rsidR="009D7450" w:rsidRDefault="009D7450" w:rsidP="00933919">
      <w:pPr>
        <w:tabs>
          <w:tab w:val="left" w:pos="426"/>
          <w:tab w:val="right" w:pos="8931"/>
        </w:tabs>
        <w:spacing w:before="240" w:after="120"/>
        <w:ind w:left="709"/>
        <w:rPr>
          <w:rFonts w:ascii="ArialMT" w:hAnsi="ArialMT" w:cs="ArialMT"/>
        </w:rPr>
      </w:pPr>
      <w:r w:rsidRPr="00447A18">
        <w:rPr>
          <w:rFonts w:ascii="ArialMT" w:hAnsi="ArialMT" w:cs="ArialMT"/>
          <w:b/>
        </w:rPr>
        <w:t>Indicative content:</w:t>
      </w:r>
      <w:r>
        <w:rPr>
          <w:rFonts w:ascii="ArialMT" w:hAnsi="ArialMT" w:cs="ArialMT"/>
        </w:rPr>
        <w:t xml:space="preserve"> The answers in the table give some areas where the students may have explored. Award credit for the use of diagrams and descriptions that are appropriate to the chosen process. The processes are not material specific and could be answered with an appropriate material for the process.</w:t>
      </w:r>
    </w:p>
    <w:tbl>
      <w:tblPr>
        <w:tblStyle w:val="TableGrid"/>
        <w:tblW w:w="8222" w:type="dxa"/>
        <w:tblInd w:w="704" w:type="dxa"/>
        <w:tblLayout w:type="fixed"/>
        <w:tblLook w:val="04A0" w:firstRow="1" w:lastRow="0" w:firstColumn="1" w:lastColumn="0" w:noHBand="0" w:noVBand="1"/>
      </w:tblPr>
      <w:tblGrid>
        <w:gridCol w:w="1559"/>
        <w:gridCol w:w="6663"/>
      </w:tblGrid>
      <w:tr w:rsidR="007E4629" w14:paraId="629B44FC" w14:textId="77777777" w:rsidTr="00FA2308">
        <w:trPr>
          <w:trHeight w:val="340"/>
        </w:trPr>
        <w:tc>
          <w:tcPr>
            <w:tcW w:w="1559" w:type="dxa"/>
            <w:vAlign w:val="center"/>
          </w:tcPr>
          <w:p w14:paraId="79EEF71A" w14:textId="77777777" w:rsidR="007E4629" w:rsidRDefault="007E4629" w:rsidP="00FA2308">
            <w:pPr>
              <w:tabs>
                <w:tab w:val="left" w:pos="426"/>
                <w:tab w:val="right" w:pos="8931"/>
              </w:tabs>
              <w:rPr>
                <w:rFonts w:ascii="ArialMT" w:hAnsi="ArialMT" w:cs="ArialMT"/>
              </w:rPr>
            </w:pPr>
            <w:r w:rsidRPr="00CC3904">
              <w:rPr>
                <w:rFonts w:ascii="Arial" w:hAnsi="Arial" w:cs="Arial"/>
                <w:b/>
                <w:color w:val="000000"/>
              </w:rPr>
              <w:t>Product</w:t>
            </w:r>
          </w:p>
        </w:tc>
        <w:tc>
          <w:tcPr>
            <w:tcW w:w="6663" w:type="dxa"/>
            <w:vAlign w:val="center"/>
          </w:tcPr>
          <w:p w14:paraId="5F8A95A2" w14:textId="77777777" w:rsidR="007E4629" w:rsidRPr="00CC3904" w:rsidRDefault="007E4629" w:rsidP="00FA2308">
            <w:pPr>
              <w:tabs>
                <w:tab w:val="left" w:pos="426"/>
                <w:tab w:val="right" w:pos="8931"/>
              </w:tabs>
              <w:rPr>
                <w:rFonts w:ascii="ArialMT" w:hAnsi="ArialMT" w:cs="ArialMT"/>
                <w:b/>
              </w:rPr>
            </w:pPr>
            <w:r w:rsidRPr="00D1086D">
              <w:rPr>
                <w:rFonts w:ascii="Arial" w:hAnsi="Arial" w:cs="Arial"/>
                <w:b/>
                <w:color w:val="000000"/>
              </w:rPr>
              <w:t>Process</w:t>
            </w:r>
            <w:r w:rsidR="00EB0FED" w:rsidRPr="00D1086D">
              <w:rPr>
                <w:rFonts w:ascii="Arial" w:hAnsi="Arial" w:cs="Arial"/>
                <w:b/>
                <w:color w:val="000000"/>
              </w:rPr>
              <w:t>es</w:t>
            </w:r>
            <w:r w:rsidRPr="00D1086D">
              <w:rPr>
                <w:rFonts w:ascii="Arial" w:hAnsi="Arial" w:cs="Arial"/>
                <w:b/>
                <w:color w:val="000000"/>
              </w:rPr>
              <w:t xml:space="preserve"> requiring hand finishing</w:t>
            </w:r>
            <w:r w:rsidRPr="00CC3904">
              <w:rPr>
                <w:rFonts w:ascii="Arial" w:hAnsi="Arial" w:cs="Arial"/>
                <w:b/>
                <w:color w:val="000000"/>
              </w:rPr>
              <w:t xml:space="preserve"> </w:t>
            </w:r>
          </w:p>
        </w:tc>
      </w:tr>
      <w:tr w:rsidR="007E4629" w14:paraId="62CB0B4E" w14:textId="77777777" w:rsidTr="00FA2308">
        <w:trPr>
          <w:trHeight w:val="850"/>
        </w:trPr>
        <w:tc>
          <w:tcPr>
            <w:tcW w:w="1559" w:type="dxa"/>
            <w:vAlign w:val="center"/>
          </w:tcPr>
          <w:p w14:paraId="79B26F47" w14:textId="77777777" w:rsidR="007E4629" w:rsidRDefault="007E4629" w:rsidP="00FA2308">
            <w:pPr>
              <w:tabs>
                <w:tab w:val="left" w:pos="426"/>
                <w:tab w:val="right" w:pos="8931"/>
              </w:tabs>
              <w:rPr>
                <w:rFonts w:ascii="ArialMT" w:hAnsi="ArialMT" w:cs="ArialMT"/>
              </w:rPr>
            </w:pPr>
            <w:r>
              <w:rPr>
                <w:rFonts w:ascii="ArialMT" w:hAnsi="ArialMT" w:cs="ArialMT"/>
              </w:rPr>
              <w:t>Tailored suit</w:t>
            </w:r>
          </w:p>
        </w:tc>
        <w:tc>
          <w:tcPr>
            <w:tcW w:w="6663" w:type="dxa"/>
            <w:vAlign w:val="center"/>
          </w:tcPr>
          <w:p w14:paraId="4D640109" w14:textId="77777777" w:rsidR="007E4629" w:rsidRPr="00581405" w:rsidRDefault="007E4629" w:rsidP="00FA2308">
            <w:pPr>
              <w:tabs>
                <w:tab w:val="left" w:pos="426"/>
                <w:tab w:val="right" w:pos="8931"/>
              </w:tabs>
              <w:rPr>
                <w:rFonts w:ascii="ArialMT" w:hAnsi="ArialMT" w:cs="ArialMT"/>
              </w:rPr>
            </w:pPr>
            <w:r w:rsidRPr="00581405">
              <w:rPr>
                <w:rFonts w:ascii="ArialMT" w:hAnsi="ArialMT" w:cs="ArialMT"/>
              </w:rPr>
              <w:t>Hand sewing/stitching</w:t>
            </w:r>
          </w:p>
          <w:p w14:paraId="1088950F" w14:textId="569B0342" w:rsidR="007E4629" w:rsidRPr="00581405" w:rsidRDefault="007E4629" w:rsidP="00FA2308">
            <w:pPr>
              <w:tabs>
                <w:tab w:val="left" w:pos="426"/>
                <w:tab w:val="right" w:pos="8931"/>
              </w:tabs>
              <w:rPr>
                <w:rFonts w:ascii="ArialMT" w:hAnsi="ArialMT" w:cs="ArialMT"/>
              </w:rPr>
            </w:pPr>
            <w:r w:rsidRPr="00581405">
              <w:rPr>
                <w:rFonts w:ascii="ArialMT" w:hAnsi="ArialMT" w:cs="ArialMT"/>
              </w:rPr>
              <w:t>Interfacing</w:t>
            </w:r>
            <w:r w:rsidR="00F64619" w:rsidRPr="00581405">
              <w:rPr>
                <w:rFonts w:ascii="ArialMT" w:hAnsi="ArialMT" w:cs="ArialMT"/>
              </w:rPr>
              <w:t>, buttons/buttonholes, fitting of pockets, fitting sleeve into arm hole in jacket body lining</w:t>
            </w:r>
          </w:p>
        </w:tc>
      </w:tr>
      <w:tr w:rsidR="007E4629" w14:paraId="2F032EC1" w14:textId="77777777" w:rsidTr="00FA2308">
        <w:trPr>
          <w:trHeight w:val="567"/>
        </w:trPr>
        <w:tc>
          <w:tcPr>
            <w:tcW w:w="1559" w:type="dxa"/>
            <w:vAlign w:val="center"/>
          </w:tcPr>
          <w:p w14:paraId="227DABA5" w14:textId="77777777" w:rsidR="007E4629" w:rsidRDefault="007E4629" w:rsidP="00FA2308">
            <w:pPr>
              <w:tabs>
                <w:tab w:val="left" w:pos="426"/>
                <w:tab w:val="right" w:pos="8931"/>
              </w:tabs>
              <w:rPr>
                <w:rFonts w:ascii="ArialMT" w:hAnsi="ArialMT" w:cs="ArialMT"/>
              </w:rPr>
            </w:pPr>
            <w:r>
              <w:rPr>
                <w:rFonts w:ascii="ArialMT" w:hAnsi="ArialMT" w:cs="ArialMT"/>
              </w:rPr>
              <w:t>Wedding ring</w:t>
            </w:r>
          </w:p>
        </w:tc>
        <w:tc>
          <w:tcPr>
            <w:tcW w:w="6663" w:type="dxa"/>
            <w:vAlign w:val="center"/>
          </w:tcPr>
          <w:p w14:paraId="78C4BFE8" w14:textId="0D443D59" w:rsidR="007E4629" w:rsidRDefault="007E4629" w:rsidP="00FA2308">
            <w:pPr>
              <w:tabs>
                <w:tab w:val="left" w:pos="426"/>
                <w:tab w:val="right" w:pos="8931"/>
              </w:tabs>
              <w:rPr>
                <w:rFonts w:ascii="ArialMT" w:hAnsi="ArialMT" w:cs="ArialMT"/>
              </w:rPr>
            </w:pPr>
            <w:r>
              <w:rPr>
                <w:rFonts w:ascii="ArialMT" w:hAnsi="ArialMT" w:cs="ArialMT"/>
              </w:rPr>
              <w:t>Brazing</w:t>
            </w:r>
            <w:r w:rsidR="00DF3EF1">
              <w:rPr>
                <w:rFonts w:ascii="ArialMT" w:hAnsi="ArialMT" w:cs="ArialMT"/>
              </w:rPr>
              <w:t xml:space="preserve">, hard/silver soldering, </w:t>
            </w:r>
            <w:proofErr w:type="spellStart"/>
            <w:r w:rsidR="00DF3EF1">
              <w:rPr>
                <w:rFonts w:ascii="ArialMT" w:hAnsi="ArialMT" w:cs="ArialMT"/>
              </w:rPr>
              <w:t>pla</w:t>
            </w:r>
            <w:r w:rsidR="00F64619">
              <w:rPr>
                <w:rFonts w:ascii="ArialMT" w:hAnsi="ArialMT" w:cs="ArialMT"/>
              </w:rPr>
              <w:t>nishing</w:t>
            </w:r>
            <w:proofErr w:type="spellEnd"/>
            <w:r w:rsidR="00F64619">
              <w:rPr>
                <w:rFonts w:ascii="ArialMT" w:hAnsi="ArialMT" w:cs="ArialMT"/>
              </w:rPr>
              <w:t xml:space="preserve">, filing, polishing </w:t>
            </w:r>
          </w:p>
        </w:tc>
      </w:tr>
      <w:tr w:rsidR="007E4629" w14:paraId="533444B1" w14:textId="77777777" w:rsidTr="00FA2308">
        <w:trPr>
          <w:trHeight w:val="850"/>
        </w:trPr>
        <w:tc>
          <w:tcPr>
            <w:tcW w:w="1559" w:type="dxa"/>
            <w:vAlign w:val="center"/>
          </w:tcPr>
          <w:p w14:paraId="2825652D" w14:textId="77777777" w:rsidR="007E4629" w:rsidRDefault="007E4629" w:rsidP="00FA2308">
            <w:pPr>
              <w:tabs>
                <w:tab w:val="left" w:pos="426"/>
                <w:tab w:val="right" w:pos="8931"/>
              </w:tabs>
              <w:rPr>
                <w:rFonts w:ascii="ArialMT" w:hAnsi="ArialMT" w:cs="ArialMT"/>
              </w:rPr>
            </w:pPr>
            <w:r>
              <w:rPr>
                <w:rFonts w:ascii="ArialMT" w:hAnsi="ArialMT" w:cs="ArialMT"/>
              </w:rPr>
              <w:t>Fibreglass sculpture</w:t>
            </w:r>
          </w:p>
        </w:tc>
        <w:tc>
          <w:tcPr>
            <w:tcW w:w="6663" w:type="dxa"/>
            <w:vAlign w:val="center"/>
          </w:tcPr>
          <w:p w14:paraId="3DA738A1" w14:textId="77777777" w:rsidR="007E4629" w:rsidRDefault="00F64619" w:rsidP="00FA2308">
            <w:pPr>
              <w:tabs>
                <w:tab w:val="left" w:pos="426"/>
                <w:tab w:val="right" w:pos="8931"/>
              </w:tabs>
              <w:rPr>
                <w:rFonts w:ascii="ArialMT" w:hAnsi="ArialMT" w:cs="ArialMT"/>
              </w:rPr>
            </w:pPr>
            <w:r>
              <w:rPr>
                <w:rFonts w:ascii="ArialMT" w:hAnsi="ArialMT" w:cs="ArialMT"/>
              </w:rPr>
              <w:t>Creation of the mould, GRP process, hand colouring/positioning of graphics, bonding the mo</w:t>
            </w:r>
            <w:r w:rsidR="00C539AA">
              <w:rPr>
                <w:rFonts w:ascii="ArialMT" w:hAnsi="ArialMT" w:cs="ArialMT"/>
              </w:rPr>
              <w:t>uld together, attaching the fib</w:t>
            </w:r>
            <w:r>
              <w:rPr>
                <w:rFonts w:ascii="ArialMT" w:hAnsi="ArialMT" w:cs="ArialMT"/>
              </w:rPr>
              <w:t>r</w:t>
            </w:r>
            <w:r w:rsidR="00C539AA">
              <w:rPr>
                <w:rFonts w:ascii="ArialMT" w:hAnsi="ArialMT" w:cs="ArialMT"/>
              </w:rPr>
              <w:t>e</w:t>
            </w:r>
            <w:r>
              <w:rPr>
                <w:rFonts w:ascii="ArialMT" w:hAnsi="ArialMT" w:cs="ArialMT"/>
              </w:rPr>
              <w:t>glass body to the plinth</w:t>
            </w:r>
          </w:p>
        </w:tc>
      </w:tr>
      <w:tr w:rsidR="007E4629" w14:paraId="497F7256" w14:textId="77777777" w:rsidTr="00FA2308">
        <w:trPr>
          <w:trHeight w:val="567"/>
        </w:trPr>
        <w:tc>
          <w:tcPr>
            <w:tcW w:w="1559" w:type="dxa"/>
            <w:vAlign w:val="center"/>
          </w:tcPr>
          <w:p w14:paraId="173C09BA" w14:textId="77777777" w:rsidR="007E4629" w:rsidRDefault="007E4629" w:rsidP="00FA2308">
            <w:pPr>
              <w:tabs>
                <w:tab w:val="left" w:pos="426"/>
                <w:tab w:val="right" w:pos="8931"/>
              </w:tabs>
              <w:rPr>
                <w:rFonts w:ascii="ArialMT" w:hAnsi="ArialMT" w:cs="ArialMT"/>
              </w:rPr>
            </w:pPr>
            <w:r>
              <w:rPr>
                <w:rFonts w:ascii="ArialMT" w:hAnsi="ArialMT" w:cs="ArialMT"/>
              </w:rPr>
              <w:t>Wooden bureau</w:t>
            </w:r>
          </w:p>
        </w:tc>
        <w:tc>
          <w:tcPr>
            <w:tcW w:w="6663" w:type="dxa"/>
            <w:vAlign w:val="center"/>
          </w:tcPr>
          <w:p w14:paraId="754DECB9" w14:textId="77777777" w:rsidR="007E4629" w:rsidRDefault="00F64619" w:rsidP="00FA2308">
            <w:pPr>
              <w:tabs>
                <w:tab w:val="left" w:pos="426"/>
                <w:tab w:val="right" w:pos="8931"/>
              </w:tabs>
              <w:rPr>
                <w:rFonts w:ascii="ArialMT" w:hAnsi="ArialMT" w:cs="ArialMT"/>
              </w:rPr>
            </w:pPr>
            <w:r>
              <w:rPr>
                <w:rFonts w:ascii="ArialMT" w:hAnsi="ArialMT" w:cs="ArialMT"/>
              </w:rPr>
              <w:t xml:space="preserve">Wood jointing, marquetry, sanding, varnish/wax application, French polishing </w:t>
            </w:r>
          </w:p>
        </w:tc>
      </w:tr>
      <w:tr w:rsidR="007E4629" w14:paraId="60438A1E" w14:textId="77777777" w:rsidTr="00FA2308">
        <w:trPr>
          <w:trHeight w:val="567"/>
        </w:trPr>
        <w:tc>
          <w:tcPr>
            <w:tcW w:w="1559" w:type="dxa"/>
            <w:vAlign w:val="center"/>
          </w:tcPr>
          <w:p w14:paraId="39523445" w14:textId="77777777" w:rsidR="007E4629" w:rsidRDefault="007E4629" w:rsidP="00FA2308">
            <w:pPr>
              <w:tabs>
                <w:tab w:val="left" w:pos="426"/>
                <w:tab w:val="right" w:pos="8931"/>
              </w:tabs>
              <w:rPr>
                <w:rFonts w:ascii="ArialMT" w:hAnsi="ArialMT" w:cs="ArialMT"/>
              </w:rPr>
            </w:pPr>
            <w:r>
              <w:rPr>
                <w:rFonts w:ascii="ArialMT" w:hAnsi="ArialMT" w:cs="ArialMT"/>
              </w:rPr>
              <w:t>Architectural model</w:t>
            </w:r>
          </w:p>
        </w:tc>
        <w:tc>
          <w:tcPr>
            <w:tcW w:w="6663" w:type="dxa"/>
            <w:vAlign w:val="center"/>
          </w:tcPr>
          <w:p w14:paraId="21AC0B8B" w14:textId="77777777" w:rsidR="00F64619" w:rsidRDefault="00F64619" w:rsidP="00FA2308">
            <w:pPr>
              <w:tabs>
                <w:tab w:val="left" w:pos="426"/>
                <w:tab w:val="right" w:pos="8931"/>
              </w:tabs>
              <w:rPr>
                <w:rFonts w:ascii="ArialMT" w:hAnsi="ArialMT" w:cs="ArialMT"/>
              </w:rPr>
            </w:pPr>
            <w:r>
              <w:rPr>
                <w:rFonts w:ascii="ArialMT" w:hAnsi="ArialMT" w:cs="ArialMT"/>
              </w:rPr>
              <w:t>Marking out of materials</w:t>
            </w:r>
            <w:r w:rsidR="00916E5C">
              <w:rPr>
                <w:rFonts w:ascii="ArialMT" w:hAnsi="ArialMT" w:cs="ArialMT"/>
              </w:rPr>
              <w:t>, CAD to client’s specific requirements, hand-cutting of materials, hand-assembly, hand-</w:t>
            </w:r>
            <w:r>
              <w:rPr>
                <w:rFonts w:ascii="ArialMT" w:hAnsi="ArialMT" w:cs="ArialMT"/>
              </w:rPr>
              <w:t>painting/finishing</w:t>
            </w:r>
          </w:p>
        </w:tc>
      </w:tr>
      <w:tr w:rsidR="007E4629" w14:paraId="6EB18EFA" w14:textId="77777777" w:rsidTr="00FA2308">
        <w:trPr>
          <w:trHeight w:val="1134"/>
        </w:trPr>
        <w:tc>
          <w:tcPr>
            <w:tcW w:w="1559" w:type="dxa"/>
            <w:vAlign w:val="center"/>
          </w:tcPr>
          <w:p w14:paraId="1A168AB3" w14:textId="77777777" w:rsidR="007E4629" w:rsidRDefault="007E4629" w:rsidP="00FA2308">
            <w:pPr>
              <w:tabs>
                <w:tab w:val="left" w:pos="426"/>
                <w:tab w:val="right" w:pos="8931"/>
              </w:tabs>
              <w:rPr>
                <w:rFonts w:ascii="ArialMT" w:hAnsi="ArialMT" w:cs="ArialMT"/>
              </w:rPr>
            </w:pPr>
            <w:r>
              <w:rPr>
                <w:rFonts w:ascii="ArialMT" w:hAnsi="ArialMT" w:cs="ArialMT"/>
              </w:rPr>
              <w:t>Personalised wheelchair</w:t>
            </w:r>
          </w:p>
        </w:tc>
        <w:tc>
          <w:tcPr>
            <w:tcW w:w="6663" w:type="dxa"/>
            <w:vAlign w:val="center"/>
          </w:tcPr>
          <w:p w14:paraId="6DD3BAC8" w14:textId="77777777" w:rsidR="007E4629" w:rsidRDefault="00916E5C" w:rsidP="00FA2308">
            <w:pPr>
              <w:tabs>
                <w:tab w:val="left" w:pos="426"/>
                <w:tab w:val="right" w:pos="8931"/>
              </w:tabs>
              <w:rPr>
                <w:rFonts w:ascii="ArialMT" w:hAnsi="ArialMT" w:cs="ArialMT"/>
              </w:rPr>
            </w:pPr>
            <w:r>
              <w:rPr>
                <w:rFonts w:ascii="ArialMT" w:hAnsi="ArialMT" w:cs="ArialMT"/>
              </w:rPr>
              <w:t>Components manufactured to user’s specific needs and dimensions</w:t>
            </w:r>
            <w:r w:rsidR="00A61064">
              <w:rPr>
                <w:rFonts w:ascii="ArialMT" w:hAnsi="ArialMT" w:cs="ArialMT"/>
              </w:rPr>
              <w:t>, PCB programming to facilitate s</w:t>
            </w:r>
            <w:r w:rsidR="00F77EE3">
              <w:rPr>
                <w:rFonts w:ascii="ArialMT" w:hAnsi="ArialMT" w:cs="ArialMT"/>
              </w:rPr>
              <w:t>pecial needs, sensors calibrated</w:t>
            </w:r>
            <w:r w:rsidR="00833761">
              <w:rPr>
                <w:rFonts w:ascii="ArialMT" w:hAnsi="ArialMT" w:cs="ArialMT"/>
              </w:rPr>
              <w:t xml:space="preserve"> and </w:t>
            </w:r>
            <w:r w:rsidR="00A61064">
              <w:rPr>
                <w:rFonts w:ascii="ArialMT" w:hAnsi="ArialMT" w:cs="ArialMT"/>
              </w:rPr>
              <w:t>positioned to client’s ability</w:t>
            </w:r>
            <w:r w:rsidR="002C18B1">
              <w:rPr>
                <w:rFonts w:ascii="ArialMT" w:hAnsi="ArialMT" w:cs="ArialMT"/>
              </w:rPr>
              <w:t xml:space="preserve">/method to </w:t>
            </w:r>
            <w:r w:rsidR="00A61064">
              <w:rPr>
                <w:rFonts w:ascii="ArialMT" w:hAnsi="ArialMT" w:cs="ArialMT"/>
              </w:rPr>
              <w:t xml:space="preserve">control </w:t>
            </w:r>
            <w:r w:rsidR="00833761">
              <w:rPr>
                <w:rFonts w:ascii="ArialMT" w:hAnsi="ArialMT" w:cs="ArialMT"/>
              </w:rPr>
              <w:t xml:space="preserve">the </w:t>
            </w:r>
            <w:r w:rsidR="00A61064">
              <w:rPr>
                <w:rFonts w:ascii="ArialMT" w:hAnsi="ArialMT" w:cs="ArialMT"/>
              </w:rPr>
              <w:t>device</w:t>
            </w:r>
          </w:p>
        </w:tc>
      </w:tr>
    </w:tbl>
    <w:p w14:paraId="6A097F69" w14:textId="32A02CE1" w:rsidR="007E3562" w:rsidRPr="00EF136B" w:rsidRDefault="002633D0" w:rsidP="00255B61">
      <w:pPr>
        <w:tabs>
          <w:tab w:val="left" w:pos="426"/>
          <w:tab w:val="right" w:pos="8931"/>
        </w:tabs>
        <w:spacing w:before="240" w:after="120"/>
        <w:ind w:left="709" w:hanging="709"/>
        <w:rPr>
          <w:rFonts w:ascii="ArialMT" w:hAnsi="ArialMT" w:cs="ArialMT"/>
        </w:rPr>
      </w:pPr>
      <w:r>
        <w:rPr>
          <w:rFonts w:ascii="ArialMT" w:hAnsi="ArialMT" w:cs="ArialMT"/>
        </w:rPr>
        <w:lastRenderedPageBreak/>
        <w:t>17</w:t>
      </w:r>
      <w:r w:rsidR="002429BF">
        <w:rPr>
          <w:rFonts w:ascii="ArialMT" w:hAnsi="ArialMT" w:cs="ArialMT"/>
        </w:rPr>
        <w:t>:</w:t>
      </w:r>
      <w:r>
        <w:rPr>
          <w:rFonts w:ascii="ArialMT" w:hAnsi="ArialMT" w:cs="ArialMT"/>
        </w:rPr>
        <w:tab/>
      </w:r>
      <w:r w:rsidR="00255B61">
        <w:rPr>
          <w:rFonts w:ascii="ArialMT" w:hAnsi="ArialMT" w:cs="ArialMT"/>
        </w:rPr>
        <w:tab/>
      </w:r>
      <w:r w:rsidR="00447A18" w:rsidRPr="00447A18">
        <w:rPr>
          <w:rFonts w:ascii="ArialMT" w:hAnsi="ArialMT" w:cs="ArialMT"/>
          <w:b/>
        </w:rPr>
        <w:t>Award u</w:t>
      </w:r>
      <w:r w:rsidR="007E3562" w:rsidRPr="00447A18">
        <w:rPr>
          <w:rFonts w:ascii="ArialMT" w:hAnsi="ArialMT" w:cs="ArialMT"/>
          <w:b/>
        </w:rPr>
        <w:t xml:space="preserve">p to 2 </w:t>
      </w:r>
      <w:r w:rsidR="007E3562" w:rsidRPr="00447A18">
        <w:rPr>
          <w:rFonts w:ascii="ArialMT" w:hAnsi="ArialMT" w:cs="ArialMT"/>
          <w:b/>
          <w:bCs/>
        </w:rPr>
        <w:t xml:space="preserve">marks for a correct answer in each of </w:t>
      </w:r>
      <w:r w:rsidR="00255B61">
        <w:rPr>
          <w:rFonts w:ascii="ArialMT" w:hAnsi="ArialMT" w:cs="ArialMT"/>
          <w:b/>
          <w:bCs/>
        </w:rPr>
        <w:br/>
      </w:r>
      <w:r w:rsidR="007E3562" w:rsidRPr="00447A18">
        <w:rPr>
          <w:rFonts w:ascii="ArialMT" w:hAnsi="ArialMT" w:cs="ArialMT"/>
          <w:b/>
          <w:bCs/>
        </w:rPr>
        <w:t>two different areas</w:t>
      </w:r>
      <w:r w:rsidR="00D1086D">
        <w:rPr>
          <w:rFonts w:ascii="ArialMT" w:hAnsi="ArialMT" w:cs="ArialMT"/>
          <w:b/>
          <w:bCs/>
        </w:rPr>
        <w:t>.</w:t>
      </w:r>
      <w:r w:rsidR="00255B61">
        <w:rPr>
          <w:rFonts w:ascii="ArialMT" w:hAnsi="ArialMT" w:cs="ArialMT"/>
          <w:b/>
          <w:bCs/>
        </w:rPr>
        <w:tab/>
      </w:r>
      <w:r w:rsidR="00EB010A">
        <w:rPr>
          <w:rFonts w:ascii="ArialMT" w:hAnsi="ArialMT" w:cs="ArialMT"/>
        </w:rPr>
        <w:t xml:space="preserve"> [2 x 2</w:t>
      </w:r>
      <w:r w:rsidR="007E3562">
        <w:rPr>
          <w:rFonts w:ascii="ArialMT" w:hAnsi="ArialMT" w:cs="ArialMT"/>
        </w:rPr>
        <w:t xml:space="preserve"> marks</w:t>
      </w:r>
      <w:r w:rsidR="007E3562" w:rsidRPr="004E2540">
        <w:rPr>
          <w:rFonts w:ascii="ArialMT" w:hAnsi="ArialMT" w:cs="ArialMT"/>
        </w:rPr>
        <w:t>]</w:t>
      </w:r>
    </w:p>
    <w:tbl>
      <w:tblPr>
        <w:tblStyle w:val="TableGrid"/>
        <w:tblW w:w="0" w:type="auto"/>
        <w:tblInd w:w="704" w:type="dxa"/>
        <w:tblLayout w:type="fixed"/>
        <w:tblLook w:val="04A0" w:firstRow="1" w:lastRow="0" w:firstColumn="1" w:lastColumn="0" w:noHBand="0" w:noVBand="1"/>
      </w:tblPr>
      <w:tblGrid>
        <w:gridCol w:w="1276"/>
        <w:gridCol w:w="6890"/>
      </w:tblGrid>
      <w:tr w:rsidR="007E3562" w14:paraId="15C17179" w14:textId="77777777" w:rsidTr="00E42256">
        <w:trPr>
          <w:trHeight w:val="624"/>
        </w:trPr>
        <w:tc>
          <w:tcPr>
            <w:tcW w:w="1276" w:type="dxa"/>
            <w:vAlign w:val="center"/>
          </w:tcPr>
          <w:p w14:paraId="0969C0B4" w14:textId="77777777" w:rsidR="007E3562" w:rsidRDefault="007E3562" w:rsidP="00E42256">
            <w:pPr>
              <w:tabs>
                <w:tab w:val="left" w:pos="426"/>
                <w:tab w:val="right" w:pos="8931"/>
              </w:tabs>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890" w:type="dxa"/>
            <w:vAlign w:val="center"/>
          </w:tcPr>
          <w:p w14:paraId="39127FE6" w14:textId="77777777" w:rsidR="007E3562" w:rsidRDefault="007E3562" w:rsidP="00E42256">
            <w:pPr>
              <w:tabs>
                <w:tab w:val="left" w:pos="426"/>
                <w:tab w:val="right" w:pos="8931"/>
              </w:tabs>
              <w:rPr>
                <w:rFonts w:ascii="ArialMT" w:hAnsi="ArialMT" w:cs="ArialMT"/>
              </w:rPr>
            </w:pPr>
            <w:r>
              <w:rPr>
                <w:rFonts w:ascii="Arial" w:hAnsi="Arial" w:cs="Arial"/>
                <w:color w:val="000000"/>
              </w:rPr>
              <w:t>A</w:t>
            </w:r>
            <w:r w:rsidR="00A77C40">
              <w:rPr>
                <w:rFonts w:ascii="Arial" w:hAnsi="Arial" w:cs="Arial"/>
                <w:color w:val="000000"/>
              </w:rPr>
              <w:t xml:space="preserve"> correctly stated property of the material and a</w:t>
            </w:r>
            <w:r>
              <w:rPr>
                <w:rFonts w:ascii="Arial" w:hAnsi="Arial" w:cs="Arial"/>
                <w:color w:val="000000"/>
              </w:rPr>
              <w:t xml:space="preserve"> c</w:t>
            </w:r>
            <w:r w:rsidRPr="00285528">
              <w:rPr>
                <w:rFonts w:ascii="Arial" w:hAnsi="Arial" w:cs="Arial"/>
                <w:color w:val="000000"/>
              </w:rPr>
              <w:t xml:space="preserve">omplete </w:t>
            </w:r>
            <w:r w:rsidR="00A77C40">
              <w:rPr>
                <w:rFonts w:ascii="Arial" w:hAnsi="Arial" w:cs="Arial"/>
                <w:color w:val="000000"/>
              </w:rPr>
              <w:t>reasoning of why it is appropriate for the intended use</w:t>
            </w:r>
            <w:r w:rsidRPr="00285528">
              <w:rPr>
                <w:rFonts w:ascii="Arial" w:hAnsi="Arial" w:cs="Arial"/>
                <w:color w:val="000000"/>
              </w:rPr>
              <w:t xml:space="preserve"> </w:t>
            </w:r>
          </w:p>
        </w:tc>
      </w:tr>
      <w:tr w:rsidR="007E3562" w14:paraId="108231AB" w14:textId="77777777" w:rsidTr="00E42256">
        <w:trPr>
          <w:trHeight w:val="624"/>
        </w:trPr>
        <w:tc>
          <w:tcPr>
            <w:tcW w:w="1276" w:type="dxa"/>
            <w:vAlign w:val="center"/>
          </w:tcPr>
          <w:p w14:paraId="392AFD68" w14:textId="77777777" w:rsidR="007E3562" w:rsidRDefault="007E3562" w:rsidP="00E42256">
            <w:pPr>
              <w:tabs>
                <w:tab w:val="left" w:pos="426"/>
                <w:tab w:val="right" w:pos="8931"/>
              </w:tabs>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890" w:type="dxa"/>
            <w:vAlign w:val="center"/>
          </w:tcPr>
          <w:p w14:paraId="41485F70" w14:textId="77777777" w:rsidR="007E3562" w:rsidRDefault="007E3562" w:rsidP="00E42256">
            <w:pPr>
              <w:tabs>
                <w:tab w:val="left" w:pos="426"/>
                <w:tab w:val="right" w:pos="8931"/>
              </w:tabs>
              <w:rPr>
                <w:rFonts w:ascii="ArialMT" w:hAnsi="ArialMT" w:cs="ArialMT"/>
              </w:rPr>
            </w:pPr>
            <w:r>
              <w:rPr>
                <w:rFonts w:ascii="ArialMT" w:hAnsi="ArialMT" w:cs="ArialMT"/>
              </w:rPr>
              <w:t xml:space="preserve">A </w:t>
            </w:r>
            <w:r w:rsidR="00A77C40">
              <w:rPr>
                <w:rFonts w:ascii="ArialMT" w:hAnsi="ArialMT" w:cs="ArialMT"/>
              </w:rPr>
              <w:t xml:space="preserve">stated property that may be </w:t>
            </w:r>
            <w:r>
              <w:rPr>
                <w:rFonts w:ascii="ArialMT" w:hAnsi="ArialMT" w:cs="ArialMT"/>
              </w:rPr>
              <w:t>s</w:t>
            </w:r>
            <w:r w:rsidR="00A77C40">
              <w:rPr>
                <w:rFonts w:ascii="ArialMT" w:hAnsi="ArialMT" w:cs="ArialMT"/>
              </w:rPr>
              <w:t xml:space="preserve">implistic or incomplete </w:t>
            </w:r>
            <w:r w:rsidRPr="00285528">
              <w:rPr>
                <w:rFonts w:ascii="ArialMT" w:hAnsi="ArialMT" w:cs="ArialMT"/>
              </w:rPr>
              <w:t xml:space="preserve">with </w:t>
            </w:r>
            <w:r w:rsidR="00A77C40">
              <w:rPr>
                <w:rFonts w:ascii="ArialMT" w:hAnsi="ArialMT" w:cs="ArialMT"/>
              </w:rPr>
              <w:t>some reference as to why it is acceptable for the intended use</w:t>
            </w:r>
          </w:p>
        </w:tc>
      </w:tr>
      <w:tr w:rsidR="007E3562" w14:paraId="2E993029" w14:textId="77777777" w:rsidTr="00E42256">
        <w:trPr>
          <w:trHeight w:val="397"/>
        </w:trPr>
        <w:tc>
          <w:tcPr>
            <w:tcW w:w="1276" w:type="dxa"/>
            <w:vAlign w:val="center"/>
          </w:tcPr>
          <w:p w14:paraId="6DB828C3" w14:textId="77777777" w:rsidR="007E3562" w:rsidRDefault="007E3562" w:rsidP="00E42256">
            <w:pPr>
              <w:tabs>
                <w:tab w:val="left" w:pos="426"/>
                <w:tab w:val="right" w:pos="8931"/>
              </w:tabs>
              <w:rPr>
                <w:rFonts w:ascii="ArialMT" w:hAnsi="ArialMT" w:cs="ArialMT"/>
              </w:rPr>
            </w:pPr>
            <w:r w:rsidRPr="002C7A69">
              <w:rPr>
                <w:rFonts w:ascii="Arial" w:hAnsi="Arial" w:cs="Arial"/>
                <w:color w:val="000000"/>
              </w:rPr>
              <w:t>0 marks</w:t>
            </w:r>
          </w:p>
        </w:tc>
        <w:tc>
          <w:tcPr>
            <w:tcW w:w="6890" w:type="dxa"/>
            <w:vAlign w:val="center"/>
          </w:tcPr>
          <w:p w14:paraId="4D00B128" w14:textId="77777777" w:rsidR="007E3562" w:rsidRDefault="007E3562" w:rsidP="00E42256">
            <w:pPr>
              <w:tabs>
                <w:tab w:val="left" w:pos="426"/>
                <w:tab w:val="right" w:pos="8931"/>
              </w:tabs>
              <w:rPr>
                <w:rFonts w:ascii="ArialMT" w:hAnsi="ArialMT" w:cs="ArialMT"/>
              </w:rPr>
            </w:pPr>
            <w:r w:rsidRPr="002C7A69">
              <w:rPr>
                <w:rFonts w:ascii="Arial" w:hAnsi="Arial" w:cs="Arial"/>
                <w:color w:val="000000"/>
              </w:rPr>
              <w:t>Nothing worthy of credit</w:t>
            </w:r>
          </w:p>
        </w:tc>
      </w:tr>
    </w:tbl>
    <w:p w14:paraId="45D96C90" w14:textId="77777777" w:rsidR="007E3562" w:rsidRDefault="007E3562" w:rsidP="00933919">
      <w:pPr>
        <w:tabs>
          <w:tab w:val="left" w:pos="426"/>
          <w:tab w:val="right" w:pos="8931"/>
        </w:tabs>
        <w:spacing w:before="240" w:after="120"/>
        <w:ind w:left="709"/>
        <w:rPr>
          <w:rFonts w:ascii="ArialMT" w:hAnsi="ArialMT" w:cs="ArialMT"/>
        </w:rPr>
      </w:pPr>
      <w:r w:rsidRPr="00D1086D">
        <w:rPr>
          <w:rFonts w:ascii="ArialMT" w:hAnsi="ArialMT" w:cs="ArialMT"/>
          <w:b/>
        </w:rPr>
        <w:t>Indicative content:</w:t>
      </w:r>
      <w:r>
        <w:rPr>
          <w:rFonts w:ascii="ArialMT" w:hAnsi="ArialMT" w:cs="ArialMT"/>
        </w:rPr>
        <w:t xml:space="preserve"> accept alternative suitable</w:t>
      </w:r>
      <w:r w:rsidR="00F32DC5">
        <w:rPr>
          <w:rFonts w:ascii="ArialMT" w:hAnsi="ArialMT" w:cs="ArialMT"/>
        </w:rPr>
        <w:t xml:space="preserve"> property and</w:t>
      </w:r>
      <w:r>
        <w:rPr>
          <w:rFonts w:ascii="ArialMT" w:hAnsi="ArialMT" w:cs="ArialMT"/>
        </w:rPr>
        <w:t xml:space="preserve"> response.</w:t>
      </w:r>
    </w:p>
    <w:tbl>
      <w:tblPr>
        <w:tblStyle w:val="TableGrid"/>
        <w:tblW w:w="0" w:type="auto"/>
        <w:tblInd w:w="704" w:type="dxa"/>
        <w:tblLook w:val="04A0" w:firstRow="1" w:lastRow="0" w:firstColumn="1" w:lastColumn="0" w:noHBand="0" w:noVBand="1"/>
      </w:tblPr>
      <w:tblGrid>
        <w:gridCol w:w="1985"/>
        <w:gridCol w:w="6181"/>
      </w:tblGrid>
      <w:tr w:rsidR="00A75CEB" w14:paraId="37ACF47C" w14:textId="77777777" w:rsidTr="00985C19">
        <w:trPr>
          <w:trHeight w:val="1134"/>
        </w:trPr>
        <w:tc>
          <w:tcPr>
            <w:tcW w:w="1985" w:type="dxa"/>
            <w:vAlign w:val="center"/>
          </w:tcPr>
          <w:p w14:paraId="412697B8" w14:textId="77777777" w:rsidR="00A75CEB" w:rsidRPr="004238F3" w:rsidRDefault="00A75CEB" w:rsidP="00E42256">
            <w:pPr>
              <w:tabs>
                <w:tab w:val="left" w:pos="426"/>
                <w:tab w:val="right" w:pos="8931"/>
              </w:tabs>
              <w:rPr>
                <w:rFonts w:ascii="ArialMT" w:hAnsi="ArialMT" w:cs="ArialMT"/>
              </w:rPr>
            </w:pPr>
            <w:r w:rsidRPr="004238F3">
              <w:rPr>
                <w:rFonts w:ascii="ArialMT" w:hAnsi="ArialMT" w:cs="ArialMT"/>
              </w:rPr>
              <w:t>Acrylic – for a moulded bath</w:t>
            </w:r>
          </w:p>
        </w:tc>
        <w:tc>
          <w:tcPr>
            <w:tcW w:w="6181" w:type="dxa"/>
            <w:vAlign w:val="center"/>
          </w:tcPr>
          <w:p w14:paraId="00974BA8" w14:textId="77777777" w:rsidR="00A75CEB" w:rsidRDefault="00A77C40" w:rsidP="00E42256">
            <w:pPr>
              <w:tabs>
                <w:tab w:val="left" w:pos="426"/>
                <w:tab w:val="right" w:pos="8931"/>
              </w:tabs>
              <w:rPr>
                <w:rFonts w:ascii="ArialMT" w:hAnsi="ArialMT" w:cs="ArialMT"/>
              </w:rPr>
            </w:pPr>
            <w:r>
              <w:rPr>
                <w:rFonts w:ascii="ArialMT" w:hAnsi="ArialMT" w:cs="ArialMT"/>
              </w:rPr>
              <w:t>Malleable when heated – so that it can be formed to shape</w:t>
            </w:r>
          </w:p>
          <w:p w14:paraId="047A5836" w14:textId="77777777" w:rsidR="00A77C40" w:rsidRDefault="00A77C40" w:rsidP="00E42256">
            <w:pPr>
              <w:tabs>
                <w:tab w:val="left" w:pos="426"/>
                <w:tab w:val="right" w:pos="8931"/>
              </w:tabs>
              <w:rPr>
                <w:rFonts w:ascii="ArialMT" w:hAnsi="ArialMT" w:cs="ArialMT"/>
              </w:rPr>
            </w:pPr>
            <w:r>
              <w:rPr>
                <w:rFonts w:ascii="ArialMT" w:hAnsi="ArialMT" w:cs="ArialMT"/>
              </w:rPr>
              <w:t>Tough in thick sheets – so that it can withstand knock/bumps in use / hold the weight of a large body of water and persons bathing</w:t>
            </w:r>
          </w:p>
          <w:p w14:paraId="473E2F64" w14:textId="5AB27F68" w:rsidR="000E561E" w:rsidRDefault="00D43717" w:rsidP="00E42256">
            <w:pPr>
              <w:tabs>
                <w:tab w:val="left" w:pos="426"/>
                <w:tab w:val="right" w:pos="8931"/>
              </w:tabs>
              <w:rPr>
                <w:rFonts w:ascii="ArialMT" w:hAnsi="ArialMT" w:cs="ArialMT"/>
              </w:rPr>
            </w:pPr>
            <w:r>
              <w:rPr>
                <w:rFonts w:ascii="ArialMT" w:hAnsi="ArialMT" w:cs="ArialMT"/>
              </w:rPr>
              <w:t>Good heat retention / insulative properties</w:t>
            </w:r>
            <w:r w:rsidR="006B7E0A">
              <w:rPr>
                <w:rFonts w:ascii="ArialMT" w:hAnsi="ArialMT" w:cs="ArialMT"/>
              </w:rPr>
              <w:t xml:space="preserve"> keeping water hot</w:t>
            </w:r>
          </w:p>
        </w:tc>
      </w:tr>
      <w:tr w:rsidR="00A75CEB" w14:paraId="4AA9FB0C" w14:textId="77777777" w:rsidTr="00985C19">
        <w:trPr>
          <w:trHeight w:val="1134"/>
        </w:trPr>
        <w:tc>
          <w:tcPr>
            <w:tcW w:w="1985" w:type="dxa"/>
            <w:vAlign w:val="center"/>
          </w:tcPr>
          <w:p w14:paraId="012C003C" w14:textId="77777777" w:rsidR="00A75CEB" w:rsidRPr="004238F3" w:rsidRDefault="00A75CEB" w:rsidP="00E42256">
            <w:pPr>
              <w:tabs>
                <w:tab w:val="left" w:pos="426"/>
                <w:tab w:val="right" w:pos="8931"/>
              </w:tabs>
              <w:rPr>
                <w:rFonts w:ascii="ArialMT" w:hAnsi="ArialMT" w:cs="ArialMT"/>
              </w:rPr>
            </w:pPr>
            <w:r w:rsidRPr="004238F3">
              <w:rPr>
                <w:rFonts w:ascii="ArialMT" w:hAnsi="ArialMT" w:cs="ArialMT"/>
              </w:rPr>
              <w:t>Car</w:t>
            </w:r>
            <w:r w:rsidR="00930F78">
              <w:rPr>
                <w:rFonts w:ascii="ArialMT" w:hAnsi="ArialMT" w:cs="ArialMT"/>
              </w:rPr>
              <w:t>ton board – for a point of sale</w:t>
            </w:r>
            <w:r w:rsidRPr="004238F3">
              <w:rPr>
                <w:rFonts w:ascii="ArialMT" w:hAnsi="ArialMT" w:cs="ArialMT"/>
              </w:rPr>
              <w:t xml:space="preserve"> display stand</w:t>
            </w:r>
          </w:p>
        </w:tc>
        <w:tc>
          <w:tcPr>
            <w:tcW w:w="6181" w:type="dxa"/>
            <w:vAlign w:val="center"/>
          </w:tcPr>
          <w:p w14:paraId="1011A058" w14:textId="77777777" w:rsidR="00A75CEB" w:rsidRDefault="001B0885" w:rsidP="00E42256">
            <w:pPr>
              <w:tabs>
                <w:tab w:val="left" w:pos="426"/>
                <w:tab w:val="right" w:pos="8931"/>
              </w:tabs>
              <w:rPr>
                <w:rFonts w:ascii="ArialMT" w:hAnsi="ArialMT" w:cs="ArialMT"/>
              </w:rPr>
            </w:pPr>
            <w:r>
              <w:rPr>
                <w:rFonts w:ascii="ArialMT" w:hAnsi="ArialMT" w:cs="ArialMT"/>
              </w:rPr>
              <w:t>Rigid – so that the POS will be self-supporting</w:t>
            </w:r>
          </w:p>
          <w:p w14:paraId="0F40F955" w14:textId="77777777" w:rsidR="002D04DF" w:rsidRDefault="002D04DF" w:rsidP="00E42256">
            <w:pPr>
              <w:tabs>
                <w:tab w:val="left" w:pos="426"/>
                <w:tab w:val="right" w:pos="8931"/>
              </w:tabs>
              <w:rPr>
                <w:rFonts w:ascii="ArialMT" w:hAnsi="ArialMT" w:cs="ArialMT"/>
              </w:rPr>
            </w:pPr>
            <w:r>
              <w:rPr>
                <w:rFonts w:ascii="ArialMT" w:hAnsi="ArialMT" w:cs="ArialMT"/>
              </w:rPr>
              <w:t>Printable surface – so advertising and other information can be added</w:t>
            </w:r>
          </w:p>
        </w:tc>
      </w:tr>
      <w:tr w:rsidR="00A75CEB" w14:paraId="18F64330" w14:textId="77777777" w:rsidTr="00985C19">
        <w:trPr>
          <w:trHeight w:val="1134"/>
        </w:trPr>
        <w:tc>
          <w:tcPr>
            <w:tcW w:w="1985" w:type="dxa"/>
            <w:vAlign w:val="center"/>
          </w:tcPr>
          <w:p w14:paraId="7610D04A" w14:textId="77777777" w:rsidR="00A75CEB" w:rsidRPr="004238F3" w:rsidRDefault="00A75CEB" w:rsidP="00E42256">
            <w:pPr>
              <w:tabs>
                <w:tab w:val="left" w:pos="426"/>
                <w:tab w:val="right" w:pos="8931"/>
              </w:tabs>
              <w:rPr>
                <w:rFonts w:ascii="ArialMT" w:hAnsi="ArialMT" w:cs="ArialMT"/>
              </w:rPr>
            </w:pPr>
            <w:r w:rsidRPr="004238F3">
              <w:rPr>
                <w:rFonts w:ascii="ArialMT" w:hAnsi="ArialMT" w:cs="ArialMT"/>
              </w:rPr>
              <w:t>Cast iron – for a metalwork vice</w:t>
            </w:r>
          </w:p>
        </w:tc>
        <w:tc>
          <w:tcPr>
            <w:tcW w:w="6181" w:type="dxa"/>
            <w:vAlign w:val="center"/>
          </w:tcPr>
          <w:p w14:paraId="7E138FA1" w14:textId="77777777" w:rsidR="00A75CEB" w:rsidRDefault="002D04DF" w:rsidP="00E42256">
            <w:pPr>
              <w:tabs>
                <w:tab w:val="left" w:pos="426"/>
                <w:tab w:val="right" w:pos="8931"/>
              </w:tabs>
              <w:rPr>
                <w:rFonts w:ascii="ArialMT" w:hAnsi="ArialMT" w:cs="ArialMT"/>
              </w:rPr>
            </w:pPr>
            <w:r>
              <w:rPr>
                <w:rFonts w:ascii="ArialMT" w:hAnsi="ArialMT" w:cs="ArialMT"/>
              </w:rPr>
              <w:t>Tough (in thick sections) – to resist shattering on impact from being used in a workshop with tools and the pressure exerted on the vice jaws</w:t>
            </w:r>
          </w:p>
          <w:p w14:paraId="4F7A114B" w14:textId="77777777" w:rsidR="002D04DF" w:rsidRDefault="002D04DF" w:rsidP="00E42256">
            <w:pPr>
              <w:tabs>
                <w:tab w:val="left" w:pos="426"/>
                <w:tab w:val="right" w:pos="8931"/>
              </w:tabs>
              <w:rPr>
                <w:rFonts w:ascii="ArialMT" w:hAnsi="ArialMT" w:cs="ArialMT"/>
              </w:rPr>
            </w:pPr>
            <w:r>
              <w:rPr>
                <w:rFonts w:ascii="ArialMT" w:hAnsi="ArialMT" w:cs="ArialMT"/>
              </w:rPr>
              <w:t>Hard – to resist indentation and wear from tools</w:t>
            </w:r>
          </w:p>
        </w:tc>
      </w:tr>
      <w:tr w:rsidR="00A75CEB" w14:paraId="64FCA63B" w14:textId="77777777" w:rsidTr="00985C19">
        <w:trPr>
          <w:trHeight w:val="1417"/>
        </w:trPr>
        <w:tc>
          <w:tcPr>
            <w:tcW w:w="1985" w:type="dxa"/>
            <w:vAlign w:val="center"/>
          </w:tcPr>
          <w:p w14:paraId="3A7C5337" w14:textId="77777777" w:rsidR="00A75CEB" w:rsidRPr="004238F3" w:rsidRDefault="00A75CEB" w:rsidP="00E42256">
            <w:pPr>
              <w:tabs>
                <w:tab w:val="left" w:pos="426"/>
                <w:tab w:val="right" w:pos="8931"/>
              </w:tabs>
              <w:rPr>
                <w:rFonts w:ascii="ArialMT" w:hAnsi="ArialMT" w:cs="ArialMT"/>
              </w:rPr>
            </w:pPr>
            <w:r w:rsidRPr="004238F3">
              <w:rPr>
                <w:rFonts w:ascii="ArialMT" w:hAnsi="ArialMT" w:cs="ArialMT"/>
              </w:rPr>
              <w:t>Ash – for a baseball bat</w:t>
            </w:r>
          </w:p>
        </w:tc>
        <w:tc>
          <w:tcPr>
            <w:tcW w:w="6181" w:type="dxa"/>
            <w:vAlign w:val="center"/>
          </w:tcPr>
          <w:p w14:paraId="4E914975" w14:textId="77777777" w:rsidR="00A75CEB" w:rsidRDefault="0059556F" w:rsidP="00E42256">
            <w:pPr>
              <w:tabs>
                <w:tab w:val="left" w:pos="426"/>
                <w:tab w:val="right" w:pos="8931"/>
              </w:tabs>
              <w:rPr>
                <w:rFonts w:ascii="ArialMT" w:hAnsi="ArialMT" w:cs="ArialMT"/>
              </w:rPr>
            </w:pPr>
            <w:r>
              <w:rPr>
                <w:rFonts w:ascii="ArialMT" w:hAnsi="ArialMT" w:cs="ArialMT"/>
              </w:rPr>
              <w:t>Flexible – to withstand pressure exerted when being used or when dropped/thrown and resisting shock/vibrations travelling to the player</w:t>
            </w:r>
          </w:p>
          <w:p w14:paraId="36BBFD99" w14:textId="77777777" w:rsidR="0059556F" w:rsidRDefault="0059556F" w:rsidP="00E42256">
            <w:pPr>
              <w:tabs>
                <w:tab w:val="left" w:pos="426"/>
                <w:tab w:val="right" w:pos="8931"/>
              </w:tabs>
              <w:rPr>
                <w:rFonts w:ascii="ArialMT" w:hAnsi="ArialMT" w:cs="ArialMT"/>
              </w:rPr>
            </w:pPr>
            <w:r>
              <w:rPr>
                <w:rFonts w:ascii="ArialMT" w:hAnsi="ArialMT" w:cs="ArialMT"/>
              </w:rPr>
              <w:t>Tough – to withstand wear and indentation in use / resists chipping and splintering</w:t>
            </w:r>
          </w:p>
        </w:tc>
      </w:tr>
      <w:tr w:rsidR="00A75CEB" w14:paraId="1BA960B0" w14:textId="77777777" w:rsidTr="00985C19">
        <w:trPr>
          <w:trHeight w:val="1134"/>
        </w:trPr>
        <w:tc>
          <w:tcPr>
            <w:tcW w:w="1985" w:type="dxa"/>
            <w:vAlign w:val="center"/>
          </w:tcPr>
          <w:p w14:paraId="4B82027F" w14:textId="77777777" w:rsidR="00A75CEB" w:rsidRPr="004238F3" w:rsidRDefault="00A75CEB" w:rsidP="00E42256">
            <w:pPr>
              <w:tabs>
                <w:tab w:val="left" w:pos="426"/>
                <w:tab w:val="right" w:pos="8931"/>
              </w:tabs>
              <w:rPr>
                <w:rFonts w:ascii="ArialMT" w:hAnsi="ArialMT" w:cs="ArialMT"/>
              </w:rPr>
            </w:pPr>
            <w:r w:rsidRPr="004238F3">
              <w:rPr>
                <w:rFonts w:ascii="ArialMT" w:hAnsi="ArialMT" w:cs="ArialMT"/>
              </w:rPr>
              <w:t>Elastane – for a pair of cycle shorts</w:t>
            </w:r>
          </w:p>
        </w:tc>
        <w:tc>
          <w:tcPr>
            <w:tcW w:w="6181" w:type="dxa"/>
            <w:vAlign w:val="center"/>
          </w:tcPr>
          <w:p w14:paraId="55A68C8A" w14:textId="77777777" w:rsidR="00A75CEB" w:rsidRPr="00581405" w:rsidRDefault="0059556F" w:rsidP="00E42256">
            <w:pPr>
              <w:tabs>
                <w:tab w:val="left" w:pos="426"/>
                <w:tab w:val="right" w:pos="8931"/>
              </w:tabs>
              <w:rPr>
                <w:rFonts w:ascii="ArialMT" w:hAnsi="ArialMT" w:cs="ArialMT"/>
              </w:rPr>
            </w:pPr>
            <w:r w:rsidRPr="00581405">
              <w:rPr>
                <w:rFonts w:ascii="ArialMT" w:hAnsi="ArialMT" w:cs="ArialMT"/>
              </w:rPr>
              <w:t>Flexible – so that it can st</w:t>
            </w:r>
            <w:r w:rsidR="00AB1660" w:rsidRPr="00581405">
              <w:rPr>
                <w:rFonts w:ascii="ArialMT" w:hAnsi="ArialMT" w:cs="ArialMT"/>
              </w:rPr>
              <w:t>retch over limbs/</w:t>
            </w:r>
            <w:r w:rsidRPr="00581405">
              <w:rPr>
                <w:rFonts w:ascii="ArialMT" w:hAnsi="ArialMT" w:cs="ArialMT"/>
              </w:rPr>
              <w:t>bodies with ease and gives comfort to the user</w:t>
            </w:r>
          </w:p>
          <w:p w14:paraId="716A7221" w14:textId="4ACC4CE5" w:rsidR="0059556F" w:rsidRPr="00D1086D" w:rsidRDefault="0059556F" w:rsidP="00E42256">
            <w:pPr>
              <w:tabs>
                <w:tab w:val="left" w:pos="426"/>
                <w:tab w:val="right" w:pos="8931"/>
              </w:tabs>
              <w:rPr>
                <w:rFonts w:ascii="ArialMT" w:hAnsi="ArialMT" w:cs="ArialMT"/>
                <w:highlight w:val="yellow"/>
              </w:rPr>
            </w:pPr>
            <w:r w:rsidRPr="00581405">
              <w:rPr>
                <w:rFonts w:ascii="ArialMT" w:hAnsi="ArialMT" w:cs="ArialMT"/>
              </w:rPr>
              <w:t>Water</w:t>
            </w:r>
            <w:r w:rsidR="009F4E8E">
              <w:rPr>
                <w:rFonts w:ascii="ArialMT" w:hAnsi="ArialMT" w:cs="ArialMT"/>
              </w:rPr>
              <w:t xml:space="preserve"> </w:t>
            </w:r>
            <w:r w:rsidRPr="00581405">
              <w:rPr>
                <w:rFonts w:ascii="ArialMT" w:hAnsi="ArialMT" w:cs="ArialMT"/>
              </w:rPr>
              <w:t>proof/resistant – so that it repels/wicks water away from the body / dries quickly</w:t>
            </w:r>
            <w:r w:rsidR="00F32DC5" w:rsidRPr="00581405">
              <w:rPr>
                <w:rFonts w:ascii="ArialMT" w:hAnsi="ArialMT" w:cs="ArialMT"/>
              </w:rPr>
              <w:t xml:space="preserve"> / washes well</w:t>
            </w:r>
          </w:p>
        </w:tc>
      </w:tr>
      <w:tr w:rsidR="00A75CEB" w14:paraId="214F140C" w14:textId="77777777" w:rsidTr="00985C19">
        <w:trPr>
          <w:trHeight w:val="1417"/>
        </w:trPr>
        <w:tc>
          <w:tcPr>
            <w:tcW w:w="1985" w:type="dxa"/>
            <w:vAlign w:val="center"/>
          </w:tcPr>
          <w:p w14:paraId="4BEF0DCA" w14:textId="77777777" w:rsidR="00A75CEB" w:rsidRPr="004238F3" w:rsidRDefault="00A75CEB" w:rsidP="00E42256">
            <w:pPr>
              <w:tabs>
                <w:tab w:val="left" w:pos="426"/>
                <w:tab w:val="right" w:pos="8931"/>
              </w:tabs>
              <w:rPr>
                <w:rFonts w:ascii="ArialMT" w:hAnsi="ArialMT" w:cs="ArialMT"/>
              </w:rPr>
            </w:pPr>
            <w:r w:rsidRPr="004238F3">
              <w:rPr>
                <w:rFonts w:ascii="ArialMT" w:hAnsi="ArialMT" w:cs="ArialMT"/>
              </w:rPr>
              <w:t>Microcontroller – for use in an electronic snooker scoreboard</w:t>
            </w:r>
          </w:p>
        </w:tc>
        <w:tc>
          <w:tcPr>
            <w:tcW w:w="6181" w:type="dxa"/>
            <w:vAlign w:val="center"/>
          </w:tcPr>
          <w:p w14:paraId="2CF0CDA9" w14:textId="77777777" w:rsidR="003C49C9" w:rsidRDefault="003C49C9" w:rsidP="00E42256">
            <w:pPr>
              <w:tabs>
                <w:tab w:val="left" w:pos="426"/>
                <w:tab w:val="right" w:pos="8931"/>
              </w:tabs>
              <w:rPr>
                <w:rFonts w:ascii="ArialMT" w:hAnsi="ArialMT" w:cs="ArialMT"/>
              </w:rPr>
            </w:pPr>
            <w:r>
              <w:rPr>
                <w:rFonts w:ascii="ArialMT" w:hAnsi="ArialMT" w:cs="ArialMT"/>
              </w:rPr>
              <w:t>Compact/small – so that fewer components/ICs are needed to complete the task meaning less space is required</w:t>
            </w:r>
          </w:p>
          <w:p w14:paraId="2D0E869E" w14:textId="77777777" w:rsidR="00A75CEB" w:rsidRDefault="003C49C9" w:rsidP="00E42256">
            <w:pPr>
              <w:tabs>
                <w:tab w:val="left" w:pos="426"/>
                <w:tab w:val="right" w:pos="8931"/>
              </w:tabs>
              <w:rPr>
                <w:rFonts w:ascii="ArialMT" w:hAnsi="ArialMT" w:cs="ArialMT"/>
              </w:rPr>
            </w:pPr>
            <w:r>
              <w:rPr>
                <w:rFonts w:ascii="ArialMT" w:hAnsi="ArialMT" w:cs="ArialMT"/>
              </w:rPr>
              <w:t>Programmable – so that the system can be</w:t>
            </w:r>
            <w:r w:rsidR="00F32DC5">
              <w:rPr>
                <w:rFonts w:ascii="ArialMT" w:hAnsi="ArialMT" w:cs="ArialMT"/>
              </w:rPr>
              <w:t xml:space="preserve"> </w:t>
            </w:r>
            <w:r w:rsidR="00AB6771">
              <w:rPr>
                <w:rFonts w:ascii="ArialMT" w:hAnsi="ArialMT" w:cs="ArialMT"/>
              </w:rPr>
              <w:t xml:space="preserve">updated / </w:t>
            </w:r>
            <w:r>
              <w:rPr>
                <w:rFonts w:ascii="ArialMT" w:hAnsi="ArialMT" w:cs="ArialMT"/>
              </w:rPr>
              <w:t>the microcontroller can replicate the processes of many discrete components</w:t>
            </w:r>
          </w:p>
        </w:tc>
      </w:tr>
    </w:tbl>
    <w:p w14:paraId="1F33753A" w14:textId="77777777" w:rsidR="00985C19" w:rsidRDefault="00985C19" w:rsidP="00255B61">
      <w:pPr>
        <w:tabs>
          <w:tab w:val="left" w:pos="426"/>
          <w:tab w:val="right" w:pos="8931"/>
        </w:tabs>
        <w:spacing w:before="240" w:after="120"/>
        <w:ind w:left="709" w:hanging="709"/>
        <w:rPr>
          <w:rFonts w:ascii="ArialMT" w:hAnsi="ArialMT" w:cs="ArialMT"/>
        </w:rPr>
      </w:pPr>
      <w:bookmarkStart w:id="7" w:name="_Hlk500515665"/>
    </w:p>
    <w:p w14:paraId="69331EC0" w14:textId="77777777" w:rsidR="00985C19" w:rsidRDefault="00985C19">
      <w:pPr>
        <w:rPr>
          <w:rFonts w:ascii="ArialMT" w:hAnsi="ArialMT" w:cs="ArialMT"/>
        </w:rPr>
      </w:pPr>
      <w:r>
        <w:rPr>
          <w:rFonts w:ascii="ArialMT" w:hAnsi="ArialMT" w:cs="ArialMT"/>
        </w:rPr>
        <w:br w:type="page"/>
      </w:r>
    </w:p>
    <w:p w14:paraId="1ED616B5" w14:textId="437DBAD9" w:rsidR="00CF7D17" w:rsidRDefault="005814A7" w:rsidP="00255B61">
      <w:pPr>
        <w:tabs>
          <w:tab w:val="left" w:pos="426"/>
          <w:tab w:val="right" w:pos="8931"/>
        </w:tabs>
        <w:spacing w:before="240" w:after="120"/>
        <w:ind w:left="709" w:hanging="709"/>
        <w:rPr>
          <w:rFonts w:ascii="ArialMT" w:hAnsi="ArialMT" w:cs="ArialMT"/>
        </w:rPr>
      </w:pPr>
      <w:r>
        <w:rPr>
          <w:rFonts w:ascii="ArialMT" w:hAnsi="ArialMT" w:cs="ArialMT"/>
        </w:rPr>
        <w:lastRenderedPageBreak/>
        <w:t>18</w:t>
      </w:r>
      <w:r w:rsidR="002429BF">
        <w:rPr>
          <w:rFonts w:ascii="ArialMT" w:hAnsi="ArialMT" w:cs="ArialMT"/>
        </w:rPr>
        <w:t>:</w:t>
      </w:r>
      <w:r w:rsidR="001A1C8F">
        <w:rPr>
          <w:rFonts w:ascii="ArialMT" w:hAnsi="ArialMT" w:cs="ArialMT"/>
        </w:rPr>
        <w:t xml:space="preserve"> </w:t>
      </w:r>
      <w:r w:rsidR="00255B61">
        <w:rPr>
          <w:rFonts w:ascii="ArialMT" w:hAnsi="ArialMT" w:cs="ArialMT"/>
        </w:rPr>
        <w:tab/>
      </w:r>
      <w:r w:rsidR="00255B61">
        <w:rPr>
          <w:rFonts w:ascii="ArialMT" w:hAnsi="ArialMT" w:cs="ArialMT"/>
        </w:rPr>
        <w:tab/>
      </w:r>
      <w:r w:rsidR="00C659ED" w:rsidRPr="00C659ED">
        <w:rPr>
          <w:rFonts w:ascii="ArialMT" w:hAnsi="ArialMT" w:cs="ArialMT"/>
          <w:b/>
        </w:rPr>
        <w:t>Award up to 8 marks for an a</w:t>
      </w:r>
      <w:r w:rsidR="001A1C8F" w:rsidRPr="00C659ED">
        <w:rPr>
          <w:rFonts w:ascii="ArialMT" w:hAnsi="ArialMT" w:cs="ArialMT"/>
          <w:b/>
        </w:rPr>
        <w:t xml:space="preserve">nalysis </w:t>
      </w:r>
      <w:r w:rsidR="00C659ED" w:rsidRPr="00C659ED">
        <w:rPr>
          <w:rFonts w:ascii="ArialMT" w:hAnsi="ArialMT" w:cs="ArialMT"/>
          <w:b/>
        </w:rPr>
        <w:t>of the</w:t>
      </w:r>
      <w:r w:rsidR="001A1C8F" w:rsidRPr="00C659ED">
        <w:rPr>
          <w:rFonts w:ascii="ArialMT" w:hAnsi="ArialMT" w:cs="ArialMT"/>
          <w:b/>
        </w:rPr>
        <w:t xml:space="preserve"> use of recycled materials </w:t>
      </w:r>
      <w:r w:rsidR="00255B61">
        <w:rPr>
          <w:rFonts w:ascii="ArialMT" w:hAnsi="ArialMT" w:cs="ArialMT"/>
          <w:b/>
        </w:rPr>
        <w:br/>
      </w:r>
      <w:r w:rsidR="001A1C8F" w:rsidRPr="00C659ED">
        <w:rPr>
          <w:rFonts w:ascii="ArialMT" w:hAnsi="ArialMT" w:cs="ArialMT"/>
          <w:b/>
        </w:rPr>
        <w:t>over the use of virgin material</w:t>
      </w:r>
      <w:r w:rsidR="00200F6F">
        <w:rPr>
          <w:rFonts w:ascii="ArialMT" w:hAnsi="ArialMT" w:cs="ArialMT"/>
        </w:rPr>
        <w:tab/>
        <w:t>[8</w:t>
      </w:r>
      <w:r w:rsidR="00C659ED">
        <w:rPr>
          <w:rFonts w:ascii="ArialMT" w:hAnsi="ArialMT" w:cs="ArialMT"/>
        </w:rPr>
        <w:t xml:space="preserve"> marks</w:t>
      </w:r>
      <w:r w:rsidR="0033104D">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9D18C2" w14:paraId="0306952B" w14:textId="77777777" w:rsidTr="00985C19">
        <w:trPr>
          <w:trHeight w:val="1644"/>
        </w:trPr>
        <w:tc>
          <w:tcPr>
            <w:tcW w:w="1276" w:type="dxa"/>
            <w:vAlign w:val="center"/>
          </w:tcPr>
          <w:bookmarkEnd w:id="7"/>
          <w:p w14:paraId="1631E730" w14:textId="77777777" w:rsidR="009D18C2" w:rsidRDefault="009D18C2" w:rsidP="008D31DD">
            <w:pPr>
              <w:tabs>
                <w:tab w:val="left" w:pos="426"/>
                <w:tab w:val="right" w:pos="8931"/>
              </w:tabs>
              <w:jc w:val="center"/>
              <w:rPr>
                <w:rFonts w:ascii="ArialMT" w:hAnsi="ArialMT" w:cs="ArialMT"/>
              </w:rPr>
            </w:pPr>
            <w:r>
              <w:rPr>
                <w:rFonts w:ascii="Arial" w:hAnsi="Arial" w:cs="Arial"/>
                <w:color w:val="000000"/>
              </w:rPr>
              <w:t>7-8</w:t>
            </w:r>
            <w:r w:rsidRPr="002C7A69">
              <w:rPr>
                <w:rFonts w:ascii="Arial" w:hAnsi="Arial" w:cs="Arial"/>
                <w:color w:val="000000"/>
              </w:rPr>
              <w:t xml:space="preserve"> marks</w:t>
            </w:r>
          </w:p>
        </w:tc>
        <w:tc>
          <w:tcPr>
            <w:tcW w:w="6946" w:type="dxa"/>
            <w:vAlign w:val="center"/>
          </w:tcPr>
          <w:p w14:paraId="137ED037" w14:textId="77777777" w:rsidR="009D18C2" w:rsidRDefault="00C920D3" w:rsidP="00985C19">
            <w:pPr>
              <w:tabs>
                <w:tab w:val="left" w:pos="426"/>
                <w:tab w:val="right" w:pos="8931"/>
              </w:tabs>
              <w:rPr>
                <w:rFonts w:ascii="ArialMT" w:hAnsi="ArialMT" w:cs="ArialMT"/>
              </w:rPr>
            </w:pPr>
            <w:r w:rsidRPr="00C920D3">
              <w:rPr>
                <w:rFonts w:ascii="Arial" w:hAnsi="Arial" w:cs="Arial"/>
                <w:color w:val="000000"/>
              </w:rPr>
              <w:t>A</w:t>
            </w:r>
            <w:r w:rsidR="004F15D8">
              <w:rPr>
                <w:rFonts w:ascii="Arial" w:hAnsi="Arial" w:cs="Arial"/>
                <w:color w:val="000000"/>
              </w:rPr>
              <w:t xml:space="preserve">n engaging, </w:t>
            </w:r>
            <w:r w:rsidRPr="00C920D3">
              <w:rPr>
                <w:rFonts w:ascii="Arial" w:hAnsi="Arial" w:cs="Arial"/>
                <w:color w:val="000000"/>
              </w:rPr>
              <w:t xml:space="preserve">coherent and logical </w:t>
            </w:r>
            <w:r w:rsidR="004F15D8">
              <w:rPr>
                <w:rFonts w:ascii="Arial" w:hAnsi="Arial" w:cs="Arial"/>
                <w:color w:val="000000"/>
              </w:rPr>
              <w:t>analysis</w:t>
            </w:r>
            <w:r w:rsidRPr="00C920D3">
              <w:rPr>
                <w:rFonts w:ascii="Arial" w:hAnsi="Arial" w:cs="Arial"/>
                <w:color w:val="000000"/>
              </w:rPr>
              <w:t xml:space="preserve"> </w:t>
            </w:r>
            <w:r w:rsidR="004F15D8">
              <w:rPr>
                <w:rFonts w:ascii="Arial" w:hAnsi="Arial" w:cs="Arial"/>
                <w:color w:val="000000"/>
              </w:rPr>
              <w:t>featuring</w:t>
            </w:r>
            <w:r w:rsidRPr="00C920D3">
              <w:rPr>
                <w:rFonts w:ascii="Arial" w:hAnsi="Arial" w:cs="Arial"/>
                <w:color w:val="000000"/>
              </w:rPr>
              <w:t xml:space="preserve"> a range of points with excellent understanding of issues surrounding the use of</w:t>
            </w:r>
            <w:r w:rsidR="004F15D8">
              <w:rPr>
                <w:rFonts w:ascii="Arial" w:hAnsi="Arial" w:cs="Arial"/>
                <w:color w:val="000000"/>
              </w:rPr>
              <w:t xml:space="preserve"> recycled</w:t>
            </w:r>
            <w:r w:rsidRPr="00C920D3">
              <w:rPr>
                <w:rFonts w:ascii="Arial" w:hAnsi="Arial" w:cs="Arial"/>
                <w:color w:val="000000"/>
              </w:rPr>
              <w:t xml:space="preserve"> materials</w:t>
            </w:r>
            <w:r w:rsidR="004F15D8">
              <w:rPr>
                <w:rFonts w:ascii="Arial" w:hAnsi="Arial" w:cs="Arial"/>
                <w:color w:val="000000"/>
              </w:rPr>
              <w:t xml:space="preserve"> as opposed to the use of virgin stock. D</w:t>
            </w:r>
            <w:r w:rsidRPr="00C920D3">
              <w:rPr>
                <w:rFonts w:ascii="Arial" w:hAnsi="Arial" w:cs="Arial"/>
                <w:color w:val="000000"/>
              </w:rPr>
              <w:t xml:space="preserve">etailed analysis and evaluation of these </w:t>
            </w:r>
            <w:r w:rsidR="004F15D8">
              <w:rPr>
                <w:rFonts w:ascii="Arial" w:hAnsi="Arial" w:cs="Arial"/>
                <w:color w:val="000000"/>
              </w:rPr>
              <w:t>points leads to conclusions that designers could consider in relation to the manufacturer, the consumer and the client.</w:t>
            </w:r>
          </w:p>
        </w:tc>
      </w:tr>
      <w:tr w:rsidR="009D18C2" w14:paraId="0D46A738" w14:textId="77777777" w:rsidTr="00985C19">
        <w:trPr>
          <w:trHeight w:val="1644"/>
        </w:trPr>
        <w:tc>
          <w:tcPr>
            <w:tcW w:w="1276" w:type="dxa"/>
            <w:vAlign w:val="center"/>
          </w:tcPr>
          <w:p w14:paraId="2E95352A" w14:textId="77777777" w:rsidR="009D18C2" w:rsidRDefault="009D18C2" w:rsidP="008D31DD">
            <w:pPr>
              <w:tabs>
                <w:tab w:val="left" w:pos="426"/>
                <w:tab w:val="right" w:pos="8931"/>
              </w:tabs>
              <w:jc w:val="center"/>
              <w:rPr>
                <w:rFonts w:ascii="ArialMT" w:hAnsi="ArialMT" w:cs="ArialMT"/>
              </w:rPr>
            </w:pPr>
            <w:r>
              <w:rPr>
                <w:rFonts w:ascii="Arial" w:hAnsi="Arial" w:cs="Arial"/>
                <w:color w:val="000000"/>
              </w:rPr>
              <w:t>5-6</w:t>
            </w:r>
            <w:r w:rsidRPr="002C7A69">
              <w:rPr>
                <w:rFonts w:ascii="Arial" w:hAnsi="Arial" w:cs="Arial"/>
                <w:color w:val="000000"/>
              </w:rPr>
              <w:t xml:space="preserve"> mark</w:t>
            </w:r>
            <w:r>
              <w:rPr>
                <w:rFonts w:ascii="Arial" w:hAnsi="Arial" w:cs="Arial"/>
                <w:color w:val="000000"/>
              </w:rPr>
              <w:t>s</w:t>
            </w:r>
          </w:p>
        </w:tc>
        <w:tc>
          <w:tcPr>
            <w:tcW w:w="6946" w:type="dxa"/>
            <w:vAlign w:val="center"/>
          </w:tcPr>
          <w:p w14:paraId="2D255BFC" w14:textId="77777777" w:rsidR="009D18C2" w:rsidRDefault="00C920D3" w:rsidP="00985C19">
            <w:pPr>
              <w:tabs>
                <w:tab w:val="left" w:pos="426"/>
                <w:tab w:val="right" w:pos="8931"/>
              </w:tabs>
              <w:rPr>
                <w:rFonts w:ascii="ArialMT" w:hAnsi="ArialMT" w:cs="ArialMT"/>
              </w:rPr>
            </w:pPr>
            <w:r w:rsidRPr="00C920D3">
              <w:rPr>
                <w:rFonts w:ascii="ArialMT" w:hAnsi="ArialMT" w:cs="ArialMT"/>
              </w:rPr>
              <w:t xml:space="preserve">A logical discussion which includes </w:t>
            </w:r>
            <w:r w:rsidR="004F15D8">
              <w:rPr>
                <w:rFonts w:ascii="ArialMT" w:hAnsi="ArialMT" w:cs="ArialMT"/>
              </w:rPr>
              <w:t xml:space="preserve">a </w:t>
            </w:r>
            <w:r w:rsidRPr="00C920D3">
              <w:rPr>
                <w:rFonts w:ascii="ArialMT" w:hAnsi="ArialMT" w:cs="ArialMT"/>
              </w:rPr>
              <w:t xml:space="preserve">good </w:t>
            </w:r>
            <w:r w:rsidR="004F15D8" w:rsidRPr="00C920D3">
              <w:rPr>
                <w:rFonts w:ascii="Arial" w:hAnsi="Arial" w:cs="Arial"/>
                <w:color w:val="000000"/>
              </w:rPr>
              <w:t>understanding of issues surrounding the use of</w:t>
            </w:r>
            <w:r w:rsidR="004F15D8">
              <w:rPr>
                <w:rFonts w:ascii="Arial" w:hAnsi="Arial" w:cs="Arial"/>
                <w:color w:val="000000"/>
              </w:rPr>
              <w:t xml:space="preserve"> recycled</w:t>
            </w:r>
            <w:r w:rsidR="004F15D8" w:rsidRPr="00C920D3">
              <w:rPr>
                <w:rFonts w:ascii="Arial" w:hAnsi="Arial" w:cs="Arial"/>
                <w:color w:val="000000"/>
              </w:rPr>
              <w:t xml:space="preserve"> materials</w:t>
            </w:r>
            <w:r w:rsidR="004F15D8">
              <w:rPr>
                <w:rFonts w:ascii="Arial" w:hAnsi="Arial" w:cs="Arial"/>
                <w:color w:val="000000"/>
              </w:rPr>
              <w:t xml:space="preserve"> </w:t>
            </w:r>
            <w:r w:rsidR="00AF02D3">
              <w:rPr>
                <w:rFonts w:ascii="Arial" w:hAnsi="Arial" w:cs="Arial"/>
                <w:color w:val="000000"/>
              </w:rPr>
              <w:t>over the</w:t>
            </w:r>
            <w:r w:rsidR="004F15D8">
              <w:rPr>
                <w:rFonts w:ascii="Arial" w:hAnsi="Arial" w:cs="Arial"/>
                <w:color w:val="000000"/>
              </w:rPr>
              <w:t xml:space="preserve"> use of virgin stock. Good</w:t>
            </w:r>
            <w:r w:rsidR="004F15D8">
              <w:rPr>
                <w:rFonts w:ascii="ArialMT" w:hAnsi="ArialMT" w:cs="ArialMT"/>
              </w:rPr>
              <w:t xml:space="preserve"> analysis and evaluation of</w:t>
            </w:r>
            <w:r w:rsidRPr="00C920D3">
              <w:rPr>
                <w:rFonts w:ascii="ArialMT" w:hAnsi="ArialMT" w:cs="ArialMT"/>
              </w:rPr>
              <w:t xml:space="preserve"> points</w:t>
            </w:r>
            <w:r w:rsidR="004F15D8">
              <w:rPr>
                <w:rFonts w:ascii="ArialMT" w:hAnsi="ArialMT" w:cs="ArialMT"/>
              </w:rPr>
              <w:t xml:space="preserve"> raised</w:t>
            </w:r>
            <w:r w:rsidR="00AF02D3">
              <w:rPr>
                <w:rFonts w:ascii="ArialMT" w:hAnsi="ArialMT" w:cs="ArialMT"/>
              </w:rPr>
              <w:t>,</w:t>
            </w:r>
            <w:r w:rsidRPr="00C920D3">
              <w:rPr>
                <w:rFonts w:ascii="ArialMT" w:hAnsi="ArialMT" w:cs="ArialMT"/>
              </w:rPr>
              <w:t xml:space="preserve"> </w:t>
            </w:r>
            <w:r w:rsidR="004F15D8">
              <w:rPr>
                <w:rFonts w:ascii="ArialMT" w:hAnsi="ArialMT" w:cs="ArialMT"/>
              </w:rPr>
              <w:t>leads to</w:t>
            </w:r>
            <w:r w:rsidRPr="00C920D3">
              <w:rPr>
                <w:rFonts w:ascii="ArialMT" w:hAnsi="ArialMT" w:cs="ArialMT"/>
              </w:rPr>
              <w:t xml:space="preserve"> some conclusions</w:t>
            </w:r>
            <w:r w:rsidR="004F15D8">
              <w:rPr>
                <w:rFonts w:ascii="ArialMT" w:hAnsi="ArialMT" w:cs="ArialMT"/>
              </w:rPr>
              <w:t xml:space="preserve"> being</w:t>
            </w:r>
            <w:r w:rsidRPr="00C920D3">
              <w:rPr>
                <w:rFonts w:ascii="ArialMT" w:hAnsi="ArialMT" w:cs="ArialMT"/>
              </w:rPr>
              <w:t xml:space="preserve"> drawn as to why</w:t>
            </w:r>
            <w:r w:rsidR="004F15D8">
              <w:rPr>
                <w:rFonts w:ascii="Arial" w:hAnsi="Arial" w:cs="Arial"/>
                <w:color w:val="000000"/>
              </w:rPr>
              <w:t xml:space="preserve"> designers could consider </w:t>
            </w:r>
            <w:r w:rsidR="00AF02D3">
              <w:rPr>
                <w:rFonts w:ascii="Arial" w:hAnsi="Arial" w:cs="Arial"/>
                <w:color w:val="000000"/>
              </w:rPr>
              <w:t>alternati</w:t>
            </w:r>
            <w:r w:rsidR="00732176">
              <w:rPr>
                <w:rFonts w:ascii="Arial" w:hAnsi="Arial" w:cs="Arial"/>
                <w:color w:val="000000"/>
              </w:rPr>
              <w:t>ve</w:t>
            </w:r>
            <w:r w:rsidR="001949B8">
              <w:rPr>
                <w:rFonts w:ascii="Arial" w:hAnsi="Arial" w:cs="Arial"/>
                <w:color w:val="000000"/>
              </w:rPr>
              <w:t xml:space="preserve"> materials and the positive e</w:t>
            </w:r>
            <w:r w:rsidR="00AF02D3">
              <w:rPr>
                <w:rFonts w:ascii="Arial" w:hAnsi="Arial" w:cs="Arial"/>
                <w:color w:val="000000"/>
              </w:rPr>
              <w:t>ffects for</w:t>
            </w:r>
            <w:r w:rsidR="004F15D8">
              <w:rPr>
                <w:rFonts w:ascii="Arial" w:hAnsi="Arial" w:cs="Arial"/>
                <w:color w:val="000000"/>
              </w:rPr>
              <w:t xml:space="preserve"> the manufacturer, the consumer and the client.</w:t>
            </w:r>
          </w:p>
        </w:tc>
      </w:tr>
      <w:tr w:rsidR="009D18C2" w14:paraId="2543538B" w14:textId="77777777" w:rsidTr="00985C19">
        <w:trPr>
          <w:trHeight w:val="1644"/>
        </w:trPr>
        <w:tc>
          <w:tcPr>
            <w:tcW w:w="1276" w:type="dxa"/>
            <w:vAlign w:val="center"/>
          </w:tcPr>
          <w:p w14:paraId="6A89CC8F" w14:textId="77777777" w:rsidR="009D18C2" w:rsidRDefault="009D18C2" w:rsidP="008D31DD">
            <w:pPr>
              <w:tabs>
                <w:tab w:val="left" w:pos="426"/>
                <w:tab w:val="right" w:pos="8931"/>
              </w:tabs>
              <w:jc w:val="center"/>
              <w:rPr>
                <w:rFonts w:ascii="ArialMT" w:hAnsi="ArialMT" w:cs="ArialMT"/>
              </w:rPr>
            </w:pPr>
            <w:r>
              <w:rPr>
                <w:rFonts w:ascii="Arial" w:hAnsi="Arial" w:cs="Arial"/>
                <w:color w:val="000000"/>
              </w:rPr>
              <w:t>3-4</w:t>
            </w:r>
            <w:r w:rsidRPr="002C7A69">
              <w:rPr>
                <w:rFonts w:ascii="Arial" w:hAnsi="Arial" w:cs="Arial"/>
                <w:color w:val="000000"/>
              </w:rPr>
              <w:t xml:space="preserve"> mark</w:t>
            </w:r>
            <w:r>
              <w:rPr>
                <w:rFonts w:ascii="Arial" w:hAnsi="Arial" w:cs="Arial"/>
                <w:color w:val="000000"/>
              </w:rPr>
              <w:t>s</w:t>
            </w:r>
          </w:p>
        </w:tc>
        <w:tc>
          <w:tcPr>
            <w:tcW w:w="6946" w:type="dxa"/>
            <w:vAlign w:val="center"/>
          </w:tcPr>
          <w:p w14:paraId="43797326" w14:textId="77777777" w:rsidR="009D18C2" w:rsidRDefault="006A0FEE" w:rsidP="00985C19">
            <w:pPr>
              <w:tabs>
                <w:tab w:val="left" w:pos="426"/>
                <w:tab w:val="right" w:pos="8931"/>
              </w:tabs>
              <w:rPr>
                <w:rFonts w:ascii="ArialMT" w:hAnsi="ArialMT" w:cs="ArialMT"/>
              </w:rPr>
            </w:pPr>
            <w:r>
              <w:rPr>
                <w:rFonts w:ascii="ArialMT" w:hAnsi="ArialMT" w:cs="ArialMT"/>
              </w:rPr>
              <w:t>The r</w:t>
            </w:r>
            <w:r w:rsidR="00C920D3" w:rsidRPr="00C920D3">
              <w:rPr>
                <w:rFonts w:ascii="ArialMT" w:hAnsi="ArialMT" w:cs="ArialMT"/>
              </w:rPr>
              <w:t xml:space="preserve">esponse shows </w:t>
            </w:r>
            <w:r>
              <w:rPr>
                <w:rFonts w:ascii="ArialMT" w:hAnsi="ArialMT" w:cs="ArialMT"/>
              </w:rPr>
              <w:t xml:space="preserve">a </w:t>
            </w:r>
            <w:r w:rsidR="00C920D3" w:rsidRPr="00C920D3">
              <w:rPr>
                <w:rFonts w:ascii="ArialMT" w:hAnsi="ArialMT" w:cs="ArialMT"/>
              </w:rPr>
              <w:t>good understanding</w:t>
            </w:r>
            <w:r w:rsidR="005368A6">
              <w:rPr>
                <w:rFonts w:ascii="ArialMT" w:hAnsi="ArialMT" w:cs="ArialMT"/>
              </w:rPr>
              <w:t xml:space="preserve"> of</w:t>
            </w:r>
            <w:r w:rsidR="00C920D3" w:rsidRPr="00C920D3">
              <w:rPr>
                <w:rFonts w:ascii="ArialMT" w:hAnsi="ArialMT" w:cs="ArialMT"/>
              </w:rPr>
              <w:t xml:space="preserve"> </w:t>
            </w:r>
            <w:r>
              <w:rPr>
                <w:rFonts w:ascii="ArialMT" w:hAnsi="ArialMT" w:cs="ArialMT"/>
              </w:rPr>
              <w:t>some</w:t>
            </w:r>
            <w:r w:rsidR="00C920D3" w:rsidRPr="00C920D3">
              <w:rPr>
                <w:rFonts w:ascii="ArialMT" w:hAnsi="ArialMT" w:cs="ArialMT"/>
              </w:rPr>
              <w:t xml:space="preserve"> issues surrounding the use of </w:t>
            </w:r>
            <w:r>
              <w:rPr>
                <w:rFonts w:ascii="ArialMT" w:hAnsi="ArialMT" w:cs="ArialMT"/>
              </w:rPr>
              <w:t xml:space="preserve">recycled </w:t>
            </w:r>
            <w:r w:rsidR="00C920D3" w:rsidRPr="00C920D3">
              <w:rPr>
                <w:rFonts w:ascii="ArialMT" w:hAnsi="ArialMT" w:cs="ArialMT"/>
              </w:rPr>
              <w:t xml:space="preserve">materials </w:t>
            </w:r>
            <w:r>
              <w:rPr>
                <w:rFonts w:ascii="Arial" w:hAnsi="Arial" w:cs="Arial"/>
                <w:color w:val="000000"/>
              </w:rPr>
              <w:t xml:space="preserve">over the use of virgin stock. </w:t>
            </w:r>
            <w:r>
              <w:rPr>
                <w:rFonts w:ascii="ArialMT" w:hAnsi="ArialMT" w:cs="ArialMT"/>
              </w:rPr>
              <w:t>A few points raised</w:t>
            </w:r>
            <w:r w:rsidR="00C920D3" w:rsidRPr="00C920D3">
              <w:rPr>
                <w:rFonts w:ascii="ArialMT" w:hAnsi="ArialMT" w:cs="ArialMT"/>
              </w:rPr>
              <w:t xml:space="preserve"> with some analysis/evaluation</w:t>
            </w:r>
            <w:r>
              <w:rPr>
                <w:rFonts w:ascii="ArialMT" w:hAnsi="ArialMT" w:cs="ArialMT"/>
              </w:rPr>
              <w:t xml:space="preserve"> from a designer’s point of view</w:t>
            </w:r>
            <w:r w:rsidR="00C920D3" w:rsidRPr="00C920D3">
              <w:rPr>
                <w:rFonts w:ascii="ArialMT" w:hAnsi="ArialMT" w:cs="ArialMT"/>
              </w:rPr>
              <w:t xml:space="preserve">. </w:t>
            </w:r>
            <w:r>
              <w:rPr>
                <w:rFonts w:ascii="ArialMT" w:hAnsi="ArialMT" w:cs="ArialMT"/>
              </w:rPr>
              <w:t>Arguments may lack some coherence</w:t>
            </w:r>
            <w:r w:rsidR="00C920D3" w:rsidRPr="00C920D3">
              <w:rPr>
                <w:rFonts w:ascii="ArialMT" w:hAnsi="ArialMT" w:cs="ArialMT"/>
              </w:rPr>
              <w:t xml:space="preserve"> and conclusions </w:t>
            </w:r>
            <w:r>
              <w:rPr>
                <w:rFonts w:ascii="ArialMT" w:hAnsi="ArialMT" w:cs="ArialMT"/>
              </w:rPr>
              <w:t xml:space="preserve">may </w:t>
            </w:r>
            <w:r w:rsidR="00C920D3" w:rsidRPr="00C920D3">
              <w:rPr>
                <w:rFonts w:ascii="ArialMT" w:hAnsi="ArialMT" w:cs="ArialMT"/>
              </w:rPr>
              <w:t xml:space="preserve">be </w:t>
            </w:r>
            <w:r w:rsidR="005368A6">
              <w:rPr>
                <w:rFonts w:ascii="ArialMT" w:hAnsi="ArialMT" w:cs="ArialMT"/>
              </w:rPr>
              <w:t xml:space="preserve">weak </w:t>
            </w:r>
            <w:r>
              <w:rPr>
                <w:rFonts w:ascii="ArialMT" w:hAnsi="ArialMT" w:cs="ArialMT"/>
              </w:rPr>
              <w:t>or unsubstantiated and any benefit to stakeholders may be tentative.</w:t>
            </w:r>
          </w:p>
        </w:tc>
      </w:tr>
      <w:tr w:rsidR="009D18C2" w14:paraId="2AA18342" w14:textId="77777777" w:rsidTr="00985C19">
        <w:trPr>
          <w:trHeight w:val="1134"/>
        </w:trPr>
        <w:tc>
          <w:tcPr>
            <w:tcW w:w="1276" w:type="dxa"/>
            <w:vAlign w:val="center"/>
          </w:tcPr>
          <w:p w14:paraId="22E8D410" w14:textId="77777777" w:rsidR="009D18C2" w:rsidRPr="002C7A69" w:rsidRDefault="009D18C2" w:rsidP="008D31DD">
            <w:pPr>
              <w:tabs>
                <w:tab w:val="left" w:pos="426"/>
                <w:tab w:val="right" w:pos="8931"/>
              </w:tabs>
              <w:jc w:val="center"/>
              <w:rPr>
                <w:rFonts w:ascii="Arial" w:hAnsi="Arial" w:cs="Arial"/>
                <w:color w:val="000000"/>
              </w:rPr>
            </w:pPr>
            <w:r>
              <w:rPr>
                <w:rFonts w:ascii="Arial" w:hAnsi="Arial" w:cs="Arial"/>
                <w:color w:val="000000"/>
              </w:rPr>
              <w:t>1-2</w:t>
            </w:r>
            <w:r w:rsidRPr="002C7A69">
              <w:rPr>
                <w:rFonts w:ascii="Arial" w:hAnsi="Arial" w:cs="Arial"/>
                <w:color w:val="000000"/>
              </w:rPr>
              <w:t xml:space="preserve"> mark</w:t>
            </w:r>
          </w:p>
        </w:tc>
        <w:tc>
          <w:tcPr>
            <w:tcW w:w="6946" w:type="dxa"/>
            <w:vAlign w:val="center"/>
          </w:tcPr>
          <w:p w14:paraId="591C381D" w14:textId="77777777" w:rsidR="001A1C8F" w:rsidRPr="002C7A69" w:rsidRDefault="001A1C8F" w:rsidP="00985C19">
            <w:pPr>
              <w:tabs>
                <w:tab w:val="left" w:pos="426"/>
                <w:tab w:val="right" w:pos="8931"/>
              </w:tabs>
              <w:rPr>
                <w:rFonts w:ascii="Arial" w:hAnsi="Arial" w:cs="Arial"/>
                <w:color w:val="000000"/>
              </w:rPr>
            </w:pPr>
            <w:r w:rsidRPr="001A1C8F">
              <w:rPr>
                <w:rFonts w:ascii="Arial" w:hAnsi="Arial" w:cs="Arial"/>
                <w:color w:val="000000"/>
              </w:rPr>
              <w:t xml:space="preserve">Some understanding of the </w:t>
            </w:r>
            <w:r w:rsidR="00043927">
              <w:rPr>
                <w:rFonts w:ascii="Arial" w:hAnsi="Arial" w:cs="Arial"/>
                <w:color w:val="000000"/>
              </w:rPr>
              <w:t xml:space="preserve">key </w:t>
            </w:r>
            <w:r w:rsidRPr="001A1C8F">
              <w:rPr>
                <w:rFonts w:ascii="Arial" w:hAnsi="Arial" w:cs="Arial"/>
                <w:color w:val="000000"/>
              </w:rPr>
              <w:t>issues</w:t>
            </w:r>
            <w:r w:rsidR="00043927">
              <w:rPr>
                <w:rFonts w:ascii="Arial" w:hAnsi="Arial" w:cs="Arial"/>
                <w:color w:val="000000"/>
              </w:rPr>
              <w:t xml:space="preserve"> is covered</w:t>
            </w:r>
            <w:r w:rsidRPr="001A1C8F">
              <w:rPr>
                <w:rFonts w:ascii="Arial" w:hAnsi="Arial" w:cs="Arial"/>
                <w:color w:val="000000"/>
              </w:rPr>
              <w:t xml:space="preserve"> </w:t>
            </w:r>
            <w:r w:rsidR="00043927">
              <w:rPr>
                <w:rFonts w:ascii="Arial" w:hAnsi="Arial" w:cs="Arial"/>
                <w:color w:val="000000"/>
              </w:rPr>
              <w:t>with</w:t>
            </w:r>
            <w:r w:rsidRPr="001A1C8F">
              <w:rPr>
                <w:rFonts w:ascii="Arial" w:hAnsi="Arial" w:cs="Arial"/>
                <w:color w:val="000000"/>
              </w:rPr>
              <w:t xml:space="preserve"> </w:t>
            </w:r>
            <w:r w:rsidR="00A3090C">
              <w:rPr>
                <w:rFonts w:ascii="Arial" w:hAnsi="Arial" w:cs="Arial"/>
                <w:color w:val="000000"/>
              </w:rPr>
              <w:t>limited</w:t>
            </w:r>
            <w:r w:rsidRPr="001A1C8F">
              <w:rPr>
                <w:rFonts w:ascii="Arial" w:hAnsi="Arial" w:cs="Arial"/>
                <w:color w:val="000000"/>
              </w:rPr>
              <w:t xml:space="preserve"> </w:t>
            </w:r>
            <w:r w:rsidR="009E1672">
              <w:rPr>
                <w:rFonts w:ascii="Arial" w:hAnsi="Arial" w:cs="Arial"/>
                <w:color w:val="000000"/>
              </w:rPr>
              <w:t>awareness</w:t>
            </w:r>
            <w:r w:rsidR="00043927">
              <w:rPr>
                <w:rFonts w:ascii="Arial" w:hAnsi="Arial" w:cs="Arial"/>
                <w:color w:val="000000"/>
              </w:rPr>
              <w:t xml:space="preserve"> of recycled materials</w:t>
            </w:r>
            <w:r w:rsidR="009E1672">
              <w:rPr>
                <w:rFonts w:ascii="Arial" w:hAnsi="Arial" w:cs="Arial"/>
                <w:color w:val="000000"/>
              </w:rPr>
              <w:t xml:space="preserve"> being beneficial</w:t>
            </w:r>
            <w:r w:rsidR="00A3090C">
              <w:rPr>
                <w:rFonts w:ascii="Arial" w:hAnsi="Arial" w:cs="Arial"/>
                <w:color w:val="000000"/>
              </w:rPr>
              <w:t xml:space="preserve"> over virgin stock</w:t>
            </w:r>
            <w:r w:rsidRPr="001A1C8F">
              <w:rPr>
                <w:rFonts w:ascii="Arial" w:hAnsi="Arial" w:cs="Arial"/>
                <w:color w:val="000000"/>
              </w:rPr>
              <w:t xml:space="preserve">. </w:t>
            </w:r>
            <w:r w:rsidR="009E1672">
              <w:rPr>
                <w:rFonts w:ascii="Arial" w:hAnsi="Arial" w:cs="Arial"/>
                <w:color w:val="000000"/>
              </w:rPr>
              <w:t xml:space="preserve">One or two points showing limited analysis and/or evaluation although </w:t>
            </w:r>
            <w:r w:rsidRPr="001A1C8F">
              <w:rPr>
                <w:rFonts w:ascii="Arial" w:hAnsi="Arial" w:cs="Arial"/>
                <w:color w:val="000000"/>
              </w:rPr>
              <w:t>lacking coherency</w:t>
            </w:r>
            <w:r w:rsidR="001477D5">
              <w:rPr>
                <w:rFonts w:ascii="Arial" w:hAnsi="Arial" w:cs="Arial"/>
                <w:color w:val="000000"/>
              </w:rPr>
              <w:t>. Little or</w:t>
            </w:r>
            <w:r w:rsidR="009E1672">
              <w:rPr>
                <w:rFonts w:ascii="Arial" w:hAnsi="Arial" w:cs="Arial"/>
                <w:color w:val="000000"/>
              </w:rPr>
              <w:t xml:space="preserve"> no conclusion drawn.</w:t>
            </w:r>
          </w:p>
        </w:tc>
      </w:tr>
      <w:tr w:rsidR="009D18C2" w14:paraId="333E2C37" w14:textId="77777777" w:rsidTr="00985C19">
        <w:trPr>
          <w:trHeight w:val="397"/>
        </w:trPr>
        <w:tc>
          <w:tcPr>
            <w:tcW w:w="1276" w:type="dxa"/>
            <w:vAlign w:val="center"/>
          </w:tcPr>
          <w:p w14:paraId="113542D6" w14:textId="77777777" w:rsidR="009D18C2" w:rsidRPr="002C7A69" w:rsidRDefault="009D18C2" w:rsidP="008D31DD">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6946" w:type="dxa"/>
            <w:vAlign w:val="center"/>
          </w:tcPr>
          <w:p w14:paraId="4351C6A3" w14:textId="77777777" w:rsidR="009D18C2" w:rsidRPr="002C7A69" w:rsidRDefault="009D18C2" w:rsidP="00985C19">
            <w:pPr>
              <w:tabs>
                <w:tab w:val="left" w:pos="426"/>
                <w:tab w:val="right" w:pos="8931"/>
              </w:tabs>
              <w:rPr>
                <w:rFonts w:ascii="Arial" w:hAnsi="Arial" w:cs="Arial"/>
                <w:color w:val="000000"/>
              </w:rPr>
            </w:pPr>
            <w:r w:rsidRPr="002C7A69">
              <w:rPr>
                <w:rFonts w:ascii="Arial" w:hAnsi="Arial" w:cs="Arial"/>
                <w:color w:val="000000"/>
              </w:rPr>
              <w:t>Nothing worthy of credit</w:t>
            </w:r>
          </w:p>
        </w:tc>
      </w:tr>
    </w:tbl>
    <w:p w14:paraId="7332FB04" w14:textId="1E4953C6" w:rsidR="00A25FC7" w:rsidRPr="0049684D" w:rsidRDefault="002E1322" w:rsidP="00933919">
      <w:pPr>
        <w:tabs>
          <w:tab w:val="left" w:pos="426"/>
          <w:tab w:val="right" w:pos="8931"/>
        </w:tabs>
        <w:spacing w:before="240" w:after="120"/>
        <w:ind w:left="709"/>
        <w:rPr>
          <w:rFonts w:ascii="ArialMT" w:hAnsi="ArialMT" w:cs="ArialMT"/>
          <w:b/>
        </w:rPr>
      </w:pPr>
      <w:r w:rsidRPr="002E1322">
        <w:rPr>
          <w:rFonts w:ascii="ArialMT" w:hAnsi="ArialMT" w:cs="ArialMT"/>
          <w:b/>
        </w:rPr>
        <w:t>Indicative content:</w:t>
      </w:r>
      <w:r w:rsidR="0049684D">
        <w:rPr>
          <w:rFonts w:ascii="ArialMT" w:hAnsi="ArialMT" w:cs="ArialMT"/>
          <w:b/>
        </w:rPr>
        <w:br/>
      </w:r>
      <w:r w:rsidR="00B96525">
        <w:rPr>
          <w:rFonts w:ascii="Arial" w:hAnsi="Arial" w:cs="Arial"/>
          <w:color w:val="000000"/>
        </w:rPr>
        <w:t>I</w:t>
      </w:r>
      <w:r w:rsidR="00A25FC7" w:rsidRPr="00A25FC7">
        <w:rPr>
          <w:rFonts w:ascii="Arial" w:hAnsi="Arial" w:cs="Arial"/>
          <w:color w:val="000000"/>
        </w:rPr>
        <w:t xml:space="preserve">ndicative content </w:t>
      </w:r>
      <w:r w:rsidR="00077BE2">
        <w:rPr>
          <w:rFonts w:ascii="Arial" w:hAnsi="Arial" w:cs="Arial"/>
          <w:color w:val="000000"/>
        </w:rPr>
        <w:t xml:space="preserve">listed </w:t>
      </w:r>
      <w:r w:rsidR="00A25FC7" w:rsidRPr="00A25FC7">
        <w:rPr>
          <w:rFonts w:ascii="Arial" w:hAnsi="Arial" w:cs="Arial"/>
          <w:color w:val="000000"/>
        </w:rPr>
        <w:t xml:space="preserve">is </w:t>
      </w:r>
      <w:r w:rsidR="00077BE2">
        <w:rPr>
          <w:rFonts w:ascii="Arial" w:hAnsi="Arial" w:cs="Arial"/>
          <w:color w:val="000000"/>
        </w:rPr>
        <w:t>provided</w:t>
      </w:r>
      <w:r w:rsidR="00F27C58">
        <w:rPr>
          <w:rFonts w:ascii="Arial" w:hAnsi="Arial" w:cs="Arial"/>
          <w:color w:val="000000"/>
        </w:rPr>
        <w:t xml:space="preserve"> to</w:t>
      </w:r>
      <w:r w:rsidR="00A25FC7" w:rsidRPr="00A25FC7">
        <w:rPr>
          <w:rFonts w:ascii="Arial" w:hAnsi="Arial" w:cs="Arial"/>
          <w:color w:val="000000"/>
        </w:rPr>
        <w:t xml:space="preserve"> illustrate points that students may make </w:t>
      </w:r>
      <w:r w:rsidR="00B96525" w:rsidRPr="00A25FC7">
        <w:rPr>
          <w:rFonts w:ascii="Arial" w:hAnsi="Arial" w:cs="Arial"/>
          <w:color w:val="000000"/>
        </w:rPr>
        <w:t>about</w:t>
      </w:r>
      <w:r w:rsidR="00A25FC7" w:rsidRPr="00A25FC7">
        <w:rPr>
          <w:rFonts w:ascii="Arial" w:hAnsi="Arial" w:cs="Arial"/>
          <w:color w:val="000000"/>
        </w:rPr>
        <w:t xml:space="preserve"> the examples given in the question, which would demonstrate their understanding of why </w:t>
      </w:r>
      <w:r w:rsidR="00C34F1D">
        <w:rPr>
          <w:rFonts w:ascii="Arial" w:hAnsi="Arial" w:cs="Arial"/>
          <w:color w:val="000000"/>
        </w:rPr>
        <w:t xml:space="preserve">recycled </w:t>
      </w:r>
      <w:r w:rsidR="00A25FC7" w:rsidRPr="00A25FC7">
        <w:rPr>
          <w:rFonts w:ascii="Arial" w:hAnsi="Arial" w:cs="Arial"/>
          <w:color w:val="000000"/>
        </w:rPr>
        <w:t xml:space="preserve">materials </w:t>
      </w:r>
      <w:r w:rsidR="00C34F1D">
        <w:rPr>
          <w:rFonts w:ascii="Arial" w:hAnsi="Arial" w:cs="Arial"/>
          <w:color w:val="000000"/>
        </w:rPr>
        <w:t>might be chosen over virgin material by designers</w:t>
      </w:r>
      <w:r w:rsidR="00B96525">
        <w:rPr>
          <w:rFonts w:ascii="Arial" w:hAnsi="Arial" w:cs="Arial"/>
          <w:color w:val="000000"/>
        </w:rPr>
        <w:t xml:space="preserve"> and how this might positively affect stakeholders</w:t>
      </w:r>
      <w:r w:rsidR="00A25FC7" w:rsidRPr="00A25FC7">
        <w:rPr>
          <w:rFonts w:ascii="Arial" w:hAnsi="Arial" w:cs="Arial"/>
          <w:color w:val="000000"/>
        </w:rPr>
        <w:t xml:space="preserve">. Students may </w:t>
      </w:r>
      <w:r w:rsidR="00E62268">
        <w:rPr>
          <w:rFonts w:ascii="Arial" w:hAnsi="Arial" w:cs="Arial"/>
          <w:color w:val="000000"/>
        </w:rPr>
        <w:t>refer to</w:t>
      </w:r>
      <w:r w:rsidR="00B96525">
        <w:rPr>
          <w:rFonts w:ascii="Arial" w:hAnsi="Arial" w:cs="Arial"/>
          <w:color w:val="000000"/>
        </w:rPr>
        <w:t xml:space="preserve"> some or </w:t>
      </w:r>
      <w:proofErr w:type="gramStart"/>
      <w:r w:rsidR="00B96525">
        <w:rPr>
          <w:rFonts w:ascii="Arial" w:hAnsi="Arial" w:cs="Arial"/>
          <w:color w:val="000000"/>
        </w:rPr>
        <w:t>all of</w:t>
      </w:r>
      <w:proofErr w:type="gramEnd"/>
      <w:r w:rsidR="00B96525">
        <w:rPr>
          <w:rFonts w:ascii="Arial" w:hAnsi="Arial" w:cs="Arial"/>
          <w:color w:val="000000"/>
        </w:rPr>
        <w:t xml:space="preserve"> the</w:t>
      </w:r>
      <w:r w:rsidR="00A25FC7" w:rsidRPr="00A25FC7">
        <w:rPr>
          <w:rFonts w:ascii="Arial" w:hAnsi="Arial" w:cs="Arial"/>
          <w:color w:val="000000"/>
        </w:rPr>
        <w:t xml:space="preserve"> examples or </w:t>
      </w:r>
      <w:r w:rsidR="00E62268">
        <w:rPr>
          <w:rFonts w:ascii="Arial" w:hAnsi="Arial" w:cs="Arial"/>
          <w:color w:val="000000"/>
        </w:rPr>
        <w:t xml:space="preserve">they </w:t>
      </w:r>
      <w:r w:rsidR="00A25FC7" w:rsidRPr="00A25FC7">
        <w:rPr>
          <w:rFonts w:ascii="Arial" w:hAnsi="Arial" w:cs="Arial"/>
          <w:color w:val="000000"/>
        </w:rPr>
        <w:t xml:space="preserve">may </w:t>
      </w:r>
      <w:r w:rsidR="00E62268">
        <w:rPr>
          <w:rFonts w:ascii="Arial" w:hAnsi="Arial" w:cs="Arial"/>
          <w:color w:val="000000"/>
        </w:rPr>
        <w:t>offer alternative responses in</w:t>
      </w:r>
      <w:r w:rsidR="00A25FC7" w:rsidRPr="00A25FC7">
        <w:rPr>
          <w:rFonts w:ascii="Arial" w:hAnsi="Arial" w:cs="Arial"/>
          <w:color w:val="000000"/>
        </w:rPr>
        <w:t xml:space="preserve"> their answer. </w:t>
      </w:r>
      <w:r w:rsidR="00E62268">
        <w:rPr>
          <w:rFonts w:ascii="Arial" w:hAnsi="Arial" w:cs="Arial"/>
          <w:color w:val="000000"/>
        </w:rPr>
        <w:t xml:space="preserve">Students are not required to </w:t>
      </w:r>
      <w:r w:rsidR="00B96525">
        <w:rPr>
          <w:rFonts w:ascii="Arial" w:hAnsi="Arial" w:cs="Arial"/>
          <w:color w:val="000000"/>
        </w:rPr>
        <w:t>express</w:t>
      </w:r>
      <w:r w:rsidR="00E62268">
        <w:rPr>
          <w:rFonts w:ascii="Arial" w:hAnsi="Arial" w:cs="Arial"/>
          <w:color w:val="000000"/>
        </w:rPr>
        <w:t xml:space="preserve"> and/or</w:t>
      </w:r>
      <w:r w:rsidR="00A25FC7" w:rsidRPr="00A25FC7">
        <w:rPr>
          <w:rFonts w:ascii="Arial" w:hAnsi="Arial" w:cs="Arial"/>
          <w:color w:val="000000"/>
        </w:rPr>
        <w:t xml:space="preserve"> discuss the examples given. </w:t>
      </w:r>
      <w:r w:rsidR="00E62268">
        <w:rPr>
          <w:rFonts w:ascii="Arial" w:hAnsi="Arial" w:cs="Arial"/>
          <w:color w:val="000000"/>
        </w:rPr>
        <w:t>Marks should be</w:t>
      </w:r>
      <w:r w:rsidR="00A25FC7" w:rsidRPr="00A25FC7">
        <w:rPr>
          <w:rFonts w:ascii="Arial" w:hAnsi="Arial" w:cs="Arial"/>
          <w:color w:val="000000"/>
        </w:rPr>
        <w:t xml:space="preserve"> award</w:t>
      </w:r>
      <w:r w:rsidR="00E62268">
        <w:rPr>
          <w:rFonts w:ascii="Arial" w:hAnsi="Arial" w:cs="Arial"/>
          <w:color w:val="000000"/>
        </w:rPr>
        <w:t>ed</w:t>
      </w:r>
      <w:r w:rsidR="00A25FC7" w:rsidRPr="00A25FC7">
        <w:rPr>
          <w:rFonts w:ascii="Arial" w:hAnsi="Arial" w:cs="Arial"/>
          <w:color w:val="000000"/>
        </w:rPr>
        <w:t xml:space="preserve"> for anything worthy of credit. </w:t>
      </w:r>
    </w:p>
    <w:p w14:paraId="66A1AFB5" w14:textId="77777777" w:rsidR="00E67AB5" w:rsidRDefault="00E67AB5">
      <w:pPr>
        <w:rPr>
          <w:rFonts w:ascii="ArialMT" w:hAnsi="ArialMT" w:cs="ArialMT"/>
        </w:rPr>
      </w:pPr>
      <w:r>
        <w:rPr>
          <w:rFonts w:ascii="ArialMT" w:hAnsi="ArialMT" w:cs="ArialMT"/>
        </w:rPr>
        <w:br w:type="page"/>
      </w:r>
    </w:p>
    <w:p w14:paraId="05D4BBC6" w14:textId="40BE7BD7" w:rsidR="00A25FC7" w:rsidRDefault="00205AD5" w:rsidP="00933919">
      <w:pPr>
        <w:tabs>
          <w:tab w:val="left" w:pos="426"/>
          <w:tab w:val="right" w:pos="8931"/>
        </w:tabs>
        <w:spacing w:before="240" w:after="120"/>
        <w:ind w:left="709"/>
        <w:rPr>
          <w:rFonts w:ascii="ArialMT" w:hAnsi="ArialMT" w:cs="ArialMT"/>
        </w:rPr>
      </w:pPr>
      <w:r>
        <w:rPr>
          <w:rFonts w:ascii="ArialMT" w:hAnsi="ArialMT" w:cs="ArialMT"/>
        </w:rPr>
        <w:lastRenderedPageBreak/>
        <w:t>Reasons designers may choose recycled</w:t>
      </w:r>
      <w:r w:rsidR="0059796B">
        <w:rPr>
          <w:rFonts w:ascii="ArialMT" w:hAnsi="ArialMT" w:cs="ArialMT"/>
        </w:rPr>
        <w:t xml:space="preserve"> materials over virgin material</w:t>
      </w:r>
      <w:r>
        <w:rPr>
          <w:rFonts w:ascii="ArialMT" w:hAnsi="ArialMT" w:cs="ArialMT"/>
        </w:rPr>
        <w:t>:</w:t>
      </w:r>
    </w:p>
    <w:p w14:paraId="4D343D06" w14:textId="77777777" w:rsidR="00205AD5" w:rsidRPr="003778A4" w:rsidRDefault="002B74C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It may be cheaper to use / meaning cheaper product costs / </w:t>
      </w:r>
      <w:r w:rsidR="002B54A1" w:rsidRPr="003778A4">
        <w:rPr>
          <w:rFonts w:eastAsia="Times New Roman"/>
          <w:b w:val="0"/>
          <w:bCs w:val="0"/>
          <w:kern w:val="0"/>
          <w:sz w:val="22"/>
          <w:szCs w:val="22"/>
          <w:lang w:eastAsia="en-GB"/>
        </w:rPr>
        <w:t xml:space="preserve">more profits for the manufacturer / more competitive edge / </w:t>
      </w:r>
      <w:r w:rsidRPr="003778A4">
        <w:rPr>
          <w:rFonts w:eastAsia="Times New Roman"/>
          <w:b w:val="0"/>
          <w:bCs w:val="0"/>
          <w:kern w:val="0"/>
          <w:sz w:val="22"/>
          <w:szCs w:val="22"/>
          <w:lang w:eastAsia="en-GB"/>
        </w:rPr>
        <w:t>cheaper for the consumer</w:t>
      </w:r>
    </w:p>
    <w:p w14:paraId="6815DB74" w14:textId="77777777" w:rsidR="002B74CD" w:rsidRPr="003778A4" w:rsidRDefault="002B74C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It uses less energy than virgin stock to produce / reducing product’s carbon footprint</w:t>
      </w:r>
      <w:r w:rsidR="002B54A1" w:rsidRPr="003778A4">
        <w:rPr>
          <w:rFonts w:eastAsia="Times New Roman"/>
          <w:b w:val="0"/>
          <w:bCs w:val="0"/>
          <w:kern w:val="0"/>
          <w:sz w:val="22"/>
          <w:szCs w:val="22"/>
          <w:lang w:eastAsia="en-GB"/>
        </w:rPr>
        <w:t xml:space="preserve"> / less CO2 produced/released </w:t>
      </w:r>
      <w:r w:rsidR="00503AEB" w:rsidRPr="003778A4">
        <w:rPr>
          <w:rFonts w:eastAsia="Times New Roman"/>
          <w:b w:val="0"/>
          <w:bCs w:val="0"/>
          <w:kern w:val="0"/>
          <w:sz w:val="22"/>
          <w:szCs w:val="22"/>
          <w:lang w:eastAsia="en-GB"/>
        </w:rPr>
        <w:t>/ better for the environment</w:t>
      </w:r>
    </w:p>
    <w:p w14:paraId="2990EDE6" w14:textId="77777777" w:rsidR="002B74CD" w:rsidRPr="003778A4" w:rsidRDefault="002B74C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It reduces the need for raw materials / reducing impact on finite resources</w:t>
      </w:r>
      <w:r w:rsidR="00503AEB" w:rsidRPr="003778A4">
        <w:rPr>
          <w:rFonts w:eastAsia="Times New Roman"/>
          <w:b w:val="0"/>
          <w:bCs w:val="0"/>
          <w:kern w:val="0"/>
          <w:sz w:val="22"/>
          <w:szCs w:val="22"/>
          <w:lang w:eastAsia="en-GB"/>
        </w:rPr>
        <w:t xml:space="preserve"> / meaning raw materials will last longer</w:t>
      </w:r>
      <w:r w:rsidR="009E2A00" w:rsidRPr="003778A4">
        <w:rPr>
          <w:rFonts w:eastAsia="Times New Roman"/>
          <w:b w:val="0"/>
          <w:bCs w:val="0"/>
          <w:kern w:val="0"/>
          <w:sz w:val="22"/>
          <w:szCs w:val="22"/>
          <w:lang w:eastAsia="en-GB"/>
        </w:rPr>
        <w:t xml:space="preserve"> </w:t>
      </w:r>
    </w:p>
    <w:p w14:paraId="38035497" w14:textId="77777777" w:rsidR="002C1CDE" w:rsidRPr="003778A4" w:rsidRDefault="002B74C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It prevents materials being sent to landfill / </w:t>
      </w:r>
      <w:r w:rsidR="002C1CDE" w:rsidRPr="003778A4">
        <w:rPr>
          <w:rFonts w:eastAsia="Times New Roman"/>
          <w:b w:val="0"/>
          <w:bCs w:val="0"/>
          <w:kern w:val="0"/>
          <w:sz w:val="22"/>
          <w:szCs w:val="22"/>
          <w:lang w:eastAsia="en-GB"/>
        </w:rPr>
        <w:t xml:space="preserve">less impact on space needed for landfill sites / </w:t>
      </w:r>
      <w:r w:rsidR="00546948" w:rsidRPr="003778A4">
        <w:rPr>
          <w:rFonts w:eastAsia="Times New Roman"/>
          <w:b w:val="0"/>
          <w:bCs w:val="0"/>
          <w:kern w:val="0"/>
          <w:sz w:val="22"/>
          <w:szCs w:val="22"/>
          <w:lang w:eastAsia="en-GB"/>
        </w:rPr>
        <w:t>less potential for harm to wildlife, flora and fauna from leaching</w:t>
      </w:r>
    </w:p>
    <w:p w14:paraId="72D0FBFF" w14:textId="77777777" w:rsidR="002B74CD" w:rsidRPr="003778A4" w:rsidRDefault="002C1CDE"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 xml:space="preserve">Creates </w:t>
      </w:r>
      <w:r w:rsidR="002B74CD" w:rsidRPr="003778A4">
        <w:rPr>
          <w:rFonts w:eastAsia="Times New Roman"/>
          <w:b w:val="0"/>
          <w:bCs w:val="0"/>
          <w:kern w:val="0"/>
          <w:sz w:val="22"/>
          <w:szCs w:val="22"/>
          <w:lang w:eastAsia="en-GB"/>
        </w:rPr>
        <w:t>more demand for recycled materials</w:t>
      </w:r>
      <w:r w:rsidR="0067451C" w:rsidRPr="003778A4">
        <w:rPr>
          <w:rFonts w:eastAsia="Times New Roman"/>
          <w:b w:val="0"/>
          <w:bCs w:val="0"/>
          <w:kern w:val="0"/>
          <w:sz w:val="22"/>
          <w:szCs w:val="22"/>
          <w:lang w:eastAsia="en-GB"/>
        </w:rPr>
        <w:t xml:space="preserve"> / </w:t>
      </w:r>
      <w:r w:rsidR="00546948" w:rsidRPr="003778A4">
        <w:rPr>
          <w:rFonts w:eastAsia="Times New Roman"/>
          <w:b w:val="0"/>
          <w:bCs w:val="0"/>
          <w:kern w:val="0"/>
          <w:sz w:val="22"/>
          <w:szCs w:val="22"/>
          <w:lang w:eastAsia="en-GB"/>
        </w:rPr>
        <w:t xml:space="preserve">encourages more recycling / </w:t>
      </w:r>
      <w:r w:rsidR="002F2764" w:rsidRPr="003778A4">
        <w:rPr>
          <w:rFonts w:eastAsia="Times New Roman"/>
          <w:b w:val="0"/>
          <w:bCs w:val="0"/>
          <w:kern w:val="0"/>
          <w:sz w:val="22"/>
          <w:szCs w:val="22"/>
          <w:lang w:eastAsia="en-GB"/>
        </w:rPr>
        <w:t>creates an industry around recycling / breeds invention/innovation for collection of and use of recycled products and materials</w:t>
      </w:r>
    </w:p>
    <w:p w14:paraId="566048FE" w14:textId="152F8DF8" w:rsidR="002B74CD" w:rsidRPr="003778A4" w:rsidRDefault="002B74CD"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It offers ‘green’ credential</w:t>
      </w:r>
      <w:r w:rsidR="0059796B" w:rsidRPr="003778A4">
        <w:rPr>
          <w:rFonts w:eastAsia="Times New Roman"/>
          <w:b w:val="0"/>
          <w:bCs w:val="0"/>
          <w:kern w:val="0"/>
          <w:sz w:val="22"/>
          <w:szCs w:val="22"/>
          <w:lang w:eastAsia="en-GB"/>
        </w:rPr>
        <w:t>s</w:t>
      </w:r>
      <w:r w:rsidRPr="003778A4">
        <w:rPr>
          <w:rFonts w:eastAsia="Times New Roman"/>
          <w:b w:val="0"/>
          <w:bCs w:val="0"/>
          <w:kern w:val="0"/>
          <w:sz w:val="22"/>
          <w:szCs w:val="22"/>
          <w:lang w:eastAsia="en-GB"/>
        </w:rPr>
        <w:t xml:space="preserve"> to the product / broadening appeal, being ‘eco-friendly’</w:t>
      </w:r>
      <w:r w:rsidR="002F2764" w:rsidRPr="003778A4">
        <w:rPr>
          <w:rFonts w:eastAsia="Times New Roman"/>
          <w:b w:val="0"/>
          <w:bCs w:val="0"/>
          <w:kern w:val="0"/>
          <w:sz w:val="22"/>
          <w:szCs w:val="22"/>
          <w:lang w:eastAsia="en-GB"/>
        </w:rPr>
        <w:t xml:space="preserve"> / reduces carbon footprint for all in the chain</w:t>
      </w:r>
      <w:r w:rsidR="00FC4997">
        <w:rPr>
          <w:rFonts w:eastAsia="Times New Roman"/>
          <w:b w:val="0"/>
          <w:bCs w:val="0"/>
          <w:kern w:val="0"/>
          <w:sz w:val="22"/>
          <w:szCs w:val="22"/>
          <w:lang w:eastAsia="en-GB"/>
        </w:rPr>
        <w:t xml:space="preserve"> / </w:t>
      </w:r>
      <w:r w:rsidR="00D53B97">
        <w:rPr>
          <w:rFonts w:eastAsia="Times New Roman"/>
          <w:b w:val="0"/>
          <w:bCs w:val="0"/>
          <w:kern w:val="0"/>
          <w:sz w:val="22"/>
          <w:szCs w:val="22"/>
          <w:lang w:eastAsia="en-GB"/>
        </w:rPr>
        <w:t>commercial appeal</w:t>
      </w:r>
      <w:r w:rsidR="007317F1">
        <w:rPr>
          <w:rFonts w:eastAsia="Times New Roman"/>
          <w:b w:val="0"/>
          <w:bCs w:val="0"/>
          <w:kern w:val="0"/>
          <w:sz w:val="22"/>
          <w:szCs w:val="22"/>
          <w:lang w:eastAsia="en-GB"/>
        </w:rPr>
        <w:t xml:space="preserve"> to environmentally conscious consumers</w:t>
      </w:r>
    </w:p>
    <w:p w14:paraId="46DD0CB8" w14:textId="78156110" w:rsidR="00816081" w:rsidRPr="003778A4" w:rsidRDefault="00C74524" w:rsidP="003778A4">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778A4">
        <w:rPr>
          <w:rFonts w:eastAsia="Times New Roman"/>
          <w:b w:val="0"/>
          <w:bCs w:val="0"/>
          <w:kern w:val="0"/>
          <w:sz w:val="22"/>
          <w:szCs w:val="22"/>
          <w:lang w:eastAsia="en-GB"/>
        </w:rPr>
        <w:t>If waste from the product’s manufacture is used</w:t>
      </w:r>
      <w:r w:rsidR="0059796B" w:rsidRPr="003778A4">
        <w:rPr>
          <w:rFonts w:eastAsia="Times New Roman"/>
          <w:b w:val="0"/>
          <w:bCs w:val="0"/>
          <w:kern w:val="0"/>
          <w:sz w:val="22"/>
          <w:szCs w:val="22"/>
          <w:lang w:eastAsia="en-GB"/>
        </w:rPr>
        <w:t>,</w:t>
      </w:r>
      <w:r w:rsidRPr="003778A4">
        <w:rPr>
          <w:rFonts w:eastAsia="Times New Roman"/>
          <w:b w:val="0"/>
          <w:bCs w:val="0"/>
          <w:kern w:val="0"/>
          <w:sz w:val="22"/>
          <w:szCs w:val="22"/>
          <w:lang w:eastAsia="en-GB"/>
        </w:rPr>
        <w:t xml:space="preserve"> it reduces </w:t>
      </w:r>
      <w:r w:rsidR="00E531A8">
        <w:rPr>
          <w:rFonts w:eastAsia="Times New Roman"/>
          <w:b w:val="0"/>
          <w:bCs w:val="0"/>
          <w:kern w:val="0"/>
          <w:sz w:val="22"/>
          <w:szCs w:val="22"/>
          <w:lang w:eastAsia="en-GB"/>
        </w:rPr>
        <w:t xml:space="preserve">the </w:t>
      </w:r>
      <w:r w:rsidRPr="003778A4">
        <w:rPr>
          <w:rFonts w:eastAsia="Times New Roman"/>
          <w:b w:val="0"/>
          <w:bCs w:val="0"/>
          <w:kern w:val="0"/>
          <w:sz w:val="22"/>
          <w:szCs w:val="22"/>
          <w:lang w:eastAsia="en-GB"/>
        </w:rPr>
        <w:t>amount of new material needed</w:t>
      </w:r>
    </w:p>
    <w:p w14:paraId="64D3D985" w14:textId="77777777" w:rsidR="00EC5704" w:rsidRDefault="00C22879" w:rsidP="005814A7">
      <w:pPr>
        <w:pStyle w:val="PGWorksheetHeading"/>
        <w:spacing w:before="240"/>
        <w:rPr>
          <w:rFonts w:ascii="Arial" w:hAnsi="Arial" w:cs="Arial"/>
          <w:color w:val="auto"/>
          <w:sz w:val="32"/>
        </w:rPr>
      </w:pPr>
      <w:r>
        <w:rPr>
          <w:rFonts w:ascii="Arial" w:hAnsi="Arial" w:cs="Arial"/>
          <w:color w:val="auto"/>
          <w:sz w:val="32"/>
        </w:rPr>
        <w:br/>
      </w:r>
    </w:p>
    <w:p w14:paraId="293DBD85" w14:textId="1D1AE641" w:rsidR="005814A7" w:rsidRDefault="00EC5704" w:rsidP="00E67AB5">
      <w:pPr>
        <w:pStyle w:val="PGWorksheetHeading"/>
        <w:spacing w:before="240"/>
        <w:jc w:val="center"/>
        <w:rPr>
          <w:rFonts w:ascii="Arial" w:hAnsi="Arial" w:cs="Arial"/>
          <w:color w:val="auto"/>
          <w:sz w:val="32"/>
        </w:rPr>
      </w:pPr>
      <w:r>
        <w:rPr>
          <w:rFonts w:ascii="Arial" w:hAnsi="Arial" w:cs="Arial"/>
          <w:color w:val="auto"/>
          <w:sz w:val="32"/>
        </w:rPr>
        <w:br w:type="column"/>
      </w:r>
      <w:r w:rsidR="005814A7">
        <w:rPr>
          <w:rFonts w:ascii="Arial" w:hAnsi="Arial" w:cs="Arial"/>
          <w:color w:val="auto"/>
          <w:sz w:val="32"/>
        </w:rPr>
        <w:lastRenderedPageBreak/>
        <w:t>SECTION C</w:t>
      </w:r>
      <w:r w:rsidR="005814A7" w:rsidRPr="003937A1">
        <w:rPr>
          <w:rFonts w:ascii="Arial" w:hAnsi="Arial" w:cs="Arial"/>
          <w:color w:val="auto"/>
          <w:sz w:val="32"/>
        </w:rPr>
        <w:t xml:space="preserve"> </w:t>
      </w:r>
      <w:r w:rsidR="005814A7">
        <w:rPr>
          <w:rFonts w:ascii="Arial" w:hAnsi="Arial" w:cs="Arial"/>
          <w:color w:val="auto"/>
          <w:sz w:val="32"/>
        </w:rPr>
        <w:t>–</w:t>
      </w:r>
      <w:r w:rsidR="005814A7" w:rsidRPr="003937A1">
        <w:rPr>
          <w:rFonts w:ascii="Arial" w:hAnsi="Arial" w:cs="Arial"/>
          <w:color w:val="auto"/>
          <w:sz w:val="32"/>
        </w:rPr>
        <w:t xml:space="preserve"> </w:t>
      </w:r>
      <w:r w:rsidR="005814A7">
        <w:rPr>
          <w:rFonts w:ascii="Arial" w:hAnsi="Arial" w:cs="Arial"/>
          <w:color w:val="auto"/>
          <w:sz w:val="32"/>
        </w:rPr>
        <w:t>Designing and Making</w:t>
      </w:r>
      <w:r w:rsidR="005814A7" w:rsidRPr="003937A1">
        <w:rPr>
          <w:rFonts w:ascii="Arial" w:hAnsi="Arial" w:cs="Arial"/>
          <w:color w:val="auto"/>
          <w:sz w:val="32"/>
        </w:rPr>
        <w:t xml:space="preserve"> Principles</w:t>
      </w:r>
    </w:p>
    <w:p w14:paraId="409C6684" w14:textId="694C6B7B" w:rsidR="004B22FE" w:rsidRDefault="003251DE" w:rsidP="007D280E">
      <w:pPr>
        <w:tabs>
          <w:tab w:val="left" w:pos="426"/>
          <w:tab w:val="right" w:pos="8931"/>
        </w:tabs>
        <w:spacing w:before="240" w:after="120"/>
        <w:ind w:left="709" w:hanging="709"/>
        <w:rPr>
          <w:rFonts w:ascii="ArialMT" w:hAnsi="ArialMT" w:cs="ArialMT"/>
        </w:rPr>
      </w:pPr>
      <w:r>
        <w:rPr>
          <w:rFonts w:ascii="ArialMT" w:hAnsi="ArialMT" w:cs="ArialMT"/>
        </w:rPr>
        <w:t>19</w:t>
      </w:r>
      <w:r w:rsidR="002429BF">
        <w:rPr>
          <w:rFonts w:ascii="ArialMT" w:hAnsi="ArialMT" w:cs="ArialMT"/>
        </w:rPr>
        <w:t>:</w:t>
      </w:r>
      <w:r>
        <w:rPr>
          <w:rFonts w:ascii="ArialMT" w:hAnsi="ArialMT" w:cs="ArialMT"/>
        </w:rPr>
        <w:t xml:space="preserve"> </w:t>
      </w:r>
      <w:r w:rsidR="00255B61">
        <w:rPr>
          <w:rFonts w:ascii="ArialMT" w:hAnsi="ArialMT" w:cs="ArialMT"/>
        </w:rPr>
        <w:tab/>
      </w:r>
      <w:r w:rsidR="00255B61">
        <w:rPr>
          <w:rFonts w:ascii="ArialMT" w:hAnsi="ArialMT" w:cs="ArialMT"/>
        </w:rPr>
        <w:tab/>
      </w:r>
      <w:r w:rsidR="004B22FE" w:rsidRPr="003251DE">
        <w:rPr>
          <w:rFonts w:ascii="ArialMT" w:hAnsi="ArialMT" w:cs="ArialMT"/>
          <w:b/>
        </w:rPr>
        <w:t>Award up to 4 marks for each of the three sections of the question</w:t>
      </w:r>
      <w:r w:rsidR="00015BF6" w:rsidRPr="003251DE">
        <w:rPr>
          <w:rFonts w:ascii="ArialMT" w:hAnsi="ArialMT" w:cs="ArialMT"/>
          <w:b/>
        </w:rPr>
        <w:t>.</w:t>
      </w:r>
    </w:p>
    <w:tbl>
      <w:tblPr>
        <w:tblStyle w:val="TableGrid"/>
        <w:tblW w:w="8222" w:type="dxa"/>
        <w:tblInd w:w="704" w:type="dxa"/>
        <w:tblLayout w:type="fixed"/>
        <w:tblLook w:val="04A0" w:firstRow="1" w:lastRow="0" w:firstColumn="1" w:lastColumn="0" w:noHBand="0" w:noVBand="1"/>
      </w:tblPr>
      <w:tblGrid>
        <w:gridCol w:w="1276"/>
        <w:gridCol w:w="6946"/>
      </w:tblGrid>
      <w:tr w:rsidR="004B22FE" w14:paraId="21463497" w14:textId="77777777" w:rsidTr="00E67AB5">
        <w:trPr>
          <w:trHeight w:val="850"/>
        </w:trPr>
        <w:tc>
          <w:tcPr>
            <w:tcW w:w="1276" w:type="dxa"/>
            <w:vAlign w:val="center"/>
          </w:tcPr>
          <w:p w14:paraId="4B15AF91" w14:textId="77777777" w:rsidR="004B22FE" w:rsidRDefault="004B22FE" w:rsidP="008D31DD">
            <w:pPr>
              <w:tabs>
                <w:tab w:val="left" w:pos="426"/>
                <w:tab w:val="right" w:pos="8931"/>
              </w:tabs>
              <w:jc w:val="center"/>
              <w:rPr>
                <w:rFonts w:ascii="ArialMT" w:hAnsi="ArialMT" w:cs="ArialMT"/>
              </w:rPr>
            </w:pPr>
            <w:r w:rsidRPr="002C7A69">
              <w:rPr>
                <w:rFonts w:ascii="Arial" w:hAnsi="Arial" w:cs="Arial"/>
                <w:color w:val="000000"/>
              </w:rPr>
              <w:t>3-4 marks</w:t>
            </w:r>
          </w:p>
        </w:tc>
        <w:tc>
          <w:tcPr>
            <w:tcW w:w="6946" w:type="dxa"/>
            <w:vAlign w:val="center"/>
          </w:tcPr>
          <w:p w14:paraId="19FD30CF" w14:textId="77777777" w:rsidR="004B22FE" w:rsidRDefault="00015BF6" w:rsidP="00E67AB5">
            <w:pPr>
              <w:tabs>
                <w:tab w:val="left" w:pos="426"/>
                <w:tab w:val="right" w:pos="8931"/>
              </w:tabs>
              <w:rPr>
                <w:rFonts w:ascii="ArialMT" w:hAnsi="ArialMT" w:cs="ArialMT"/>
              </w:rPr>
            </w:pPr>
            <w:r w:rsidRPr="00015BF6">
              <w:rPr>
                <w:rFonts w:ascii="Arial" w:hAnsi="Arial" w:cs="Arial"/>
                <w:color w:val="000000"/>
              </w:rPr>
              <w:t>Well described and justified analysis containing full evaluation, drawing conclusions having considered both positive and negative factors.</w:t>
            </w:r>
          </w:p>
        </w:tc>
      </w:tr>
      <w:tr w:rsidR="004B22FE" w14:paraId="7B4FFF37" w14:textId="77777777" w:rsidTr="00E67AB5">
        <w:trPr>
          <w:trHeight w:val="850"/>
        </w:trPr>
        <w:tc>
          <w:tcPr>
            <w:tcW w:w="1276" w:type="dxa"/>
            <w:vAlign w:val="center"/>
          </w:tcPr>
          <w:p w14:paraId="1D5C51F6" w14:textId="77777777" w:rsidR="004B22FE" w:rsidRDefault="004B22FE" w:rsidP="008D31DD">
            <w:pPr>
              <w:tabs>
                <w:tab w:val="left" w:pos="426"/>
                <w:tab w:val="right" w:pos="8931"/>
              </w:tabs>
              <w:jc w:val="center"/>
              <w:rPr>
                <w:rFonts w:ascii="ArialMT" w:hAnsi="ArialMT" w:cs="ArialMT"/>
              </w:rPr>
            </w:pPr>
            <w:r w:rsidRPr="002C7A69">
              <w:rPr>
                <w:rFonts w:ascii="Arial" w:hAnsi="Arial" w:cs="Arial"/>
                <w:color w:val="000000"/>
              </w:rPr>
              <w:t>1-2 mark</w:t>
            </w:r>
          </w:p>
        </w:tc>
        <w:tc>
          <w:tcPr>
            <w:tcW w:w="6946" w:type="dxa"/>
            <w:vAlign w:val="center"/>
          </w:tcPr>
          <w:p w14:paraId="79C0FA51" w14:textId="77777777" w:rsidR="004B22FE" w:rsidRDefault="00015BF6" w:rsidP="00E67AB5">
            <w:pPr>
              <w:tabs>
                <w:tab w:val="left" w:pos="426"/>
                <w:tab w:val="right" w:pos="8931"/>
              </w:tabs>
              <w:rPr>
                <w:rFonts w:ascii="ArialMT" w:hAnsi="ArialMT" w:cs="ArialMT"/>
              </w:rPr>
            </w:pPr>
            <w:r w:rsidRPr="00015BF6">
              <w:rPr>
                <w:rFonts w:ascii="Arial" w:hAnsi="Arial" w:cs="Arial"/>
                <w:color w:val="000000"/>
              </w:rPr>
              <w:t>Brief points mentioned but not fully explained. Analysis present but limited evaluation / conclusions drawn. May have focused solely on either positive or negative factors.</w:t>
            </w:r>
          </w:p>
        </w:tc>
      </w:tr>
      <w:tr w:rsidR="004B22FE" w14:paraId="4AC73376" w14:textId="77777777" w:rsidTr="00E67AB5">
        <w:trPr>
          <w:trHeight w:val="397"/>
        </w:trPr>
        <w:tc>
          <w:tcPr>
            <w:tcW w:w="1276" w:type="dxa"/>
            <w:vAlign w:val="center"/>
          </w:tcPr>
          <w:p w14:paraId="46FEE2AE" w14:textId="77777777" w:rsidR="004B22FE" w:rsidRDefault="004B22FE" w:rsidP="008D31DD">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3B4B173C" w14:textId="77777777" w:rsidR="004B22FE" w:rsidRDefault="004B22FE" w:rsidP="00E67AB5">
            <w:pPr>
              <w:tabs>
                <w:tab w:val="left" w:pos="426"/>
                <w:tab w:val="right" w:pos="8931"/>
              </w:tabs>
              <w:rPr>
                <w:rFonts w:ascii="ArialMT" w:hAnsi="ArialMT" w:cs="ArialMT"/>
              </w:rPr>
            </w:pPr>
            <w:r w:rsidRPr="002C7A69">
              <w:rPr>
                <w:rFonts w:ascii="Arial" w:hAnsi="Arial" w:cs="Arial"/>
                <w:color w:val="000000"/>
              </w:rPr>
              <w:t>Nothing worthy of credit</w:t>
            </w:r>
          </w:p>
        </w:tc>
      </w:tr>
    </w:tbl>
    <w:p w14:paraId="570E0777" w14:textId="66ABB5CA" w:rsidR="00C74B1D" w:rsidRDefault="00255B61" w:rsidP="007D280E">
      <w:pPr>
        <w:tabs>
          <w:tab w:val="left" w:pos="426"/>
          <w:tab w:val="right" w:pos="8931"/>
        </w:tabs>
        <w:spacing w:before="240" w:after="120"/>
        <w:ind w:left="709" w:hanging="709"/>
        <w:rPr>
          <w:rFonts w:ascii="ArialMT" w:hAnsi="ArialMT" w:cs="ArialMT"/>
        </w:rPr>
      </w:pPr>
      <w:r>
        <w:rPr>
          <w:rFonts w:ascii="ArialMT" w:hAnsi="ArialMT" w:cs="ArialMT"/>
          <w:b/>
        </w:rPr>
        <w:tab/>
      </w:r>
      <w:r>
        <w:rPr>
          <w:rFonts w:ascii="ArialMT" w:hAnsi="ArialMT" w:cs="ArialMT"/>
          <w:b/>
        </w:rPr>
        <w:tab/>
      </w:r>
      <w:r w:rsidR="00015BF6" w:rsidRPr="003251DE">
        <w:rPr>
          <w:rFonts w:ascii="ArialMT" w:hAnsi="ArialMT" w:cs="ArialMT"/>
          <w:b/>
        </w:rPr>
        <w:t>Indicative content</w:t>
      </w:r>
      <w:r w:rsidR="00015BF6">
        <w:rPr>
          <w:rFonts w:ascii="ArialMT" w:hAnsi="ArialMT" w:cs="ArialMT"/>
        </w:rPr>
        <w:t xml:space="preserve"> for the evaluation of the </w:t>
      </w:r>
      <w:r w:rsidR="00C74B1D">
        <w:rPr>
          <w:rFonts w:ascii="ArialMT" w:hAnsi="ArialMT" w:cs="ArialMT"/>
        </w:rPr>
        <w:t>hearing aid in terms of the following points</w:t>
      </w:r>
      <w:r w:rsidR="00015BF6">
        <w:rPr>
          <w:rFonts w:ascii="ArialMT" w:hAnsi="ArialMT" w:cs="ArialMT"/>
        </w:rPr>
        <w:t>:</w:t>
      </w:r>
    </w:p>
    <w:p w14:paraId="504132A7" w14:textId="3A070562" w:rsidR="00C74B1D" w:rsidRDefault="002C4073" w:rsidP="00255B61">
      <w:pPr>
        <w:tabs>
          <w:tab w:val="left" w:pos="426"/>
          <w:tab w:val="right" w:pos="8931"/>
        </w:tabs>
        <w:spacing w:before="240" w:after="120"/>
        <w:ind w:left="709" w:hanging="709"/>
        <w:rPr>
          <w:rFonts w:ascii="ArialMT" w:hAnsi="ArialMT" w:cs="ArialMT"/>
        </w:rPr>
      </w:pPr>
      <w:r>
        <w:rPr>
          <w:rFonts w:ascii="ArialMT" w:hAnsi="ArialMT" w:cs="ArialMT"/>
        </w:rPr>
        <w:t>19.1</w:t>
      </w:r>
      <w:r w:rsidR="002429BF">
        <w:rPr>
          <w:rFonts w:ascii="ArialMT" w:hAnsi="ArialMT" w:cs="ArialMT"/>
        </w:rPr>
        <w:t>:</w:t>
      </w:r>
      <w:r>
        <w:rPr>
          <w:rFonts w:ascii="ArialMT" w:hAnsi="ArialMT" w:cs="ArialMT"/>
        </w:rPr>
        <w:t xml:space="preserve"> </w:t>
      </w:r>
      <w:r w:rsidR="00255B61">
        <w:rPr>
          <w:rFonts w:ascii="ArialMT" w:hAnsi="ArialMT" w:cs="ArialMT"/>
        </w:rPr>
        <w:tab/>
      </w:r>
      <w:r>
        <w:rPr>
          <w:rFonts w:ascii="ArialMT" w:hAnsi="ArialMT" w:cs="ArialMT"/>
        </w:rPr>
        <w:t xml:space="preserve">Suitability </w:t>
      </w:r>
      <w:r w:rsidR="009540A8">
        <w:rPr>
          <w:rFonts w:ascii="ArialMT" w:hAnsi="ArialMT" w:cs="ArialMT"/>
        </w:rPr>
        <w:t>for</w:t>
      </w:r>
      <w:r>
        <w:rPr>
          <w:rFonts w:ascii="ArialMT" w:hAnsi="ArialMT" w:cs="ArialMT"/>
        </w:rPr>
        <w:t xml:space="preserve"> the user</w:t>
      </w:r>
      <w:r>
        <w:rPr>
          <w:rFonts w:ascii="ArialMT" w:hAnsi="ArialMT" w:cs="ArialMT"/>
        </w:rPr>
        <w:tab/>
        <w:t>[4</w:t>
      </w:r>
      <w:r w:rsidR="00AC285A">
        <w:rPr>
          <w:rFonts w:ascii="ArialMT" w:hAnsi="ArialMT" w:cs="ArialMT"/>
        </w:rPr>
        <w:t xml:space="preserve"> marks</w:t>
      </w:r>
      <w:r>
        <w:rPr>
          <w:rFonts w:ascii="ArialMT" w:hAnsi="ArialMT" w:cs="ArialMT"/>
        </w:rPr>
        <w:t>]</w:t>
      </w:r>
    </w:p>
    <w:p w14:paraId="70410303" w14:textId="06EE2897" w:rsidR="00536EA8" w:rsidRPr="00352956" w:rsidRDefault="00536EA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Water</w:t>
      </w:r>
      <w:r w:rsidR="00DD3DC8" w:rsidRPr="00352956">
        <w:rPr>
          <w:rFonts w:eastAsia="Times New Roman"/>
          <w:b w:val="0"/>
          <w:bCs w:val="0"/>
          <w:kern w:val="0"/>
          <w:sz w:val="22"/>
          <w:szCs w:val="22"/>
          <w:lang w:eastAsia="en-GB"/>
        </w:rPr>
        <w:t xml:space="preserve"> </w:t>
      </w:r>
      <w:r w:rsidR="00C339DF" w:rsidRPr="00352956">
        <w:rPr>
          <w:rFonts w:eastAsia="Times New Roman"/>
          <w:b w:val="0"/>
          <w:bCs w:val="0"/>
          <w:kern w:val="0"/>
          <w:sz w:val="22"/>
          <w:szCs w:val="22"/>
          <w:lang w:eastAsia="en-GB"/>
        </w:rPr>
        <w:t>resistant</w:t>
      </w:r>
      <w:r w:rsidRPr="00352956">
        <w:rPr>
          <w:rFonts w:eastAsia="Times New Roman"/>
          <w:b w:val="0"/>
          <w:bCs w:val="0"/>
          <w:kern w:val="0"/>
          <w:sz w:val="22"/>
          <w:szCs w:val="22"/>
          <w:lang w:eastAsia="en-GB"/>
        </w:rPr>
        <w:t xml:space="preserve"> which allows for use when out</w:t>
      </w:r>
      <w:r w:rsidR="008552BB" w:rsidRPr="00352956">
        <w:rPr>
          <w:rFonts w:eastAsia="Times New Roman"/>
          <w:b w:val="0"/>
          <w:bCs w:val="0"/>
          <w:kern w:val="0"/>
          <w:sz w:val="22"/>
          <w:szCs w:val="22"/>
          <w:lang w:eastAsia="en-GB"/>
        </w:rPr>
        <w:t>doors and does not absorb sweat</w:t>
      </w:r>
    </w:p>
    <w:p w14:paraId="091D7BD6" w14:textId="7997D090" w:rsidR="00536EA8" w:rsidRPr="00352956" w:rsidRDefault="00DD3DC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Easy to use/locate on/off switch and volume/sensitivity control</w:t>
      </w:r>
    </w:p>
    <w:p w14:paraId="4B246A07" w14:textId="50292EDB" w:rsidR="00536EA8" w:rsidRPr="00352956" w:rsidRDefault="00DD3DC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Lightweight so that it is comfortable to wear for long periods of time</w:t>
      </w:r>
    </w:p>
    <w:p w14:paraId="4F046B9A" w14:textId="56F75BDA" w:rsidR="00536EA8" w:rsidRPr="00352956" w:rsidRDefault="00DD3DC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Easy to replace/recharge batteries</w:t>
      </w:r>
    </w:p>
    <w:p w14:paraId="77A0E3B6" w14:textId="6A8BA14B" w:rsidR="00B20B65" w:rsidRPr="00352956" w:rsidRDefault="00DD3DC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Flexible enough to adapt to different users</w:t>
      </w:r>
      <w:r w:rsidR="00B20B65" w:rsidRPr="00352956">
        <w:rPr>
          <w:rFonts w:eastAsia="Times New Roman"/>
          <w:b w:val="0"/>
          <w:bCs w:val="0"/>
          <w:kern w:val="0"/>
          <w:sz w:val="22"/>
          <w:szCs w:val="22"/>
          <w:lang w:eastAsia="en-GB"/>
        </w:rPr>
        <w:t xml:space="preserve"> </w:t>
      </w:r>
    </w:p>
    <w:p w14:paraId="724CA51D" w14:textId="1038EF77" w:rsidR="00B20B65" w:rsidRDefault="00B20B65"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Robust enough to re</w:t>
      </w:r>
      <w:r w:rsidR="00666D3F" w:rsidRPr="00352956">
        <w:rPr>
          <w:rFonts w:eastAsia="Times New Roman"/>
          <w:b w:val="0"/>
          <w:bCs w:val="0"/>
          <w:kern w:val="0"/>
          <w:sz w:val="22"/>
          <w:szCs w:val="22"/>
          <w:lang w:eastAsia="en-GB"/>
        </w:rPr>
        <w:t>sist knock</w:t>
      </w:r>
      <w:r w:rsidR="009B39E1">
        <w:rPr>
          <w:rFonts w:eastAsia="Times New Roman"/>
          <w:b w:val="0"/>
          <w:bCs w:val="0"/>
          <w:kern w:val="0"/>
          <w:sz w:val="22"/>
          <w:szCs w:val="22"/>
          <w:lang w:eastAsia="en-GB"/>
        </w:rPr>
        <w:t>s</w:t>
      </w:r>
      <w:r w:rsidR="00666D3F" w:rsidRPr="00352956">
        <w:rPr>
          <w:rFonts w:eastAsia="Times New Roman"/>
          <w:b w:val="0"/>
          <w:bCs w:val="0"/>
          <w:kern w:val="0"/>
          <w:sz w:val="22"/>
          <w:szCs w:val="22"/>
          <w:lang w:eastAsia="en-GB"/>
        </w:rPr>
        <w:t>, bumps, wear and tear</w:t>
      </w:r>
      <w:r w:rsidRPr="00352956">
        <w:rPr>
          <w:rFonts w:eastAsia="Times New Roman"/>
          <w:b w:val="0"/>
          <w:bCs w:val="0"/>
          <w:kern w:val="0"/>
          <w:sz w:val="22"/>
          <w:szCs w:val="22"/>
          <w:lang w:eastAsia="en-GB"/>
        </w:rPr>
        <w:t xml:space="preserve"> </w:t>
      </w:r>
    </w:p>
    <w:p w14:paraId="0958DD5E" w14:textId="7F58E48E" w:rsidR="00A1371B" w:rsidRPr="00352956" w:rsidRDefault="00A1371B" w:rsidP="00A1371B">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Pr>
          <w:rFonts w:eastAsia="Times New Roman"/>
          <w:b w:val="0"/>
          <w:bCs w:val="0"/>
          <w:kern w:val="0"/>
          <w:sz w:val="22"/>
          <w:szCs w:val="22"/>
          <w:lang w:eastAsia="en-GB"/>
        </w:rPr>
        <w:t>Har</w:t>
      </w:r>
      <w:r w:rsidR="00B36F62">
        <w:rPr>
          <w:rFonts w:eastAsia="Times New Roman"/>
          <w:b w:val="0"/>
          <w:bCs w:val="0"/>
          <w:kern w:val="0"/>
          <w:sz w:val="22"/>
          <w:szCs w:val="22"/>
          <w:lang w:eastAsia="en-GB"/>
        </w:rPr>
        <w:t>d plastic may be uncomfortable to wear for prolonged period</w:t>
      </w:r>
      <w:r w:rsidR="009B39E1">
        <w:rPr>
          <w:rFonts w:eastAsia="Times New Roman"/>
          <w:b w:val="0"/>
          <w:bCs w:val="0"/>
          <w:kern w:val="0"/>
          <w:sz w:val="22"/>
          <w:szCs w:val="22"/>
          <w:lang w:eastAsia="en-GB"/>
        </w:rPr>
        <w:t>s</w:t>
      </w:r>
      <w:r w:rsidR="00B36F62">
        <w:rPr>
          <w:rFonts w:eastAsia="Times New Roman"/>
          <w:b w:val="0"/>
          <w:bCs w:val="0"/>
          <w:kern w:val="0"/>
          <w:sz w:val="22"/>
          <w:szCs w:val="22"/>
          <w:lang w:eastAsia="en-GB"/>
        </w:rPr>
        <w:t xml:space="preserve"> of time</w:t>
      </w:r>
    </w:p>
    <w:p w14:paraId="31310F07" w14:textId="575BA7AE" w:rsidR="00A1371B" w:rsidRDefault="003D7866" w:rsidP="00A1371B">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Pr>
          <w:rFonts w:eastAsia="Times New Roman"/>
          <w:b w:val="0"/>
          <w:bCs w:val="0"/>
          <w:kern w:val="0"/>
          <w:sz w:val="22"/>
          <w:szCs w:val="22"/>
          <w:lang w:eastAsia="en-GB"/>
        </w:rPr>
        <w:t>Plastic</w:t>
      </w:r>
      <w:r w:rsidR="00F702F5">
        <w:rPr>
          <w:rFonts w:eastAsia="Times New Roman"/>
          <w:b w:val="0"/>
          <w:bCs w:val="0"/>
          <w:kern w:val="0"/>
          <w:sz w:val="22"/>
          <w:szCs w:val="22"/>
          <w:lang w:eastAsia="en-GB"/>
        </w:rPr>
        <w:t xml:space="preserve"> casing</w:t>
      </w:r>
      <w:r>
        <w:rPr>
          <w:rFonts w:eastAsia="Times New Roman"/>
          <w:b w:val="0"/>
          <w:bCs w:val="0"/>
          <w:kern w:val="0"/>
          <w:sz w:val="22"/>
          <w:szCs w:val="22"/>
          <w:lang w:eastAsia="en-GB"/>
        </w:rPr>
        <w:t xml:space="preserve"> may cause </w:t>
      </w:r>
      <w:r w:rsidR="0067237B">
        <w:rPr>
          <w:rFonts w:eastAsia="Times New Roman"/>
          <w:b w:val="0"/>
          <w:bCs w:val="0"/>
          <w:kern w:val="0"/>
          <w:sz w:val="22"/>
          <w:szCs w:val="22"/>
          <w:lang w:eastAsia="en-GB"/>
        </w:rPr>
        <w:t>perspiration</w:t>
      </w:r>
      <w:r>
        <w:rPr>
          <w:rFonts w:eastAsia="Times New Roman"/>
          <w:b w:val="0"/>
          <w:bCs w:val="0"/>
          <w:kern w:val="0"/>
          <w:sz w:val="22"/>
          <w:szCs w:val="22"/>
          <w:lang w:eastAsia="en-GB"/>
        </w:rPr>
        <w:t xml:space="preserve"> against the sk</w:t>
      </w:r>
      <w:r w:rsidR="009E3D20">
        <w:rPr>
          <w:rFonts w:eastAsia="Times New Roman"/>
          <w:b w:val="0"/>
          <w:bCs w:val="0"/>
          <w:kern w:val="0"/>
          <w:sz w:val="22"/>
          <w:szCs w:val="22"/>
          <w:lang w:eastAsia="en-GB"/>
        </w:rPr>
        <w:t>in</w:t>
      </w:r>
    </w:p>
    <w:p w14:paraId="01674E3D" w14:textId="45C356E9" w:rsidR="002C4073" w:rsidRDefault="002C4073" w:rsidP="00255B61">
      <w:pPr>
        <w:tabs>
          <w:tab w:val="left" w:pos="426"/>
          <w:tab w:val="right" w:pos="8931"/>
        </w:tabs>
        <w:spacing w:before="240" w:after="120"/>
        <w:ind w:left="709" w:hanging="709"/>
        <w:rPr>
          <w:rFonts w:ascii="ArialMT" w:hAnsi="ArialMT" w:cs="ArialMT"/>
        </w:rPr>
      </w:pPr>
      <w:r>
        <w:rPr>
          <w:rFonts w:ascii="ArialMT" w:hAnsi="ArialMT" w:cs="ArialMT"/>
        </w:rPr>
        <w:t>19.2</w:t>
      </w:r>
      <w:r w:rsidR="002429BF">
        <w:rPr>
          <w:rFonts w:ascii="ArialMT" w:hAnsi="ArialMT" w:cs="ArialMT"/>
        </w:rPr>
        <w:t>:</w:t>
      </w:r>
      <w:r>
        <w:rPr>
          <w:rFonts w:ascii="ArialMT" w:hAnsi="ArialMT" w:cs="ArialMT"/>
        </w:rPr>
        <w:t xml:space="preserve"> </w:t>
      </w:r>
      <w:r w:rsidR="00255B61">
        <w:rPr>
          <w:rFonts w:ascii="ArialMT" w:hAnsi="ArialMT" w:cs="ArialMT"/>
        </w:rPr>
        <w:tab/>
      </w:r>
      <w:r>
        <w:rPr>
          <w:rFonts w:ascii="ArialMT" w:hAnsi="ArialMT" w:cs="ArialMT"/>
        </w:rPr>
        <w:t>Aesthetic qualities</w:t>
      </w:r>
      <w:r>
        <w:rPr>
          <w:rFonts w:ascii="ArialMT" w:hAnsi="ArialMT" w:cs="ArialMT"/>
        </w:rPr>
        <w:tab/>
        <w:t>[4</w:t>
      </w:r>
      <w:r w:rsidR="00AC285A">
        <w:rPr>
          <w:rFonts w:ascii="ArialMT" w:hAnsi="ArialMT" w:cs="ArialMT"/>
        </w:rPr>
        <w:t xml:space="preserve"> marks</w:t>
      </w:r>
      <w:r>
        <w:rPr>
          <w:rFonts w:ascii="ArialMT" w:hAnsi="ArialMT" w:cs="ArialMT"/>
        </w:rPr>
        <w:t>]</w:t>
      </w:r>
    </w:p>
    <w:p w14:paraId="733121A5" w14:textId="1C73E027" w:rsidR="009E6174" w:rsidRPr="00352956" w:rsidRDefault="00784267"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Flesh coloured</w:t>
      </w:r>
      <w:r w:rsidR="00A61FE6" w:rsidRPr="00352956">
        <w:rPr>
          <w:rFonts w:eastAsia="Times New Roman"/>
          <w:b w:val="0"/>
          <w:bCs w:val="0"/>
          <w:kern w:val="0"/>
          <w:sz w:val="22"/>
          <w:szCs w:val="22"/>
          <w:lang w:eastAsia="en-GB"/>
        </w:rPr>
        <w:t xml:space="preserve"> and</w:t>
      </w:r>
      <w:r w:rsidR="001761E1" w:rsidRPr="00352956">
        <w:rPr>
          <w:rFonts w:eastAsia="Times New Roman"/>
          <w:b w:val="0"/>
          <w:bCs w:val="0"/>
          <w:kern w:val="0"/>
          <w:sz w:val="22"/>
          <w:szCs w:val="22"/>
          <w:lang w:eastAsia="en-GB"/>
        </w:rPr>
        <w:t xml:space="preserve"> </w:t>
      </w:r>
      <w:r w:rsidR="00A61FE6" w:rsidRPr="00352956">
        <w:rPr>
          <w:rFonts w:eastAsia="Times New Roman"/>
          <w:b w:val="0"/>
          <w:bCs w:val="0"/>
          <w:kern w:val="0"/>
          <w:sz w:val="22"/>
          <w:szCs w:val="22"/>
          <w:lang w:eastAsia="en-GB"/>
        </w:rPr>
        <w:t>transparent to blend in with skin tone and be less noticeable</w:t>
      </w:r>
    </w:p>
    <w:p w14:paraId="3EE4AC95" w14:textId="246B09C4" w:rsidR="009E6174" w:rsidRPr="00352956" w:rsidRDefault="00A61FE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The main body has a curved profile which fit</w:t>
      </w:r>
      <w:r w:rsidR="00666D3F" w:rsidRPr="00352956">
        <w:rPr>
          <w:rFonts w:eastAsia="Times New Roman"/>
          <w:b w:val="0"/>
          <w:bCs w:val="0"/>
          <w:kern w:val="0"/>
          <w:sz w:val="22"/>
          <w:szCs w:val="22"/>
          <w:lang w:eastAsia="en-GB"/>
        </w:rPr>
        <w:t>s</w:t>
      </w:r>
      <w:r w:rsidRPr="00352956">
        <w:rPr>
          <w:rFonts w:eastAsia="Times New Roman"/>
          <w:b w:val="0"/>
          <w:bCs w:val="0"/>
          <w:kern w:val="0"/>
          <w:sz w:val="22"/>
          <w:szCs w:val="22"/>
          <w:lang w:eastAsia="en-GB"/>
        </w:rPr>
        <w:t xml:space="preserve"> well to </w:t>
      </w:r>
      <w:r w:rsidR="00666D3F" w:rsidRPr="00352956">
        <w:rPr>
          <w:rFonts w:eastAsia="Times New Roman"/>
          <w:b w:val="0"/>
          <w:bCs w:val="0"/>
          <w:kern w:val="0"/>
          <w:sz w:val="22"/>
          <w:szCs w:val="22"/>
          <w:lang w:eastAsia="en-GB"/>
        </w:rPr>
        <w:t>back of</w:t>
      </w:r>
      <w:r w:rsidRPr="00352956">
        <w:rPr>
          <w:rFonts w:eastAsia="Times New Roman"/>
          <w:b w:val="0"/>
          <w:bCs w:val="0"/>
          <w:kern w:val="0"/>
          <w:sz w:val="22"/>
          <w:szCs w:val="22"/>
          <w:lang w:eastAsia="en-GB"/>
        </w:rPr>
        <w:t xml:space="preserve"> </w:t>
      </w:r>
      <w:r w:rsidR="000C7E46" w:rsidRPr="00352956">
        <w:rPr>
          <w:rFonts w:eastAsia="Times New Roman"/>
          <w:b w:val="0"/>
          <w:bCs w:val="0"/>
          <w:kern w:val="0"/>
          <w:sz w:val="22"/>
          <w:szCs w:val="22"/>
          <w:lang w:eastAsia="en-GB"/>
        </w:rPr>
        <w:t xml:space="preserve">the </w:t>
      </w:r>
      <w:r w:rsidRPr="00352956">
        <w:rPr>
          <w:rFonts w:eastAsia="Times New Roman"/>
          <w:b w:val="0"/>
          <w:bCs w:val="0"/>
          <w:kern w:val="0"/>
          <w:sz w:val="22"/>
          <w:szCs w:val="22"/>
          <w:lang w:eastAsia="en-GB"/>
        </w:rPr>
        <w:t>ear</w:t>
      </w:r>
    </w:p>
    <w:p w14:paraId="65BD95E3" w14:textId="396276A0" w:rsidR="009E6174" w:rsidRPr="00352956" w:rsidRDefault="00A61FE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Round earpiece to fit comfortably in the inner ear</w:t>
      </w:r>
    </w:p>
    <w:p w14:paraId="352C036D" w14:textId="116DAA79" w:rsidR="009E6174" w:rsidRPr="00352956" w:rsidRDefault="00A61FE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Flexible transparent link between earpiece and the main body for comfort and discretion </w:t>
      </w:r>
    </w:p>
    <w:p w14:paraId="748C3DE4" w14:textId="7602C3F0" w:rsidR="009E6174" w:rsidRPr="00352956" w:rsidRDefault="00A61FE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Controls are mounted at the rear of the main body so as not to be noticeable to others</w:t>
      </w:r>
    </w:p>
    <w:p w14:paraId="432F571A" w14:textId="38D59E8A" w:rsidR="002C4073" w:rsidRPr="00352956" w:rsidRDefault="00A61FE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Bulky design / old fashioned design might not appeal to all users</w:t>
      </w:r>
    </w:p>
    <w:p w14:paraId="0A2D6348" w14:textId="6FF603B3" w:rsidR="002C4073" w:rsidRDefault="002C4073" w:rsidP="00255B61">
      <w:pPr>
        <w:tabs>
          <w:tab w:val="left" w:pos="426"/>
          <w:tab w:val="right" w:pos="8931"/>
        </w:tabs>
        <w:spacing w:before="240" w:after="120"/>
        <w:ind w:left="709" w:hanging="709"/>
        <w:rPr>
          <w:rFonts w:ascii="ArialMT" w:hAnsi="ArialMT" w:cs="ArialMT"/>
        </w:rPr>
      </w:pPr>
      <w:r>
        <w:rPr>
          <w:rFonts w:ascii="ArialMT" w:hAnsi="ArialMT" w:cs="ArialMT"/>
        </w:rPr>
        <w:t>19.3</w:t>
      </w:r>
      <w:r w:rsidR="002429BF">
        <w:rPr>
          <w:rFonts w:ascii="ArialMT" w:hAnsi="ArialMT" w:cs="ArialMT"/>
        </w:rPr>
        <w:t>:</w:t>
      </w:r>
      <w:r>
        <w:rPr>
          <w:rFonts w:ascii="ArialMT" w:hAnsi="ArialMT" w:cs="ArialMT"/>
        </w:rPr>
        <w:t xml:space="preserve"> </w:t>
      </w:r>
      <w:r w:rsidR="00255B61">
        <w:rPr>
          <w:rFonts w:ascii="ArialMT" w:hAnsi="ArialMT" w:cs="ArialMT"/>
        </w:rPr>
        <w:tab/>
      </w:r>
      <w:r>
        <w:rPr>
          <w:rFonts w:ascii="ArialMT" w:hAnsi="ArialMT" w:cs="ArialMT"/>
        </w:rPr>
        <w:t>Ergonomics</w:t>
      </w:r>
      <w:r>
        <w:rPr>
          <w:rFonts w:ascii="ArialMT" w:hAnsi="ArialMT" w:cs="ArialMT"/>
        </w:rPr>
        <w:tab/>
        <w:t>[4</w:t>
      </w:r>
      <w:r w:rsidR="00AC285A">
        <w:rPr>
          <w:rFonts w:ascii="ArialMT" w:hAnsi="ArialMT" w:cs="ArialMT"/>
        </w:rPr>
        <w:t xml:space="preserve"> marks</w:t>
      </w:r>
      <w:r>
        <w:rPr>
          <w:rFonts w:ascii="ArialMT" w:hAnsi="ArialMT" w:cs="ArialMT"/>
        </w:rPr>
        <w:t>]</w:t>
      </w:r>
    </w:p>
    <w:p w14:paraId="0A4664AD" w14:textId="4416C911" w:rsidR="00663977" w:rsidRPr="00352956" w:rsidRDefault="00D05BF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Ear piece is rounded </w:t>
      </w:r>
      <w:r w:rsidR="001B7189" w:rsidRPr="00352956">
        <w:rPr>
          <w:rFonts w:eastAsia="Times New Roman"/>
          <w:b w:val="0"/>
          <w:bCs w:val="0"/>
          <w:kern w:val="0"/>
          <w:sz w:val="22"/>
          <w:szCs w:val="22"/>
          <w:lang w:eastAsia="en-GB"/>
        </w:rPr>
        <w:t>and has a flexible shroud to enable a compression / tight fit into the inner ear to prevent it falling out in use</w:t>
      </w:r>
    </w:p>
    <w:p w14:paraId="4990F812" w14:textId="0073D2EE" w:rsidR="00663977" w:rsidRPr="00352956" w:rsidRDefault="001B718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Rear mounted controls make it easy to adjust volume and switch on and off</w:t>
      </w:r>
    </w:p>
    <w:p w14:paraId="59899F5B" w14:textId="7869461E" w:rsidR="00663977" w:rsidRPr="00352956" w:rsidRDefault="001B718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The hearing aid</w:t>
      </w:r>
      <w:r w:rsidR="00663977" w:rsidRPr="00352956">
        <w:rPr>
          <w:rFonts w:eastAsia="Times New Roman"/>
          <w:b w:val="0"/>
          <w:bCs w:val="0"/>
          <w:kern w:val="0"/>
          <w:sz w:val="22"/>
          <w:szCs w:val="22"/>
          <w:lang w:eastAsia="en-GB"/>
        </w:rPr>
        <w:t xml:space="preserve"> is lightweight so is comfortable when worn</w:t>
      </w:r>
      <w:r w:rsidRPr="00352956">
        <w:rPr>
          <w:rFonts w:eastAsia="Times New Roman"/>
          <w:b w:val="0"/>
          <w:bCs w:val="0"/>
          <w:kern w:val="0"/>
          <w:sz w:val="22"/>
          <w:szCs w:val="22"/>
          <w:lang w:eastAsia="en-GB"/>
        </w:rPr>
        <w:t xml:space="preserve"> for long periods of time</w:t>
      </w:r>
    </w:p>
    <w:p w14:paraId="0FB35794" w14:textId="50946941" w:rsidR="00663977" w:rsidRPr="00352956" w:rsidRDefault="001B718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Batteries are small and easily replaced/recharged</w:t>
      </w:r>
    </w:p>
    <w:p w14:paraId="6E33835B" w14:textId="1B72EF04" w:rsidR="00C74B1D" w:rsidRPr="00352956" w:rsidRDefault="001B718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Plastic components next to the skin may be</w:t>
      </w:r>
      <w:r w:rsidR="00663977" w:rsidRPr="00352956">
        <w:rPr>
          <w:rFonts w:eastAsia="Times New Roman"/>
          <w:b w:val="0"/>
          <w:bCs w:val="0"/>
          <w:kern w:val="0"/>
          <w:sz w:val="22"/>
          <w:szCs w:val="22"/>
          <w:lang w:eastAsia="en-GB"/>
        </w:rPr>
        <w:t xml:space="preserve"> uncomfortable </w:t>
      </w:r>
      <w:r w:rsidRPr="00352956">
        <w:rPr>
          <w:rFonts w:eastAsia="Times New Roman"/>
          <w:b w:val="0"/>
          <w:bCs w:val="0"/>
          <w:kern w:val="0"/>
          <w:sz w:val="22"/>
          <w:szCs w:val="22"/>
          <w:lang w:eastAsia="en-GB"/>
        </w:rPr>
        <w:t>and cause sweating in certain conditions</w:t>
      </w:r>
    </w:p>
    <w:p w14:paraId="172E910B" w14:textId="77777777" w:rsidR="008D31DD" w:rsidRDefault="008D31DD" w:rsidP="007D280E">
      <w:pPr>
        <w:tabs>
          <w:tab w:val="left" w:pos="426"/>
          <w:tab w:val="right" w:pos="8931"/>
        </w:tabs>
        <w:spacing w:before="240" w:after="120"/>
        <w:ind w:left="709" w:hanging="709"/>
        <w:rPr>
          <w:rFonts w:ascii="ArialMT" w:hAnsi="ArialMT" w:cs="ArialMT"/>
        </w:rPr>
      </w:pPr>
    </w:p>
    <w:p w14:paraId="3EADBBF2" w14:textId="13E4B582" w:rsidR="002C4073" w:rsidRDefault="002C4073" w:rsidP="007D280E">
      <w:pPr>
        <w:tabs>
          <w:tab w:val="left" w:pos="426"/>
          <w:tab w:val="right" w:pos="8931"/>
        </w:tabs>
        <w:spacing w:before="240" w:after="120"/>
        <w:ind w:left="709" w:hanging="709"/>
        <w:rPr>
          <w:rFonts w:ascii="ArialMT" w:hAnsi="ArialMT" w:cs="ArialMT"/>
        </w:rPr>
      </w:pPr>
      <w:r>
        <w:rPr>
          <w:rFonts w:ascii="ArialMT" w:hAnsi="ArialMT" w:cs="ArialMT"/>
        </w:rPr>
        <w:t>20.1</w:t>
      </w:r>
      <w:r w:rsidR="002429BF">
        <w:rPr>
          <w:rFonts w:ascii="ArialMT" w:hAnsi="ArialMT" w:cs="ArialMT"/>
        </w:rPr>
        <w:t>:</w:t>
      </w:r>
      <w:r>
        <w:rPr>
          <w:rFonts w:ascii="ArialMT" w:hAnsi="ArialMT" w:cs="ArialMT"/>
        </w:rPr>
        <w:t xml:space="preserve"> </w:t>
      </w:r>
      <w:bookmarkStart w:id="8" w:name="_Hlk505084708"/>
      <w:r w:rsidR="00255B61">
        <w:rPr>
          <w:rFonts w:ascii="ArialMT" w:hAnsi="ArialMT" w:cs="ArialMT"/>
        </w:rPr>
        <w:tab/>
      </w:r>
      <w:r w:rsidR="0049684D" w:rsidRPr="00C659ED">
        <w:rPr>
          <w:rFonts w:ascii="ArialMT" w:hAnsi="ArialMT" w:cs="ArialMT"/>
          <w:b/>
        </w:rPr>
        <w:t xml:space="preserve">Award up to </w:t>
      </w:r>
      <w:r w:rsidR="0049684D">
        <w:rPr>
          <w:rFonts w:ascii="ArialMT" w:hAnsi="ArialMT" w:cs="ArialMT"/>
          <w:b/>
        </w:rPr>
        <w:t>4</w:t>
      </w:r>
      <w:r w:rsidR="0049684D" w:rsidRPr="00C659ED">
        <w:rPr>
          <w:rFonts w:ascii="ArialMT" w:hAnsi="ArialMT" w:cs="ArialMT"/>
          <w:b/>
        </w:rPr>
        <w:t xml:space="preserve"> marks for an </w:t>
      </w:r>
      <w:r w:rsidR="0049684D">
        <w:rPr>
          <w:rFonts w:ascii="ArialMT" w:hAnsi="ArialMT" w:cs="ArialMT"/>
          <w:b/>
        </w:rPr>
        <w:t>explanation of the term tolerance</w:t>
      </w:r>
      <w:r w:rsidR="0049684D">
        <w:rPr>
          <w:rFonts w:ascii="ArialMT" w:hAnsi="ArialMT" w:cs="ArialMT"/>
        </w:rPr>
        <w:t xml:space="preserve"> </w:t>
      </w:r>
      <w:r w:rsidR="0049684D">
        <w:rPr>
          <w:rFonts w:ascii="ArialMT" w:hAnsi="ArialMT" w:cs="ArialMT"/>
        </w:rPr>
        <w:tab/>
        <w:t>[4 marks]</w:t>
      </w:r>
      <w:bookmarkEnd w:id="8"/>
    </w:p>
    <w:tbl>
      <w:tblPr>
        <w:tblStyle w:val="TableGrid"/>
        <w:tblW w:w="8222" w:type="dxa"/>
        <w:tblInd w:w="704" w:type="dxa"/>
        <w:tblLayout w:type="fixed"/>
        <w:tblLook w:val="04A0" w:firstRow="1" w:lastRow="0" w:firstColumn="1" w:lastColumn="0" w:noHBand="0" w:noVBand="1"/>
      </w:tblPr>
      <w:tblGrid>
        <w:gridCol w:w="1276"/>
        <w:gridCol w:w="6946"/>
      </w:tblGrid>
      <w:tr w:rsidR="001C47B1" w14:paraId="6B56B057" w14:textId="77777777" w:rsidTr="008D31DD">
        <w:trPr>
          <w:trHeight w:val="1644"/>
        </w:trPr>
        <w:tc>
          <w:tcPr>
            <w:tcW w:w="1276" w:type="dxa"/>
            <w:vAlign w:val="center"/>
          </w:tcPr>
          <w:p w14:paraId="2A100543" w14:textId="77777777" w:rsidR="001C47B1" w:rsidRDefault="001C47B1" w:rsidP="008D31DD">
            <w:pPr>
              <w:tabs>
                <w:tab w:val="left" w:pos="426"/>
                <w:tab w:val="right" w:pos="8931"/>
              </w:tabs>
              <w:jc w:val="center"/>
              <w:rPr>
                <w:rFonts w:ascii="ArialMT" w:hAnsi="ArialMT" w:cs="ArialMT"/>
              </w:rPr>
            </w:pPr>
            <w:r w:rsidRPr="002C7A69">
              <w:rPr>
                <w:rFonts w:ascii="Arial" w:hAnsi="Arial" w:cs="Arial"/>
                <w:color w:val="000000"/>
              </w:rPr>
              <w:lastRenderedPageBreak/>
              <w:t>3-4 marks</w:t>
            </w:r>
          </w:p>
        </w:tc>
        <w:tc>
          <w:tcPr>
            <w:tcW w:w="6946" w:type="dxa"/>
            <w:vAlign w:val="center"/>
          </w:tcPr>
          <w:p w14:paraId="43A6A6B8" w14:textId="77777777" w:rsidR="001C47B1" w:rsidRDefault="001C47B1" w:rsidP="008D31DD">
            <w:pPr>
              <w:tabs>
                <w:tab w:val="left" w:pos="426"/>
                <w:tab w:val="right" w:pos="8931"/>
              </w:tabs>
              <w:rPr>
                <w:rFonts w:ascii="ArialMT" w:hAnsi="ArialMT" w:cs="ArialMT"/>
              </w:rPr>
            </w:pPr>
            <w:r w:rsidRPr="001C47B1">
              <w:rPr>
                <w:rFonts w:ascii="Arial" w:hAnsi="Arial" w:cs="Arial"/>
                <w:color w:val="000000"/>
              </w:rPr>
              <w:t xml:space="preserve">Student demonstrates a clear knowledge of what </w:t>
            </w:r>
            <w:r>
              <w:rPr>
                <w:rFonts w:ascii="Arial" w:hAnsi="Arial" w:cs="Arial"/>
                <w:color w:val="000000"/>
              </w:rPr>
              <w:t>tolerance</w:t>
            </w:r>
            <w:r w:rsidRPr="001C47B1">
              <w:rPr>
                <w:rFonts w:ascii="Arial" w:hAnsi="Arial" w:cs="Arial"/>
                <w:color w:val="000000"/>
              </w:rPr>
              <w:t xml:space="preserve"> is and </w:t>
            </w:r>
            <w:r w:rsidR="000C1535">
              <w:rPr>
                <w:rFonts w:ascii="Arial" w:hAnsi="Arial" w:cs="Arial"/>
                <w:color w:val="000000"/>
              </w:rPr>
              <w:t xml:space="preserve">a </w:t>
            </w:r>
            <w:r w:rsidRPr="001C47B1">
              <w:rPr>
                <w:rFonts w:ascii="Arial" w:hAnsi="Arial" w:cs="Arial"/>
                <w:color w:val="000000"/>
              </w:rPr>
              <w:t>good understanding of why it is important for designers</w:t>
            </w:r>
            <w:r>
              <w:rPr>
                <w:rFonts w:ascii="Arial" w:hAnsi="Arial" w:cs="Arial"/>
                <w:color w:val="000000"/>
              </w:rPr>
              <w:t>/manufacturers</w:t>
            </w:r>
            <w:r w:rsidRPr="001C47B1">
              <w:rPr>
                <w:rFonts w:ascii="Arial" w:hAnsi="Arial" w:cs="Arial"/>
                <w:color w:val="000000"/>
              </w:rPr>
              <w:t xml:space="preserve"> to consider</w:t>
            </w:r>
            <w:r>
              <w:rPr>
                <w:rFonts w:ascii="Arial" w:hAnsi="Arial" w:cs="Arial"/>
                <w:color w:val="000000"/>
              </w:rPr>
              <w:t xml:space="preserve"> it when checking the quality of products/systems.</w:t>
            </w:r>
            <w:r w:rsidRPr="001C47B1">
              <w:rPr>
                <w:rFonts w:ascii="Arial" w:hAnsi="Arial" w:cs="Arial"/>
                <w:color w:val="000000"/>
              </w:rPr>
              <w:t xml:space="preserve"> </w:t>
            </w:r>
            <w:r>
              <w:rPr>
                <w:rFonts w:ascii="Arial" w:hAnsi="Arial" w:cs="Arial"/>
                <w:color w:val="000000"/>
              </w:rPr>
              <w:t>R</w:t>
            </w:r>
            <w:r w:rsidRPr="001C47B1">
              <w:rPr>
                <w:rFonts w:ascii="Arial" w:hAnsi="Arial" w:cs="Arial"/>
                <w:color w:val="000000"/>
              </w:rPr>
              <w:t>elevant points</w:t>
            </w:r>
            <w:r>
              <w:rPr>
                <w:rFonts w:ascii="Arial" w:hAnsi="Arial" w:cs="Arial"/>
                <w:color w:val="000000"/>
              </w:rPr>
              <w:t xml:space="preserve"> will be used</w:t>
            </w:r>
            <w:r w:rsidRPr="001C47B1">
              <w:rPr>
                <w:rFonts w:ascii="Arial" w:hAnsi="Arial" w:cs="Arial"/>
                <w:color w:val="000000"/>
              </w:rPr>
              <w:t xml:space="preserve"> to illustrate </w:t>
            </w:r>
            <w:r>
              <w:rPr>
                <w:rFonts w:ascii="Arial" w:hAnsi="Arial" w:cs="Arial"/>
                <w:color w:val="000000"/>
              </w:rPr>
              <w:t>the necessity for tolerance</w:t>
            </w:r>
            <w:r w:rsidR="002B7337">
              <w:rPr>
                <w:rFonts w:ascii="Arial" w:hAnsi="Arial" w:cs="Arial"/>
                <w:color w:val="000000"/>
              </w:rPr>
              <w:t xml:space="preserve"> in achieving repetitive accuracy</w:t>
            </w:r>
            <w:r w:rsidRPr="001C47B1">
              <w:rPr>
                <w:rFonts w:ascii="Arial" w:hAnsi="Arial" w:cs="Arial"/>
                <w:color w:val="000000"/>
              </w:rPr>
              <w:t xml:space="preserve">, as </w:t>
            </w:r>
            <w:r>
              <w:rPr>
                <w:rFonts w:ascii="Arial" w:hAnsi="Arial" w:cs="Arial"/>
                <w:color w:val="000000"/>
              </w:rPr>
              <w:t>per the indicative content</w:t>
            </w:r>
            <w:r w:rsidRPr="001C47B1">
              <w:rPr>
                <w:rFonts w:ascii="Arial" w:hAnsi="Arial" w:cs="Arial"/>
                <w:color w:val="000000"/>
              </w:rPr>
              <w:t>.</w:t>
            </w:r>
          </w:p>
        </w:tc>
      </w:tr>
      <w:tr w:rsidR="001C47B1" w14:paraId="7BD15D1C" w14:textId="77777777" w:rsidTr="008D31DD">
        <w:trPr>
          <w:trHeight w:val="850"/>
        </w:trPr>
        <w:tc>
          <w:tcPr>
            <w:tcW w:w="1276" w:type="dxa"/>
            <w:vAlign w:val="center"/>
          </w:tcPr>
          <w:p w14:paraId="77B7EF17" w14:textId="77777777" w:rsidR="001C47B1" w:rsidRDefault="001C47B1" w:rsidP="008D31DD">
            <w:pPr>
              <w:tabs>
                <w:tab w:val="left" w:pos="426"/>
                <w:tab w:val="right" w:pos="8931"/>
              </w:tabs>
              <w:jc w:val="center"/>
              <w:rPr>
                <w:rFonts w:ascii="ArialMT" w:hAnsi="ArialMT" w:cs="ArialMT"/>
              </w:rPr>
            </w:pPr>
            <w:r w:rsidRPr="002C7A69">
              <w:rPr>
                <w:rFonts w:ascii="Arial" w:hAnsi="Arial" w:cs="Arial"/>
                <w:color w:val="000000"/>
              </w:rPr>
              <w:t>1-2 mark</w:t>
            </w:r>
          </w:p>
        </w:tc>
        <w:tc>
          <w:tcPr>
            <w:tcW w:w="6946" w:type="dxa"/>
            <w:vAlign w:val="center"/>
          </w:tcPr>
          <w:p w14:paraId="665C3E5D" w14:textId="77777777" w:rsidR="001C47B1" w:rsidRDefault="001C47B1" w:rsidP="008D31DD">
            <w:pPr>
              <w:tabs>
                <w:tab w:val="left" w:pos="426"/>
                <w:tab w:val="right" w:pos="8931"/>
              </w:tabs>
              <w:rPr>
                <w:rFonts w:ascii="ArialMT" w:hAnsi="ArialMT" w:cs="ArialMT"/>
              </w:rPr>
            </w:pPr>
            <w:r w:rsidRPr="001C47B1">
              <w:rPr>
                <w:rFonts w:ascii="Arial" w:hAnsi="Arial" w:cs="Arial"/>
                <w:color w:val="000000"/>
              </w:rPr>
              <w:t xml:space="preserve">Student demonstrates knowledge of what </w:t>
            </w:r>
            <w:r>
              <w:rPr>
                <w:rFonts w:ascii="Arial" w:hAnsi="Arial" w:cs="Arial"/>
                <w:color w:val="000000"/>
              </w:rPr>
              <w:t>tolerance</w:t>
            </w:r>
            <w:r w:rsidRPr="001C47B1">
              <w:rPr>
                <w:rFonts w:ascii="Arial" w:hAnsi="Arial" w:cs="Arial"/>
                <w:color w:val="000000"/>
              </w:rPr>
              <w:t xml:space="preserve"> is but understanding of its importance </w:t>
            </w:r>
            <w:r w:rsidR="00850B32">
              <w:rPr>
                <w:rFonts w:ascii="Arial" w:hAnsi="Arial" w:cs="Arial"/>
                <w:color w:val="000000"/>
              </w:rPr>
              <w:t xml:space="preserve">in quality checking </w:t>
            </w:r>
            <w:r w:rsidRPr="001C47B1">
              <w:rPr>
                <w:rFonts w:ascii="Arial" w:hAnsi="Arial" w:cs="Arial"/>
                <w:color w:val="000000"/>
              </w:rPr>
              <w:t>is limited and points to illustrate this may not be given.</w:t>
            </w:r>
          </w:p>
        </w:tc>
      </w:tr>
      <w:tr w:rsidR="001C47B1" w14:paraId="3A06EDF7" w14:textId="77777777" w:rsidTr="008D31DD">
        <w:trPr>
          <w:trHeight w:val="454"/>
        </w:trPr>
        <w:tc>
          <w:tcPr>
            <w:tcW w:w="1276" w:type="dxa"/>
            <w:vAlign w:val="center"/>
          </w:tcPr>
          <w:p w14:paraId="29EDE785" w14:textId="77777777" w:rsidR="001C47B1" w:rsidRDefault="001C47B1" w:rsidP="008D31DD">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26D7A5F8" w14:textId="77777777" w:rsidR="001C47B1" w:rsidRDefault="001C47B1" w:rsidP="008D31DD">
            <w:pPr>
              <w:tabs>
                <w:tab w:val="left" w:pos="426"/>
                <w:tab w:val="right" w:pos="8931"/>
              </w:tabs>
              <w:rPr>
                <w:rFonts w:ascii="ArialMT" w:hAnsi="ArialMT" w:cs="ArialMT"/>
              </w:rPr>
            </w:pPr>
            <w:r w:rsidRPr="002C7A69">
              <w:rPr>
                <w:rFonts w:ascii="Arial" w:hAnsi="Arial" w:cs="Arial"/>
                <w:color w:val="000000"/>
              </w:rPr>
              <w:t>Nothing worthy of credit</w:t>
            </w:r>
          </w:p>
        </w:tc>
      </w:tr>
    </w:tbl>
    <w:p w14:paraId="36E3F286" w14:textId="52D9E8E3" w:rsidR="002B7337" w:rsidRPr="0049684D" w:rsidRDefault="001C47B1" w:rsidP="00933919">
      <w:pPr>
        <w:tabs>
          <w:tab w:val="left" w:pos="426"/>
          <w:tab w:val="right" w:pos="8931"/>
        </w:tabs>
        <w:spacing w:before="240" w:after="120"/>
        <w:ind w:left="709"/>
        <w:rPr>
          <w:rFonts w:ascii="ArialMT" w:hAnsi="ArialMT" w:cs="ArialMT"/>
          <w:b/>
        </w:rPr>
      </w:pPr>
      <w:r w:rsidRPr="00850B32">
        <w:rPr>
          <w:rFonts w:ascii="ArialMT" w:hAnsi="ArialMT" w:cs="ArialMT"/>
          <w:b/>
        </w:rPr>
        <w:t>Indicative content</w:t>
      </w:r>
      <w:r w:rsidR="00850B32" w:rsidRPr="00850B32">
        <w:rPr>
          <w:rFonts w:ascii="ArialMT" w:hAnsi="ArialMT" w:cs="ArialMT"/>
          <w:b/>
        </w:rPr>
        <w:t>:</w:t>
      </w:r>
      <w:r w:rsidR="0049684D">
        <w:rPr>
          <w:rFonts w:ascii="ArialMT" w:hAnsi="ArialMT" w:cs="ArialMT"/>
          <w:b/>
        </w:rPr>
        <w:br/>
      </w:r>
      <w:r w:rsidR="00850B32">
        <w:rPr>
          <w:rFonts w:ascii="ArialMT" w:hAnsi="ArialMT" w:cs="ArialMT"/>
        </w:rPr>
        <w:t xml:space="preserve">Tolerance is the measurement </w:t>
      </w:r>
      <w:r w:rsidR="0092428B">
        <w:rPr>
          <w:rFonts w:ascii="ArialMT" w:hAnsi="ArialMT" w:cs="ArialMT"/>
        </w:rPr>
        <w:t>of</w:t>
      </w:r>
      <w:r w:rsidR="00850B32">
        <w:rPr>
          <w:rFonts w:ascii="ArialMT" w:hAnsi="ArialMT" w:cs="ArialMT"/>
        </w:rPr>
        <w:t xml:space="preserve"> the amount of error that is allowed for a given task</w:t>
      </w:r>
      <w:r w:rsidR="001543B7">
        <w:rPr>
          <w:rFonts w:ascii="ArialMT" w:hAnsi="ArialMT" w:cs="ArialMT"/>
        </w:rPr>
        <w:t xml:space="preserve">. </w:t>
      </w:r>
      <w:r w:rsidR="008A77D2">
        <w:rPr>
          <w:rFonts w:ascii="ArialMT" w:hAnsi="ArialMT" w:cs="ArialMT"/>
        </w:rPr>
        <w:t>Tolerance</w:t>
      </w:r>
      <w:r w:rsidR="002B7337">
        <w:rPr>
          <w:rFonts w:ascii="ArialMT" w:hAnsi="ArialMT" w:cs="ArialMT"/>
        </w:rPr>
        <w:t xml:space="preserve"> is used in quality checking to ensure products and systems perform correctly</w:t>
      </w:r>
      <w:r w:rsidR="003B5B8B">
        <w:rPr>
          <w:rFonts w:ascii="ArialMT" w:hAnsi="ArialMT" w:cs="ArialMT"/>
        </w:rPr>
        <w:t xml:space="preserve"> to a given set of criteria</w:t>
      </w:r>
      <w:r w:rsidR="008A77D2">
        <w:rPr>
          <w:rFonts w:ascii="ArialMT" w:hAnsi="ArialMT" w:cs="ArialMT"/>
        </w:rPr>
        <w:t>.</w:t>
      </w:r>
    </w:p>
    <w:p w14:paraId="61DBD7B1" w14:textId="77777777" w:rsidR="008A77D2" w:rsidRDefault="008A77D2" w:rsidP="00933919">
      <w:pPr>
        <w:tabs>
          <w:tab w:val="left" w:pos="426"/>
          <w:tab w:val="right" w:pos="8931"/>
        </w:tabs>
        <w:spacing w:before="240" w:after="120"/>
        <w:ind w:left="709"/>
        <w:rPr>
          <w:rFonts w:ascii="ArialMT" w:hAnsi="ArialMT" w:cs="ArialMT"/>
        </w:rPr>
      </w:pPr>
      <w:r>
        <w:rPr>
          <w:rFonts w:ascii="ArialMT" w:hAnsi="ArialMT" w:cs="ArialMT"/>
        </w:rPr>
        <w:t>Not limited to, but reference to the following may be included in responses:</w:t>
      </w:r>
    </w:p>
    <w:p w14:paraId="49EE9969" w14:textId="44F51FE3" w:rsidR="001C47B1" w:rsidRPr="00352956" w:rsidRDefault="008A77D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Physical checking of item for size/weight/resistance etc.</w:t>
      </w:r>
      <w:r w:rsidR="00A32E21" w:rsidRPr="00352956">
        <w:rPr>
          <w:rFonts w:eastAsia="Times New Roman"/>
          <w:b w:val="0"/>
          <w:bCs w:val="0"/>
          <w:kern w:val="0"/>
          <w:sz w:val="22"/>
          <w:szCs w:val="22"/>
          <w:lang w:eastAsia="en-GB"/>
        </w:rPr>
        <w:t>,</w:t>
      </w:r>
      <w:r w:rsidRPr="00352956">
        <w:rPr>
          <w:rFonts w:eastAsia="Times New Roman"/>
          <w:b w:val="0"/>
          <w:bCs w:val="0"/>
          <w:kern w:val="0"/>
          <w:sz w:val="22"/>
          <w:szCs w:val="22"/>
          <w:lang w:eastAsia="en-GB"/>
        </w:rPr>
        <w:t xml:space="preserve"> to ensure it falls between given minimum and maximum levels</w:t>
      </w:r>
    </w:p>
    <w:p w14:paraId="61803180" w14:textId="170B4E28" w:rsidR="001C47B1" w:rsidRPr="00352956" w:rsidRDefault="008A77D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Items are rejected/changed/adjusted if they fall outside acceptable levels</w:t>
      </w:r>
      <w:r w:rsidR="00A32E21" w:rsidRPr="00352956">
        <w:rPr>
          <w:rFonts w:eastAsia="Times New Roman"/>
          <w:b w:val="0"/>
          <w:bCs w:val="0"/>
          <w:kern w:val="0"/>
          <w:sz w:val="22"/>
          <w:szCs w:val="22"/>
          <w:lang w:eastAsia="en-GB"/>
        </w:rPr>
        <w:t>. T</w:t>
      </w:r>
      <w:r w:rsidR="003B5B8B" w:rsidRPr="00352956">
        <w:rPr>
          <w:rFonts w:eastAsia="Times New Roman"/>
          <w:b w:val="0"/>
          <w:bCs w:val="0"/>
          <w:kern w:val="0"/>
          <w:sz w:val="22"/>
          <w:szCs w:val="22"/>
          <w:lang w:eastAsia="en-GB"/>
        </w:rPr>
        <w:t>his ensures all items are the same/within tolerance/have repetitive accuracy</w:t>
      </w:r>
    </w:p>
    <w:p w14:paraId="0DF7EBF9" w14:textId="72A3FC81" w:rsidR="001C47B1" w:rsidRPr="00352956" w:rsidRDefault="008A77D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Go/no go gauges may be used to speed up tolerance measuring</w:t>
      </w:r>
    </w:p>
    <w:p w14:paraId="7B245538" w14:textId="42D88795" w:rsidR="001C47B1" w:rsidRPr="00352956" w:rsidRDefault="008A77D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Differing levels of quality checking may be used, check all/random selection/certain amount per batch/run/day etc.</w:t>
      </w:r>
    </w:p>
    <w:p w14:paraId="3BE6342A" w14:textId="4DEDF368" w:rsidR="00C74B1D" w:rsidRPr="00352956" w:rsidRDefault="008A77D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Changing tolerances can indicate wear/maintenance problems in a manufacturing/tooling system. It can be used as a diagnostic tool for targeted maintenance</w:t>
      </w:r>
    </w:p>
    <w:p w14:paraId="096BFB9D" w14:textId="6A9434EA" w:rsidR="001D27DC" w:rsidRDefault="001D27DC" w:rsidP="001C47B1">
      <w:pPr>
        <w:tabs>
          <w:tab w:val="left" w:pos="426"/>
          <w:tab w:val="right" w:pos="8931"/>
        </w:tabs>
        <w:spacing w:after="120"/>
        <w:rPr>
          <w:rFonts w:ascii="ArialMT" w:hAnsi="ArialMT" w:cs="ArialMT"/>
        </w:rPr>
      </w:pPr>
    </w:p>
    <w:p w14:paraId="52BEF4C2" w14:textId="77777777" w:rsidR="00F51215" w:rsidRDefault="00F51215" w:rsidP="001C47B1">
      <w:pPr>
        <w:tabs>
          <w:tab w:val="left" w:pos="426"/>
          <w:tab w:val="right" w:pos="8931"/>
        </w:tabs>
        <w:spacing w:after="120"/>
        <w:rPr>
          <w:rFonts w:ascii="ArialMT" w:hAnsi="ArialMT" w:cs="ArialMT"/>
        </w:rPr>
      </w:pPr>
    </w:p>
    <w:p w14:paraId="0EA06D09" w14:textId="37A81371" w:rsidR="00AC6017" w:rsidRDefault="002B1F51" w:rsidP="007D280E">
      <w:pPr>
        <w:tabs>
          <w:tab w:val="left" w:pos="426"/>
          <w:tab w:val="right" w:pos="8931"/>
        </w:tabs>
        <w:spacing w:after="120"/>
        <w:ind w:left="709" w:hanging="709"/>
        <w:rPr>
          <w:rFonts w:ascii="ArialMT" w:hAnsi="ArialMT" w:cs="ArialMT"/>
        </w:rPr>
      </w:pPr>
      <w:r>
        <w:rPr>
          <w:rFonts w:ascii="ArialMT" w:hAnsi="ArialMT" w:cs="ArialMT"/>
        </w:rPr>
        <w:t>20.2</w:t>
      </w:r>
      <w:r w:rsidR="005E5A56">
        <w:rPr>
          <w:rFonts w:ascii="ArialMT" w:hAnsi="ArialMT" w:cs="ArialMT"/>
        </w:rPr>
        <w:t>:</w:t>
      </w:r>
      <w:r w:rsidR="00A50B14">
        <w:rPr>
          <w:rFonts w:ascii="ArialMT" w:hAnsi="ArialMT" w:cs="ArialMT"/>
        </w:rPr>
        <w:t xml:space="preserve"> </w:t>
      </w:r>
      <w:bookmarkStart w:id="9" w:name="_Hlk505087186"/>
      <w:r w:rsidR="00255B61">
        <w:rPr>
          <w:rFonts w:ascii="ArialMT" w:hAnsi="ArialMT" w:cs="ArialMT"/>
        </w:rPr>
        <w:tab/>
      </w:r>
      <w:r w:rsidR="0049684D" w:rsidRPr="001D27DC">
        <w:rPr>
          <w:rFonts w:ascii="ArialMT" w:hAnsi="ArialMT" w:cs="ArialMT"/>
          <w:b/>
        </w:rPr>
        <w:t>Award 1 mark for each valid quality check up to a maximum of 2 marks</w:t>
      </w:r>
      <w:r w:rsidR="000512FB">
        <w:rPr>
          <w:rFonts w:ascii="ArialMT" w:hAnsi="ArialMT" w:cs="ArialMT"/>
          <w:b/>
        </w:rPr>
        <w:t xml:space="preserve"> </w:t>
      </w:r>
      <w:r w:rsidR="00255B61">
        <w:rPr>
          <w:rFonts w:ascii="ArialMT" w:hAnsi="ArialMT" w:cs="ArialMT"/>
          <w:b/>
        </w:rPr>
        <w:br/>
      </w:r>
      <w:r w:rsidR="000512FB">
        <w:rPr>
          <w:rFonts w:ascii="ArialMT" w:hAnsi="ArialMT" w:cs="ArialMT"/>
          <w:b/>
        </w:rPr>
        <w:t>and</w:t>
      </w:r>
      <w:r w:rsidR="0049684D" w:rsidRPr="0049684D">
        <w:rPr>
          <w:rFonts w:ascii="ArialMT" w:hAnsi="ArialMT" w:cs="ArialMT"/>
          <w:b/>
        </w:rPr>
        <w:t xml:space="preserve"> </w:t>
      </w:r>
      <w:r w:rsidR="000512FB">
        <w:rPr>
          <w:rFonts w:ascii="ArialMT" w:hAnsi="ArialMT" w:cs="ArialMT"/>
          <w:b/>
        </w:rPr>
        <w:t>a</w:t>
      </w:r>
      <w:r w:rsidR="0049684D" w:rsidRPr="001D27DC">
        <w:rPr>
          <w:rFonts w:ascii="ArialMT" w:hAnsi="ArialMT" w:cs="ArialMT"/>
          <w:b/>
        </w:rPr>
        <w:t xml:space="preserve">ward 1 mark for each valid </w:t>
      </w:r>
      <w:r w:rsidR="0049684D">
        <w:rPr>
          <w:rFonts w:ascii="ArialMT" w:hAnsi="ArialMT" w:cs="ArialMT"/>
          <w:b/>
        </w:rPr>
        <w:t>explanation</w:t>
      </w:r>
      <w:r w:rsidR="0049684D" w:rsidRPr="001D27DC">
        <w:rPr>
          <w:rFonts w:ascii="ArialMT" w:hAnsi="ArialMT" w:cs="ArialMT"/>
          <w:b/>
        </w:rPr>
        <w:t xml:space="preserve"> up to a maximum </w:t>
      </w:r>
      <w:r w:rsidR="00255B61">
        <w:rPr>
          <w:rFonts w:ascii="ArialMT" w:hAnsi="ArialMT" w:cs="ArialMT"/>
          <w:b/>
        </w:rPr>
        <w:br/>
      </w:r>
      <w:r w:rsidR="0049684D" w:rsidRPr="001D27DC">
        <w:rPr>
          <w:rFonts w:ascii="ArialMT" w:hAnsi="ArialMT" w:cs="ArialMT"/>
          <w:b/>
        </w:rPr>
        <w:t>of 2 marks</w:t>
      </w:r>
      <w:r w:rsidR="00B64BD1">
        <w:rPr>
          <w:rFonts w:ascii="ArialMT" w:hAnsi="ArialMT" w:cs="ArialMT"/>
        </w:rPr>
        <w:tab/>
        <w:t>[2 x 2</w:t>
      </w:r>
      <w:r w:rsidR="00B740CA">
        <w:rPr>
          <w:rFonts w:ascii="ArialMT" w:hAnsi="ArialMT" w:cs="ArialMT"/>
        </w:rPr>
        <w:t xml:space="preserve"> marks</w:t>
      </w:r>
      <w:r w:rsidR="00AC6017">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B66B0A" w14:paraId="27B95CB1" w14:textId="77777777" w:rsidTr="008D31DD">
        <w:trPr>
          <w:trHeight w:val="850"/>
        </w:trPr>
        <w:tc>
          <w:tcPr>
            <w:tcW w:w="1276" w:type="dxa"/>
            <w:vAlign w:val="center"/>
          </w:tcPr>
          <w:bookmarkEnd w:id="9"/>
          <w:p w14:paraId="3B83B22F" w14:textId="77777777" w:rsidR="00B66B0A" w:rsidRDefault="00B66B0A" w:rsidP="008D31DD">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946" w:type="dxa"/>
            <w:vAlign w:val="center"/>
          </w:tcPr>
          <w:p w14:paraId="46578C97" w14:textId="77777777" w:rsidR="00B66B0A" w:rsidRDefault="00B66B0A" w:rsidP="008D31DD">
            <w:pPr>
              <w:tabs>
                <w:tab w:val="left" w:pos="426"/>
                <w:tab w:val="right" w:pos="8931"/>
              </w:tabs>
              <w:rPr>
                <w:rFonts w:ascii="ArialMT" w:hAnsi="ArialMT" w:cs="ArialMT"/>
              </w:rPr>
            </w:pPr>
            <w:r>
              <w:rPr>
                <w:rFonts w:ascii="Arial" w:hAnsi="Arial" w:cs="Arial"/>
                <w:color w:val="000000"/>
              </w:rPr>
              <w:t xml:space="preserve">A correctly </w:t>
            </w:r>
            <w:r w:rsidR="00F344A3">
              <w:rPr>
                <w:rFonts w:ascii="Arial" w:hAnsi="Arial" w:cs="Arial"/>
                <w:color w:val="000000"/>
              </w:rPr>
              <w:t>described</w:t>
            </w:r>
            <w:r>
              <w:rPr>
                <w:rFonts w:ascii="Arial" w:hAnsi="Arial" w:cs="Arial"/>
                <w:color w:val="000000"/>
              </w:rPr>
              <w:t xml:space="preserve"> </w:t>
            </w:r>
            <w:r w:rsidR="00F344A3">
              <w:rPr>
                <w:rFonts w:ascii="Arial" w:hAnsi="Arial" w:cs="Arial"/>
                <w:color w:val="000000"/>
              </w:rPr>
              <w:t>quality check</w:t>
            </w:r>
            <w:r>
              <w:rPr>
                <w:rFonts w:ascii="Arial" w:hAnsi="Arial" w:cs="Arial"/>
                <w:color w:val="000000"/>
              </w:rPr>
              <w:t xml:space="preserve"> of </w:t>
            </w:r>
            <w:r w:rsidR="00F344A3">
              <w:rPr>
                <w:rFonts w:ascii="Arial" w:hAnsi="Arial" w:cs="Arial"/>
                <w:color w:val="000000"/>
              </w:rPr>
              <w:t>a specific component/system</w:t>
            </w:r>
            <w:r>
              <w:rPr>
                <w:rFonts w:ascii="Arial" w:hAnsi="Arial" w:cs="Arial"/>
                <w:color w:val="000000"/>
              </w:rPr>
              <w:t xml:space="preserve"> and a c</w:t>
            </w:r>
            <w:r w:rsidRPr="00285528">
              <w:rPr>
                <w:rFonts w:ascii="Arial" w:hAnsi="Arial" w:cs="Arial"/>
                <w:color w:val="000000"/>
              </w:rPr>
              <w:t xml:space="preserve">omplete </w:t>
            </w:r>
            <w:r w:rsidR="00F344A3">
              <w:rPr>
                <w:rFonts w:ascii="Arial" w:hAnsi="Arial" w:cs="Arial"/>
                <w:color w:val="000000"/>
              </w:rPr>
              <w:t>explanation</w:t>
            </w:r>
            <w:r>
              <w:rPr>
                <w:rFonts w:ascii="Arial" w:hAnsi="Arial" w:cs="Arial"/>
                <w:color w:val="000000"/>
              </w:rPr>
              <w:t xml:space="preserve"> of why</w:t>
            </w:r>
            <w:r w:rsidR="00F344A3">
              <w:rPr>
                <w:rFonts w:ascii="Arial" w:hAnsi="Arial" w:cs="Arial"/>
                <w:color w:val="000000"/>
              </w:rPr>
              <w:t>/how</w:t>
            </w:r>
            <w:r>
              <w:rPr>
                <w:rFonts w:ascii="Arial" w:hAnsi="Arial" w:cs="Arial"/>
                <w:color w:val="000000"/>
              </w:rPr>
              <w:t xml:space="preserve"> </w:t>
            </w:r>
            <w:r w:rsidR="00F344A3">
              <w:rPr>
                <w:rFonts w:ascii="Arial" w:hAnsi="Arial" w:cs="Arial"/>
                <w:color w:val="000000"/>
              </w:rPr>
              <w:t>tolerance is used to determine quality</w:t>
            </w:r>
          </w:p>
        </w:tc>
      </w:tr>
      <w:tr w:rsidR="00B66B0A" w14:paraId="3D160D4C" w14:textId="77777777" w:rsidTr="008D31DD">
        <w:trPr>
          <w:trHeight w:val="567"/>
        </w:trPr>
        <w:tc>
          <w:tcPr>
            <w:tcW w:w="1276" w:type="dxa"/>
            <w:vAlign w:val="center"/>
          </w:tcPr>
          <w:p w14:paraId="0D25B1FE" w14:textId="77777777" w:rsidR="00B66B0A" w:rsidRDefault="00B66B0A" w:rsidP="008D31DD">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7A2A1FE2" w14:textId="77777777" w:rsidR="00B66B0A" w:rsidRDefault="00B66B0A" w:rsidP="008D31DD">
            <w:pPr>
              <w:tabs>
                <w:tab w:val="left" w:pos="426"/>
                <w:tab w:val="right" w:pos="8931"/>
              </w:tabs>
              <w:rPr>
                <w:rFonts w:ascii="ArialMT" w:hAnsi="ArialMT" w:cs="ArialMT"/>
              </w:rPr>
            </w:pPr>
            <w:r>
              <w:rPr>
                <w:rFonts w:ascii="ArialMT" w:hAnsi="ArialMT" w:cs="ArialMT"/>
              </w:rPr>
              <w:t xml:space="preserve">A stated </w:t>
            </w:r>
            <w:r w:rsidR="00F344A3">
              <w:rPr>
                <w:rFonts w:ascii="ArialMT" w:hAnsi="ArialMT" w:cs="ArialMT"/>
              </w:rPr>
              <w:t>quality check</w:t>
            </w:r>
            <w:r>
              <w:rPr>
                <w:rFonts w:ascii="ArialMT" w:hAnsi="ArialMT" w:cs="ArialMT"/>
              </w:rPr>
              <w:t xml:space="preserve"> that may be simplistic or incomplete </w:t>
            </w:r>
            <w:r w:rsidRPr="00285528">
              <w:rPr>
                <w:rFonts w:ascii="ArialMT" w:hAnsi="ArialMT" w:cs="ArialMT"/>
              </w:rPr>
              <w:t xml:space="preserve">with </w:t>
            </w:r>
            <w:r>
              <w:rPr>
                <w:rFonts w:ascii="ArialMT" w:hAnsi="ArialMT" w:cs="ArialMT"/>
              </w:rPr>
              <w:t xml:space="preserve">some reference as to why </w:t>
            </w:r>
            <w:r w:rsidR="00F344A3">
              <w:rPr>
                <w:rFonts w:ascii="ArialMT" w:hAnsi="ArialMT" w:cs="ArialMT"/>
              </w:rPr>
              <w:t>tolerance is used</w:t>
            </w:r>
          </w:p>
        </w:tc>
      </w:tr>
      <w:tr w:rsidR="00B66B0A" w14:paraId="7C532BFB" w14:textId="77777777" w:rsidTr="008D31DD">
        <w:trPr>
          <w:trHeight w:val="454"/>
        </w:trPr>
        <w:tc>
          <w:tcPr>
            <w:tcW w:w="1276" w:type="dxa"/>
            <w:vAlign w:val="center"/>
          </w:tcPr>
          <w:p w14:paraId="1209018A" w14:textId="77777777" w:rsidR="00B66B0A" w:rsidRDefault="00B66B0A" w:rsidP="008D31DD">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7E8CD84E" w14:textId="77777777" w:rsidR="00B66B0A" w:rsidRDefault="00B66B0A" w:rsidP="008D31DD">
            <w:pPr>
              <w:tabs>
                <w:tab w:val="left" w:pos="426"/>
                <w:tab w:val="right" w:pos="8931"/>
              </w:tabs>
              <w:rPr>
                <w:rFonts w:ascii="ArialMT" w:hAnsi="ArialMT" w:cs="ArialMT"/>
              </w:rPr>
            </w:pPr>
            <w:r w:rsidRPr="002C7A69">
              <w:rPr>
                <w:rFonts w:ascii="Arial" w:hAnsi="Arial" w:cs="Arial"/>
                <w:color w:val="000000"/>
              </w:rPr>
              <w:t>Nothing worthy of credit</w:t>
            </w:r>
          </w:p>
        </w:tc>
      </w:tr>
    </w:tbl>
    <w:p w14:paraId="6389BDB6" w14:textId="77777777" w:rsidR="008D31DD" w:rsidRDefault="008D31DD" w:rsidP="00933919">
      <w:pPr>
        <w:tabs>
          <w:tab w:val="left" w:pos="426"/>
          <w:tab w:val="right" w:pos="8931"/>
        </w:tabs>
        <w:spacing w:before="240" w:after="120"/>
        <w:ind w:left="709"/>
        <w:rPr>
          <w:rFonts w:ascii="ArialMT" w:hAnsi="ArialMT" w:cs="ArialMT"/>
          <w:b/>
        </w:rPr>
      </w:pPr>
    </w:p>
    <w:p w14:paraId="7910A875" w14:textId="77777777" w:rsidR="00F51215" w:rsidRDefault="00F51215">
      <w:pPr>
        <w:rPr>
          <w:rFonts w:ascii="ArialMT" w:hAnsi="ArialMT" w:cs="ArialMT"/>
          <w:b/>
        </w:rPr>
      </w:pPr>
      <w:r>
        <w:rPr>
          <w:rFonts w:ascii="ArialMT" w:hAnsi="ArialMT" w:cs="ArialMT"/>
          <w:b/>
        </w:rPr>
        <w:br w:type="page"/>
      </w:r>
    </w:p>
    <w:p w14:paraId="1DCB41EF" w14:textId="1698A578" w:rsidR="00C45C1C" w:rsidRDefault="000512FB" w:rsidP="00933919">
      <w:pPr>
        <w:tabs>
          <w:tab w:val="left" w:pos="426"/>
          <w:tab w:val="right" w:pos="8931"/>
        </w:tabs>
        <w:spacing w:before="240" w:after="120"/>
        <w:ind w:left="709"/>
        <w:rPr>
          <w:rFonts w:ascii="ArialMT" w:hAnsi="ArialMT" w:cs="ArialMT"/>
        </w:rPr>
      </w:pPr>
      <w:r w:rsidRPr="00933919">
        <w:rPr>
          <w:rFonts w:ascii="ArialMT" w:hAnsi="ArialMT" w:cs="ArialMT"/>
          <w:b/>
        </w:rPr>
        <w:lastRenderedPageBreak/>
        <w:t>I</w:t>
      </w:r>
      <w:r w:rsidR="00C45C1C" w:rsidRPr="00933919">
        <w:rPr>
          <w:rFonts w:ascii="ArialMT" w:hAnsi="ArialMT" w:cs="ArialMT"/>
          <w:b/>
        </w:rPr>
        <w:t>ndicative content</w:t>
      </w:r>
      <w:r w:rsidRPr="00933919">
        <w:rPr>
          <w:rFonts w:ascii="ArialMT" w:hAnsi="ArialMT" w:cs="ArialMT"/>
          <w:b/>
        </w:rPr>
        <w:t>:</w:t>
      </w:r>
      <w:r w:rsidR="001543B7" w:rsidRPr="00933919">
        <w:rPr>
          <w:rFonts w:ascii="ArialMT" w:hAnsi="ArialMT" w:cs="ArialMT"/>
          <w:b/>
        </w:rPr>
        <w:t xml:space="preserve"> </w:t>
      </w:r>
      <w:r>
        <w:rPr>
          <w:rFonts w:ascii="ArialMT" w:hAnsi="ArialMT" w:cs="ArialMT"/>
        </w:rPr>
        <w:t xml:space="preserve">this is not an </w:t>
      </w:r>
      <w:r w:rsidR="001543B7">
        <w:rPr>
          <w:rFonts w:ascii="ArialMT" w:hAnsi="ArialMT" w:cs="ArialMT"/>
        </w:rPr>
        <w:t>exhaustive</w:t>
      </w:r>
      <w:r>
        <w:rPr>
          <w:rFonts w:ascii="ArialMT" w:hAnsi="ArialMT" w:cs="ArialMT"/>
        </w:rPr>
        <w:t xml:space="preserve"> list</w:t>
      </w:r>
      <w:r w:rsidR="001543B7">
        <w:rPr>
          <w:rFonts w:ascii="ArialMT" w:hAnsi="ArialMT" w:cs="ArialMT"/>
        </w:rPr>
        <w:t xml:space="preserve">. Credit </w:t>
      </w:r>
      <w:r w:rsidR="008D31DD">
        <w:rPr>
          <w:rFonts w:ascii="ArialMT" w:hAnsi="ArialMT" w:cs="ArialMT"/>
        </w:rPr>
        <w:t>any alternative valid response.</w:t>
      </w:r>
    </w:p>
    <w:p w14:paraId="19AD2A25" w14:textId="77777777" w:rsidR="00C74B1D" w:rsidRPr="00352956" w:rsidRDefault="001543B7"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Measure the size of a component earpiece/main body/joining tube to ensure it fits </w:t>
      </w:r>
    </w:p>
    <w:p w14:paraId="23368963" w14:textId="77777777" w:rsidR="001543B7" w:rsidRPr="00352956" w:rsidRDefault="00B65D85"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Measure the weight of the </w:t>
      </w:r>
      <w:r w:rsidR="001543B7" w:rsidRPr="00352956">
        <w:rPr>
          <w:rFonts w:eastAsia="Times New Roman"/>
          <w:b w:val="0"/>
          <w:bCs w:val="0"/>
          <w:kern w:val="0"/>
          <w:sz w:val="22"/>
          <w:szCs w:val="22"/>
          <w:lang w:eastAsia="en-GB"/>
        </w:rPr>
        <w:t xml:space="preserve">parts of hearing aid to ensure it </w:t>
      </w:r>
      <w:r w:rsidRPr="00352956">
        <w:rPr>
          <w:rFonts w:eastAsia="Times New Roman"/>
          <w:b w:val="0"/>
          <w:bCs w:val="0"/>
          <w:kern w:val="0"/>
          <w:sz w:val="22"/>
          <w:szCs w:val="22"/>
          <w:lang w:eastAsia="en-GB"/>
        </w:rPr>
        <w:t xml:space="preserve">is </w:t>
      </w:r>
      <w:r w:rsidR="001543B7" w:rsidRPr="00352956">
        <w:rPr>
          <w:rFonts w:eastAsia="Times New Roman"/>
          <w:b w:val="0"/>
          <w:bCs w:val="0"/>
          <w:kern w:val="0"/>
          <w:sz w:val="22"/>
          <w:szCs w:val="22"/>
          <w:lang w:eastAsia="en-GB"/>
        </w:rPr>
        <w:t>correctly manufactured</w:t>
      </w:r>
    </w:p>
    <w:p w14:paraId="7E415A6D" w14:textId="77777777" w:rsidR="001543B7" w:rsidRPr="00352956" w:rsidRDefault="001543B7"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Measure the audible output of the earpiece to ensure it works at the appropriate range to be heard by the user</w:t>
      </w:r>
    </w:p>
    <w:p w14:paraId="2C370208" w14:textId="77777777" w:rsidR="001543B7" w:rsidRPr="00352956" w:rsidRDefault="001543B7"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Measure the drain on the battery to ensure the circuitry is working correctly </w:t>
      </w:r>
    </w:p>
    <w:p w14:paraId="5555BF40" w14:textId="066810AA" w:rsidR="001543B7" w:rsidRDefault="001543B7"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Operate the power switch and volume controls to ensure the unit works correctly </w:t>
      </w:r>
    </w:p>
    <w:p w14:paraId="3F3FB2AF" w14:textId="1CA1018A" w:rsidR="00F51215" w:rsidRDefault="005F3DA4" w:rsidP="00F51215">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5F3DA4">
        <w:rPr>
          <w:rFonts w:eastAsia="Times New Roman"/>
          <w:b w:val="0"/>
          <w:bCs w:val="0"/>
          <w:kern w:val="0"/>
          <w:sz w:val="22"/>
          <w:szCs w:val="22"/>
          <w:lang w:eastAsia="en-GB"/>
        </w:rPr>
        <w:t>Test materials to ensure they meet required standard (</w:t>
      </w:r>
      <w:r w:rsidR="00F23EE8" w:rsidRPr="005F3DA4">
        <w:rPr>
          <w:rFonts w:eastAsia="Times New Roman"/>
          <w:b w:val="0"/>
          <w:bCs w:val="0"/>
          <w:kern w:val="0"/>
          <w:sz w:val="22"/>
          <w:szCs w:val="22"/>
          <w:lang w:eastAsia="en-GB"/>
        </w:rPr>
        <w:t>i.e.</w:t>
      </w:r>
      <w:r w:rsidRPr="005F3DA4">
        <w:rPr>
          <w:rFonts w:eastAsia="Times New Roman"/>
          <w:b w:val="0"/>
          <w:bCs w:val="0"/>
          <w:kern w:val="0"/>
          <w:sz w:val="22"/>
          <w:szCs w:val="22"/>
          <w:lang w:eastAsia="en-GB"/>
        </w:rPr>
        <w:t xml:space="preserve"> BSI)</w:t>
      </w:r>
    </w:p>
    <w:p w14:paraId="5596EBFD" w14:textId="7343DD23" w:rsidR="00963F43" w:rsidRDefault="005F4797" w:rsidP="007D280E">
      <w:pPr>
        <w:tabs>
          <w:tab w:val="left" w:pos="426"/>
          <w:tab w:val="right" w:pos="8931"/>
        </w:tabs>
        <w:spacing w:before="240" w:after="120"/>
        <w:ind w:left="709" w:hanging="709"/>
        <w:rPr>
          <w:rFonts w:ascii="ArialMT" w:hAnsi="ArialMT" w:cs="ArialMT"/>
        </w:rPr>
      </w:pPr>
      <w:r>
        <w:rPr>
          <w:rFonts w:ascii="ArialMT" w:hAnsi="ArialMT" w:cs="ArialMT"/>
        </w:rPr>
        <w:t>21.1</w:t>
      </w:r>
      <w:r w:rsidR="005E5A56">
        <w:rPr>
          <w:rFonts w:ascii="ArialMT" w:hAnsi="ArialMT" w:cs="ArialMT"/>
        </w:rPr>
        <w:t>:</w:t>
      </w:r>
      <w:r w:rsidR="00CC12D7" w:rsidRPr="00CC12D7">
        <w:rPr>
          <w:rFonts w:ascii="ArialMT" w:hAnsi="ArialMT" w:cs="ArialMT"/>
        </w:rPr>
        <w:t xml:space="preserve"> </w:t>
      </w:r>
      <w:r w:rsidR="00255B61">
        <w:rPr>
          <w:rFonts w:ascii="ArialMT" w:hAnsi="ArialMT" w:cs="ArialMT"/>
        </w:rPr>
        <w:tab/>
      </w:r>
      <w:r w:rsidR="00CC12D7" w:rsidRPr="00CC12D7">
        <w:rPr>
          <w:rFonts w:ascii="ArialMT" w:hAnsi="ArialMT" w:cs="ArialMT"/>
          <w:b/>
        </w:rPr>
        <w:t xml:space="preserve">Award 1 mark for the two correct percentages and 1 mark for the </w:t>
      </w:r>
      <w:r w:rsidR="00255B61">
        <w:rPr>
          <w:rFonts w:ascii="ArialMT" w:hAnsi="ArialMT" w:cs="ArialMT"/>
          <w:b/>
        </w:rPr>
        <w:br/>
      </w:r>
      <w:r w:rsidR="00CC12D7" w:rsidRPr="00CC12D7">
        <w:rPr>
          <w:rFonts w:ascii="ArialMT" w:hAnsi="ArialMT" w:cs="ArialMT"/>
          <w:b/>
        </w:rPr>
        <w:t>two correct number of users.</w:t>
      </w:r>
      <w:r w:rsidR="00AC6017">
        <w:rPr>
          <w:rFonts w:ascii="ArialMT" w:hAnsi="ArialMT" w:cs="ArialMT"/>
        </w:rPr>
        <w:tab/>
        <w:t>[2</w:t>
      </w:r>
      <w:r w:rsidR="00B740CA">
        <w:rPr>
          <w:rFonts w:ascii="ArialMT" w:hAnsi="ArialMT" w:cs="ArialMT"/>
        </w:rPr>
        <w:t xml:space="preserve"> marks</w:t>
      </w:r>
      <w:r w:rsidR="005C5DCB">
        <w:rPr>
          <w:rFonts w:ascii="ArialMT" w:hAnsi="ArialMT" w:cs="ArialMT"/>
        </w:rPr>
        <w:t>]</w:t>
      </w:r>
    </w:p>
    <w:tbl>
      <w:tblPr>
        <w:tblStyle w:val="TableGrid"/>
        <w:tblW w:w="0" w:type="auto"/>
        <w:tblInd w:w="704" w:type="dxa"/>
        <w:tblLook w:val="04A0" w:firstRow="1" w:lastRow="0" w:firstColumn="1" w:lastColumn="0" w:noHBand="0" w:noVBand="1"/>
      </w:tblPr>
      <w:tblGrid>
        <w:gridCol w:w="2789"/>
        <w:gridCol w:w="2654"/>
        <w:gridCol w:w="2751"/>
      </w:tblGrid>
      <w:tr w:rsidR="00963F43" w14:paraId="28991543" w14:textId="77777777" w:rsidTr="008D31DD">
        <w:trPr>
          <w:trHeight w:val="506"/>
        </w:trPr>
        <w:tc>
          <w:tcPr>
            <w:tcW w:w="2789" w:type="dxa"/>
            <w:vAlign w:val="center"/>
          </w:tcPr>
          <w:p w14:paraId="19E83EC6" w14:textId="77777777" w:rsidR="00963F43" w:rsidRPr="00921AD0" w:rsidRDefault="00963F43" w:rsidP="008D31DD">
            <w:pPr>
              <w:tabs>
                <w:tab w:val="left" w:pos="426"/>
                <w:tab w:val="right" w:pos="8931"/>
              </w:tabs>
              <w:rPr>
                <w:rFonts w:ascii="ArialMT" w:hAnsi="ArialMT" w:cs="ArialMT"/>
                <w:b/>
              </w:rPr>
            </w:pPr>
            <w:r w:rsidRPr="00921AD0">
              <w:rPr>
                <w:rFonts w:ascii="ArialMT" w:hAnsi="ArialMT" w:cs="ArialMT"/>
                <w:b/>
              </w:rPr>
              <w:t>Most important feature</w:t>
            </w:r>
          </w:p>
        </w:tc>
        <w:tc>
          <w:tcPr>
            <w:tcW w:w="2654" w:type="dxa"/>
            <w:vAlign w:val="center"/>
          </w:tcPr>
          <w:p w14:paraId="7DBD010D" w14:textId="77777777" w:rsidR="00963F43" w:rsidRPr="00921AD0" w:rsidRDefault="00963F43" w:rsidP="008D31DD">
            <w:pPr>
              <w:tabs>
                <w:tab w:val="left" w:pos="426"/>
                <w:tab w:val="right" w:pos="8931"/>
              </w:tabs>
              <w:jc w:val="center"/>
              <w:rPr>
                <w:rFonts w:ascii="ArialMT" w:hAnsi="ArialMT" w:cs="ArialMT"/>
                <w:b/>
              </w:rPr>
            </w:pPr>
            <w:r w:rsidRPr="00921AD0">
              <w:rPr>
                <w:rFonts w:ascii="ArialMT" w:hAnsi="ArialMT" w:cs="ArialMT"/>
                <w:b/>
              </w:rPr>
              <w:t>Number of users</w:t>
            </w:r>
          </w:p>
        </w:tc>
        <w:tc>
          <w:tcPr>
            <w:tcW w:w="2751" w:type="dxa"/>
            <w:vAlign w:val="center"/>
          </w:tcPr>
          <w:p w14:paraId="56DE48BB" w14:textId="77777777" w:rsidR="00963F43" w:rsidRPr="00921AD0" w:rsidRDefault="00963F43" w:rsidP="008D31DD">
            <w:pPr>
              <w:tabs>
                <w:tab w:val="left" w:pos="426"/>
                <w:tab w:val="right" w:pos="8931"/>
              </w:tabs>
              <w:jc w:val="center"/>
              <w:rPr>
                <w:rFonts w:ascii="ArialMT" w:hAnsi="ArialMT" w:cs="ArialMT"/>
                <w:b/>
              </w:rPr>
            </w:pPr>
            <w:r w:rsidRPr="00921AD0">
              <w:rPr>
                <w:rFonts w:ascii="ArialMT" w:hAnsi="ArialMT" w:cs="ArialMT"/>
                <w:b/>
              </w:rPr>
              <w:t>Percentage of total</w:t>
            </w:r>
          </w:p>
        </w:tc>
      </w:tr>
      <w:tr w:rsidR="00963F43" w14:paraId="6C3BBFC3" w14:textId="77777777" w:rsidTr="008D31DD">
        <w:trPr>
          <w:trHeight w:val="506"/>
        </w:trPr>
        <w:tc>
          <w:tcPr>
            <w:tcW w:w="2789" w:type="dxa"/>
            <w:vAlign w:val="center"/>
          </w:tcPr>
          <w:p w14:paraId="13D17153" w14:textId="77777777" w:rsidR="00963F43" w:rsidRDefault="00963F43" w:rsidP="008D31DD">
            <w:pPr>
              <w:tabs>
                <w:tab w:val="left" w:pos="426"/>
                <w:tab w:val="right" w:pos="8931"/>
              </w:tabs>
              <w:rPr>
                <w:rFonts w:ascii="ArialMT" w:hAnsi="ArialMT" w:cs="ArialMT"/>
              </w:rPr>
            </w:pPr>
            <w:r>
              <w:rPr>
                <w:rFonts w:ascii="ArialMT" w:hAnsi="ArialMT" w:cs="ArialMT"/>
              </w:rPr>
              <w:t>Ultra-small size</w:t>
            </w:r>
          </w:p>
        </w:tc>
        <w:tc>
          <w:tcPr>
            <w:tcW w:w="2654" w:type="dxa"/>
            <w:vAlign w:val="center"/>
          </w:tcPr>
          <w:p w14:paraId="64F549A7" w14:textId="1981395C" w:rsidR="00963F43" w:rsidRPr="00AC6017" w:rsidRDefault="00306283" w:rsidP="008D31DD">
            <w:pPr>
              <w:tabs>
                <w:tab w:val="left" w:pos="426"/>
                <w:tab w:val="right" w:pos="8931"/>
              </w:tabs>
              <w:jc w:val="center"/>
              <w:rPr>
                <w:rFonts w:ascii="ArialMT" w:hAnsi="ArialMT" w:cs="ArialMT"/>
                <w:b/>
              </w:rPr>
            </w:pPr>
            <w:r>
              <w:rPr>
                <w:rFonts w:ascii="ArialMT" w:hAnsi="ArialMT" w:cs="ArialMT"/>
                <w:b/>
                <w:color w:val="FF0000"/>
              </w:rPr>
              <w:t xml:space="preserve">120 / 25 = </w:t>
            </w:r>
            <w:r w:rsidR="005C5DCB" w:rsidRPr="00AC6017">
              <w:rPr>
                <w:rFonts w:ascii="ArialMT" w:hAnsi="ArialMT" w:cs="ArialMT"/>
                <w:b/>
                <w:color w:val="FF0000"/>
              </w:rPr>
              <w:t>30</w:t>
            </w:r>
          </w:p>
        </w:tc>
        <w:tc>
          <w:tcPr>
            <w:tcW w:w="2751" w:type="dxa"/>
            <w:vAlign w:val="center"/>
          </w:tcPr>
          <w:p w14:paraId="311776F7" w14:textId="77777777" w:rsidR="00963F43" w:rsidRPr="00AC6017" w:rsidRDefault="003219FB" w:rsidP="008D31DD">
            <w:pPr>
              <w:tabs>
                <w:tab w:val="left" w:pos="426"/>
                <w:tab w:val="right" w:pos="8931"/>
              </w:tabs>
              <w:jc w:val="center"/>
              <w:rPr>
                <w:rFonts w:ascii="ArialMT" w:hAnsi="ArialMT" w:cs="ArialMT"/>
                <w:b/>
              </w:rPr>
            </w:pPr>
            <w:r>
              <w:rPr>
                <w:rFonts w:ascii="ArialMT" w:hAnsi="ArialMT" w:cs="ArialMT"/>
                <w:b/>
                <w:color w:val="FF0000"/>
              </w:rPr>
              <w:t xml:space="preserve">100 / 120 x 30 = </w:t>
            </w:r>
            <w:r w:rsidR="005C5DCB" w:rsidRPr="00AC6017">
              <w:rPr>
                <w:rFonts w:ascii="ArialMT" w:hAnsi="ArialMT" w:cs="ArialMT"/>
                <w:b/>
                <w:color w:val="FF0000"/>
              </w:rPr>
              <w:t>25%</w:t>
            </w:r>
          </w:p>
        </w:tc>
      </w:tr>
      <w:tr w:rsidR="00963F43" w14:paraId="408C1F57" w14:textId="77777777" w:rsidTr="008D31DD">
        <w:trPr>
          <w:trHeight w:val="506"/>
        </w:trPr>
        <w:tc>
          <w:tcPr>
            <w:tcW w:w="2789" w:type="dxa"/>
            <w:vAlign w:val="center"/>
          </w:tcPr>
          <w:p w14:paraId="4B389A78" w14:textId="77777777" w:rsidR="00963F43" w:rsidRDefault="00963F43" w:rsidP="008D31DD">
            <w:pPr>
              <w:tabs>
                <w:tab w:val="left" w:pos="426"/>
                <w:tab w:val="right" w:pos="8931"/>
              </w:tabs>
              <w:rPr>
                <w:rFonts w:ascii="ArialMT" w:hAnsi="ArialMT" w:cs="ArialMT"/>
              </w:rPr>
            </w:pPr>
            <w:r>
              <w:rPr>
                <w:rFonts w:ascii="ArialMT" w:hAnsi="ArialMT" w:cs="ArialMT"/>
              </w:rPr>
              <w:t>Very long battery life</w:t>
            </w:r>
          </w:p>
        </w:tc>
        <w:tc>
          <w:tcPr>
            <w:tcW w:w="2654" w:type="dxa"/>
            <w:vAlign w:val="center"/>
          </w:tcPr>
          <w:p w14:paraId="558AC688" w14:textId="77777777" w:rsidR="00963F43" w:rsidRDefault="005C5DCB" w:rsidP="008D31DD">
            <w:pPr>
              <w:tabs>
                <w:tab w:val="left" w:pos="426"/>
                <w:tab w:val="right" w:pos="8931"/>
              </w:tabs>
              <w:jc w:val="center"/>
              <w:rPr>
                <w:rFonts w:ascii="ArialMT" w:hAnsi="ArialMT" w:cs="ArialMT"/>
              </w:rPr>
            </w:pPr>
            <w:r>
              <w:rPr>
                <w:rFonts w:ascii="ArialMT" w:hAnsi="ArialMT" w:cs="ArialMT"/>
              </w:rPr>
              <w:t>6</w:t>
            </w:r>
          </w:p>
        </w:tc>
        <w:tc>
          <w:tcPr>
            <w:tcW w:w="2751" w:type="dxa"/>
            <w:vAlign w:val="center"/>
          </w:tcPr>
          <w:p w14:paraId="47EF408C" w14:textId="77777777" w:rsidR="00963F43" w:rsidRDefault="005C5DCB" w:rsidP="008D31DD">
            <w:pPr>
              <w:tabs>
                <w:tab w:val="left" w:pos="426"/>
                <w:tab w:val="right" w:pos="8931"/>
              </w:tabs>
              <w:jc w:val="center"/>
              <w:rPr>
                <w:rFonts w:ascii="ArialMT" w:hAnsi="ArialMT" w:cs="ArialMT"/>
              </w:rPr>
            </w:pPr>
            <w:r>
              <w:rPr>
                <w:rFonts w:ascii="ArialMT" w:hAnsi="ArialMT" w:cs="ArialMT"/>
              </w:rPr>
              <w:t>5%</w:t>
            </w:r>
          </w:p>
        </w:tc>
      </w:tr>
      <w:tr w:rsidR="00963F43" w14:paraId="141CB03C" w14:textId="77777777" w:rsidTr="008D31DD">
        <w:trPr>
          <w:trHeight w:val="506"/>
        </w:trPr>
        <w:tc>
          <w:tcPr>
            <w:tcW w:w="2789" w:type="dxa"/>
            <w:vAlign w:val="center"/>
          </w:tcPr>
          <w:p w14:paraId="5A9B1655" w14:textId="77777777" w:rsidR="00963F43" w:rsidRDefault="00963F43" w:rsidP="008D31DD">
            <w:pPr>
              <w:tabs>
                <w:tab w:val="left" w:pos="426"/>
                <w:tab w:val="right" w:pos="8931"/>
              </w:tabs>
              <w:rPr>
                <w:rFonts w:ascii="ArialMT" w:hAnsi="ArialMT" w:cs="ArialMT"/>
              </w:rPr>
            </w:pPr>
            <w:r>
              <w:rPr>
                <w:rFonts w:ascii="ArialMT" w:hAnsi="ArialMT" w:cs="ArialMT"/>
              </w:rPr>
              <w:t>Cost under £700 each</w:t>
            </w:r>
          </w:p>
        </w:tc>
        <w:tc>
          <w:tcPr>
            <w:tcW w:w="2654" w:type="dxa"/>
            <w:vAlign w:val="center"/>
          </w:tcPr>
          <w:p w14:paraId="0AB4B0E5" w14:textId="77777777" w:rsidR="00963F43" w:rsidRDefault="005C5DCB" w:rsidP="008D31DD">
            <w:pPr>
              <w:tabs>
                <w:tab w:val="left" w:pos="426"/>
                <w:tab w:val="right" w:pos="8931"/>
              </w:tabs>
              <w:jc w:val="center"/>
              <w:rPr>
                <w:rFonts w:ascii="ArialMT" w:hAnsi="ArialMT" w:cs="ArialMT"/>
              </w:rPr>
            </w:pPr>
            <w:r>
              <w:rPr>
                <w:rFonts w:ascii="ArialMT" w:hAnsi="ArialMT" w:cs="ArialMT"/>
              </w:rPr>
              <w:t>6</w:t>
            </w:r>
          </w:p>
        </w:tc>
        <w:tc>
          <w:tcPr>
            <w:tcW w:w="2751" w:type="dxa"/>
            <w:vAlign w:val="center"/>
          </w:tcPr>
          <w:p w14:paraId="50F2F7E3" w14:textId="77777777" w:rsidR="00963F43" w:rsidRPr="00AC6017" w:rsidRDefault="00E43AB1" w:rsidP="008D31DD">
            <w:pPr>
              <w:tabs>
                <w:tab w:val="left" w:pos="426"/>
                <w:tab w:val="right" w:pos="8931"/>
              </w:tabs>
              <w:jc w:val="center"/>
              <w:rPr>
                <w:rFonts w:ascii="ArialMT" w:hAnsi="ArialMT" w:cs="ArialMT"/>
                <w:b/>
              </w:rPr>
            </w:pPr>
            <w:r>
              <w:rPr>
                <w:rFonts w:ascii="ArialMT" w:hAnsi="ArialMT" w:cs="ArialMT"/>
                <w:b/>
                <w:color w:val="FF0000"/>
              </w:rPr>
              <w:t>1</w:t>
            </w:r>
            <w:r w:rsidR="003219FB">
              <w:rPr>
                <w:rFonts w:ascii="ArialMT" w:hAnsi="ArialMT" w:cs="ArialMT"/>
                <w:b/>
                <w:color w:val="FF0000"/>
              </w:rPr>
              <w:t>0</w:t>
            </w:r>
            <w:r>
              <w:rPr>
                <w:rFonts w:ascii="ArialMT" w:hAnsi="ArialMT" w:cs="ArialMT"/>
                <w:b/>
                <w:color w:val="FF0000"/>
              </w:rPr>
              <w:t xml:space="preserve">0 / </w:t>
            </w:r>
            <w:r w:rsidR="003219FB">
              <w:rPr>
                <w:rFonts w:ascii="ArialMT" w:hAnsi="ArialMT" w:cs="ArialMT"/>
                <w:b/>
                <w:color w:val="FF0000"/>
              </w:rPr>
              <w:t>120</w:t>
            </w:r>
            <w:r>
              <w:rPr>
                <w:rFonts w:ascii="ArialMT" w:hAnsi="ArialMT" w:cs="ArialMT"/>
                <w:b/>
                <w:color w:val="FF0000"/>
              </w:rPr>
              <w:t xml:space="preserve"> x</w:t>
            </w:r>
            <w:r w:rsidR="003219FB">
              <w:rPr>
                <w:rFonts w:ascii="ArialMT" w:hAnsi="ArialMT" w:cs="ArialMT"/>
                <w:b/>
                <w:color w:val="FF0000"/>
              </w:rPr>
              <w:t xml:space="preserve"> 6</w:t>
            </w:r>
            <w:r>
              <w:rPr>
                <w:rFonts w:ascii="ArialMT" w:hAnsi="ArialMT" w:cs="ArialMT"/>
                <w:b/>
                <w:color w:val="FF0000"/>
              </w:rPr>
              <w:t xml:space="preserve"> = </w:t>
            </w:r>
            <w:r w:rsidR="005C5DCB" w:rsidRPr="00AC6017">
              <w:rPr>
                <w:rFonts w:ascii="ArialMT" w:hAnsi="ArialMT" w:cs="ArialMT"/>
                <w:b/>
                <w:color w:val="FF0000"/>
              </w:rPr>
              <w:t>5%</w:t>
            </w:r>
          </w:p>
        </w:tc>
      </w:tr>
      <w:tr w:rsidR="00963F43" w14:paraId="1A5D4871" w14:textId="77777777" w:rsidTr="008D31DD">
        <w:trPr>
          <w:trHeight w:val="506"/>
        </w:trPr>
        <w:tc>
          <w:tcPr>
            <w:tcW w:w="2789" w:type="dxa"/>
            <w:vAlign w:val="center"/>
          </w:tcPr>
          <w:p w14:paraId="2BA1AF70" w14:textId="77777777" w:rsidR="00963F43" w:rsidRDefault="00963F43" w:rsidP="008D31DD">
            <w:pPr>
              <w:tabs>
                <w:tab w:val="left" w:pos="426"/>
                <w:tab w:val="right" w:pos="8931"/>
              </w:tabs>
              <w:rPr>
                <w:rFonts w:ascii="ArialMT" w:hAnsi="ArialMT" w:cs="ArialMT"/>
              </w:rPr>
            </w:pPr>
            <w:r>
              <w:rPr>
                <w:rFonts w:ascii="ArialMT" w:hAnsi="ArialMT" w:cs="ArialMT"/>
              </w:rPr>
              <w:t>Rechargeable batteries</w:t>
            </w:r>
          </w:p>
        </w:tc>
        <w:tc>
          <w:tcPr>
            <w:tcW w:w="2654" w:type="dxa"/>
            <w:vAlign w:val="center"/>
          </w:tcPr>
          <w:p w14:paraId="74D413A8" w14:textId="77777777" w:rsidR="00963F43" w:rsidRPr="00AC6017" w:rsidRDefault="00E43AB1" w:rsidP="008D31DD">
            <w:pPr>
              <w:tabs>
                <w:tab w:val="left" w:pos="426"/>
                <w:tab w:val="right" w:pos="8931"/>
              </w:tabs>
              <w:jc w:val="center"/>
              <w:rPr>
                <w:rFonts w:ascii="ArialMT" w:hAnsi="ArialMT" w:cs="ArialMT"/>
                <w:b/>
              </w:rPr>
            </w:pPr>
            <w:r>
              <w:rPr>
                <w:rFonts w:ascii="ArialMT" w:hAnsi="ArialMT" w:cs="ArialMT"/>
                <w:b/>
                <w:color w:val="FF0000"/>
              </w:rPr>
              <w:t>120</w:t>
            </w:r>
            <w:r w:rsidR="00306283">
              <w:rPr>
                <w:rFonts w:ascii="ArialMT" w:hAnsi="ArialMT" w:cs="ArialMT"/>
                <w:b/>
                <w:color w:val="FF0000"/>
              </w:rPr>
              <w:t xml:space="preserve"> </w:t>
            </w:r>
            <w:r>
              <w:rPr>
                <w:rFonts w:ascii="ArialMT" w:hAnsi="ArialMT" w:cs="ArialMT"/>
                <w:b/>
                <w:color w:val="FF0000"/>
              </w:rPr>
              <w:t>/</w:t>
            </w:r>
            <w:r w:rsidR="00306283">
              <w:rPr>
                <w:rFonts w:ascii="ArialMT" w:hAnsi="ArialMT" w:cs="ArialMT"/>
                <w:b/>
                <w:color w:val="FF0000"/>
              </w:rPr>
              <w:t xml:space="preserve"> </w:t>
            </w:r>
            <w:r>
              <w:rPr>
                <w:rFonts w:ascii="ArialMT" w:hAnsi="ArialMT" w:cs="ArialMT"/>
                <w:b/>
                <w:color w:val="FF0000"/>
              </w:rPr>
              <w:t>1</w:t>
            </w:r>
            <w:r w:rsidR="00306283">
              <w:rPr>
                <w:rFonts w:ascii="ArialMT" w:hAnsi="ArialMT" w:cs="ArialMT"/>
                <w:b/>
                <w:color w:val="FF0000"/>
              </w:rPr>
              <w:t xml:space="preserve">0 </w:t>
            </w:r>
            <w:r>
              <w:rPr>
                <w:rFonts w:ascii="ArialMT" w:hAnsi="ArialMT" w:cs="ArialMT"/>
                <w:b/>
                <w:color w:val="FF0000"/>
              </w:rPr>
              <w:t xml:space="preserve">= </w:t>
            </w:r>
            <w:r w:rsidR="009E13F8" w:rsidRPr="00AC6017">
              <w:rPr>
                <w:rFonts w:ascii="ArialMT" w:hAnsi="ArialMT" w:cs="ArialMT"/>
                <w:b/>
                <w:color w:val="FF0000"/>
              </w:rPr>
              <w:t>1</w:t>
            </w:r>
            <w:r w:rsidR="00CC1575" w:rsidRPr="00AC6017">
              <w:rPr>
                <w:rFonts w:ascii="ArialMT" w:hAnsi="ArialMT" w:cs="ArialMT"/>
                <w:b/>
                <w:color w:val="FF0000"/>
              </w:rPr>
              <w:t>2</w:t>
            </w:r>
          </w:p>
        </w:tc>
        <w:tc>
          <w:tcPr>
            <w:tcW w:w="2751" w:type="dxa"/>
            <w:vAlign w:val="center"/>
          </w:tcPr>
          <w:p w14:paraId="0703082D" w14:textId="77777777" w:rsidR="00963F43" w:rsidRDefault="005C5DCB" w:rsidP="008D31DD">
            <w:pPr>
              <w:tabs>
                <w:tab w:val="left" w:pos="426"/>
                <w:tab w:val="right" w:pos="8931"/>
              </w:tabs>
              <w:jc w:val="center"/>
              <w:rPr>
                <w:rFonts w:ascii="ArialMT" w:hAnsi="ArialMT" w:cs="ArialMT"/>
              </w:rPr>
            </w:pPr>
            <w:r>
              <w:rPr>
                <w:rFonts w:ascii="ArialMT" w:hAnsi="ArialMT" w:cs="ArialMT"/>
              </w:rPr>
              <w:t>10%</w:t>
            </w:r>
          </w:p>
        </w:tc>
      </w:tr>
      <w:tr w:rsidR="00963F43" w14:paraId="1FCB5B5B" w14:textId="77777777" w:rsidTr="008D31DD">
        <w:trPr>
          <w:trHeight w:val="506"/>
        </w:trPr>
        <w:tc>
          <w:tcPr>
            <w:tcW w:w="2789" w:type="dxa"/>
            <w:vAlign w:val="center"/>
          </w:tcPr>
          <w:p w14:paraId="07B0E355" w14:textId="77777777" w:rsidR="00963F43" w:rsidRDefault="00963F43" w:rsidP="008D31DD">
            <w:pPr>
              <w:tabs>
                <w:tab w:val="left" w:pos="426"/>
                <w:tab w:val="right" w:pos="8931"/>
              </w:tabs>
              <w:rPr>
                <w:rFonts w:ascii="ArialMT" w:hAnsi="ArialMT" w:cs="ArialMT"/>
              </w:rPr>
            </w:pPr>
            <w:r>
              <w:rPr>
                <w:rFonts w:ascii="ArialMT" w:hAnsi="ArialMT" w:cs="ArialMT"/>
              </w:rPr>
              <w:t xml:space="preserve">Almost invisible to </w:t>
            </w:r>
            <w:r w:rsidR="00F76B40">
              <w:rPr>
                <w:rFonts w:ascii="ArialMT" w:hAnsi="ArialMT" w:cs="ArialMT"/>
              </w:rPr>
              <w:t>sense</w:t>
            </w:r>
            <w:r>
              <w:rPr>
                <w:rFonts w:ascii="ArialMT" w:hAnsi="ArialMT" w:cs="ArialMT"/>
              </w:rPr>
              <w:t xml:space="preserve"> when worn</w:t>
            </w:r>
          </w:p>
        </w:tc>
        <w:tc>
          <w:tcPr>
            <w:tcW w:w="2654" w:type="dxa"/>
            <w:vAlign w:val="center"/>
          </w:tcPr>
          <w:p w14:paraId="280DE3E9" w14:textId="77777777" w:rsidR="00963F43" w:rsidRDefault="00CC1575" w:rsidP="008D31DD">
            <w:pPr>
              <w:tabs>
                <w:tab w:val="left" w:pos="426"/>
                <w:tab w:val="right" w:pos="8931"/>
              </w:tabs>
              <w:jc w:val="center"/>
              <w:rPr>
                <w:rFonts w:ascii="ArialMT" w:hAnsi="ArialMT" w:cs="ArialMT"/>
              </w:rPr>
            </w:pPr>
            <w:r>
              <w:rPr>
                <w:rFonts w:ascii="ArialMT" w:hAnsi="ArialMT" w:cs="ArialMT"/>
              </w:rPr>
              <w:t>66</w:t>
            </w:r>
          </w:p>
        </w:tc>
        <w:tc>
          <w:tcPr>
            <w:tcW w:w="2751" w:type="dxa"/>
            <w:vAlign w:val="center"/>
          </w:tcPr>
          <w:p w14:paraId="37ED25AE" w14:textId="77777777" w:rsidR="00963F43" w:rsidRDefault="00CC1575" w:rsidP="008D31DD">
            <w:pPr>
              <w:tabs>
                <w:tab w:val="left" w:pos="426"/>
                <w:tab w:val="right" w:pos="8931"/>
              </w:tabs>
              <w:jc w:val="center"/>
              <w:rPr>
                <w:rFonts w:ascii="ArialMT" w:hAnsi="ArialMT" w:cs="ArialMT"/>
              </w:rPr>
            </w:pPr>
            <w:r>
              <w:rPr>
                <w:rFonts w:ascii="ArialMT" w:hAnsi="ArialMT" w:cs="ArialMT"/>
              </w:rPr>
              <w:t>55%</w:t>
            </w:r>
          </w:p>
        </w:tc>
      </w:tr>
      <w:tr w:rsidR="006E42CE" w14:paraId="79B50906" w14:textId="77777777" w:rsidTr="008D31DD">
        <w:trPr>
          <w:trHeight w:val="506"/>
        </w:trPr>
        <w:tc>
          <w:tcPr>
            <w:tcW w:w="2789" w:type="dxa"/>
            <w:vAlign w:val="center"/>
          </w:tcPr>
          <w:p w14:paraId="577C6F0D" w14:textId="77777777" w:rsidR="006E42CE" w:rsidRDefault="006E42CE" w:rsidP="008D31DD">
            <w:pPr>
              <w:tabs>
                <w:tab w:val="left" w:pos="426"/>
                <w:tab w:val="right" w:pos="8931"/>
              </w:tabs>
              <w:rPr>
                <w:rFonts w:ascii="ArialMT" w:hAnsi="ArialMT" w:cs="ArialMT"/>
              </w:rPr>
            </w:pPr>
            <w:r>
              <w:rPr>
                <w:rFonts w:ascii="ArialMT" w:hAnsi="ArialMT" w:cs="ArialMT"/>
              </w:rPr>
              <w:t>Total</w:t>
            </w:r>
          </w:p>
        </w:tc>
        <w:tc>
          <w:tcPr>
            <w:tcW w:w="2654" w:type="dxa"/>
            <w:vAlign w:val="center"/>
          </w:tcPr>
          <w:p w14:paraId="5BBD1A04" w14:textId="77777777" w:rsidR="006E42CE" w:rsidRDefault="00CC1575" w:rsidP="008D31DD">
            <w:pPr>
              <w:tabs>
                <w:tab w:val="left" w:pos="426"/>
                <w:tab w:val="right" w:pos="8931"/>
              </w:tabs>
              <w:jc w:val="center"/>
              <w:rPr>
                <w:rFonts w:ascii="ArialMT" w:hAnsi="ArialMT" w:cs="ArialMT"/>
              </w:rPr>
            </w:pPr>
            <w:r>
              <w:rPr>
                <w:rFonts w:ascii="ArialMT" w:hAnsi="ArialMT" w:cs="ArialMT"/>
              </w:rPr>
              <w:t>120</w:t>
            </w:r>
          </w:p>
        </w:tc>
        <w:tc>
          <w:tcPr>
            <w:tcW w:w="2751" w:type="dxa"/>
            <w:vAlign w:val="center"/>
          </w:tcPr>
          <w:p w14:paraId="009BF28F" w14:textId="77777777" w:rsidR="006E42CE" w:rsidRDefault="00CC1575" w:rsidP="008D31DD">
            <w:pPr>
              <w:tabs>
                <w:tab w:val="left" w:pos="426"/>
                <w:tab w:val="right" w:pos="8931"/>
              </w:tabs>
              <w:jc w:val="center"/>
              <w:rPr>
                <w:rFonts w:ascii="ArialMT" w:hAnsi="ArialMT" w:cs="ArialMT"/>
              </w:rPr>
            </w:pPr>
            <w:r>
              <w:rPr>
                <w:rFonts w:ascii="ArialMT" w:hAnsi="ArialMT" w:cs="ArialMT"/>
              </w:rPr>
              <w:t>100%</w:t>
            </w:r>
          </w:p>
        </w:tc>
      </w:tr>
    </w:tbl>
    <w:p w14:paraId="6CEFCD7E" w14:textId="3E9AA547" w:rsidR="00547DF3" w:rsidRPr="001C0823" w:rsidRDefault="008E5CE8" w:rsidP="007D280E">
      <w:pPr>
        <w:tabs>
          <w:tab w:val="left" w:pos="426"/>
          <w:tab w:val="right" w:pos="8931"/>
        </w:tabs>
        <w:spacing w:before="240" w:after="120"/>
        <w:ind w:left="709" w:hanging="709"/>
        <w:rPr>
          <w:rFonts w:ascii="ArialMT" w:hAnsi="ArialMT" w:cs="ArialMT"/>
          <w:b/>
        </w:rPr>
      </w:pPr>
      <w:bookmarkStart w:id="10" w:name="_Hlk500777000"/>
      <w:r w:rsidRPr="008C46FF">
        <w:rPr>
          <w:rFonts w:ascii="ArialMT" w:hAnsi="ArialMT" w:cs="ArialMT"/>
        </w:rPr>
        <w:t>2</w:t>
      </w:r>
      <w:r w:rsidR="00247823" w:rsidRPr="008C46FF">
        <w:rPr>
          <w:rFonts w:ascii="ArialMT" w:hAnsi="ArialMT" w:cs="ArialMT"/>
        </w:rPr>
        <w:t>1</w:t>
      </w:r>
      <w:r w:rsidR="008C46FF">
        <w:rPr>
          <w:rFonts w:ascii="ArialMT" w:hAnsi="ArialMT" w:cs="ArialMT"/>
        </w:rPr>
        <w:t>.2</w:t>
      </w:r>
      <w:r w:rsidR="005E5A56">
        <w:rPr>
          <w:rFonts w:ascii="ArialMT" w:hAnsi="ArialMT" w:cs="ArialMT"/>
        </w:rPr>
        <w:t>:</w:t>
      </w:r>
      <w:r w:rsidR="0050601A" w:rsidRPr="0050601A">
        <w:rPr>
          <w:rFonts w:ascii="ArialMT" w:hAnsi="ArialMT" w:cs="ArialMT"/>
        </w:rPr>
        <w:t xml:space="preserve"> </w:t>
      </w:r>
      <w:r w:rsidR="00255B61">
        <w:rPr>
          <w:rFonts w:ascii="ArialMT" w:hAnsi="ArialMT" w:cs="ArialMT"/>
        </w:rPr>
        <w:tab/>
      </w:r>
      <w:r w:rsidR="0050601A" w:rsidRPr="0050601A">
        <w:rPr>
          <w:rFonts w:ascii="ArialMT" w:hAnsi="ArialMT" w:cs="ArialMT"/>
          <w:b/>
        </w:rPr>
        <w:t xml:space="preserve">Award 1 mark for correctly filling in each of the two missing bars </w:t>
      </w:r>
      <w:r w:rsidR="00255B61">
        <w:rPr>
          <w:rFonts w:ascii="ArialMT" w:hAnsi="ArialMT" w:cs="ArialMT"/>
          <w:b/>
        </w:rPr>
        <w:br/>
      </w:r>
      <w:r w:rsidR="0050601A" w:rsidRPr="0050601A">
        <w:rPr>
          <w:rFonts w:ascii="ArialMT" w:hAnsi="ArialMT" w:cs="ArialMT"/>
          <w:b/>
        </w:rPr>
        <w:t>to the correct percentage.</w:t>
      </w:r>
      <w:r w:rsidR="0050601A">
        <w:rPr>
          <w:rFonts w:ascii="ArialMT" w:hAnsi="ArialMT" w:cs="ArialMT"/>
        </w:rPr>
        <w:tab/>
      </w:r>
      <w:r w:rsidR="008C46FF">
        <w:rPr>
          <w:rFonts w:ascii="ArialMT" w:hAnsi="ArialMT" w:cs="ArialMT"/>
        </w:rPr>
        <w:t>[2</w:t>
      </w:r>
      <w:r w:rsidR="00B740CA">
        <w:rPr>
          <w:rFonts w:ascii="ArialMT" w:hAnsi="ArialMT" w:cs="ArialMT"/>
        </w:rPr>
        <w:t xml:space="preserve"> marks</w:t>
      </w:r>
      <w:r w:rsidR="008C46FF">
        <w:rPr>
          <w:rFonts w:ascii="ArialMT" w:hAnsi="ArialMT" w:cs="ArialMT"/>
        </w:rPr>
        <w:t>]</w:t>
      </w:r>
    </w:p>
    <w:p w14:paraId="256486AC" w14:textId="67D5FB36" w:rsidR="00262673" w:rsidRDefault="001C0823" w:rsidP="00247823">
      <w:pPr>
        <w:tabs>
          <w:tab w:val="left" w:pos="426"/>
          <w:tab w:val="right" w:pos="8931"/>
        </w:tabs>
        <w:spacing w:before="240" w:after="120"/>
        <w:rPr>
          <w:rFonts w:ascii="ArialMT" w:hAnsi="ArialMT" w:cs="ArialMT"/>
          <w:highlight w:val="yellow"/>
        </w:rPr>
      </w:pPr>
      <w:r w:rsidRPr="006B10D1">
        <w:rPr>
          <w:rFonts w:ascii="ArialMT" w:hAnsi="ArialMT" w:cs="ArialMT"/>
          <w:noProof/>
        </w:rPr>
        <mc:AlternateContent>
          <mc:Choice Requires="wps">
            <w:drawing>
              <wp:anchor distT="45720" distB="45720" distL="114300" distR="114300" simplePos="0" relativeHeight="251660288" behindDoc="0" locked="0" layoutInCell="1" allowOverlap="1" wp14:anchorId="6C3C127C" wp14:editId="1A8A0EAC">
                <wp:simplePos x="0" y="0"/>
                <wp:positionH relativeFrom="column">
                  <wp:posOffset>1400175</wp:posOffset>
                </wp:positionH>
                <wp:positionV relativeFrom="paragraph">
                  <wp:posOffset>234950</wp:posOffset>
                </wp:positionV>
                <wp:extent cx="3095625" cy="542925"/>
                <wp:effectExtent l="0" t="0" r="28575" b="285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542925"/>
                        </a:xfrm>
                        <a:prstGeom prst="rect">
                          <a:avLst/>
                        </a:prstGeom>
                        <a:solidFill>
                          <a:srgbClr val="FFFFFF"/>
                        </a:solidFill>
                        <a:ln w="9525">
                          <a:solidFill>
                            <a:schemeClr val="bg1"/>
                          </a:solidFill>
                          <a:miter lim="800000"/>
                          <a:headEnd/>
                          <a:tailEnd/>
                        </a:ln>
                      </wps:spPr>
                      <wps:txbx>
                        <w:txbxContent>
                          <w:p w14:paraId="34565936" w14:textId="27AE6D9A" w:rsidR="006B10D1" w:rsidRDefault="006B10D1" w:rsidP="006B10D1">
                            <w:pPr>
                              <w:pStyle w:val="NormalWeb"/>
                              <w:spacing w:before="0" w:beforeAutospacing="0" w:after="0" w:afterAutospacing="0"/>
                              <w:jc w:val="center"/>
                            </w:pPr>
                            <w:r>
                              <w:rPr>
                                <w:rFonts w:ascii="Arial" w:eastAsiaTheme="minorEastAsia" w:hAnsi="Arial" w:cs="Arial"/>
                                <w:color w:val="595959"/>
                                <w:kern w:val="24"/>
                                <w:sz w:val="28"/>
                                <w:szCs w:val="28"/>
                                <w14:textFill>
                                  <w14:solidFill>
                                    <w14:srgbClr w14:val="595959">
                                      <w14:lumMod w14:val="65000"/>
                                      <w14:lumOff w14:val="35000"/>
                                    </w14:srgbClr>
                                  </w14:solidFill>
                                </w14:textFill>
                              </w:rPr>
                              <w:t xml:space="preserve">Percentage of users choosing most </w:t>
                            </w:r>
                            <w:r>
                              <w:rPr>
                                <w:rFonts w:ascii="Arial" w:eastAsiaTheme="minorEastAsia" w:hAnsi="Arial" w:cs="Arial"/>
                                <w:color w:val="595959"/>
                                <w:kern w:val="24"/>
                                <w:sz w:val="28"/>
                                <w:szCs w:val="28"/>
                                <w14:textFill>
                                  <w14:solidFill>
                                    <w14:srgbClr w14:val="595959">
                                      <w14:lumMod w14:val="65000"/>
                                      <w14:lumOff w14:val="35000"/>
                                    </w14:srgbClr>
                                  </w14:solidFill>
                                </w14:textFill>
                              </w:rPr>
                              <w:br/>
                              <w:t>important features</w:t>
                            </w:r>
                          </w:p>
                          <w:p w14:paraId="1072AFF4" w14:textId="48816938" w:rsidR="006B10D1" w:rsidRDefault="006B10D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3C127C" id="_x0000_t202" coordsize="21600,21600" o:spt="202" path="m,l,21600r21600,l21600,xe">
                <v:stroke joinstyle="miter"/>
                <v:path gradientshapeok="t" o:connecttype="rect"/>
              </v:shapetype>
              <v:shape id="Text Box 2" o:spid="_x0000_s1026" type="#_x0000_t202" style="position:absolute;margin-left:110.25pt;margin-top:18.5pt;width:243.75pt;height:42.7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" strokecolor="white [3212]">
                <v:textbox>
                  <w:txbxContent>
                    <w:p w14:paraId="34565936" w14:textId="27AE6D9A" w:rsidR="006B10D1" w:rsidRDefault="006B10D1" w:rsidP="006B10D1">
                      <w:pPr>
                        <w:pStyle w:val="NormalWeb"/>
                        <w:spacing w:before="0" w:beforeAutospacing="0" w:after="0" w:afterAutospacing="0"/>
                        <w:jc w:val="center"/>
                      </w:pPr>
                      <w:r>
                        <w:rPr>
                          <w:rFonts w:ascii="Arial" w:eastAsiaTheme="minorEastAsia" w:hAnsi="Arial" w:cs="Arial"/>
                          <w:color w:val="595959"/>
                          <w:kern w:val="24"/>
                          <w:sz w:val="28"/>
                          <w:szCs w:val="28"/>
                          <w14:textFill>
                            <w14:solidFill>
                              <w14:srgbClr w14:val="595959">
                                <w14:lumMod w14:val="65000"/>
                                <w14:lumOff w14:val="35000"/>
                              </w14:srgbClr>
                            </w14:solidFill>
                          </w14:textFill>
                        </w:rPr>
                        <w:t xml:space="preserve">Percentage of users choosing most </w:t>
                      </w:r>
                      <w:r>
                        <w:rPr>
                          <w:rFonts w:ascii="Arial" w:eastAsiaTheme="minorEastAsia" w:hAnsi="Arial" w:cs="Arial"/>
                          <w:color w:val="595959"/>
                          <w:kern w:val="24"/>
                          <w:sz w:val="28"/>
                          <w:szCs w:val="28"/>
                          <w14:textFill>
                            <w14:solidFill>
                              <w14:srgbClr w14:val="595959">
                                <w14:lumMod w14:val="65000"/>
                                <w14:lumOff w14:val="35000"/>
                              </w14:srgbClr>
                            </w14:solidFill>
                          </w14:textFill>
                        </w:rPr>
                        <w:br/>
                        <w:t>important features</w:t>
                      </w:r>
                    </w:p>
                    <w:p w14:paraId="1072AFF4" w14:textId="48816938" w:rsidR="006B10D1" w:rsidRDefault="006B10D1"/>
                  </w:txbxContent>
                </v:textbox>
              </v:shape>
            </w:pict>
          </mc:Fallback>
        </mc:AlternateContent>
      </w:r>
    </w:p>
    <w:p w14:paraId="5E9736E0" w14:textId="33076454" w:rsidR="0050601A" w:rsidRDefault="00EB0750" w:rsidP="008D31DD">
      <w:pPr>
        <w:tabs>
          <w:tab w:val="left" w:pos="426"/>
          <w:tab w:val="right" w:pos="8931"/>
        </w:tabs>
        <w:spacing w:before="240" w:after="120"/>
        <w:ind w:left="851"/>
        <w:rPr>
          <w:rFonts w:ascii="ArialMT" w:hAnsi="ArialMT" w:cs="ArialMT"/>
        </w:rPr>
      </w:pPr>
      <w:r>
        <w:rPr>
          <w:rFonts w:ascii="ArialMT" w:hAnsi="ArialMT" w:cs="ArialMT"/>
          <w:noProof/>
        </w:rPr>
        <w:drawing>
          <wp:inline distT="0" distB="0" distL="0" distR="0" wp14:anchorId="3DA0B6DE" wp14:editId="42396DEB">
            <wp:extent cx="4933950" cy="304854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mplePaper1_BarCharts_MS-02.png"/>
                    <pic:cNvPicPr/>
                  </pic:nvPicPr>
                  <pic:blipFill>
                    <a:blip r:embed="rId17">
                      <a:extLst>
                        <a:ext uri="{28A0092B-C50C-407E-A947-70E740481C1C}">
                          <a14:useLocalDpi xmlns:a14="http://schemas.microsoft.com/office/drawing/2010/main" val="0"/>
                        </a:ext>
                      </a:extLst>
                    </a:blip>
                    <a:stretch>
                      <a:fillRect/>
                    </a:stretch>
                  </pic:blipFill>
                  <pic:spPr>
                    <a:xfrm>
                      <a:off x="0" y="0"/>
                      <a:ext cx="4952265" cy="3059863"/>
                    </a:xfrm>
                    <a:prstGeom prst="rect">
                      <a:avLst/>
                    </a:prstGeom>
                  </pic:spPr>
                </pic:pic>
              </a:graphicData>
            </a:graphic>
          </wp:inline>
        </w:drawing>
      </w:r>
    </w:p>
    <w:p w14:paraId="11F802CF" w14:textId="42D4572B" w:rsidR="008E5CE8" w:rsidRDefault="0050601A" w:rsidP="005E5A56">
      <w:pPr>
        <w:rPr>
          <w:rFonts w:ascii="ArialMT" w:hAnsi="ArialMT" w:cs="ArialMT"/>
        </w:rPr>
      </w:pPr>
      <w:r>
        <w:rPr>
          <w:rFonts w:ascii="ArialMT" w:hAnsi="ArialMT" w:cs="ArialMT"/>
        </w:rPr>
        <w:br w:type="page"/>
      </w:r>
      <w:r w:rsidR="00247823">
        <w:rPr>
          <w:rFonts w:ascii="ArialMT" w:hAnsi="ArialMT" w:cs="ArialMT"/>
        </w:rPr>
        <w:lastRenderedPageBreak/>
        <w:t>21.3</w:t>
      </w:r>
      <w:r w:rsidR="005E5A56">
        <w:rPr>
          <w:rFonts w:ascii="ArialMT" w:hAnsi="ArialMT" w:cs="ArialMT"/>
        </w:rPr>
        <w:t>:</w:t>
      </w:r>
      <w:r w:rsidR="00CD6B9C" w:rsidRPr="00CD6B9C">
        <w:rPr>
          <w:rFonts w:ascii="ArialMT" w:hAnsi="ArialMT" w:cs="ArialMT"/>
        </w:rPr>
        <w:t xml:space="preserve"> </w:t>
      </w:r>
      <w:r w:rsidR="00255B61">
        <w:rPr>
          <w:rFonts w:ascii="ArialMT" w:hAnsi="ArialMT" w:cs="ArialMT"/>
        </w:rPr>
        <w:tab/>
      </w:r>
      <w:r w:rsidR="00CD6B9C" w:rsidRPr="00CD6B9C">
        <w:rPr>
          <w:rFonts w:ascii="ArialMT" w:hAnsi="ArialMT" w:cs="ArialMT"/>
          <w:b/>
        </w:rPr>
        <w:t>Award up to 3 marks as follows.</w:t>
      </w:r>
      <w:r w:rsidR="00247823">
        <w:rPr>
          <w:rFonts w:ascii="ArialMT" w:hAnsi="ArialMT" w:cs="ArialMT"/>
        </w:rPr>
        <w:tab/>
        <w:t>[3</w:t>
      </w:r>
      <w:r w:rsidR="00B740CA">
        <w:rPr>
          <w:rFonts w:ascii="ArialMT" w:hAnsi="ArialMT" w:cs="ArialMT"/>
        </w:rPr>
        <w:t xml:space="preserve"> marks</w:t>
      </w:r>
      <w:r w:rsidR="00247823">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FB3D3B" w14:paraId="0D160EAD" w14:textId="77777777" w:rsidTr="008D31DD">
        <w:trPr>
          <w:trHeight w:val="1134"/>
        </w:trPr>
        <w:tc>
          <w:tcPr>
            <w:tcW w:w="1276" w:type="dxa"/>
            <w:vAlign w:val="center"/>
          </w:tcPr>
          <w:p w14:paraId="729078F7" w14:textId="77777777" w:rsidR="00FB3D3B" w:rsidRDefault="00B23911" w:rsidP="008D31DD">
            <w:pPr>
              <w:tabs>
                <w:tab w:val="left" w:pos="426"/>
                <w:tab w:val="right" w:pos="8931"/>
              </w:tabs>
              <w:jc w:val="center"/>
              <w:rPr>
                <w:rFonts w:ascii="ArialMT" w:hAnsi="ArialMT" w:cs="ArialMT"/>
              </w:rPr>
            </w:pPr>
            <w:r>
              <w:rPr>
                <w:rFonts w:ascii="ArialMT" w:hAnsi="ArialMT" w:cs="ArialMT"/>
              </w:rPr>
              <w:t>3 marks</w:t>
            </w:r>
          </w:p>
        </w:tc>
        <w:tc>
          <w:tcPr>
            <w:tcW w:w="6946" w:type="dxa"/>
            <w:vAlign w:val="center"/>
          </w:tcPr>
          <w:p w14:paraId="2B7D9DA8" w14:textId="77777777" w:rsidR="00FB3D3B" w:rsidRDefault="00921384" w:rsidP="008D31DD">
            <w:pPr>
              <w:tabs>
                <w:tab w:val="left" w:pos="426"/>
                <w:tab w:val="right" w:pos="8931"/>
              </w:tabs>
              <w:rPr>
                <w:rFonts w:ascii="ArialMT" w:hAnsi="ArialMT" w:cs="ArialMT"/>
              </w:rPr>
            </w:pPr>
            <w:r>
              <w:rPr>
                <w:rFonts w:ascii="ArialMT" w:hAnsi="ArialMT" w:cs="ArialMT"/>
              </w:rPr>
              <w:t>Analysis</w:t>
            </w:r>
            <w:r w:rsidR="003A45C1" w:rsidRPr="003A45C1">
              <w:rPr>
                <w:rFonts w:ascii="ArialMT" w:hAnsi="ArialMT" w:cs="ArialMT"/>
              </w:rPr>
              <w:t xml:space="preserve"> </w:t>
            </w:r>
            <w:r>
              <w:rPr>
                <w:rFonts w:ascii="ArialMT" w:hAnsi="ArialMT" w:cs="ArialMT"/>
              </w:rPr>
              <w:t>is</w:t>
            </w:r>
            <w:r w:rsidR="003A45C1" w:rsidRPr="003A45C1">
              <w:rPr>
                <w:rFonts w:ascii="ArialMT" w:hAnsi="ArialMT" w:cs="ArialMT"/>
              </w:rPr>
              <w:t xml:space="preserve"> correct and show</w:t>
            </w:r>
            <w:r>
              <w:rPr>
                <w:rFonts w:ascii="ArialMT" w:hAnsi="ArialMT" w:cs="ArialMT"/>
              </w:rPr>
              <w:t>s</w:t>
            </w:r>
            <w:r w:rsidR="003A45C1" w:rsidRPr="003A45C1">
              <w:rPr>
                <w:rFonts w:ascii="ArialMT" w:hAnsi="ArialMT" w:cs="ArialMT"/>
              </w:rPr>
              <w:t xml:space="preserve"> a clear understanding combined with a </w:t>
            </w:r>
            <w:r>
              <w:rPr>
                <w:rFonts w:ascii="ArialMT" w:hAnsi="ArialMT" w:cs="ArialMT"/>
              </w:rPr>
              <w:t>comprehensive</w:t>
            </w:r>
            <w:r w:rsidR="003A45C1" w:rsidRPr="003A45C1">
              <w:rPr>
                <w:rFonts w:ascii="ArialMT" w:hAnsi="ArialMT" w:cs="ArialMT"/>
              </w:rPr>
              <w:t xml:space="preserve"> explanation as to how t</w:t>
            </w:r>
            <w:r>
              <w:rPr>
                <w:rFonts w:ascii="ArialMT" w:hAnsi="ArialMT" w:cs="ArialMT"/>
              </w:rPr>
              <w:t xml:space="preserve">he data would influence the </w:t>
            </w:r>
            <w:r w:rsidR="003A45C1" w:rsidRPr="003A45C1">
              <w:rPr>
                <w:rFonts w:ascii="ArialMT" w:hAnsi="ArialMT" w:cs="ArialMT"/>
              </w:rPr>
              <w:t>design</w:t>
            </w:r>
            <w:r>
              <w:rPr>
                <w:rFonts w:ascii="ArialMT" w:hAnsi="ArialMT" w:cs="ArialMT"/>
              </w:rPr>
              <w:t xml:space="preserve"> of a new model</w:t>
            </w:r>
            <w:r w:rsidR="003A45C1" w:rsidRPr="003A45C1">
              <w:rPr>
                <w:rFonts w:ascii="ArialMT" w:hAnsi="ArialMT" w:cs="ArialMT"/>
              </w:rPr>
              <w:t xml:space="preserve">. Consideration is given </w:t>
            </w:r>
            <w:r w:rsidR="008A6648">
              <w:rPr>
                <w:rFonts w:ascii="ArialMT" w:hAnsi="ArialMT" w:cs="ArialMT"/>
              </w:rPr>
              <w:t>to a range of factors. Not all need to be covered.</w:t>
            </w:r>
          </w:p>
        </w:tc>
      </w:tr>
      <w:tr w:rsidR="00FB3D3B" w14:paraId="2809BFB7" w14:textId="77777777" w:rsidTr="008D31DD">
        <w:trPr>
          <w:trHeight w:val="850"/>
        </w:trPr>
        <w:tc>
          <w:tcPr>
            <w:tcW w:w="1276" w:type="dxa"/>
            <w:vAlign w:val="center"/>
          </w:tcPr>
          <w:p w14:paraId="223DB1C1" w14:textId="77777777" w:rsidR="00FB3D3B" w:rsidRDefault="00921384" w:rsidP="008D31DD">
            <w:pPr>
              <w:tabs>
                <w:tab w:val="left" w:pos="426"/>
                <w:tab w:val="right" w:pos="8931"/>
              </w:tabs>
              <w:jc w:val="center"/>
              <w:rPr>
                <w:rFonts w:ascii="ArialMT" w:hAnsi="ArialMT" w:cs="ArialMT"/>
              </w:rPr>
            </w:pPr>
            <w:r>
              <w:rPr>
                <w:rFonts w:ascii="ArialMT" w:hAnsi="ArialMT" w:cs="ArialMT"/>
              </w:rPr>
              <w:t>2 marks</w:t>
            </w:r>
          </w:p>
        </w:tc>
        <w:tc>
          <w:tcPr>
            <w:tcW w:w="6946" w:type="dxa"/>
            <w:vAlign w:val="center"/>
          </w:tcPr>
          <w:p w14:paraId="33D907B7" w14:textId="77777777" w:rsidR="00FB3D3B" w:rsidRDefault="003A45C1" w:rsidP="008D31DD">
            <w:pPr>
              <w:tabs>
                <w:tab w:val="left" w:pos="426"/>
                <w:tab w:val="right" w:pos="8931"/>
              </w:tabs>
              <w:rPr>
                <w:rFonts w:ascii="ArialMT" w:hAnsi="ArialMT" w:cs="ArialMT"/>
              </w:rPr>
            </w:pPr>
            <w:r w:rsidRPr="003A45C1">
              <w:rPr>
                <w:rFonts w:ascii="ArialMT" w:hAnsi="ArialMT" w:cs="ArialMT"/>
              </w:rPr>
              <w:t xml:space="preserve">Observations are correct and show some understanding </w:t>
            </w:r>
            <w:r w:rsidR="008A6648">
              <w:rPr>
                <w:rFonts w:ascii="ArialMT" w:hAnsi="ArialMT" w:cs="ArialMT"/>
              </w:rPr>
              <w:t xml:space="preserve">of how the data could be used. The </w:t>
            </w:r>
            <w:r w:rsidRPr="003A45C1">
              <w:rPr>
                <w:rFonts w:ascii="ArialMT" w:hAnsi="ArialMT" w:cs="ArialMT"/>
              </w:rPr>
              <w:t xml:space="preserve">explanation of how </w:t>
            </w:r>
            <w:r w:rsidR="008A6648">
              <w:rPr>
                <w:rFonts w:ascii="ArialMT" w:hAnsi="ArialMT" w:cs="ArialMT"/>
              </w:rPr>
              <w:t>the new design may be influenced is likely to lack detail and will cover only limited points.</w:t>
            </w:r>
          </w:p>
        </w:tc>
      </w:tr>
      <w:tr w:rsidR="00FB3D3B" w14:paraId="216EC28E" w14:textId="77777777" w:rsidTr="008D31DD">
        <w:trPr>
          <w:trHeight w:val="850"/>
        </w:trPr>
        <w:tc>
          <w:tcPr>
            <w:tcW w:w="1276" w:type="dxa"/>
            <w:vAlign w:val="center"/>
          </w:tcPr>
          <w:p w14:paraId="190C86DB" w14:textId="77777777" w:rsidR="00FB3D3B" w:rsidRDefault="00B23911" w:rsidP="008D31DD">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109E3BF4" w14:textId="77777777" w:rsidR="00FB3D3B" w:rsidRDefault="008A6648" w:rsidP="008D31DD">
            <w:pPr>
              <w:tabs>
                <w:tab w:val="left" w:pos="426"/>
                <w:tab w:val="right" w:pos="8931"/>
              </w:tabs>
              <w:rPr>
                <w:rFonts w:ascii="ArialMT" w:hAnsi="ArialMT" w:cs="ArialMT"/>
              </w:rPr>
            </w:pPr>
            <w:r>
              <w:rPr>
                <w:rFonts w:ascii="ArialMT" w:hAnsi="ArialMT" w:cs="ArialMT"/>
              </w:rPr>
              <w:t>Limited o</w:t>
            </w:r>
            <w:r w:rsidR="00362CF8" w:rsidRPr="00362CF8">
              <w:rPr>
                <w:rFonts w:ascii="ArialMT" w:hAnsi="ArialMT" w:cs="ArialMT"/>
              </w:rPr>
              <w:t xml:space="preserve">bservations are correct </w:t>
            </w:r>
            <w:r>
              <w:rPr>
                <w:rFonts w:ascii="ArialMT" w:hAnsi="ArialMT" w:cs="ArialMT"/>
              </w:rPr>
              <w:t xml:space="preserve">and show only a </w:t>
            </w:r>
            <w:r w:rsidR="00362CF8" w:rsidRPr="00362CF8">
              <w:rPr>
                <w:rFonts w:ascii="ArialMT" w:hAnsi="ArialMT" w:cs="ArialMT"/>
              </w:rPr>
              <w:t>basic understanding. No</w:t>
            </w:r>
            <w:r w:rsidR="00FC3F36">
              <w:rPr>
                <w:rFonts w:ascii="ArialMT" w:hAnsi="ArialMT" w:cs="ArialMT"/>
              </w:rPr>
              <w:t>,</w:t>
            </w:r>
            <w:r w:rsidR="00362CF8" w:rsidRPr="00362CF8">
              <w:rPr>
                <w:rFonts w:ascii="ArialMT" w:hAnsi="ArialMT" w:cs="ArialMT"/>
              </w:rPr>
              <w:t xml:space="preserve"> </w:t>
            </w:r>
            <w:r>
              <w:rPr>
                <w:rFonts w:ascii="ArialMT" w:hAnsi="ArialMT" w:cs="ArialMT"/>
              </w:rPr>
              <w:t>or very limited</w:t>
            </w:r>
            <w:r w:rsidR="00FC3F36">
              <w:rPr>
                <w:rFonts w:ascii="ArialMT" w:hAnsi="ArialMT" w:cs="ArialMT"/>
              </w:rPr>
              <w:t>,</w:t>
            </w:r>
            <w:r>
              <w:rPr>
                <w:rFonts w:ascii="ArialMT" w:hAnsi="ArialMT" w:cs="ArialMT"/>
              </w:rPr>
              <w:t xml:space="preserve"> </w:t>
            </w:r>
            <w:r w:rsidR="00362CF8" w:rsidRPr="00362CF8">
              <w:rPr>
                <w:rFonts w:ascii="ArialMT" w:hAnsi="ArialMT" w:cs="ArialMT"/>
              </w:rPr>
              <w:t xml:space="preserve">explanation of how the data </w:t>
            </w:r>
            <w:r>
              <w:rPr>
                <w:rFonts w:ascii="ArialMT" w:hAnsi="ArialMT" w:cs="ArialMT"/>
              </w:rPr>
              <w:t>could</w:t>
            </w:r>
            <w:r w:rsidR="00362CF8" w:rsidRPr="00362CF8">
              <w:rPr>
                <w:rFonts w:ascii="ArialMT" w:hAnsi="ArialMT" w:cs="ArialMT"/>
              </w:rPr>
              <w:t xml:space="preserve"> be used</w:t>
            </w:r>
            <w:r>
              <w:rPr>
                <w:rFonts w:ascii="ArialMT" w:hAnsi="ArialMT" w:cs="ArialMT"/>
              </w:rPr>
              <w:t xml:space="preserve"> in a new model</w:t>
            </w:r>
            <w:r w:rsidR="00362CF8" w:rsidRPr="00362CF8">
              <w:rPr>
                <w:rFonts w:ascii="ArialMT" w:hAnsi="ArialMT" w:cs="ArialMT"/>
              </w:rPr>
              <w:t>.</w:t>
            </w:r>
          </w:p>
        </w:tc>
      </w:tr>
      <w:tr w:rsidR="00B23911" w14:paraId="2A68B4F5" w14:textId="77777777" w:rsidTr="008D31DD">
        <w:trPr>
          <w:trHeight w:val="397"/>
        </w:trPr>
        <w:tc>
          <w:tcPr>
            <w:tcW w:w="1276" w:type="dxa"/>
            <w:vAlign w:val="center"/>
          </w:tcPr>
          <w:p w14:paraId="312A7CEE" w14:textId="77777777" w:rsidR="00B23911" w:rsidRPr="002C7A69" w:rsidRDefault="00B23911" w:rsidP="008D31DD">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6946" w:type="dxa"/>
            <w:vAlign w:val="center"/>
          </w:tcPr>
          <w:p w14:paraId="46078AE8" w14:textId="77777777" w:rsidR="00B23911" w:rsidRPr="002C7A69" w:rsidRDefault="00B23911" w:rsidP="008D31DD">
            <w:pPr>
              <w:tabs>
                <w:tab w:val="left" w:pos="426"/>
                <w:tab w:val="right" w:pos="8931"/>
              </w:tabs>
              <w:rPr>
                <w:rFonts w:ascii="Arial" w:hAnsi="Arial" w:cs="Arial"/>
                <w:color w:val="000000"/>
              </w:rPr>
            </w:pPr>
            <w:r w:rsidRPr="002C7A69">
              <w:rPr>
                <w:rFonts w:ascii="Arial" w:hAnsi="Arial" w:cs="Arial"/>
                <w:color w:val="000000"/>
              </w:rPr>
              <w:t>Nothing worthy of credit</w:t>
            </w:r>
          </w:p>
        </w:tc>
      </w:tr>
    </w:tbl>
    <w:p w14:paraId="0DF2EA35" w14:textId="77777777" w:rsidR="00921384" w:rsidRPr="00921384" w:rsidRDefault="00921384" w:rsidP="007D280E">
      <w:pPr>
        <w:tabs>
          <w:tab w:val="left" w:pos="426"/>
          <w:tab w:val="right" w:pos="8931"/>
        </w:tabs>
        <w:spacing w:before="240" w:after="120"/>
        <w:ind w:left="709"/>
        <w:rPr>
          <w:rFonts w:ascii="ArialMT" w:hAnsi="ArialMT" w:cs="ArialMT"/>
          <w:b/>
        </w:rPr>
      </w:pPr>
      <w:r w:rsidRPr="00921384">
        <w:rPr>
          <w:rFonts w:ascii="ArialMT" w:hAnsi="ArialMT" w:cs="ArialMT"/>
          <w:b/>
        </w:rPr>
        <w:t>Indicative content</w:t>
      </w:r>
      <w:r>
        <w:rPr>
          <w:rFonts w:ascii="ArialMT" w:hAnsi="ArialMT" w:cs="ArialMT"/>
          <w:b/>
        </w:rPr>
        <w:t>:</w:t>
      </w:r>
    </w:p>
    <w:p w14:paraId="3B0FA681" w14:textId="77777777" w:rsidR="00921384" w:rsidRPr="00352956" w:rsidRDefault="00921384"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The most popular </w:t>
      </w:r>
      <w:r w:rsidR="00916F5F" w:rsidRPr="00352956">
        <w:rPr>
          <w:rFonts w:eastAsia="Times New Roman"/>
          <w:b w:val="0"/>
          <w:bCs w:val="0"/>
          <w:kern w:val="0"/>
          <w:sz w:val="22"/>
          <w:szCs w:val="22"/>
          <w:lang w:eastAsia="en-GB"/>
        </w:rPr>
        <w:t>feature is for the hearing aid</w:t>
      </w:r>
      <w:r w:rsidR="00E61AE1" w:rsidRPr="00352956">
        <w:rPr>
          <w:rFonts w:eastAsia="Times New Roman"/>
          <w:b w:val="0"/>
          <w:bCs w:val="0"/>
          <w:kern w:val="0"/>
          <w:sz w:val="22"/>
          <w:szCs w:val="22"/>
          <w:lang w:eastAsia="en-GB"/>
        </w:rPr>
        <w:t xml:space="preserve"> to be almost </w:t>
      </w:r>
      <w:r w:rsidR="00FC2ED0" w:rsidRPr="00352956">
        <w:rPr>
          <w:rFonts w:eastAsia="Times New Roman"/>
          <w:b w:val="0"/>
          <w:bCs w:val="0"/>
          <w:kern w:val="0"/>
          <w:sz w:val="22"/>
          <w:szCs w:val="22"/>
          <w:lang w:eastAsia="en-GB"/>
        </w:rPr>
        <w:t>invisible</w:t>
      </w:r>
      <w:r w:rsidR="00E61AE1" w:rsidRPr="00352956">
        <w:rPr>
          <w:rFonts w:eastAsia="Times New Roman"/>
          <w:b w:val="0"/>
          <w:bCs w:val="0"/>
          <w:kern w:val="0"/>
          <w:sz w:val="22"/>
          <w:szCs w:val="22"/>
          <w:lang w:eastAsia="en-GB"/>
        </w:rPr>
        <w:t xml:space="preserve"> when worn, meaning</w:t>
      </w:r>
      <w:r w:rsidR="00FC2ED0" w:rsidRPr="00352956">
        <w:rPr>
          <w:rFonts w:eastAsia="Times New Roman"/>
          <w:b w:val="0"/>
          <w:bCs w:val="0"/>
          <w:kern w:val="0"/>
          <w:sz w:val="22"/>
          <w:szCs w:val="22"/>
          <w:lang w:eastAsia="en-GB"/>
        </w:rPr>
        <w:t xml:space="preserve"> that it could be made smaller </w:t>
      </w:r>
      <w:r w:rsidR="000E652C" w:rsidRPr="00352956">
        <w:rPr>
          <w:rFonts w:eastAsia="Times New Roman"/>
          <w:b w:val="0"/>
          <w:bCs w:val="0"/>
          <w:kern w:val="0"/>
          <w:sz w:val="22"/>
          <w:szCs w:val="22"/>
          <w:lang w:eastAsia="en-GB"/>
        </w:rPr>
        <w:t>and/or the use of materials</w:t>
      </w:r>
      <w:r w:rsidR="00FC2ED0" w:rsidRPr="00352956">
        <w:rPr>
          <w:rFonts w:eastAsia="Times New Roman"/>
          <w:b w:val="0"/>
          <w:bCs w:val="0"/>
          <w:kern w:val="0"/>
          <w:sz w:val="22"/>
          <w:szCs w:val="22"/>
          <w:lang w:eastAsia="en-GB"/>
        </w:rPr>
        <w:t xml:space="preserve"> blend in with the body more effectively when worn</w:t>
      </w:r>
    </w:p>
    <w:p w14:paraId="627385FE" w14:textId="51C9BAD7" w:rsidR="00921384" w:rsidRPr="00352956" w:rsidRDefault="00FC2ED0"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The data suggests that the </w:t>
      </w:r>
      <w:r w:rsidR="00B7728E">
        <w:rPr>
          <w:rFonts w:eastAsia="Times New Roman"/>
          <w:b w:val="0"/>
          <w:bCs w:val="0"/>
          <w:kern w:val="0"/>
          <w:sz w:val="22"/>
          <w:szCs w:val="22"/>
          <w:lang w:eastAsia="en-GB"/>
        </w:rPr>
        <w:t>second</w:t>
      </w:r>
      <w:r w:rsidRPr="00352956">
        <w:rPr>
          <w:rFonts w:eastAsia="Times New Roman"/>
          <w:b w:val="0"/>
          <w:bCs w:val="0"/>
          <w:kern w:val="0"/>
          <w:sz w:val="22"/>
          <w:szCs w:val="22"/>
          <w:lang w:eastAsia="en-GB"/>
        </w:rPr>
        <w:t xml:space="preserve"> </w:t>
      </w:r>
      <w:r w:rsidR="000E652C" w:rsidRPr="00352956">
        <w:rPr>
          <w:rFonts w:eastAsia="Times New Roman"/>
          <w:b w:val="0"/>
          <w:bCs w:val="0"/>
          <w:kern w:val="0"/>
          <w:sz w:val="22"/>
          <w:szCs w:val="22"/>
          <w:lang w:eastAsia="en-GB"/>
        </w:rPr>
        <w:t>most important feature is that i</w:t>
      </w:r>
      <w:r w:rsidRPr="00352956">
        <w:rPr>
          <w:rFonts w:eastAsia="Times New Roman"/>
          <w:b w:val="0"/>
          <w:bCs w:val="0"/>
          <w:kern w:val="0"/>
          <w:sz w:val="22"/>
          <w:szCs w:val="22"/>
          <w:lang w:eastAsia="en-GB"/>
        </w:rPr>
        <w:t xml:space="preserve">t should be an ultra-small size, which links neatly with the first point, meaning that miniaturisation </w:t>
      </w:r>
      <w:r w:rsidR="00916F5F" w:rsidRPr="00352956">
        <w:rPr>
          <w:rFonts w:eastAsia="Times New Roman"/>
          <w:b w:val="0"/>
          <w:bCs w:val="0"/>
          <w:kern w:val="0"/>
          <w:sz w:val="22"/>
          <w:szCs w:val="22"/>
          <w:lang w:eastAsia="en-GB"/>
        </w:rPr>
        <w:t>of components is very important</w:t>
      </w:r>
    </w:p>
    <w:p w14:paraId="04E84708" w14:textId="77777777" w:rsidR="00921384" w:rsidRPr="00352956" w:rsidRDefault="00FC2ED0"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10% of people want a rechargeable battery, which means that it </w:t>
      </w:r>
      <w:r w:rsidR="00916F5F" w:rsidRPr="00352956">
        <w:rPr>
          <w:rFonts w:eastAsia="Times New Roman"/>
          <w:b w:val="0"/>
          <w:bCs w:val="0"/>
          <w:kern w:val="0"/>
          <w:sz w:val="22"/>
          <w:szCs w:val="22"/>
          <w:lang w:eastAsia="en-GB"/>
        </w:rPr>
        <w:t>might</w:t>
      </w:r>
      <w:r w:rsidRPr="00352956">
        <w:rPr>
          <w:rFonts w:eastAsia="Times New Roman"/>
          <w:b w:val="0"/>
          <w:bCs w:val="0"/>
          <w:kern w:val="0"/>
          <w:sz w:val="22"/>
          <w:szCs w:val="22"/>
          <w:lang w:eastAsia="en-GB"/>
        </w:rPr>
        <w:t xml:space="preserve"> need a port for a charging device or to be compatible with a wireless charging station</w:t>
      </w:r>
    </w:p>
    <w:p w14:paraId="5DF9A4A5" w14:textId="77777777" w:rsidR="00FC2ED0" w:rsidRPr="00352956" w:rsidRDefault="00FC2ED0"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Cost doesn’t seem to be too much of a deterrent to purchasing, meaning most people</w:t>
      </w:r>
      <w:r w:rsidR="00A61FA8" w:rsidRPr="00352956">
        <w:rPr>
          <w:rFonts w:eastAsia="Times New Roman"/>
          <w:b w:val="0"/>
          <w:bCs w:val="0"/>
          <w:kern w:val="0"/>
          <w:sz w:val="22"/>
          <w:szCs w:val="22"/>
          <w:lang w:eastAsia="en-GB"/>
        </w:rPr>
        <w:t xml:space="preserve"> are happy to pay for the right product</w:t>
      </w:r>
      <w:r w:rsidR="00916F5F" w:rsidRPr="00352956">
        <w:rPr>
          <w:rFonts w:eastAsia="Times New Roman"/>
          <w:b w:val="0"/>
          <w:bCs w:val="0"/>
          <w:kern w:val="0"/>
          <w:sz w:val="22"/>
          <w:szCs w:val="22"/>
          <w:lang w:eastAsia="en-GB"/>
        </w:rPr>
        <w:t xml:space="preserve"> of a small size</w:t>
      </w:r>
      <w:r w:rsidRPr="00352956">
        <w:rPr>
          <w:rFonts w:eastAsia="Times New Roman"/>
          <w:b w:val="0"/>
          <w:bCs w:val="0"/>
          <w:kern w:val="0"/>
          <w:sz w:val="22"/>
          <w:szCs w:val="22"/>
          <w:lang w:eastAsia="en-GB"/>
        </w:rPr>
        <w:t xml:space="preserve"> </w:t>
      </w:r>
    </w:p>
    <w:p w14:paraId="4D2E2442" w14:textId="77777777" w:rsidR="00921384" w:rsidRPr="00352956" w:rsidRDefault="00916F5F"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Only 5% of users wanted a very long battery life, meaning that changing batteries or charging them regularly is not too much of an issue</w:t>
      </w:r>
    </w:p>
    <w:p w14:paraId="7E31DB67" w14:textId="00FABCE3" w:rsidR="00921384" w:rsidRPr="00352956" w:rsidRDefault="00916F5F"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Size and discretion a</w:t>
      </w:r>
      <w:r w:rsidR="008064C7">
        <w:rPr>
          <w:rFonts w:eastAsia="Times New Roman"/>
          <w:b w:val="0"/>
          <w:bCs w:val="0"/>
          <w:kern w:val="0"/>
          <w:sz w:val="22"/>
          <w:szCs w:val="22"/>
          <w:lang w:eastAsia="en-GB"/>
        </w:rPr>
        <w:t>re</w:t>
      </w:r>
      <w:bookmarkStart w:id="11" w:name="_GoBack"/>
      <w:bookmarkEnd w:id="11"/>
      <w:r w:rsidRPr="00352956">
        <w:rPr>
          <w:rFonts w:eastAsia="Times New Roman"/>
          <w:b w:val="0"/>
          <w:bCs w:val="0"/>
          <w:kern w:val="0"/>
          <w:sz w:val="22"/>
          <w:szCs w:val="22"/>
          <w:lang w:eastAsia="en-GB"/>
        </w:rPr>
        <w:t xml:space="preserve"> the most important factors to consider in the design of a new model</w:t>
      </w:r>
    </w:p>
    <w:p w14:paraId="59BB000B" w14:textId="77777777" w:rsidR="00AB4CAB" w:rsidRDefault="00921384" w:rsidP="007D280E">
      <w:pPr>
        <w:tabs>
          <w:tab w:val="left" w:pos="426"/>
          <w:tab w:val="right" w:pos="8931"/>
        </w:tabs>
        <w:spacing w:before="240" w:after="120"/>
        <w:ind w:left="709"/>
        <w:rPr>
          <w:rFonts w:ascii="ArialMT" w:hAnsi="ArialMT" w:cs="ArialMT"/>
        </w:rPr>
      </w:pPr>
      <w:r w:rsidRPr="00921384">
        <w:rPr>
          <w:rFonts w:ascii="ArialMT" w:hAnsi="ArialMT" w:cs="ArialMT"/>
        </w:rPr>
        <w:t>Award any other valid responses</w:t>
      </w:r>
      <w:r w:rsidR="00AE6133">
        <w:rPr>
          <w:rFonts w:ascii="ArialMT" w:hAnsi="ArialMT" w:cs="ArialMT"/>
        </w:rPr>
        <w:t>.</w:t>
      </w:r>
    </w:p>
    <w:p w14:paraId="1A827661" w14:textId="59DE535E" w:rsidR="00CD6B9C" w:rsidRPr="00CD6B9C" w:rsidRDefault="004F312C" w:rsidP="007D280E">
      <w:pPr>
        <w:tabs>
          <w:tab w:val="left" w:pos="426"/>
          <w:tab w:val="right" w:pos="8931"/>
        </w:tabs>
        <w:spacing w:after="120"/>
        <w:ind w:left="709" w:hanging="709"/>
        <w:rPr>
          <w:rFonts w:ascii="ArialMT" w:hAnsi="ArialMT" w:cs="ArialMT"/>
          <w:b/>
        </w:rPr>
      </w:pPr>
      <w:r w:rsidRPr="00E9328C">
        <w:rPr>
          <w:rFonts w:ascii="ArialMT" w:hAnsi="ArialMT" w:cs="ArialMT"/>
        </w:rPr>
        <w:t>22.1</w:t>
      </w:r>
      <w:r w:rsidR="005E5A56">
        <w:rPr>
          <w:rFonts w:ascii="ArialMT" w:hAnsi="ArialMT" w:cs="ArialMT"/>
        </w:rPr>
        <w:t>:</w:t>
      </w:r>
      <w:r w:rsidRPr="00E9328C">
        <w:rPr>
          <w:rFonts w:ascii="ArialMT" w:hAnsi="ArialMT" w:cs="ArialMT"/>
        </w:rPr>
        <w:t xml:space="preserve"> </w:t>
      </w:r>
      <w:r w:rsidR="00255B61">
        <w:rPr>
          <w:rFonts w:ascii="ArialMT" w:hAnsi="ArialMT" w:cs="ArialMT"/>
        </w:rPr>
        <w:tab/>
      </w:r>
      <w:r w:rsidR="00CD6B9C" w:rsidRPr="00E9328C">
        <w:rPr>
          <w:rFonts w:ascii="ArialMT" w:hAnsi="ArialMT" w:cs="ArialMT"/>
          <w:b/>
        </w:rPr>
        <w:t>Award 1 mark for each valid source of informa</w:t>
      </w:r>
      <w:r w:rsidR="00AB4CAB">
        <w:rPr>
          <w:rFonts w:ascii="ArialMT" w:hAnsi="ArialMT" w:cs="ArialMT"/>
          <w:b/>
        </w:rPr>
        <w:t xml:space="preserve">tion up to a maximum </w:t>
      </w:r>
      <w:r w:rsidR="00255B61">
        <w:rPr>
          <w:rFonts w:ascii="ArialMT" w:hAnsi="ArialMT" w:cs="ArialMT"/>
          <w:b/>
        </w:rPr>
        <w:br/>
      </w:r>
      <w:r w:rsidR="00AB4CAB">
        <w:rPr>
          <w:rFonts w:ascii="ArialMT" w:hAnsi="ArialMT" w:cs="ArialMT"/>
          <w:b/>
        </w:rPr>
        <w:t>of 2</w:t>
      </w:r>
      <w:r w:rsidR="00CD6B9C">
        <w:rPr>
          <w:rFonts w:ascii="ArialMT" w:hAnsi="ArialMT" w:cs="ArialMT"/>
          <w:b/>
        </w:rPr>
        <w:t xml:space="preserve"> marks and a</w:t>
      </w:r>
      <w:r w:rsidR="00CD6B9C" w:rsidRPr="00E9328C">
        <w:rPr>
          <w:rFonts w:ascii="ArialMT" w:hAnsi="ArialMT" w:cs="ArialMT"/>
          <w:b/>
        </w:rPr>
        <w:t>ward 1 mark for each valid point o</w:t>
      </w:r>
      <w:r w:rsidR="00AB4CAB">
        <w:rPr>
          <w:rFonts w:ascii="ArialMT" w:hAnsi="ArialMT" w:cs="ArialMT"/>
          <w:b/>
        </w:rPr>
        <w:t>f influence up</w:t>
      </w:r>
      <w:r w:rsidR="00255B61">
        <w:rPr>
          <w:rFonts w:ascii="ArialMT" w:hAnsi="ArialMT" w:cs="ArialMT"/>
          <w:b/>
        </w:rPr>
        <w:br/>
      </w:r>
      <w:r w:rsidR="00AB4CAB">
        <w:rPr>
          <w:rFonts w:ascii="ArialMT" w:hAnsi="ArialMT" w:cs="ArialMT"/>
          <w:b/>
        </w:rPr>
        <w:t>to a maximum of 2</w:t>
      </w:r>
      <w:r w:rsidR="00CD6B9C" w:rsidRPr="00E9328C">
        <w:rPr>
          <w:rFonts w:ascii="ArialMT" w:hAnsi="ArialMT" w:cs="ArialMT"/>
          <w:b/>
        </w:rPr>
        <w:t xml:space="preserve"> marks</w:t>
      </w:r>
      <w:r w:rsidR="00CD6B9C" w:rsidRPr="00E9328C">
        <w:rPr>
          <w:rFonts w:ascii="ArialMT" w:hAnsi="ArialMT" w:cs="ArialMT"/>
        </w:rPr>
        <w:t xml:space="preserve"> </w:t>
      </w:r>
      <w:r w:rsidR="00CD6B9C">
        <w:rPr>
          <w:rFonts w:ascii="ArialMT" w:hAnsi="ArialMT" w:cs="ArialMT"/>
        </w:rPr>
        <w:tab/>
      </w:r>
      <w:r w:rsidR="008418BE">
        <w:rPr>
          <w:rFonts w:ascii="ArialMT" w:hAnsi="ArialMT" w:cs="ArialMT"/>
        </w:rPr>
        <w:t>[2 x 2</w:t>
      </w:r>
      <w:r w:rsidR="00CD6B9C">
        <w:rPr>
          <w:rFonts w:ascii="ArialMT" w:hAnsi="ArialMT" w:cs="ArialMT"/>
        </w:rPr>
        <w:t xml:space="preserve"> marks</w:t>
      </w:r>
      <w:r w:rsidR="00CD6B9C" w:rsidRPr="00E9328C">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4F312C" w14:paraId="7AEDEBF1" w14:textId="77777777" w:rsidTr="00325125">
        <w:trPr>
          <w:trHeight w:val="850"/>
        </w:trPr>
        <w:tc>
          <w:tcPr>
            <w:tcW w:w="1276" w:type="dxa"/>
            <w:vAlign w:val="center"/>
          </w:tcPr>
          <w:p w14:paraId="1A04347E" w14:textId="77777777" w:rsidR="004F312C" w:rsidRDefault="004F312C" w:rsidP="00325125">
            <w:pPr>
              <w:tabs>
                <w:tab w:val="left" w:pos="426"/>
                <w:tab w:val="right" w:pos="8931"/>
              </w:tabs>
              <w:jc w:val="center"/>
              <w:rPr>
                <w:rFonts w:ascii="ArialMT" w:hAnsi="ArialMT" w:cs="ArialMT"/>
              </w:rPr>
            </w:pPr>
            <w:r w:rsidRPr="008D31DD">
              <w:rPr>
                <w:rFonts w:ascii="ArialMT" w:hAnsi="ArialMT" w:cs="ArialMT"/>
              </w:rPr>
              <w:t>2 marks</w:t>
            </w:r>
          </w:p>
        </w:tc>
        <w:tc>
          <w:tcPr>
            <w:tcW w:w="6946" w:type="dxa"/>
            <w:vAlign w:val="center"/>
          </w:tcPr>
          <w:p w14:paraId="2E5E83AA" w14:textId="77777777" w:rsidR="004F312C" w:rsidRDefault="004F312C" w:rsidP="00325125">
            <w:pPr>
              <w:tabs>
                <w:tab w:val="left" w:pos="426"/>
                <w:tab w:val="right" w:pos="8931"/>
              </w:tabs>
              <w:rPr>
                <w:rFonts w:ascii="ArialMT" w:hAnsi="ArialMT" w:cs="ArialMT"/>
              </w:rPr>
            </w:pPr>
            <w:r w:rsidRPr="008D31DD">
              <w:rPr>
                <w:rFonts w:ascii="ArialMT" w:hAnsi="ArialMT" w:cs="ArialMT"/>
              </w:rPr>
              <w:t>A correctly described quality check of a specific component/system and a complete explanation of why/how tolerance is used to determine quality</w:t>
            </w:r>
          </w:p>
        </w:tc>
      </w:tr>
      <w:tr w:rsidR="004F312C" w14:paraId="5F92FC3D" w14:textId="77777777" w:rsidTr="00325125">
        <w:trPr>
          <w:trHeight w:val="567"/>
        </w:trPr>
        <w:tc>
          <w:tcPr>
            <w:tcW w:w="1276" w:type="dxa"/>
            <w:vAlign w:val="center"/>
          </w:tcPr>
          <w:p w14:paraId="14817EEE" w14:textId="77777777" w:rsidR="004F312C" w:rsidRDefault="004F312C" w:rsidP="00325125">
            <w:pPr>
              <w:tabs>
                <w:tab w:val="left" w:pos="426"/>
                <w:tab w:val="right" w:pos="8931"/>
              </w:tabs>
              <w:jc w:val="center"/>
              <w:rPr>
                <w:rFonts w:ascii="ArialMT" w:hAnsi="ArialMT" w:cs="ArialMT"/>
              </w:rPr>
            </w:pPr>
            <w:r w:rsidRPr="008D31DD">
              <w:rPr>
                <w:rFonts w:ascii="ArialMT" w:hAnsi="ArialMT" w:cs="ArialMT"/>
              </w:rPr>
              <w:t>1 mark</w:t>
            </w:r>
          </w:p>
        </w:tc>
        <w:tc>
          <w:tcPr>
            <w:tcW w:w="6946" w:type="dxa"/>
            <w:vAlign w:val="center"/>
          </w:tcPr>
          <w:p w14:paraId="46EF2609" w14:textId="77777777" w:rsidR="004F312C" w:rsidRDefault="004F312C" w:rsidP="00325125">
            <w:pPr>
              <w:tabs>
                <w:tab w:val="left" w:pos="426"/>
                <w:tab w:val="right" w:pos="8931"/>
              </w:tabs>
              <w:rPr>
                <w:rFonts w:ascii="ArialMT" w:hAnsi="ArialMT" w:cs="ArialMT"/>
              </w:rPr>
            </w:pPr>
            <w:r>
              <w:rPr>
                <w:rFonts w:ascii="ArialMT" w:hAnsi="ArialMT" w:cs="ArialMT"/>
              </w:rPr>
              <w:t xml:space="preserve">A stated quality check that may be simplistic or incomplete </w:t>
            </w:r>
            <w:r w:rsidRPr="00285528">
              <w:rPr>
                <w:rFonts w:ascii="ArialMT" w:hAnsi="ArialMT" w:cs="ArialMT"/>
              </w:rPr>
              <w:t xml:space="preserve">with </w:t>
            </w:r>
            <w:r>
              <w:rPr>
                <w:rFonts w:ascii="ArialMT" w:hAnsi="ArialMT" w:cs="ArialMT"/>
              </w:rPr>
              <w:t>some reference as to why tolerance is used</w:t>
            </w:r>
          </w:p>
        </w:tc>
      </w:tr>
      <w:tr w:rsidR="004F312C" w14:paraId="709DC3F7" w14:textId="77777777" w:rsidTr="00325125">
        <w:trPr>
          <w:trHeight w:val="397"/>
        </w:trPr>
        <w:tc>
          <w:tcPr>
            <w:tcW w:w="1276" w:type="dxa"/>
            <w:vAlign w:val="center"/>
          </w:tcPr>
          <w:p w14:paraId="24E38940" w14:textId="77777777" w:rsidR="004F312C" w:rsidRDefault="004F312C" w:rsidP="00325125">
            <w:pPr>
              <w:tabs>
                <w:tab w:val="left" w:pos="426"/>
                <w:tab w:val="right" w:pos="8931"/>
              </w:tabs>
              <w:jc w:val="center"/>
              <w:rPr>
                <w:rFonts w:ascii="ArialMT" w:hAnsi="ArialMT" w:cs="ArialMT"/>
              </w:rPr>
            </w:pPr>
            <w:r w:rsidRPr="008D31DD">
              <w:rPr>
                <w:rFonts w:ascii="ArialMT" w:hAnsi="ArialMT" w:cs="ArialMT"/>
              </w:rPr>
              <w:t>0 marks</w:t>
            </w:r>
          </w:p>
        </w:tc>
        <w:tc>
          <w:tcPr>
            <w:tcW w:w="6946" w:type="dxa"/>
            <w:vAlign w:val="center"/>
          </w:tcPr>
          <w:p w14:paraId="481534F7" w14:textId="77777777" w:rsidR="004F312C" w:rsidRDefault="004F312C" w:rsidP="00325125">
            <w:pPr>
              <w:tabs>
                <w:tab w:val="left" w:pos="426"/>
                <w:tab w:val="right" w:pos="8931"/>
              </w:tabs>
              <w:rPr>
                <w:rFonts w:ascii="ArialMT" w:hAnsi="ArialMT" w:cs="ArialMT"/>
              </w:rPr>
            </w:pPr>
            <w:r w:rsidRPr="008D31DD">
              <w:rPr>
                <w:rFonts w:ascii="ArialMT" w:hAnsi="ArialMT" w:cs="ArialMT"/>
              </w:rPr>
              <w:t>Nothing worthy of credit</w:t>
            </w:r>
          </w:p>
        </w:tc>
      </w:tr>
    </w:tbl>
    <w:p w14:paraId="48F37F53" w14:textId="77777777" w:rsidR="00EC5704" w:rsidRDefault="00EC5704" w:rsidP="00644A88">
      <w:pPr>
        <w:tabs>
          <w:tab w:val="left" w:pos="426"/>
          <w:tab w:val="right" w:pos="8931"/>
        </w:tabs>
        <w:spacing w:before="240" w:after="120"/>
        <w:rPr>
          <w:rFonts w:ascii="ArialMT" w:hAnsi="ArialMT" w:cs="ArialMT"/>
          <w:b/>
        </w:rPr>
      </w:pPr>
    </w:p>
    <w:p w14:paraId="6F73CB92" w14:textId="440D3974" w:rsidR="00E978EA" w:rsidRPr="00CD6B9C" w:rsidRDefault="00EC5704" w:rsidP="007D280E">
      <w:pPr>
        <w:tabs>
          <w:tab w:val="left" w:pos="426"/>
          <w:tab w:val="right" w:pos="8931"/>
        </w:tabs>
        <w:spacing w:before="240" w:after="120"/>
        <w:ind w:left="709"/>
        <w:rPr>
          <w:rFonts w:ascii="ArialMT" w:hAnsi="ArialMT" w:cs="ArialMT"/>
          <w:b/>
        </w:rPr>
      </w:pPr>
      <w:r>
        <w:rPr>
          <w:rFonts w:ascii="ArialMT" w:hAnsi="ArialMT" w:cs="ArialMT"/>
          <w:b/>
        </w:rPr>
        <w:br w:type="column"/>
      </w:r>
      <w:r w:rsidR="00636B60" w:rsidRPr="00636B60">
        <w:rPr>
          <w:rFonts w:ascii="ArialMT" w:hAnsi="ArialMT" w:cs="ArialMT"/>
          <w:b/>
        </w:rPr>
        <w:lastRenderedPageBreak/>
        <w:t>Indicative content:</w:t>
      </w:r>
      <w:r w:rsidR="00E978EA">
        <w:rPr>
          <w:rFonts w:ascii="ArialMT" w:hAnsi="ArialMT" w:cs="ArialMT"/>
          <w:b/>
        </w:rPr>
        <w:t xml:space="preserve"> </w:t>
      </w:r>
      <w:r w:rsidR="00720DBC">
        <w:rPr>
          <w:rFonts w:ascii="ArialMT" w:hAnsi="ArialMT" w:cs="ArialMT"/>
        </w:rPr>
        <w:t>Give credit where the influence is appropriate to the source.</w:t>
      </w:r>
      <w:r w:rsidR="00CD6B9C">
        <w:rPr>
          <w:rFonts w:ascii="ArialMT" w:hAnsi="ArialMT" w:cs="ArialMT"/>
          <w:b/>
        </w:rPr>
        <w:br/>
      </w:r>
      <w:r w:rsidR="00E978EA" w:rsidRPr="00E978EA">
        <w:rPr>
          <w:rFonts w:ascii="ArialMT" w:hAnsi="ArialMT" w:cs="ArialMT"/>
        </w:rPr>
        <w:t>Th</w:t>
      </w:r>
      <w:r w:rsidR="0005622B">
        <w:rPr>
          <w:rFonts w:ascii="ArialMT" w:hAnsi="ArialMT" w:cs="ArialMT"/>
        </w:rPr>
        <w:t>e table</w:t>
      </w:r>
      <w:r w:rsidR="00E978EA" w:rsidRPr="00E978EA">
        <w:rPr>
          <w:rFonts w:ascii="ArialMT" w:hAnsi="ArialMT" w:cs="ArialMT"/>
        </w:rPr>
        <w:t xml:space="preserve"> is not an exhaustive list</w:t>
      </w:r>
      <w:r w:rsidR="0005622B">
        <w:rPr>
          <w:rFonts w:ascii="ArialMT" w:hAnsi="ArialMT" w:cs="ArialMT"/>
        </w:rPr>
        <w:t xml:space="preserve"> </w:t>
      </w:r>
      <w:r w:rsidR="00D45527">
        <w:rPr>
          <w:rFonts w:ascii="ArialMT" w:hAnsi="ArialMT" w:cs="ArialMT"/>
        </w:rPr>
        <w:t xml:space="preserve">of sources </w:t>
      </w:r>
      <w:r w:rsidR="0005622B">
        <w:rPr>
          <w:rFonts w:ascii="ArialMT" w:hAnsi="ArialMT" w:cs="ArialMT"/>
        </w:rPr>
        <w:t xml:space="preserve">and </w:t>
      </w:r>
      <w:r w:rsidR="00D45527">
        <w:rPr>
          <w:rFonts w:ascii="ArialMT" w:hAnsi="ArialMT" w:cs="ArialMT"/>
        </w:rPr>
        <w:t xml:space="preserve">is </w:t>
      </w:r>
      <w:r w:rsidR="00354698">
        <w:rPr>
          <w:rFonts w:ascii="ArialMT" w:hAnsi="ArialMT" w:cs="ArialMT"/>
        </w:rPr>
        <w:t xml:space="preserve">in no </w:t>
      </w:r>
      <w:proofErr w:type="gramStart"/>
      <w:r w:rsidR="00354698">
        <w:rPr>
          <w:rFonts w:ascii="ArialMT" w:hAnsi="ArialMT" w:cs="ArialMT"/>
        </w:rPr>
        <w:t>particular order</w:t>
      </w:r>
      <w:proofErr w:type="gramEnd"/>
      <w:r w:rsidR="00E978EA" w:rsidRPr="00E978EA">
        <w:rPr>
          <w:rFonts w:ascii="ArialMT" w:hAnsi="ArialMT" w:cs="ArialMT"/>
        </w:rPr>
        <w:t>.</w:t>
      </w:r>
      <w:r w:rsidR="00C51750">
        <w:rPr>
          <w:rFonts w:ascii="ArialMT" w:hAnsi="ArialMT" w:cs="ArialMT"/>
        </w:rPr>
        <w:t xml:space="preserve"> </w:t>
      </w:r>
      <w:r w:rsidR="0084693F">
        <w:rPr>
          <w:rFonts w:ascii="ArialMT" w:hAnsi="ArialMT" w:cs="ArialMT"/>
        </w:rPr>
        <w:t xml:space="preserve">The same areas of influence may appear </w:t>
      </w:r>
      <w:r w:rsidR="00D45527">
        <w:rPr>
          <w:rFonts w:ascii="ArialMT" w:hAnsi="ArialMT" w:cs="ArialMT"/>
        </w:rPr>
        <w:t>in</w:t>
      </w:r>
      <w:r w:rsidR="0084693F">
        <w:rPr>
          <w:rFonts w:ascii="ArialMT" w:hAnsi="ArialMT" w:cs="ArialMT"/>
        </w:rPr>
        <w:t xml:space="preserve"> numerous answers</w:t>
      </w:r>
      <w:r w:rsidR="00C51750">
        <w:rPr>
          <w:rFonts w:ascii="ArialMT" w:hAnsi="ArialMT" w:cs="ArialMT"/>
        </w:rPr>
        <w:t xml:space="preserve"> taken from the first two columns. </w:t>
      </w:r>
    </w:p>
    <w:tbl>
      <w:tblPr>
        <w:tblStyle w:val="TableGrid"/>
        <w:tblW w:w="0" w:type="auto"/>
        <w:tblInd w:w="704" w:type="dxa"/>
        <w:tblLook w:val="04A0" w:firstRow="1" w:lastRow="0" w:firstColumn="1" w:lastColumn="0" w:noHBand="0" w:noVBand="1"/>
      </w:tblPr>
      <w:tblGrid>
        <w:gridCol w:w="2693"/>
        <w:gridCol w:w="2535"/>
        <w:gridCol w:w="2966"/>
      </w:tblGrid>
      <w:tr w:rsidR="00B03C1B" w14:paraId="65EBB45A" w14:textId="77777777" w:rsidTr="00325125">
        <w:trPr>
          <w:trHeight w:val="397"/>
        </w:trPr>
        <w:tc>
          <w:tcPr>
            <w:tcW w:w="5228" w:type="dxa"/>
            <w:gridSpan w:val="2"/>
            <w:vAlign w:val="center"/>
          </w:tcPr>
          <w:p w14:paraId="48558F28" w14:textId="77777777" w:rsidR="00B03C1B" w:rsidRPr="00B03C1B" w:rsidRDefault="00B03C1B" w:rsidP="00325125">
            <w:pPr>
              <w:tabs>
                <w:tab w:val="left" w:pos="426"/>
                <w:tab w:val="right" w:pos="8931"/>
              </w:tabs>
              <w:rPr>
                <w:rFonts w:ascii="ArialMT" w:hAnsi="ArialMT" w:cs="ArialMT"/>
                <w:b/>
              </w:rPr>
            </w:pPr>
            <w:r w:rsidRPr="00B03C1B">
              <w:rPr>
                <w:rFonts w:ascii="ArialMT" w:hAnsi="ArialMT" w:cs="ArialMT"/>
                <w:b/>
              </w:rPr>
              <w:t>Sources of date gathering / market research</w:t>
            </w:r>
          </w:p>
        </w:tc>
        <w:tc>
          <w:tcPr>
            <w:tcW w:w="2966" w:type="dxa"/>
            <w:vAlign w:val="center"/>
          </w:tcPr>
          <w:p w14:paraId="1561D9C2" w14:textId="77777777" w:rsidR="00B03C1B" w:rsidRPr="00E978EA" w:rsidRDefault="00B03C1B" w:rsidP="00325125">
            <w:pPr>
              <w:tabs>
                <w:tab w:val="left" w:pos="426"/>
                <w:tab w:val="right" w:pos="8931"/>
              </w:tabs>
              <w:rPr>
                <w:rFonts w:ascii="ArialMT" w:hAnsi="ArialMT" w:cs="ArialMT"/>
                <w:b/>
              </w:rPr>
            </w:pPr>
            <w:r>
              <w:rPr>
                <w:rFonts w:ascii="ArialMT" w:hAnsi="ArialMT" w:cs="ArialMT"/>
                <w:b/>
              </w:rPr>
              <w:t>Influence on a design</w:t>
            </w:r>
          </w:p>
        </w:tc>
      </w:tr>
      <w:tr w:rsidR="00B03C1B" w14:paraId="20832DFE" w14:textId="77777777" w:rsidTr="00325125">
        <w:trPr>
          <w:trHeight w:val="567"/>
        </w:trPr>
        <w:tc>
          <w:tcPr>
            <w:tcW w:w="2693" w:type="dxa"/>
            <w:vAlign w:val="center"/>
          </w:tcPr>
          <w:p w14:paraId="1E72C879" w14:textId="77777777" w:rsidR="00B03C1B" w:rsidRDefault="00B03C1B" w:rsidP="00325125">
            <w:pPr>
              <w:tabs>
                <w:tab w:val="left" w:pos="426"/>
                <w:tab w:val="right" w:pos="8931"/>
              </w:tabs>
              <w:rPr>
                <w:rFonts w:ascii="ArialMT" w:hAnsi="ArialMT" w:cs="ArialMT"/>
                <w:b/>
              </w:rPr>
            </w:pPr>
            <w:r w:rsidRPr="00E978EA">
              <w:rPr>
                <w:rFonts w:ascii="ArialMT" w:hAnsi="ArialMT" w:cs="ArialMT"/>
              </w:rPr>
              <w:t>Interviews</w:t>
            </w:r>
          </w:p>
        </w:tc>
        <w:tc>
          <w:tcPr>
            <w:tcW w:w="2535" w:type="dxa"/>
            <w:vAlign w:val="center"/>
          </w:tcPr>
          <w:p w14:paraId="34819363" w14:textId="77777777" w:rsidR="00B03C1B" w:rsidRPr="00E978EA" w:rsidRDefault="00B03C1B" w:rsidP="00325125">
            <w:pPr>
              <w:tabs>
                <w:tab w:val="left" w:pos="426"/>
                <w:tab w:val="right" w:pos="8931"/>
              </w:tabs>
              <w:rPr>
                <w:rFonts w:ascii="ArialMT" w:hAnsi="ArialMT" w:cs="ArialMT"/>
              </w:rPr>
            </w:pPr>
            <w:r w:rsidRPr="00E978EA">
              <w:rPr>
                <w:rFonts w:ascii="ArialMT" w:hAnsi="ArialMT" w:cs="ArialMT"/>
              </w:rPr>
              <w:t>Product analysis</w:t>
            </w:r>
            <w:r>
              <w:rPr>
                <w:rFonts w:ascii="ArialMT" w:hAnsi="ArialMT" w:cs="ArialMT"/>
              </w:rPr>
              <w:t xml:space="preserve"> </w:t>
            </w:r>
          </w:p>
        </w:tc>
        <w:tc>
          <w:tcPr>
            <w:tcW w:w="2966" w:type="dxa"/>
            <w:vAlign w:val="center"/>
          </w:tcPr>
          <w:p w14:paraId="6A00171A" w14:textId="77777777" w:rsidR="00B03C1B" w:rsidRPr="0068266D" w:rsidRDefault="0068266D" w:rsidP="00325125">
            <w:pPr>
              <w:tabs>
                <w:tab w:val="left" w:pos="426"/>
                <w:tab w:val="right" w:pos="8931"/>
              </w:tabs>
              <w:rPr>
                <w:rFonts w:ascii="ArialMT" w:hAnsi="ArialMT" w:cs="ArialMT"/>
              </w:rPr>
            </w:pPr>
            <w:r w:rsidRPr="0068266D">
              <w:rPr>
                <w:rFonts w:ascii="ArialMT" w:hAnsi="ArialMT" w:cs="ArialMT"/>
              </w:rPr>
              <w:t>Answers relating to form</w:t>
            </w:r>
            <w:r>
              <w:rPr>
                <w:rFonts w:ascii="ArialMT" w:hAnsi="ArialMT" w:cs="ArialMT"/>
              </w:rPr>
              <w:t>, shape, size etc</w:t>
            </w:r>
            <w:r w:rsidR="00190E9C">
              <w:rPr>
                <w:rFonts w:ascii="ArialMT" w:hAnsi="ArialMT" w:cs="ArialMT"/>
              </w:rPr>
              <w:t>.</w:t>
            </w:r>
          </w:p>
        </w:tc>
      </w:tr>
      <w:tr w:rsidR="00B03C1B" w14:paraId="7FCD656A" w14:textId="77777777" w:rsidTr="00325125">
        <w:trPr>
          <w:trHeight w:val="567"/>
        </w:trPr>
        <w:tc>
          <w:tcPr>
            <w:tcW w:w="2693" w:type="dxa"/>
            <w:vAlign w:val="center"/>
          </w:tcPr>
          <w:p w14:paraId="6388322D" w14:textId="77777777" w:rsidR="00B03C1B" w:rsidRDefault="00B03C1B" w:rsidP="00325125">
            <w:pPr>
              <w:tabs>
                <w:tab w:val="left" w:pos="426"/>
                <w:tab w:val="right" w:pos="8931"/>
              </w:tabs>
              <w:rPr>
                <w:rFonts w:ascii="ArialMT" w:hAnsi="ArialMT" w:cs="ArialMT"/>
                <w:b/>
              </w:rPr>
            </w:pPr>
            <w:r>
              <w:rPr>
                <w:rFonts w:ascii="ArialMT" w:hAnsi="ArialMT" w:cs="ArialMT"/>
              </w:rPr>
              <w:t>Questionnaires</w:t>
            </w:r>
          </w:p>
        </w:tc>
        <w:tc>
          <w:tcPr>
            <w:tcW w:w="2535" w:type="dxa"/>
            <w:vAlign w:val="center"/>
          </w:tcPr>
          <w:p w14:paraId="7AF9DE6E" w14:textId="77777777" w:rsidR="00B03C1B" w:rsidRDefault="00B03C1B" w:rsidP="00325125">
            <w:pPr>
              <w:tabs>
                <w:tab w:val="left" w:pos="426"/>
                <w:tab w:val="right" w:pos="8931"/>
              </w:tabs>
              <w:rPr>
                <w:rFonts w:ascii="ArialMT" w:hAnsi="ArialMT" w:cs="ArialMT"/>
                <w:b/>
              </w:rPr>
            </w:pPr>
            <w:r w:rsidRPr="00E978EA">
              <w:rPr>
                <w:rFonts w:ascii="ArialMT" w:hAnsi="ArialMT" w:cs="ArialMT"/>
              </w:rPr>
              <w:t>Taking measurements</w:t>
            </w:r>
          </w:p>
        </w:tc>
        <w:tc>
          <w:tcPr>
            <w:tcW w:w="2966" w:type="dxa"/>
            <w:vAlign w:val="center"/>
          </w:tcPr>
          <w:p w14:paraId="5ED72C5A" w14:textId="77777777" w:rsidR="00B03C1B" w:rsidRPr="0068266D" w:rsidRDefault="0068266D" w:rsidP="00325125">
            <w:pPr>
              <w:tabs>
                <w:tab w:val="left" w:pos="426"/>
                <w:tab w:val="right" w:pos="8931"/>
              </w:tabs>
              <w:rPr>
                <w:rFonts w:ascii="ArialMT" w:hAnsi="ArialMT" w:cs="ArialMT"/>
              </w:rPr>
            </w:pPr>
            <w:r>
              <w:rPr>
                <w:rFonts w:ascii="ArialMT" w:hAnsi="ArialMT" w:cs="ArialMT"/>
              </w:rPr>
              <w:t>Answers relating to aesthetics</w:t>
            </w:r>
          </w:p>
        </w:tc>
      </w:tr>
      <w:tr w:rsidR="0068266D" w14:paraId="63AAA450" w14:textId="77777777" w:rsidTr="00325125">
        <w:trPr>
          <w:trHeight w:val="567"/>
        </w:trPr>
        <w:tc>
          <w:tcPr>
            <w:tcW w:w="2693" w:type="dxa"/>
            <w:vAlign w:val="center"/>
          </w:tcPr>
          <w:p w14:paraId="05B882DB" w14:textId="77777777" w:rsidR="0068266D" w:rsidRDefault="0068266D" w:rsidP="00325125">
            <w:pPr>
              <w:tabs>
                <w:tab w:val="left" w:pos="426"/>
                <w:tab w:val="right" w:pos="8931"/>
              </w:tabs>
              <w:rPr>
                <w:rFonts w:ascii="ArialMT" w:hAnsi="ArialMT" w:cs="ArialMT"/>
                <w:b/>
              </w:rPr>
            </w:pPr>
            <w:r>
              <w:rPr>
                <w:rFonts w:ascii="ArialMT" w:hAnsi="ArialMT" w:cs="ArialMT"/>
              </w:rPr>
              <w:t>Focus groups</w:t>
            </w:r>
          </w:p>
        </w:tc>
        <w:tc>
          <w:tcPr>
            <w:tcW w:w="2535" w:type="dxa"/>
            <w:vAlign w:val="center"/>
          </w:tcPr>
          <w:p w14:paraId="1280BC0A" w14:textId="77777777" w:rsidR="0068266D" w:rsidRPr="00E978EA" w:rsidRDefault="0068266D" w:rsidP="00325125">
            <w:pPr>
              <w:tabs>
                <w:tab w:val="left" w:pos="426"/>
                <w:tab w:val="right" w:pos="8931"/>
              </w:tabs>
              <w:rPr>
                <w:rFonts w:ascii="ArialMT" w:hAnsi="ArialMT" w:cs="ArialMT"/>
              </w:rPr>
            </w:pPr>
            <w:r w:rsidRPr="00E978EA">
              <w:rPr>
                <w:rFonts w:ascii="ArialMT" w:hAnsi="ArialMT" w:cs="ArialMT"/>
              </w:rPr>
              <w:t>Observations of users</w:t>
            </w:r>
          </w:p>
        </w:tc>
        <w:tc>
          <w:tcPr>
            <w:tcW w:w="2966" w:type="dxa"/>
            <w:vAlign w:val="center"/>
          </w:tcPr>
          <w:p w14:paraId="6FBA931D" w14:textId="77777777" w:rsidR="0068266D" w:rsidRPr="0068266D" w:rsidRDefault="0068266D" w:rsidP="00325125">
            <w:pPr>
              <w:tabs>
                <w:tab w:val="left" w:pos="426"/>
                <w:tab w:val="right" w:pos="8931"/>
              </w:tabs>
              <w:rPr>
                <w:rFonts w:ascii="ArialMT" w:hAnsi="ArialMT" w:cs="ArialMT"/>
              </w:rPr>
            </w:pPr>
            <w:r>
              <w:rPr>
                <w:rFonts w:ascii="ArialMT" w:hAnsi="ArialMT" w:cs="ArialMT"/>
              </w:rPr>
              <w:t>Answers relating to function</w:t>
            </w:r>
            <w:r w:rsidR="004E2DF0">
              <w:rPr>
                <w:rFonts w:ascii="ArialMT" w:hAnsi="ArialMT" w:cs="ArialMT"/>
              </w:rPr>
              <w:t xml:space="preserve"> requirements</w:t>
            </w:r>
            <w:r>
              <w:rPr>
                <w:rFonts w:ascii="ArialMT" w:hAnsi="ArialMT" w:cs="ArialMT"/>
              </w:rPr>
              <w:t xml:space="preserve"> </w:t>
            </w:r>
          </w:p>
        </w:tc>
      </w:tr>
      <w:tr w:rsidR="0068266D" w14:paraId="49584A26" w14:textId="77777777" w:rsidTr="00325125">
        <w:trPr>
          <w:trHeight w:val="340"/>
        </w:trPr>
        <w:tc>
          <w:tcPr>
            <w:tcW w:w="2693" w:type="dxa"/>
            <w:vAlign w:val="center"/>
          </w:tcPr>
          <w:p w14:paraId="246E76BE" w14:textId="77777777" w:rsidR="0068266D" w:rsidRPr="00E978EA" w:rsidRDefault="0068266D" w:rsidP="00325125">
            <w:pPr>
              <w:tabs>
                <w:tab w:val="left" w:pos="426"/>
                <w:tab w:val="right" w:pos="8931"/>
              </w:tabs>
              <w:rPr>
                <w:rFonts w:ascii="ArialMT" w:hAnsi="ArialMT" w:cs="ArialMT"/>
              </w:rPr>
            </w:pPr>
            <w:r>
              <w:rPr>
                <w:rFonts w:ascii="ArialMT" w:hAnsi="ArialMT" w:cs="ArialMT"/>
              </w:rPr>
              <w:t>Case studies</w:t>
            </w:r>
          </w:p>
        </w:tc>
        <w:tc>
          <w:tcPr>
            <w:tcW w:w="2535" w:type="dxa"/>
            <w:vAlign w:val="center"/>
          </w:tcPr>
          <w:p w14:paraId="3CCE1D28" w14:textId="77777777" w:rsidR="0068266D" w:rsidRPr="00E978EA" w:rsidRDefault="0068266D" w:rsidP="00325125">
            <w:pPr>
              <w:tabs>
                <w:tab w:val="left" w:pos="426"/>
                <w:tab w:val="right" w:pos="8931"/>
              </w:tabs>
              <w:rPr>
                <w:rFonts w:ascii="ArialMT" w:hAnsi="ArialMT" w:cs="ArialMT"/>
              </w:rPr>
            </w:pPr>
            <w:r>
              <w:rPr>
                <w:rFonts w:ascii="ArialMT" w:hAnsi="ArialMT" w:cs="ArialMT"/>
              </w:rPr>
              <w:t>Official statistics</w:t>
            </w:r>
          </w:p>
        </w:tc>
        <w:tc>
          <w:tcPr>
            <w:tcW w:w="2966" w:type="dxa"/>
            <w:vAlign w:val="center"/>
          </w:tcPr>
          <w:p w14:paraId="4A4161F8" w14:textId="77777777" w:rsidR="0068266D" w:rsidRPr="0068266D" w:rsidRDefault="0068266D" w:rsidP="00325125">
            <w:pPr>
              <w:tabs>
                <w:tab w:val="left" w:pos="426"/>
                <w:tab w:val="right" w:pos="8931"/>
              </w:tabs>
              <w:rPr>
                <w:rFonts w:ascii="ArialMT" w:hAnsi="ArialMT" w:cs="ArialMT"/>
              </w:rPr>
            </w:pPr>
            <w:r>
              <w:rPr>
                <w:rFonts w:ascii="ArialMT" w:hAnsi="ArialMT" w:cs="ArialMT"/>
              </w:rPr>
              <w:t>Ergonomic data</w:t>
            </w:r>
          </w:p>
        </w:tc>
      </w:tr>
      <w:tr w:rsidR="0068266D" w14:paraId="3028F535" w14:textId="77777777" w:rsidTr="00325125">
        <w:trPr>
          <w:trHeight w:val="340"/>
        </w:trPr>
        <w:tc>
          <w:tcPr>
            <w:tcW w:w="2693" w:type="dxa"/>
            <w:vAlign w:val="center"/>
          </w:tcPr>
          <w:p w14:paraId="5B217296" w14:textId="77777777" w:rsidR="0068266D" w:rsidRPr="00E978EA" w:rsidRDefault="0068266D" w:rsidP="00325125">
            <w:pPr>
              <w:tabs>
                <w:tab w:val="left" w:pos="426"/>
                <w:tab w:val="right" w:pos="8931"/>
              </w:tabs>
              <w:rPr>
                <w:rFonts w:ascii="ArialMT" w:hAnsi="ArialMT" w:cs="ArialMT"/>
              </w:rPr>
            </w:pPr>
            <w:r w:rsidRPr="00E978EA">
              <w:rPr>
                <w:rFonts w:ascii="ArialMT" w:hAnsi="ArialMT" w:cs="ArialMT"/>
              </w:rPr>
              <w:t>Physical material testing</w:t>
            </w:r>
          </w:p>
        </w:tc>
        <w:tc>
          <w:tcPr>
            <w:tcW w:w="2535" w:type="dxa"/>
            <w:vAlign w:val="center"/>
          </w:tcPr>
          <w:p w14:paraId="2D35DC14" w14:textId="77777777" w:rsidR="0068266D" w:rsidRPr="00E978EA" w:rsidRDefault="0068266D" w:rsidP="00325125">
            <w:pPr>
              <w:tabs>
                <w:tab w:val="left" w:pos="426"/>
                <w:tab w:val="right" w:pos="8931"/>
              </w:tabs>
              <w:rPr>
                <w:rFonts w:ascii="ArialMT" w:hAnsi="ArialMT" w:cs="ArialMT"/>
              </w:rPr>
            </w:pPr>
            <w:r>
              <w:rPr>
                <w:rFonts w:ascii="ArialMT" w:hAnsi="ArialMT" w:cs="ArialMT"/>
              </w:rPr>
              <w:t>Company information</w:t>
            </w:r>
          </w:p>
        </w:tc>
        <w:tc>
          <w:tcPr>
            <w:tcW w:w="2966" w:type="dxa"/>
            <w:vAlign w:val="center"/>
          </w:tcPr>
          <w:p w14:paraId="0648C136" w14:textId="77777777" w:rsidR="0068266D" w:rsidRPr="0068266D" w:rsidRDefault="0068266D" w:rsidP="00325125">
            <w:pPr>
              <w:tabs>
                <w:tab w:val="left" w:pos="426"/>
                <w:tab w:val="right" w:pos="8931"/>
              </w:tabs>
              <w:rPr>
                <w:rFonts w:ascii="ArialMT" w:hAnsi="ArialMT" w:cs="ArialMT"/>
              </w:rPr>
            </w:pPr>
            <w:r>
              <w:rPr>
                <w:rFonts w:ascii="ArialMT" w:hAnsi="ArialMT" w:cs="ArialMT"/>
              </w:rPr>
              <w:t>Anthropometric data</w:t>
            </w:r>
          </w:p>
        </w:tc>
      </w:tr>
      <w:tr w:rsidR="0068266D" w14:paraId="3E0EABDE" w14:textId="77777777" w:rsidTr="00325125">
        <w:trPr>
          <w:trHeight w:val="567"/>
        </w:trPr>
        <w:tc>
          <w:tcPr>
            <w:tcW w:w="2693" w:type="dxa"/>
            <w:vAlign w:val="center"/>
          </w:tcPr>
          <w:p w14:paraId="2E53BBC3" w14:textId="77777777" w:rsidR="0068266D" w:rsidRPr="00E978EA" w:rsidRDefault="006940EA" w:rsidP="00325125">
            <w:pPr>
              <w:tabs>
                <w:tab w:val="left" w:pos="426"/>
                <w:tab w:val="right" w:pos="8931"/>
              </w:tabs>
              <w:rPr>
                <w:rFonts w:ascii="ArialMT" w:hAnsi="ArialMT" w:cs="ArialMT"/>
              </w:rPr>
            </w:pPr>
            <w:r>
              <w:rPr>
                <w:rFonts w:ascii="ArialMT" w:hAnsi="ArialMT" w:cs="ArialMT"/>
              </w:rPr>
              <w:t>Site study</w:t>
            </w:r>
          </w:p>
        </w:tc>
        <w:tc>
          <w:tcPr>
            <w:tcW w:w="2535" w:type="dxa"/>
            <w:vAlign w:val="center"/>
          </w:tcPr>
          <w:p w14:paraId="5D56E295" w14:textId="77777777" w:rsidR="0068266D" w:rsidRDefault="00904C9A" w:rsidP="00325125">
            <w:pPr>
              <w:tabs>
                <w:tab w:val="left" w:pos="426"/>
                <w:tab w:val="right" w:pos="8931"/>
              </w:tabs>
              <w:rPr>
                <w:rFonts w:ascii="ArialMT" w:hAnsi="ArialMT" w:cs="ArialMT"/>
              </w:rPr>
            </w:pPr>
            <w:r>
              <w:rPr>
                <w:rFonts w:ascii="ArialMT" w:hAnsi="ArialMT" w:cs="ArialMT"/>
              </w:rPr>
              <w:t>Exemplar work of others</w:t>
            </w:r>
          </w:p>
        </w:tc>
        <w:tc>
          <w:tcPr>
            <w:tcW w:w="2966" w:type="dxa"/>
            <w:vAlign w:val="center"/>
          </w:tcPr>
          <w:p w14:paraId="693F578D" w14:textId="77777777" w:rsidR="0068266D" w:rsidRPr="0068266D" w:rsidRDefault="004E2DF0" w:rsidP="00325125">
            <w:pPr>
              <w:tabs>
                <w:tab w:val="left" w:pos="426"/>
                <w:tab w:val="right" w:pos="8931"/>
              </w:tabs>
              <w:rPr>
                <w:rFonts w:ascii="ArialMT" w:hAnsi="ArialMT" w:cs="ArialMT"/>
              </w:rPr>
            </w:pPr>
            <w:r>
              <w:rPr>
                <w:rFonts w:ascii="ArialMT" w:hAnsi="ArialMT" w:cs="ArialMT"/>
              </w:rPr>
              <w:t xml:space="preserve">Answers </w:t>
            </w:r>
            <w:r w:rsidR="005B62F2">
              <w:rPr>
                <w:rFonts w:ascii="ArialMT" w:hAnsi="ArialMT" w:cs="ArialMT"/>
              </w:rPr>
              <w:t>r</w:t>
            </w:r>
            <w:r>
              <w:rPr>
                <w:rFonts w:ascii="ArialMT" w:hAnsi="ArialMT" w:cs="ArialMT"/>
              </w:rPr>
              <w:t>elating to ease of use and accessibility</w:t>
            </w:r>
          </w:p>
        </w:tc>
      </w:tr>
      <w:tr w:rsidR="006940EA" w14:paraId="7B721236" w14:textId="77777777" w:rsidTr="00325125">
        <w:trPr>
          <w:trHeight w:val="907"/>
        </w:trPr>
        <w:tc>
          <w:tcPr>
            <w:tcW w:w="2693" w:type="dxa"/>
            <w:vAlign w:val="center"/>
          </w:tcPr>
          <w:p w14:paraId="53E42FDA" w14:textId="77777777" w:rsidR="006940EA" w:rsidRPr="00E978EA" w:rsidRDefault="006940EA" w:rsidP="00325125">
            <w:pPr>
              <w:tabs>
                <w:tab w:val="left" w:pos="426"/>
                <w:tab w:val="right" w:pos="8931"/>
              </w:tabs>
              <w:rPr>
                <w:rFonts w:ascii="ArialMT" w:hAnsi="ArialMT" w:cs="ArialMT"/>
              </w:rPr>
            </w:pPr>
            <w:r w:rsidRPr="00E978EA">
              <w:rPr>
                <w:rFonts w:ascii="ArialMT" w:hAnsi="ArialMT" w:cs="ArialMT"/>
              </w:rPr>
              <w:t>Reading written articles</w:t>
            </w:r>
            <w:r>
              <w:rPr>
                <w:rFonts w:ascii="ArialMT" w:hAnsi="ArialMT" w:cs="ArialMT"/>
              </w:rPr>
              <w:t xml:space="preserve">, books, magazines, Internet </w:t>
            </w:r>
          </w:p>
        </w:tc>
        <w:tc>
          <w:tcPr>
            <w:tcW w:w="2535" w:type="dxa"/>
            <w:vAlign w:val="center"/>
          </w:tcPr>
          <w:p w14:paraId="740C8D9E" w14:textId="77777777" w:rsidR="006940EA" w:rsidRDefault="006940EA" w:rsidP="00325125">
            <w:pPr>
              <w:tabs>
                <w:tab w:val="left" w:pos="426"/>
                <w:tab w:val="right" w:pos="8931"/>
              </w:tabs>
              <w:rPr>
                <w:rFonts w:ascii="ArialMT" w:hAnsi="ArialMT" w:cs="ArialMT"/>
              </w:rPr>
            </w:pPr>
            <w:r>
              <w:rPr>
                <w:rFonts w:ascii="ArialMT" w:hAnsi="ArialMT" w:cs="ArialMT"/>
              </w:rPr>
              <w:t>Media such as TV, radio and other news sources</w:t>
            </w:r>
          </w:p>
        </w:tc>
        <w:tc>
          <w:tcPr>
            <w:tcW w:w="2966" w:type="dxa"/>
            <w:vAlign w:val="center"/>
          </w:tcPr>
          <w:p w14:paraId="20A1D4EB" w14:textId="77777777" w:rsidR="006940EA" w:rsidRDefault="006940EA" w:rsidP="00325125">
            <w:pPr>
              <w:tabs>
                <w:tab w:val="left" w:pos="426"/>
                <w:tab w:val="right" w:pos="8931"/>
              </w:tabs>
              <w:rPr>
                <w:rFonts w:ascii="ArialMT" w:hAnsi="ArialMT" w:cs="ArialMT"/>
              </w:rPr>
            </w:pPr>
            <w:r>
              <w:rPr>
                <w:rFonts w:ascii="ArialMT" w:hAnsi="ArialMT" w:cs="ArialMT"/>
              </w:rPr>
              <w:t>Desire for sustainability and other green credentials</w:t>
            </w:r>
          </w:p>
        </w:tc>
      </w:tr>
    </w:tbl>
    <w:p w14:paraId="62318F76" w14:textId="40D12127" w:rsidR="00247823" w:rsidRDefault="005C6C44" w:rsidP="007D280E">
      <w:pPr>
        <w:tabs>
          <w:tab w:val="left" w:pos="426"/>
          <w:tab w:val="right" w:pos="8931"/>
        </w:tabs>
        <w:spacing w:before="240" w:after="120" w:line="240" w:lineRule="auto"/>
        <w:ind w:left="709" w:hanging="709"/>
        <w:rPr>
          <w:rFonts w:ascii="ArialMT" w:hAnsi="ArialMT" w:cs="ArialMT"/>
        </w:rPr>
      </w:pPr>
      <w:r>
        <w:rPr>
          <w:rFonts w:ascii="ArialMT" w:hAnsi="ArialMT" w:cs="ArialMT"/>
        </w:rPr>
        <w:t>22.2</w:t>
      </w:r>
      <w:r w:rsidR="005E5A56">
        <w:rPr>
          <w:rFonts w:ascii="ArialMT" w:hAnsi="ArialMT" w:cs="ArialMT"/>
        </w:rPr>
        <w:t>:</w:t>
      </w:r>
      <w:r w:rsidR="007677CE" w:rsidRPr="007677CE">
        <w:rPr>
          <w:rFonts w:ascii="ArialMT" w:hAnsi="ArialMT" w:cs="ArialMT"/>
          <w:b/>
        </w:rPr>
        <w:t xml:space="preserve"> </w:t>
      </w:r>
      <w:r w:rsidR="00255B61">
        <w:rPr>
          <w:rFonts w:ascii="ArialMT" w:hAnsi="ArialMT" w:cs="ArialMT"/>
          <w:b/>
        </w:rPr>
        <w:tab/>
      </w:r>
      <w:r w:rsidR="007677CE" w:rsidRPr="005A2294">
        <w:rPr>
          <w:rFonts w:ascii="ArialMT" w:hAnsi="ArialMT" w:cs="ArialMT"/>
          <w:b/>
        </w:rPr>
        <w:t>Award</w:t>
      </w:r>
      <w:r w:rsidR="007677CE">
        <w:rPr>
          <w:rFonts w:ascii="ArialMT" w:hAnsi="ArialMT" w:cs="ArialMT"/>
          <w:b/>
        </w:rPr>
        <w:t xml:space="preserve"> up to 3</w:t>
      </w:r>
      <w:r w:rsidR="007677CE" w:rsidRPr="005A2294">
        <w:rPr>
          <w:rFonts w:ascii="ArialMT" w:hAnsi="ArialMT" w:cs="ArialMT"/>
          <w:b/>
        </w:rPr>
        <w:t xml:space="preserve"> marks as follows, </w:t>
      </w:r>
      <w:r w:rsidR="007677CE">
        <w:rPr>
          <w:rFonts w:ascii="ArialMT" w:hAnsi="ArialMT" w:cs="ArialMT"/>
          <w:b/>
        </w:rPr>
        <w:t>see</w:t>
      </w:r>
      <w:r w:rsidR="007677CE" w:rsidRPr="005A2294">
        <w:rPr>
          <w:rFonts w:ascii="ArialMT" w:hAnsi="ArialMT" w:cs="ArialMT"/>
          <w:b/>
        </w:rPr>
        <w:t xml:space="preserve"> indicative content below.</w:t>
      </w:r>
      <w:r w:rsidR="002D4AC1">
        <w:rPr>
          <w:rFonts w:ascii="ArialMT" w:hAnsi="ArialMT" w:cs="ArialMT"/>
          <w:b/>
        </w:rPr>
        <w:t xml:space="preserve">             </w:t>
      </w:r>
      <w:r w:rsidR="007677CE">
        <w:rPr>
          <w:rFonts w:ascii="ArialMT" w:hAnsi="ArialMT" w:cs="ArialMT"/>
        </w:rPr>
        <w:t>[3 marks]</w:t>
      </w:r>
      <w:r w:rsidR="007677CE">
        <w:rPr>
          <w:rFonts w:ascii="ArialMT" w:hAnsi="ArialMT" w:cs="ArialMT"/>
        </w:rPr>
        <w:tab/>
      </w:r>
    </w:p>
    <w:tbl>
      <w:tblPr>
        <w:tblStyle w:val="TableGrid"/>
        <w:tblW w:w="8222" w:type="dxa"/>
        <w:tblInd w:w="704" w:type="dxa"/>
        <w:tblLayout w:type="fixed"/>
        <w:tblLook w:val="04A0" w:firstRow="1" w:lastRow="0" w:firstColumn="1" w:lastColumn="0" w:noHBand="0" w:noVBand="1"/>
      </w:tblPr>
      <w:tblGrid>
        <w:gridCol w:w="1276"/>
        <w:gridCol w:w="6946"/>
      </w:tblGrid>
      <w:tr w:rsidR="00FC5590" w14:paraId="742B86CD" w14:textId="77777777" w:rsidTr="00325125">
        <w:trPr>
          <w:trHeight w:val="1134"/>
        </w:trPr>
        <w:tc>
          <w:tcPr>
            <w:tcW w:w="1276" w:type="dxa"/>
            <w:vAlign w:val="center"/>
          </w:tcPr>
          <w:p w14:paraId="225986CC" w14:textId="77777777" w:rsidR="00FC5590" w:rsidRDefault="00FC5590" w:rsidP="00325125">
            <w:pPr>
              <w:tabs>
                <w:tab w:val="left" w:pos="426"/>
                <w:tab w:val="right" w:pos="8931"/>
              </w:tabs>
              <w:jc w:val="center"/>
              <w:rPr>
                <w:rFonts w:ascii="ArialMT" w:hAnsi="ArialMT" w:cs="ArialMT"/>
              </w:rPr>
            </w:pPr>
            <w:r>
              <w:rPr>
                <w:rFonts w:ascii="ArialMT" w:hAnsi="ArialMT" w:cs="ArialMT"/>
              </w:rPr>
              <w:t>3 marks</w:t>
            </w:r>
          </w:p>
        </w:tc>
        <w:tc>
          <w:tcPr>
            <w:tcW w:w="6946" w:type="dxa"/>
            <w:vAlign w:val="center"/>
          </w:tcPr>
          <w:p w14:paraId="5F950D49" w14:textId="77777777" w:rsidR="00FC5590" w:rsidRDefault="003247A5" w:rsidP="00325125">
            <w:pPr>
              <w:tabs>
                <w:tab w:val="left" w:pos="426"/>
                <w:tab w:val="right" w:pos="8931"/>
              </w:tabs>
              <w:rPr>
                <w:rFonts w:ascii="ArialMT" w:hAnsi="ArialMT" w:cs="ArialMT"/>
              </w:rPr>
            </w:pPr>
            <w:r>
              <w:rPr>
                <w:rFonts w:ascii="ArialMT" w:hAnsi="ArialMT" w:cs="ArialMT"/>
              </w:rPr>
              <w:t>Response</w:t>
            </w:r>
            <w:r w:rsidR="00FC5590" w:rsidRPr="003A45C1">
              <w:rPr>
                <w:rFonts w:ascii="ArialMT" w:hAnsi="ArialMT" w:cs="ArialMT"/>
              </w:rPr>
              <w:t xml:space="preserve"> </w:t>
            </w:r>
            <w:r w:rsidR="00FC5590">
              <w:rPr>
                <w:rFonts w:ascii="ArialMT" w:hAnsi="ArialMT" w:cs="ArialMT"/>
              </w:rPr>
              <w:t>is</w:t>
            </w:r>
            <w:r w:rsidR="00FC5590" w:rsidRPr="003A45C1">
              <w:rPr>
                <w:rFonts w:ascii="ArialMT" w:hAnsi="ArialMT" w:cs="ArialMT"/>
              </w:rPr>
              <w:t xml:space="preserve"> correct and show</w:t>
            </w:r>
            <w:r w:rsidR="00FC5590">
              <w:rPr>
                <w:rFonts w:ascii="ArialMT" w:hAnsi="ArialMT" w:cs="ArialMT"/>
              </w:rPr>
              <w:t>s</w:t>
            </w:r>
            <w:r w:rsidR="00FC5590" w:rsidRPr="003A45C1">
              <w:rPr>
                <w:rFonts w:ascii="ArialMT" w:hAnsi="ArialMT" w:cs="ArialMT"/>
              </w:rPr>
              <w:t xml:space="preserve"> a clear understanding combined with a </w:t>
            </w:r>
            <w:r w:rsidR="00FC5590">
              <w:rPr>
                <w:rFonts w:ascii="ArialMT" w:hAnsi="ArialMT" w:cs="ArialMT"/>
              </w:rPr>
              <w:t>comprehensive</w:t>
            </w:r>
            <w:r>
              <w:rPr>
                <w:rFonts w:ascii="ArialMT" w:hAnsi="ArialMT" w:cs="ArialMT"/>
              </w:rPr>
              <w:t xml:space="preserve"> explanation as to why</w:t>
            </w:r>
            <w:r w:rsidR="00FC5590" w:rsidRPr="003A45C1">
              <w:rPr>
                <w:rFonts w:ascii="ArialMT" w:hAnsi="ArialMT" w:cs="ArialMT"/>
              </w:rPr>
              <w:t xml:space="preserve"> </w:t>
            </w:r>
            <w:r>
              <w:rPr>
                <w:rFonts w:ascii="ArialMT" w:hAnsi="ArialMT" w:cs="ArialMT"/>
              </w:rPr>
              <w:t>prototypes are given to potential users to review</w:t>
            </w:r>
            <w:r w:rsidR="00FC5590" w:rsidRPr="003A45C1">
              <w:rPr>
                <w:rFonts w:ascii="ArialMT" w:hAnsi="ArialMT" w:cs="ArialMT"/>
              </w:rPr>
              <w:t xml:space="preserve">. Consideration is given </w:t>
            </w:r>
            <w:r w:rsidR="00FC5590">
              <w:rPr>
                <w:rFonts w:ascii="ArialMT" w:hAnsi="ArialMT" w:cs="ArialMT"/>
              </w:rPr>
              <w:t>to a range of factors. Not all need to be covered.</w:t>
            </w:r>
          </w:p>
        </w:tc>
      </w:tr>
      <w:tr w:rsidR="00FC5590" w14:paraId="463115B9" w14:textId="77777777" w:rsidTr="00325125">
        <w:trPr>
          <w:trHeight w:val="850"/>
        </w:trPr>
        <w:tc>
          <w:tcPr>
            <w:tcW w:w="1276" w:type="dxa"/>
            <w:vAlign w:val="center"/>
          </w:tcPr>
          <w:p w14:paraId="44DF6C25" w14:textId="77777777" w:rsidR="00FC5590" w:rsidRDefault="00FC5590" w:rsidP="00325125">
            <w:pPr>
              <w:tabs>
                <w:tab w:val="left" w:pos="426"/>
                <w:tab w:val="right" w:pos="8931"/>
              </w:tabs>
              <w:jc w:val="center"/>
              <w:rPr>
                <w:rFonts w:ascii="ArialMT" w:hAnsi="ArialMT" w:cs="ArialMT"/>
              </w:rPr>
            </w:pPr>
            <w:r>
              <w:rPr>
                <w:rFonts w:ascii="ArialMT" w:hAnsi="ArialMT" w:cs="ArialMT"/>
              </w:rPr>
              <w:t>2 marks</w:t>
            </w:r>
          </w:p>
        </w:tc>
        <w:tc>
          <w:tcPr>
            <w:tcW w:w="6946" w:type="dxa"/>
            <w:vAlign w:val="center"/>
          </w:tcPr>
          <w:p w14:paraId="4A44A314" w14:textId="77777777" w:rsidR="00FC5590" w:rsidRDefault="00FC5590" w:rsidP="00325125">
            <w:pPr>
              <w:tabs>
                <w:tab w:val="left" w:pos="426"/>
                <w:tab w:val="right" w:pos="8931"/>
              </w:tabs>
              <w:rPr>
                <w:rFonts w:ascii="ArialMT" w:hAnsi="ArialMT" w:cs="ArialMT"/>
              </w:rPr>
            </w:pPr>
            <w:r w:rsidRPr="003A45C1">
              <w:rPr>
                <w:rFonts w:ascii="ArialMT" w:hAnsi="ArialMT" w:cs="ArialMT"/>
              </w:rPr>
              <w:t xml:space="preserve">Observations are correct and show some understanding </w:t>
            </w:r>
            <w:r w:rsidR="003247A5">
              <w:rPr>
                <w:rFonts w:ascii="ArialMT" w:hAnsi="ArialMT" w:cs="ArialMT"/>
              </w:rPr>
              <w:t>as to why</w:t>
            </w:r>
            <w:r w:rsidR="003247A5" w:rsidRPr="003A45C1">
              <w:rPr>
                <w:rFonts w:ascii="ArialMT" w:hAnsi="ArialMT" w:cs="ArialMT"/>
              </w:rPr>
              <w:t xml:space="preserve"> </w:t>
            </w:r>
            <w:r w:rsidR="003247A5">
              <w:rPr>
                <w:rFonts w:ascii="ArialMT" w:hAnsi="ArialMT" w:cs="ArialMT"/>
              </w:rPr>
              <w:t>prototypes are given to potential users to review</w:t>
            </w:r>
            <w:r>
              <w:rPr>
                <w:rFonts w:ascii="ArialMT" w:hAnsi="ArialMT" w:cs="ArialMT"/>
              </w:rPr>
              <w:t xml:space="preserve">. </w:t>
            </w:r>
            <w:r w:rsidR="003247A5">
              <w:rPr>
                <w:rFonts w:ascii="ArialMT" w:hAnsi="ArialMT" w:cs="ArialMT"/>
              </w:rPr>
              <w:t xml:space="preserve">The factors considered are </w:t>
            </w:r>
            <w:r>
              <w:rPr>
                <w:rFonts w:ascii="ArialMT" w:hAnsi="ArialMT" w:cs="ArialMT"/>
              </w:rPr>
              <w:t>likely to lack detail and will cover only limited points.</w:t>
            </w:r>
          </w:p>
        </w:tc>
      </w:tr>
      <w:tr w:rsidR="00FC5590" w14:paraId="0B542357" w14:textId="77777777" w:rsidTr="00325125">
        <w:trPr>
          <w:trHeight w:val="850"/>
        </w:trPr>
        <w:tc>
          <w:tcPr>
            <w:tcW w:w="1276" w:type="dxa"/>
            <w:vAlign w:val="center"/>
          </w:tcPr>
          <w:p w14:paraId="641B43C7" w14:textId="77777777" w:rsidR="00FC5590" w:rsidRDefault="00FC5590" w:rsidP="00325125">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050426E0" w14:textId="77777777" w:rsidR="00FC5590" w:rsidRDefault="00FC5590" w:rsidP="00325125">
            <w:pPr>
              <w:tabs>
                <w:tab w:val="left" w:pos="426"/>
                <w:tab w:val="right" w:pos="8931"/>
              </w:tabs>
              <w:rPr>
                <w:rFonts w:ascii="ArialMT" w:hAnsi="ArialMT" w:cs="ArialMT"/>
              </w:rPr>
            </w:pPr>
            <w:r>
              <w:rPr>
                <w:rFonts w:ascii="ArialMT" w:hAnsi="ArialMT" w:cs="ArialMT"/>
              </w:rPr>
              <w:t>Limited o</w:t>
            </w:r>
            <w:r w:rsidRPr="00362CF8">
              <w:rPr>
                <w:rFonts w:ascii="ArialMT" w:hAnsi="ArialMT" w:cs="ArialMT"/>
              </w:rPr>
              <w:t xml:space="preserve">bservations are correct </w:t>
            </w:r>
            <w:r>
              <w:rPr>
                <w:rFonts w:ascii="ArialMT" w:hAnsi="ArialMT" w:cs="ArialMT"/>
              </w:rPr>
              <w:t xml:space="preserve">and show only a </w:t>
            </w:r>
            <w:r w:rsidRPr="00362CF8">
              <w:rPr>
                <w:rFonts w:ascii="ArialMT" w:hAnsi="ArialMT" w:cs="ArialMT"/>
              </w:rPr>
              <w:t>basic understanding. No</w:t>
            </w:r>
            <w:r>
              <w:rPr>
                <w:rFonts w:ascii="ArialMT" w:hAnsi="ArialMT" w:cs="ArialMT"/>
              </w:rPr>
              <w:t>,</w:t>
            </w:r>
            <w:r w:rsidRPr="00362CF8">
              <w:rPr>
                <w:rFonts w:ascii="ArialMT" w:hAnsi="ArialMT" w:cs="ArialMT"/>
              </w:rPr>
              <w:t xml:space="preserve"> </w:t>
            </w:r>
            <w:r>
              <w:rPr>
                <w:rFonts w:ascii="ArialMT" w:hAnsi="ArialMT" w:cs="ArialMT"/>
              </w:rPr>
              <w:t xml:space="preserve">or very limited, </w:t>
            </w:r>
            <w:r w:rsidRPr="00362CF8">
              <w:rPr>
                <w:rFonts w:ascii="ArialMT" w:hAnsi="ArialMT" w:cs="ArialMT"/>
              </w:rPr>
              <w:t xml:space="preserve">explanation of </w:t>
            </w:r>
            <w:r w:rsidR="003247A5">
              <w:rPr>
                <w:rFonts w:ascii="ArialMT" w:hAnsi="ArialMT" w:cs="ArialMT"/>
              </w:rPr>
              <w:t xml:space="preserve">why </w:t>
            </w:r>
            <w:r w:rsidR="004E3C37">
              <w:rPr>
                <w:rFonts w:ascii="ArialMT" w:hAnsi="ArialMT" w:cs="ArialMT"/>
              </w:rPr>
              <w:t xml:space="preserve">customer </w:t>
            </w:r>
            <w:r w:rsidR="003247A5">
              <w:rPr>
                <w:rFonts w:ascii="ArialMT" w:hAnsi="ArialMT" w:cs="ArialMT"/>
              </w:rPr>
              <w:t>product reviews influence design.</w:t>
            </w:r>
          </w:p>
        </w:tc>
      </w:tr>
      <w:tr w:rsidR="00FC5590" w14:paraId="54CED677" w14:textId="77777777" w:rsidTr="00325125">
        <w:trPr>
          <w:trHeight w:val="340"/>
        </w:trPr>
        <w:tc>
          <w:tcPr>
            <w:tcW w:w="1276" w:type="dxa"/>
            <w:vAlign w:val="center"/>
          </w:tcPr>
          <w:p w14:paraId="35DC6A6B" w14:textId="77777777" w:rsidR="00FC5590" w:rsidRPr="002C7A69" w:rsidRDefault="00FC5590" w:rsidP="00325125">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6946" w:type="dxa"/>
            <w:vAlign w:val="center"/>
          </w:tcPr>
          <w:p w14:paraId="63EB4BFB" w14:textId="77777777" w:rsidR="00FC5590" w:rsidRPr="002C7A69" w:rsidRDefault="00FC5590" w:rsidP="00325125">
            <w:pPr>
              <w:tabs>
                <w:tab w:val="left" w:pos="426"/>
                <w:tab w:val="right" w:pos="8931"/>
              </w:tabs>
              <w:rPr>
                <w:rFonts w:ascii="Arial" w:hAnsi="Arial" w:cs="Arial"/>
                <w:color w:val="000000"/>
              </w:rPr>
            </w:pPr>
            <w:r w:rsidRPr="002C7A69">
              <w:rPr>
                <w:rFonts w:ascii="Arial" w:hAnsi="Arial" w:cs="Arial"/>
                <w:color w:val="000000"/>
              </w:rPr>
              <w:t>Nothing worthy of credit</w:t>
            </w:r>
          </w:p>
        </w:tc>
      </w:tr>
    </w:tbl>
    <w:p w14:paraId="1E067DDB" w14:textId="77777777" w:rsidR="009E0F58" w:rsidRPr="00921384" w:rsidRDefault="009E0F58" w:rsidP="007D280E">
      <w:pPr>
        <w:tabs>
          <w:tab w:val="left" w:pos="426"/>
          <w:tab w:val="right" w:pos="8931"/>
        </w:tabs>
        <w:spacing w:before="240" w:after="120"/>
        <w:ind w:left="709"/>
        <w:rPr>
          <w:rFonts w:ascii="ArialMT" w:hAnsi="ArialMT" w:cs="ArialMT"/>
          <w:b/>
        </w:rPr>
      </w:pPr>
      <w:r w:rsidRPr="00921384">
        <w:rPr>
          <w:rFonts w:ascii="ArialMT" w:hAnsi="ArialMT" w:cs="ArialMT"/>
          <w:b/>
        </w:rPr>
        <w:t>Indicative content</w:t>
      </w:r>
      <w:r>
        <w:rPr>
          <w:rFonts w:ascii="ArialMT" w:hAnsi="ArialMT" w:cs="ArialMT"/>
          <w:b/>
        </w:rPr>
        <w:t>:</w:t>
      </w:r>
    </w:p>
    <w:p w14:paraId="7A17003D" w14:textId="77777777" w:rsidR="009E0F58" w:rsidRPr="00352956" w:rsidRDefault="0034661F"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Customers will </w:t>
      </w:r>
      <w:r w:rsidR="00B95473" w:rsidRPr="00352956">
        <w:rPr>
          <w:rFonts w:eastAsia="Times New Roman"/>
          <w:b w:val="0"/>
          <w:bCs w:val="0"/>
          <w:kern w:val="0"/>
          <w:sz w:val="22"/>
          <w:szCs w:val="22"/>
          <w:lang w:eastAsia="en-GB"/>
        </w:rPr>
        <w:t>ignore instructions and use a product as they see fit, giving insight as to the way it will be used in reality</w:t>
      </w:r>
    </w:p>
    <w:p w14:paraId="5F712183" w14:textId="77777777" w:rsidR="00B95473" w:rsidRPr="00352956"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Designers can see if it is fit for purpose</w:t>
      </w:r>
    </w:p>
    <w:p w14:paraId="121F9A73" w14:textId="77777777" w:rsidR="00B95473" w:rsidRPr="00352956"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Potential to learn which features are not needed/used</w:t>
      </w:r>
    </w:p>
    <w:p w14:paraId="6174EAEB" w14:textId="77777777" w:rsidR="009F26F6" w:rsidRPr="00352956" w:rsidRDefault="009F26F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about preferred function</w:t>
      </w:r>
      <w:r w:rsidR="00634EE2" w:rsidRPr="00352956">
        <w:rPr>
          <w:rFonts w:eastAsia="Times New Roman"/>
          <w:b w:val="0"/>
          <w:bCs w:val="0"/>
          <w:kern w:val="0"/>
          <w:sz w:val="22"/>
          <w:szCs w:val="22"/>
          <w:lang w:eastAsia="en-GB"/>
        </w:rPr>
        <w:t xml:space="preserve"> and what is missing/needed</w:t>
      </w:r>
    </w:p>
    <w:p w14:paraId="5D651B9A" w14:textId="77777777" w:rsidR="00B95473" w:rsidRPr="00352956"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which parts wear to</w:t>
      </w:r>
      <w:r w:rsidR="00414C25" w:rsidRPr="00352956">
        <w:rPr>
          <w:rFonts w:eastAsia="Times New Roman"/>
          <w:b w:val="0"/>
          <w:bCs w:val="0"/>
          <w:kern w:val="0"/>
          <w:sz w:val="22"/>
          <w:szCs w:val="22"/>
          <w:lang w:eastAsia="en-GB"/>
        </w:rPr>
        <w:t>o</w:t>
      </w:r>
      <w:r w:rsidRPr="00352956">
        <w:rPr>
          <w:rFonts w:eastAsia="Times New Roman"/>
          <w:b w:val="0"/>
          <w:bCs w:val="0"/>
          <w:kern w:val="0"/>
          <w:sz w:val="22"/>
          <w:szCs w:val="22"/>
          <w:lang w:eastAsia="en-GB"/>
        </w:rPr>
        <w:t xml:space="preserve"> easily</w:t>
      </w:r>
    </w:p>
    <w:p w14:paraId="0AE0C1CF" w14:textId="77777777" w:rsidR="00B95473"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whether parts are over-engineered and are wasteful/could be made more efficiently</w:t>
      </w:r>
    </w:p>
    <w:p w14:paraId="6B77D406" w14:textId="77777777" w:rsidR="00B95473" w:rsidRPr="00352956"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about preferred aesthetics</w:t>
      </w:r>
    </w:p>
    <w:p w14:paraId="6F0DE25D" w14:textId="77777777" w:rsidR="00B95473" w:rsidRPr="00352956"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about accessibility for different user groups</w:t>
      </w:r>
    </w:p>
    <w:p w14:paraId="02B1F11E" w14:textId="77777777" w:rsidR="00B95473" w:rsidRPr="00352956"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about ergonomic and anthropometric requirements</w:t>
      </w:r>
    </w:p>
    <w:p w14:paraId="7F7BAB97" w14:textId="77777777" w:rsidR="00B95473" w:rsidRDefault="00B95473"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about choice of materials used/potential changes</w:t>
      </w:r>
    </w:p>
    <w:p w14:paraId="32DC16A4" w14:textId="77777777" w:rsidR="00325125" w:rsidRPr="00325125" w:rsidRDefault="00325125" w:rsidP="00325125">
      <w:pPr>
        <w:rPr>
          <w:lang w:eastAsia="en-GB"/>
        </w:rPr>
      </w:pPr>
    </w:p>
    <w:p w14:paraId="4672B9B1" w14:textId="77777777" w:rsidR="00634EE2" w:rsidRPr="00352956" w:rsidRDefault="00634EE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lastRenderedPageBreak/>
        <w:t>Learn whether packaging is appropriate</w:t>
      </w:r>
    </w:p>
    <w:p w14:paraId="3A4A9331" w14:textId="77777777" w:rsidR="00634EE2" w:rsidRPr="00352956" w:rsidRDefault="00634EE2"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Learn whether the instructions for use are appropriate</w:t>
      </w:r>
    </w:p>
    <w:p w14:paraId="05122009" w14:textId="54695537" w:rsidR="007677CE" w:rsidRDefault="00A54D5C" w:rsidP="007D280E">
      <w:pPr>
        <w:tabs>
          <w:tab w:val="left" w:pos="426"/>
          <w:tab w:val="right" w:pos="8931"/>
        </w:tabs>
        <w:spacing w:before="240" w:after="120"/>
        <w:ind w:left="709" w:hanging="709"/>
        <w:rPr>
          <w:rFonts w:ascii="ArialMT" w:hAnsi="ArialMT" w:cs="ArialMT"/>
        </w:rPr>
      </w:pPr>
      <w:r>
        <w:rPr>
          <w:rFonts w:ascii="ArialMT" w:hAnsi="ArialMT" w:cs="ArialMT"/>
        </w:rPr>
        <w:t>23.1</w:t>
      </w:r>
      <w:r w:rsidR="005E5A56">
        <w:rPr>
          <w:rFonts w:ascii="ArialMT" w:hAnsi="ArialMT" w:cs="ArialMT"/>
        </w:rPr>
        <w:t>:</w:t>
      </w:r>
      <w:r w:rsidR="007677CE" w:rsidRPr="007677CE">
        <w:rPr>
          <w:rFonts w:ascii="ArialMT" w:hAnsi="ArialMT" w:cs="ArialMT"/>
          <w:b/>
        </w:rPr>
        <w:t xml:space="preserve"> </w:t>
      </w:r>
      <w:r w:rsidR="002D4AC1">
        <w:rPr>
          <w:rFonts w:ascii="ArialMT" w:hAnsi="ArialMT" w:cs="ArialMT"/>
          <w:b/>
        </w:rPr>
        <w:tab/>
      </w:r>
      <w:r w:rsidR="007677CE">
        <w:rPr>
          <w:rFonts w:ascii="ArialMT" w:hAnsi="ArialMT" w:cs="ArialMT"/>
          <w:b/>
        </w:rPr>
        <w:t>Award 1 mark for each reason up to 2 marks maximum</w:t>
      </w:r>
      <w:r w:rsidR="007677CE">
        <w:rPr>
          <w:rFonts w:ascii="ArialMT" w:hAnsi="ArialMT" w:cs="ArialMT"/>
        </w:rPr>
        <w:tab/>
        <w:t>[2 marks]</w:t>
      </w:r>
    </w:p>
    <w:p w14:paraId="2363ADA5" w14:textId="77777777" w:rsidR="00EA62B6" w:rsidRPr="00352956" w:rsidRDefault="00EA62B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see how it would look in different colours/textures</w:t>
      </w:r>
    </w:p>
    <w:p w14:paraId="42096B82" w14:textId="77777777" w:rsidR="008545EB" w:rsidRPr="00352956" w:rsidRDefault="00EA62B6"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conduct market research of customers opinions</w:t>
      </w:r>
    </w:p>
    <w:p w14:paraId="7E6E2886" w14:textId="7BC629EB" w:rsidR="00EA62B6" w:rsidRPr="00352956" w:rsidRDefault="008545EB"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To see which </w:t>
      </w:r>
      <w:proofErr w:type="gramStart"/>
      <w:r w:rsidRPr="00352956">
        <w:rPr>
          <w:rFonts w:eastAsia="Times New Roman"/>
          <w:b w:val="0"/>
          <w:bCs w:val="0"/>
          <w:kern w:val="0"/>
          <w:sz w:val="22"/>
          <w:szCs w:val="22"/>
          <w:lang w:eastAsia="en-GB"/>
        </w:rPr>
        <w:t>are the most popular</w:t>
      </w:r>
      <w:r w:rsidR="00823ABC" w:rsidRPr="00352956">
        <w:rPr>
          <w:rFonts w:eastAsia="Times New Roman"/>
          <w:b w:val="0"/>
          <w:bCs w:val="0"/>
          <w:kern w:val="0"/>
          <w:sz w:val="22"/>
          <w:szCs w:val="22"/>
          <w:lang w:eastAsia="en-GB"/>
        </w:rPr>
        <w:t>/in demand</w:t>
      </w:r>
      <w:proofErr w:type="gramEnd"/>
      <w:r w:rsidR="009813C1">
        <w:rPr>
          <w:rFonts w:eastAsia="Times New Roman"/>
          <w:b w:val="0"/>
          <w:bCs w:val="0"/>
          <w:kern w:val="0"/>
          <w:sz w:val="22"/>
          <w:szCs w:val="22"/>
          <w:lang w:eastAsia="en-GB"/>
        </w:rPr>
        <w:t>,</w:t>
      </w:r>
      <w:r w:rsidR="00EA62B6" w:rsidRPr="00352956">
        <w:rPr>
          <w:rFonts w:eastAsia="Times New Roman"/>
          <w:b w:val="0"/>
          <w:bCs w:val="0"/>
          <w:kern w:val="0"/>
          <w:sz w:val="22"/>
          <w:szCs w:val="22"/>
          <w:lang w:eastAsia="en-GB"/>
        </w:rPr>
        <w:t xml:space="preserve"> </w:t>
      </w:r>
      <w:r w:rsidR="00823ABC" w:rsidRPr="00352956">
        <w:rPr>
          <w:rFonts w:eastAsia="Times New Roman"/>
          <w:b w:val="0"/>
          <w:bCs w:val="0"/>
          <w:kern w:val="0"/>
          <w:sz w:val="22"/>
          <w:szCs w:val="22"/>
          <w:lang w:eastAsia="en-GB"/>
        </w:rPr>
        <w:t>potentially increasing sales</w:t>
      </w:r>
    </w:p>
    <w:p w14:paraId="631595C3" w14:textId="77777777" w:rsidR="00823ABC" w:rsidRPr="00352956" w:rsidRDefault="00823ABC"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see the product in different environments</w:t>
      </w:r>
    </w:p>
    <w:p w14:paraId="4E1F480F" w14:textId="77777777" w:rsidR="00823ABC" w:rsidRPr="00352956" w:rsidRDefault="00823ABC"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conduct virtual testing to see how the material responds in differing conditions</w:t>
      </w:r>
    </w:p>
    <w:p w14:paraId="211C48B5" w14:textId="4C09A450" w:rsidR="00AB4CAB" w:rsidRDefault="00A54D5C" w:rsidP="007D280E">
      <w:pPr>
        <w:tabs>
          <w:tab w:val="left" w:pos="426"/>
          <w:tab w:val="right" w:pos="8931"/>
        </w:tabs>
        <w:spacing w:before="240" w:after="120"/>
        <w:ind w:left="709" w:hanging="709"/>
        <w:rPr>
          <w:rFonts w:ascii="ArialMT" w:hAnsi="ArialMT" w:cs="ArialMT"/>
        </w:rPr>
      </w:pPr>
      <w:r>
        <w:rPr>
          <w:rFonts w:ascii="ArialMT" w:hAnsi="ArialMT" w:cs="ArialMT"/>
        </w:rPr>
        <w:t>23.2</w:t>
      </w:r>
      <w:r w:rsidR="005E5A56">
        <w:rPr>
          <w:rFonts w:ascii="ArialMT" w:hAnsi="ArialMT" w:cs="ArialMT"/>
        </w:rPr>
        <w:t>:</w:t>
      </w:r>
      <w:r w:rsidR="00AB4CAB" w:rsidRPr="00AB4CAB">
        <w:rPr>
          <w:rFonts w:ascii="ArialMT" w:hAnsi="ArialMT" w:cs="ArialMT"/>
          <w:b/>
        </w:rPr>
        <w:t xml:space="preserve"> </w:t>
      </w:r>
      <w:r w:rsidR="002D4AC1">
        <w:rPr>
          <w:rFonts w:ascii="ArialMT" w:hAnsi="ArialMT" w:cs="ArialMT"/>
          <w:b/>
        </w:rPr>
        <w:tab/>
      </w:r>
      <w:r w:rsidR="00AB4CAB">
        <w:rPr>
          <w:rFonts w:ascii="ArialMT" w:hAnsi="ArialMT" w:cs="ArialMT"/>
          <w:b/>
        </w:rPr>
        <w:t>Award 1 mark for each reason up to 2 marks maximum.</w:t>
      </w:r>
      <w:r w:rsidR="00AB4CAB">
        <w:rPr>
          <w:rFonts w:ascii="ArialMT" w:hAnsi="ArialMT" w:cs="ArialMT"/>
          <w:b/>
        </w:rPr>
        <w:tab/>
      </w:r>
      <w:r w:rsidR="00AB4CAB">
        <w:rPr>
          <w:rFonts w:ascii="ArialMT" w:hAnsi="ArialMT" w:cs="ArialMT"/>
        </w:rPr>
        <w:t>[2 marks]</w:t>
      </w:r>
    </w:p>
    <w:p w14:paraId="551E18C0" w14:textId="4F2FD7AB" w:rsidR="00E94A18"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The see how it well it fits/check sizing/length</w:t>
      </w:r>
      <w:r w:rsidR="009456D4">
        <w:rPr>
          <w:rFonts w:eastAsia="Times New Roman"/>
          <w:b w:val="0"/>
          <w:bCs w:val="0"/>
          <w:kern w:val="0"/>
          <w:sz w:val="22"/>
          <w:szCs w:val="22"/>
          <w:lang w:eastAsia="en-GB"/>
        </w:rPr>
        <w:t>/scale</w:t>
      </w:r>
      <w:r w:rsidRPr="00352956">
        <w:rPr>
          <w:rFonts w:eastAsia="Times New Roman"/>
          <w:b w:val="0"/>
          <w:bCs w:val="0"/>
          <w:kern w:val="0"/>
          <w:sz w:val="22"/>
          <w:szCs w:val="22"/>
          <w:lang w:eastAsia="en-GB"/>
        </w:rPr>
        <w:t xml:space="preserve"> etc.</w:t>
      </w:r>
    </w:p>
    <w:p w14:paraId="7EA86526" w14:textId="77777777" w:rsidR="00887C39"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see how the garment drapes/hangs/moves etc.</w:t>
      </w:r>
    </w:p>
    <w:p w14:paraId="1D3D561F" w14:textId="77777777" w:rsidR="00E94A18" w:rsidRPr="00352956" w:rsidRDefault="00E94A1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To see </w:t>
      </w:r>
      <w:r w:rsidR="00887C39" w:rsidRPr="00352956">
        <w:rPr>
          <w:rFonts w:eastAsia="Times New Roman"/>
          <w:b w:val="0"/>
          <w:bCs w:val="0"/>
          <w:kern w:val="0"/>
          <w:sz w:val="22"/>
          <w:szCs w:val="22"/>
          <w:lang w:eastAsia="en-GB"/>
        </w:rPr>
        <w:t>if a circuit works correctly</w:t>
      </w:r>
    </w:p>
    <w:p w14:paraId="551DABB7" w14:textId="77777777" w:rsidR="00887C39"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check timing/delay/frequency etc.</w:t>
      </w:r>
      <w:r w:rsidR="000B0E0C" w:rsidRPr="00352956">
        <w:rPr>
          <w:rFonts w:eastAsia="Times New Roman"/>
          <w:b w:val="0"/>
          <w:bCs w:val="0"/>
          <w:kern w:val="0"/>
          <w:sz w:val="22"/>
          <w:szCs w:val="22"/>
          <w:lang w:eastAsia="en-GB"/>
        </w:rPr>
        <w:t>,</w:t>
      </w:r>
      <w:r w:rsidR="00044340" w:rsidRPr="00352956">
        <w:rPr>
          <w:rFonts w:eastAsia="Times New Roman"/>
          <w:b w:val="0"/>
          <w:bCs w:val="0"/>
          <w:kern w:val="0"/>
          <w:sz w:val="22"/>
          <w:szCs w:val="22"/>
          <w:lang w:eastAsia="en-GB"/>
        </w:rPr>
        <w:t xml:space="preserve"> </w:t>
      </w:r>
      <w:r w:rsidRPr="00352956">
        <w:rPr>
          <w:rFonts w:eastAsia="Times New Roman"/>
          <w:b w:val="0"/>
          <w:bCs w:val="0"/>
          <w:kern w:val="0"/>
          <w:sz w:val="22"/>
          <w:szCs w:val="22"/>
          <w:lang w:eastAsia="en-GB"/>
        </w:rPr>
        <w:t xml:space="preserve">in a circuit </w:t>
      </w:r>
    </w:p>
    <w:p w14:paraId="6E517E1E" w14:textId="77777777" w:rsidR="00887C39"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know what to adjust/change/modify</w:t>
      </w:r>
    </w:p>
    <w:p w14:paraId="476041A7" w14:textId="77777777" w:rsidR="00887C39" w:rsidRPr="00352956" w:rsidRDefault="00E94A18"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conduct test</w:t>
      </w:r>
      <w:r w:rsidR="00887C39" w:rsidRPr="00352956">
        <w:rPr>
          <w:rFonts w:eastAsia="Times New Roman"/>
          <w:b w:val="0"/>
          <w:bCs w:val="0"/>
          <w:kern w:val="0"/>
          <w:sz w:val="22"/>
          <w:szCs w:val="22"/>
          <w:lang w:eastAsia="en-GB"/>
        </w:rPr>
        <w:t>s</w:t>
      </w:r>
      <w:r w:rsidRPr="00352956">
        <w:rPr>
          <w:rFonts w:eastAsia="Times New Roman"/>
          <w:b w:val="0"/>
          <w:bCs w:val="0"/>
          <w:kern w:val="0"/>
          <w:sz w:val="22"/>
          <w:szCs w:val="22"/>
          <w:lang w:eastAsia="en-GB"/>
        </w:rPr>
        <w:t xml:space="preserve"> to see how the material</w:t>
      </w:r>
      <w:r w:rsidR="00887C39" w:rsidRPr="00352956">
        <w:rPr>
          <w:rFonts w:eastAsia="Times New Roman"/>
          <w:b w:val="0"/>
          <w:bCs w:val="0"/>
          <w:kern w:val="0"/>
          <w:sz w:val="22"/>
          <w:szCs w:val="22"/>
          <w:lang w:eastAsia="en-GB"/>
        </w:rPr>
        <w:t>s</w:t>
      </w:r>
      <w:r w:rsidR="00044340" w:rsidRPr="00352956">
        <w:rPr>
          <w:rFonts w:eastAsia="Times New Roman"/>
          <w:b w:val="0"/>
          <w:bCs w:val="0"/>
          <w:kern w:val="0"/>
          <w:sz w:val="22"/>
          <w:szCs w:val="22"/>
          <w:lang w:eastAsia="en-GB"/>
        </w:rPr>
        <w:t xml:space="preserve"> respond</w:t>
      </w:r>
      <w:r w:rsidRPr="00352956">
        <w:rPr>
          <w:rFonts w:eastAsia="Times New Roman"/>
          <w:b w:val="0"/>
          <w:bCs w:val="0"/>
          <w:kern w:val="0"/>
          <w:sz w:val="22"/>
          <w:szCs w:val="22"/>
          <w:lang w:eastAsia="en-GB"/>
        </w:rPr>
        <w:t xml:space="preserve"> in diffe</w:t>
      </w:r>
      <w:r w:rsidR="00887C39" w:rsidRPr="00352956">
        <w:rPr>
          <w:rFonts w:eastAsia="Times New Roman"/>
          <w:b w:val="0"/>
          <w:bCs w:val="0"/>
          <w:kern w:val="0"/>
          <w:sz w:val="22"/>
          <w:szCs w:val="22"/>
          <w:lang w:eastAsia="en-GB"/>
        </w:rPr>
        <w:t>rent</w:t>
      </w:r>
      <w:r w:rsidRPr="00352956">
        <w:rPr>
          <w:rFonts w:eastAsia="Times New Roman"/>
          <w:b w:val="0"/>
          <w:bCs w:val="0"/>
          <w:kern w:val="0"/>
          <w:sz w:val="22"/>
          <w:szCs w:val="22"/>
          <w:lang w:eastAsia="en-GB"/>
        </w:rPr>
        <w:t xml:space="preserve"> conditions</w:t>
      </w:r>
      <w:r w:rsidR="00887C39" w:rsidRPr="00352956">
        <w:rPr>
          <w:rFonts w:eastAsia="Times New Roman"/>
          <w:b w:val="0"/>
          <w:bCs w:val="0"/>
          <w:kern w:val="0"/>
          <w:sz w:val="22"/>
          <w:szCs w:val="22"/>
          <w:lang w:eastAsia="en-GB"/>
        </w:rPr>
        <w:t xml:space="preserve"> </w:t>
      </w:r>
    </w:p>
    <w:p w14:paraId="52C38E24" w14:textId="77777777" w:rsidR="00887C39"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see how it would look and feel when held or viewed from different angles</w:t>
      </w:r>
    </w:p>
    <w:p w14:paraId="3330D930" w14:textId="77777777" w:rsidR="00887C39"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see the product in different environments</w:t>
      </w:r>
    </w:p>
    <w:p w14:paraId="7408E5AB" w14:textId="77777777" w:rsidR="00E94A18"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To gather opinions from the client or other user groups</w:t>
      </w:r>
    </w:p>
    <w:p w14:paraId="145FCC28" w14:textId="77777777" w:rsidR="00F668C8" w:rsidRPr="00352956" w:rsidRDefault="00887C39" w:rsidP="00352956">
      <w:pPr>
        <w:pStyle w:val="Heading1"/>
        <w:numPr>
          <w:ilvl w:val="0"/>
          <w:numId w:val="21"/>
        </w:numPr>
        <w:tabs>
          <w:tab w:val="right" w:pos="9214"/>
        </w:tabs>
        <w:spacing w:before="0" w:after="40"/>
        <w:ind w:left="993" w:hanging="284"/>
        <w:rPr>
          <w:rFonts w:eastAsia="Times New Roman"/>
          <w:b w:val="0"/>
          <w:bCs w:val="0"/>
          <w:kern w:val="0"/>
          <w:sz w:val="22"/>
          <w:szCs w:val="22"/>
          <w:lang w:eastAsia="en-GB"/>
        </w:rPr>
      </w:pPr>
      <w:r w:rsidRPr="00352956">
        <w:rPr>
          <w:rFonts w:eastAsia="Times New Roman"/>
          <w:b w:val="0"/>
          <w:bCs w:val="0"/>
          <w:kern w:val="0"/>
          <w:sz w:val="22"/>
          <w:szCs w:val="22"/>
          <w:lang w:eastAsia="en-GB"/>
        </w:rPr>
        <w:t xml:space="preserve">To know you are on the right track before investing </w:t>
      </w:r>
      <w:r w:rsidR="00016A22" w:rsidRPr="00352956">
        <w:rPr>
          <w:rFonts w:eastAsia="Times New Roman"/>
          <w:b w:val="0"/>
          <w:bCs w:val="0"/>
          <w:kern w:val="0"/>
          <w:sz w:val="22"/>
          <w:szCs w:val="22"/>
          <w:lang w:eastAsia="en-GB"/>
        </w:rPr>
        <w:t>too</w:t>
      </w:r>
      <w:r w:rsidRPr="00352956">
        <w:rPr>
          <w:rFonts w:eastAsia="Times New Roman"/>
          <w:b w:val="0"/>
          <w:bCs w:val="0"/>
          <w:kern w:val="0"/>
          <w:sz w:val="22"/>
          <w:szCs w:val="22"/>
          <w:lang w:eastAsia="en-GB"/>
        </w:rPr>
        <w:t xml:space="preserve"> much time and/or money in quality models or prototypes</w:t>
      </w:r>
    </w:p>
    <w:p w14:paraId="3A27D7E6" w14:textId="1EEFDA13" w:rsidR="00F668C8" w:rsidRPr="00AE6133" w:rsidRDefault="00597B98" w:rsidP="007D280E">
      <w:pPr>
        <w:tabs>
          <w:tab w:val="left" w:pos="426"/>
          <w:tab w:val="right" w:pos="8931"/>
        </w:tabs>
        <w:spacing w:before="240" w:after="120"/>
        <w:ind w:left="709" w:hanging="709"/>
        <w:rPr>
          <w:rFonts w:ascii="ArialMT" w:hAnsi="ArialMT" w:cs="ArialMT"/>
          <w:b/>
        </w:rPr>
      </w:pPr>
      <w:bookmarkStart w:id="12" w:name="_Hlk501379794"/>
      <w:r>
        <w:rPr>
          <w:rFonts w:ascii="ArialMT" w:hAnsi="ArialMT" w:cs="ArialMT"/>
        </w:rPr>
        <w:t>24</w:t>
      </w:r>
      <w:r w:rsidR="005E5A56">
        <w:rPr>
          <w:rFonts w:ascii="ArialMT" w:hAnsi="ArialMT" w:cs="ArialMT"/>
        </w:rPr>
        <w:t>:</w:t>
      </w:r>
      <w:r w:rsidR="007452EA">
        <w:rPr>
          <w:rFonts w:ascii="ArialMT" w:hAnsi="ArialMT" w:cs="ArialMT"/>
        </w:rPr>
        <w:tab/>
      </w:r>
      <w:r w:rsidR="002D4AC1">
        <w:rPr>
          <w:rFonts w:ascii="ArialMT" w:hAnsi="ArialMT" w:cs="ArialMT"/>
        </w:rPr>
        <w:tab/>
      </w:r>
      <w:r w:rsidR="00AE6133" w:rsidRPr="005A2294">
        <w:rPr>
          <w:rFonts w:ascii="ArialMT" w:hAnsi="ArialMT" w:cs="ArialMT"/>
          <w:b/>
        </w:rPr>
        <w:t>Award marks for content describing the work and i</w:t>
      </w:r>
      <w:r w:rsidR="00AE6133">
        <w:rPr>
          <w:rFonts w:ascii="ArialMT" w:hAnsi="ArialMT" w:cs="ArialMT"/>
          <w:b/>
        </w:rPr>
        <w:t xml:space="preserve">nfluence of a </w:t>
      </w:r>
      <w:r w:rsidR="002D4AC1">
        <w:rPr>
          <w:rFonts w:ascii="ArialMT" w:hAnsi="ArialMT" w:cs="ArialMT"/>
          <w:b/>
        </w:rPr>
        <w:br/>
      </w:r>
      <w:r w:rsidR="00AE6133">
        <w:rPr>
          <w:rFonts w:ascii="ArialMT" w:hAnsi="ArialMT" w:cs="ArialMT"/>
          <w:b/>
        </w:rPr>
        <w:t xml:space="preserve">chosen designer. </w:t>
      </w:r>
      <w:r w:rsidR="00AE6133">
        <w:rPr>
          <w:rFonts w:ascii="ArialMT" w:hAnsi="ArialMT" w:cs="ArialMT"/>
          <w:b/>
        </w:rPr>
        <w:tab/>
      </w:r>
      <w:r w:rsidR="007452EA" w:rsidRPr="005B2BB2">
        <w:rPr>
          <w:rFonts w:ascii="ArialMT" w:hAnsi="ArialMT" w:cs="ArialMT"/>
        </w:rPr>
        <w:t>[</w:t>
      </w:r>
      <w:r w:rsidR="00E36074">
        <w:rPr>
          <w:rFonts w:ascii="ArialMT" w:hAnsi="ArialMT" w:cs="ArialMT"/>
        </w:rPr>
        <w:t>8</w:t>
      </w:r>
      <w:r w:rsidR="00AE6133">
        <w:rPr>
          <w:rFonts w:ascii="ArialMT" w:hAnsi="ArialMT" w:cs="ArialMT"/>
        </w:rPr>
        <w:t xml:space="preserve"> marks</w:t>
      </w:r>
      <w:r w:rsidR="007452EA" w:rsidRPr="005B2BB2">
        <w:rPr>
          <w:rFonts w:ascii="ArialMT" w:hAnsi="ArialMT" w:cs="ArialMT"/>
        </w:rPr>
        <w:t>]</w:t>
      </w:r>
    </w:p>
    <w:p w14:paraId="25926354" w14:textId="77777777" w:rsidR="008359D9" w:rsidRDefault="002E40D4" w:rsidP="007D280E">
      <w:pPr>
        <w:tabs>
          <w:tab w:val="left" w:pos="426"/>
          <w:tab w:val="right" w:pos="8931"/>
        </w:tabs>
        <w:spacing w:before="240" w:after="120"/>
        <w:ind w:left="709"/>
        <w:rPr>
          <w:rFonts w:ascii="ArialMT" w:hAnsi="ArialMT" w:cs="ArialMT"/>
        </w:rPr>
      </w:pPr>
      <w:r>
        <w:rPr>
          <w:rFonts w:ascii="ArialMT" w:hAnsi="ArialMT" w:cs="ArialMT"/>
        </w:rPr>
        <w:t>Only accept the work of those designers named in the question.</w:t>
      </w:r>
    </w:p>
    <w:tbl>
      <w:tblPr>
        <w:tblStyle w:val="TableGrid"/>
        <w:tblW w:w="8222" w:type="dxa"/>
        <w:tblInd w:w="704" w:type="dxa"/>
        <w:tblLayout w:type="fixed"/>
        <w:tblLook w:val="04A0" w:firstRow="1" w:lastRow="0" w:firstColumn="1" w:lastColumn="0" w:noHBand="0" w:noVBand="1"/>
      </w:tblPr>
      <w:tblGrid>
        <w:gridCol w:w="1276"/>
        <w:gridCol w:w="6946"/>
      </w:tblGrid>
      <w:tr w:rsidR="0034659F" w14:paraId="7AE55909" w14:textId="77777777" w:rsidTr="001A6756">
        <w:trPr>
          <w:trHeight w:val="1644"/>
        </w:trPr>
        <w:tc>
          <w:tcPr>
            <w:tcW w:w="1276" w:type="dxa"/>
            <w:vAlign w:val="center"/>
          </w:tcPr>
          <w:p w14:paraId="7BF96002" w14:textId="77777777" w:rsidR="0034659F" w:rsidRDefault="0034659F" w:rsidP="001A6756">
            <w:pPr>
              <w:tabs>
                <w:tab w:val="left" w:pos="426"/>
                <w:tab w:val="right" w:pos="8931"/>
              </w:tabs>
              <w:jc w:val="center"/>
              <w:rPr>
                <w:rFonts w:ascii="ArialMT" w:hAnsi="ArialMT" w:cs="ArialMT"/>
              </w:rPr>
            </w:pPr>
            <w:r>
              <w:rPr>
                <w:rFonts w:ascii="Arial" w:hAnsi="Arial" w:cs="Arial"/>
                <w:color w:val="000000"/>
              </w:rPr>
              <w:t>5-6</w:t>
            </w:r>
            <w:r w:rsidRPr="002C7A69">
              <w:rPr>
                <w:rFonts w:ascii="Arial" w:hAnsi="Arial" w:cs="Arial"/>
                <w:color w:val="000000"/>
              </w:rPr>
              <w:t xml:space="preserve"> mark</w:t>
            </w:r>
            <w:r>
              <w:rPr>
                <w:rFonts w:ascii="Arial" w:hAnsi="Arial" w:cs="Arial"/>
                <w:color w:val="000000"/>
              </w:rPr>
              <w:t>s</w:t>
            </w:r>
          </w:p>
        </w:tc>
        <w:tc>
          <w:tcPr>
            <w:tcW w:w="6946" w:type="dxa"/>
            <w:vAlign w:val="center"/>
          </w:tcPr>
          <w:p w14:paraId="28E52C68" w14:textId="77777777" w:rsidR="0034659F" w:rsidRDefault="0034659F" w:rsidP="001A6756">
            <w:pPr>
              <w:tabs>
                <w:tab w:val="left" w:pos="426"/>
                <w:tab w:val="right" w:pos="8931"/>
              </w:tabs>
              <w:rPr>
                <w:rFonts w:ascii="ArialMT" w:hAnsi="ArialMT" w:cs="ArialMT"/>
              </w:rPr>
            </w:pPr>
            <w:r w:rsidRPr="00C920D3">
              <w:rPr>
                <w:rFonts w:ascii="Arial" w:hAnsi="Arial" w:cs="Arial"/>
                <w:color w:val="000000"/>
              </w:rPr>
              <w:t>A</w:t>
            </w:r>
            <w:r>
              <w:rPr>
                <w:rFonts w:ascii="Arial" w:hAnsi="Arial" w:cs="Arial"/>
                <w:color w:val="000000"/>
              </w:rPr>
              <w:t xml:space="preserve">n engaging, </w:t>
            </w:r>
            <w:r w:rsidRPr="00C920D3">
              <w:rPr>
                <w:rFonts w:ascii="Arial" w:hAnsi="Arial" w:cs="Arial"/>
                <w:color w:val="000000"/>
              </w:rPr>
              <w:t xml:space="preserve">coherent and logical </w:t>
            </w:r>
            <w:r>
              <w:rPr>
                <w:rFonts w:ascii="Arial" w:hAnsi="Arial" w:cs="Arial"/>
                <w:color w:val="000000"/>
              </w:rPr>
              <w:t>analysis</w:t>
            </w:r>
            <w:r w:rsidRPr="00C920D3">
              <w:rPr>
                <w:rFonts w:ascii="Arial" w:hAnsi="Arial" w:cs="Arial"/>
                <w:color w:val="000000"/>
              </w:rPr>
              <w:t xml:space="preserve"> </w:t>
            </w:r>
            <w:r>
              <w:rPr>
                <w:rFonts w:ascii="Arial" w:hAnsi="Arial" w:cs="Arial"/>
                <w:color w:val="000000"/>
              </w:rPr>
              <w:t>featuring</w:t>
            </w:r>
            <w:r w:rsidRPr="00C920D3">
              <w:rPr>
                <w:rFonts w:ascii="Arial" w:hAnsi="Arial" w:cs="Arial"/>
                <w:color w:val="000000"/>
              </w:rPr>
              <w:t xml:space="preserve"> a range of points with excellent understanding of </w:t>
            </w:r>
            <w:r>
              <w:rPr>
                <w:rFonts w:ascii="Arial" w:hAnsi="Arial" w:cs="Arial"/>
                <w:color w:val="000000"/>
              </w:rPr>
              <w:t>the work and influence of the chosen designer. D</w:t>
            </w:r>
            <w:r w:rsidRPr="00C920D3">
              <w:rPr>
                <w:rFonts w:ascii="Arial" w:hAnsi="Arial" w:cs="Arial"/>
                <w:color w:val="000000"/>
              </w:rPr>
              <w:t xml:space="preserve">etailed analysis and evaluation of </w:t>
            </w:r>
            <w:r>
              <w:rPr>
                <w:rFonts w:ascii="Arial" w:hAnsi="Arial" w:cs="Arial"/>
                <w:color w:val="000000"/>
              </w:rPr>
              <w:t>at least one product or system or philosophical arguments attributed to the designer.</w:t>
            </w:r>
            <w:r w:rsidR="009634BA">
              <w:rPr>
                <w:rFonts w:ascii="Arial" w:hAnsi="Arial" w:cs="Arial"/>
                <w:color w:val="000000"/>
              </w:rPr>
              <w:t xml:space="preserve"> It is likely that additional factors may have been used to substantiate their opinions.</w:t>
            </w:r>
          </w:p>
        </w:tc>
      </w:tr>
      <w:tr w:rsidR="0034659F" w14:paraId="6EE19B29" w14:textId="77777777" w:rsidTr="001A6756">
        <w:trPr>
          <w:trHeight w:val="1361"/>
        </w:trPr>
        <w:tc>
          <w:tcPr>
            <w:tcW w:w="1276" w:type="dxa"/>
            <w:vAlign w:val="center"/>
          </w:tcPr>
          <w:p w14:paraId="4B95A482" w14:textId="77777777" w:rsidR="0034659F" w:rsidRDefault="0034659F" w:rsidP="001A6756">
            <w:pPr>
              <w:tabs>
                <w:tab w:val="left" w:pos="426"/>
                <w:tab w:val="right" w:pos="8931"/>
              </w:tabs>
              <w:jc w:val="center"/>
              <w:rPr>
                <w:rFonts w:ascii="ArialMT" w:hAnsi="ArialMT" w:cs="ArialMT"/>
              </w:rPr>
            </w:pPr>
            <w:r>
              <w:rPr>
                <w:rFonts w:ascii="Arial" w:hAnsi="Arial" w:cs="Arial"/>
                <w:color w:val="000000"/>
              </w:rPr>
              <w:t>3-4</w:t>
            </w:r>
            <w:r w:rsidRPr="002C7A69">
              <w:rPr>
                <w:rFonts w:ascii="Arial" w:hAnsi="Arial" w:cs="Arial"/>
                <w:color w:val="000000"/>
              </w:rPr>
              <w:t xml:space="preserve"> mark</w:t>
            </w:r>
            <w:r>
              <w:rPr>
                <w:rFonts w:ascii="Arial" w:hAnsi="Arial" w:cs="Arial"/>
                <w:color w:val="000000"/>
              </w:rPr>
              <w:t>s</w:t>
            </w:r>
          </w:p>
        </w:tc>
        <w:tc>
          <w:tcPr>
            <w:tcW w:w="6946" w:type="dxa"/>
            <w:vAlign w:val="center"/>
          </w:tcPr>
          <w:p w14:paraId="46D4DAFB" w14:textId="77777777" w:rsidR="0034659F" w:rsidRDefault="0034659F" w:rsidP="001A6756">
            <w:pPr>
              <w:tabs>
                <w:tab w:val="left" w:pos="426"/>
                <w:tab w:val="right" w:pos="8931"/>
              </w:tabs>
              <w:rPr>
                <w:rFonts w:ascii="ArialMT" w:hAnsi="ArialMT" w:cs="ArialMT"/>
              </w:rPr>
            </w:pPr>
            <w:r w:rsidRPr="00C920D3">
              <w:rPr>
                <w:rFonts w:ascii="Arial" w:hAnsi="Arial" w:cs="Arial"/>
                <w:color w:val="000000"/>
              </w:rPr>
              <w:t>A</w:t>
            </w:r>
            <w:r>
              <w:rPr>
                <w:rFonts w:ascii="Arial" w:hAnsi="Arial" w:cs="Arial"/>
                <w:color w:val="000000"/>
              </w:rPr>
              <w:t xml:space="preserve"> </w:t>
            </w:r>
            <w:r w:rsidRPr="00C920D3">
              <w:rPr>
                <w:rFonts w:ascii="Arial" w:hAnsi="Arial" w:cs="Arial"/>
                <w:color w:val="000000"/>
              </w:rPr>
              <w:t xml:space="preserve">logical </w:t>
            </w:r>
            <w:r>
              <w:rPr>
                <w:rFonts w:ascii="Arial" w:hAnsi="Arial" w:cs="Arial"/>
                <w:color w:val="000000"/>
              </w:rPr>
              <w:t xml:space="preserve">and detailed understanding of </w:t>
            </w:r>
            <w:r w:rsidRPr="00C920D3">
              <w:rPr>
                <w:rFonts w:ascii="Arial" w:hAnsi="Arial" w:cs="Arial"/>
                <w:color w:val="000000"/>
              </w:rPr>
              <w:t xml:space="preserve">a </w:t>
            </w:r>
            <w:r>
              <w:rPr>
                <w:rFonts w:ascii="Arial" w:hAnsi="Arial" w:cs="Arial"/>
                <w:color w:val="000000"/>
              </w:rPr>
              <w:t>couple of</w:t>
            </w:r>
            <w:r w:rsidRPr="00C920D3">
              <w:rPr>
                <w:rFonts w:ascii="Arial" w:hAnsi="Arial" w:cs="Arial"/>
                <w:color w:val="000000"/>
              </w:rPr>
              <w:t xml:space="preserve"> points </w:t>
            </w:r>
            <w:r w:rsidR="009634BA">
              <w:rPr>
                <w:rFonts w:ascii="Arial" w:hAnsi="Arial" w:cs="Arial"/>
                <w:color w:val="000000"/>
              </w:rPr>
              <w:t>demonstrating a</w:t>
            </w:r>
            <w:r>
              <w:rPr>
                <w:rFonts w:ascii="Arial" w:hAnsi="Arial" w:cs="Arial"/>
                <w:color w:val="000000"/>
              </w:rPr>
              <w:t xml:space="preserve"> good</w:t>
            </w:r>
            <w:r w:rsidRPr="00C920D3">
              <w:rPr>
                <w:rFonts w:ascii="Arial" w:hAnsi="Arial" w:cs="Arial"/>
                <w:color w:val="000000"/>
              </w:rPr>
              <w:t xml:space="preserve"> understanding of </w:t>
            </w:r>
            <w:r>
              <w:rPr>
                <w:rFonts w:ascii="Arial" w:hAnsi="Arial" w:cs="Arial"/>
                <w:color w:val="000000"/>
              </w:rPr>
              <w:t xml:space="preserve">the work and influence of the chosen designer. Some analysis and/or evaluation </w:t>
            </w:r>
            <w:r w:rsidRPr="00C920D3">
              <w:rPr>
                <w:rFonts w:ascii="Arial" w:hAnsi="Arial" w:cs="Arial"/>
                <w:color w:val="000000"/>
              </w:rPr>
              <w:t xml:space="preserve">of </w:t>
            </w:r>
            <w:r>
              <w:rPr>
                <w:rFonts w:ascii="Arial" w:hAnsi="Arial" w:cs="Arial"/>
                <w:color w:val="000000"/>
              </w:rPr>
              <w:t>at least one product or system or philosophical arguments attributed to the designer.</w:t>
            </w:r>
          </w:p>
        </w:tc>
      </w:tr>
      <w:tr w:rsidR="0034659F" w14:paraId="02712315" w14:textId="77777777" w:rsidTr="001A6756">
        <w:trPr>
          <w:trHeight w:val="1361"/>
        </w:trPr>
        <w:tc>
          <w:tcPr>
            <w:tcW w:w="1276" w:type="dxa"/>
            <w:vAlign w:val="center"/>
          </w:tcPr>
          <w:p w14:paraId="600A54C6" w14:textId="77777777" w:rsidR="0034659F" w:rsidRDefault="0034659F" w:rsidP="001A6756">
            <w:pPr>
              <w:tabs>
                <w:tab w:val="left" w:pos="426"/>
                <w:tab w:val="right" w:pos="8931"/>
              </w:tabs>
              <w:jc w:val="center"/>
              <w:rPr>
                <w:rFonts w:ascii="ArialMT" w:hAnsi="ArialMT" w:cs="ArialMT"/>
              </w:rPr>
            </w:pPr>
            <w:r>
              <w:rPr>
                <w:rFonts w:ascii="Arial" w:hAnsi="Arial" w:cs="Arial"/>
                <w:color w:val="000000"/>
              </w:rPr>
              <w:t>1-2</w:t>
            </w:r>
            <w:r w:rsidRPr="002C7A69">
              <w:rPr>
                <w:rFonts w:ascii="Arial" w:hAnsi="Arial" w:cs="Arial"/>
                <w:color w:val="000000"/>
              </w:rPr>
              <w:t xml:space="preserve"> mark</w:t>
            </w:r>
          </w:p>
        </w:tc>
        <w:tc>
          <w:tcPr>
            <w:tcW w:w="6946" w:type="dxa"/>
            <w:vAlign w:val="center"/>
          </w:tcPr>
          <w:p w14:paraId="07632AE4" w14:textId="77777777" w:rsidR="0034659F" w:rsidRDefault="0034659F" w:rsidP="001A6756">
            <w:pPr>
              <w:tabs>
                <w:tab w:val="left" w:pos="426"/>
                <w:tab w:val="right" w:pos="8931"/>
              </w:tabs>
              <w:rPr>
                <w:rFonts w:ascii="ArialMT" w:hAnsi="ArialMT" w:cs="ArialMT"/>
              </w:rPr>
            </w:pPr>
            <w:r w:rsidRPr="001A1C8F">
              <w:rPr>
                <w:rFonts w:ascii="Arial" w:hAnsi="Arial" w:cs="Arial"/>
                <w:color w:val="000000"/>
              </w:rPr>
              <w:t xml:space="preserve">Some understanding of </w:t>
            </w:r>
            <w:r>
              <w:rPr>
                <w:rFonts w:ascii="Arial" w:hAnsi="Arial" w:cs="Arial"/>
                <w:color w:val="000000"/>
              </w:rPr>
              <w:t>the work of the chosen designer but showing</w:t>
            </w:r>
            <w:r w:rsidRPr="001A1C8F">
              <w:rPr>
                <w:rFonts w:ascii="Arial" w:hAnsi="Arial" w:cs="Arial"/>
                <w:color w:val="000000"/>
              </w:rPr>
              <w:t xml:space="preserve"> </w:t>
            </w:r>
            <w:r>
              <w:rPr>
                <w:rFonts w:ascii="Arial" w:hAnsi="Arial" w:cs="Arial"/>
                <w:color w:val="000000"/>
              </w:rPr>
              <w:t>limited</w:t>
            </w:r>
            <w:r w:rsidRPr="001A1C8F">
              <w:rPr>
                <w:rFonts w:ascii="Arial" w:hAnsi="Arial" w:cs="Arial"/>
                <w:color w:val="000000"/>
              </w:rPr>
              <w:t xml:space="preserve"> </w:t>
            </w:r>
            <w:r>
              <w:rPr>
                <w:rFonts w:ascii="Arial" w:hAnsi="Arial" w:cs="Arial"/>
                <w:color w:val="000000"/>
              </w:rPr>
              <w:t>awareness of their work and/or influence</w:t>
            </w:r>
            <w:r w:rsidRPr="001A1C8F">
              <w:rPr>
                <w:rFonts w:ascii="Arial" w:hAnsi="Arial" w:cs="Arial"/>
                <w:color w:val="000000"/>
              </w:rPr>
              <w:t xml:space="preserve">. </w:t>
            </w:r>
            <w:r>
              <w:rPr>
                <w:rFonts w:ascii="Arial" w:hAnsi="Arial" w:cs="Arial"/>
                <w:color w:val="000000"/>
              </w:rPr>
              <w:t>There may be some reference to one product or system or philosophical arguments attributed to the designer but will lack clarity and depth.</w:t>
            </w:r>
          </w:p>
        </w:tc>
      </w:tr>
      <w:tr w:rsidR="0034659F" w14:paraId="05F17BA2" w14:textId="77777777" w:rsidTr="001A6756">
        <w:trPr>
          <w:trHeight w:val="397"/>
        </w:trPr>
        <w:tc>
          <w:tcPr>
            <w:tcW w:w="1276" w:type="dxa"/>
            <w:vAlign w:val="center"/>
          </w:tcPr>
          <w:p w14:paraId="495B7D39" w14:textId="77777777" w:rsidR="0034659F" w:rsidRPr="002C7A69" w:rsidRDefault="0034659F" w:rsidP="001A6756">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6946" w:type="dxa"/>
            <w:vAlign w:val="center"/>
          </w:tcPr>
          <w:p w14:paraId="55DFCE12" w14:textId="77777777" w:rsidR="0034659F" w:rsidRPr="002C7A69" w:rsidRDefault="0034659F" w:rsidP="001A6756">
            <w:pPr>
              <w:tabs>
                <w:tab w:val="left" w:pos="426"/>
                <w:tab w:val="right" w:pos="8931"/>
              </w:tabs>
              <w:rPr>
                <w:rFonts w:ascii="Arial" w:hAnsi="Arial" w:cs="Arial"/>
                <w:color w:val="000000"/>
              </w:rPr>
            </w:pPr>
            <w:r w:rsidRPr="002C7A69">
              <w:rPr>
                <w:rFonts w:ascii="Arial" w:hAnsi="Arial" w:cs="Arial"/>
                <w:color w:val="000000"/>
              </w:rPr>
              <w:t>Nothing worthy of credit</w:t>
            </w:r>
          </w:p>
        </w:tc>
      </w:tr>
      <w:bookmarkEnd w:id="10"/>
      <w:bookmarkEnd w:id="12"/>
    </w:tbl>
    <w:p w14:paraId="1C20A954" w14:textId="77777777" w:rsidR="00AE6133" w:rsidRDefault="00AE6133" w:rsidP="00AE6133">
      <w:pPr>
        <w:tabs>
          <w:tab w:val="left" w:pos="426"/>
          <w:tab w:val="right" w:pos="8931"/>
        </w:tabs>
        <w:spacing w:before="240" w:after="120"/>
        <w:rPr>
          <w:rFonts w:ascii="ArialMT" w:hAnsi="ArialMT" w:cs="ArialMT"/>
        </w:rPr>
      </w:pPr>
    </w:p>
    <w:p w14:paraId="2C0CCD30" w14:textId="77777777" w:rsidR="00AE6133" w:rsidRDefault="00AE6133">
      <w:pPr>
        <w:rPr>
          <w:rFonts w:ascii="ArialMT" w:hAnsi="ArialMT" w:cs="ArialMT"/>
        </w:rPr>
      </w:pPr>
      <w:r>
        <w:rPr>
          <w:rFonts w:ascii="ArialMT" w:hAnsi="ArialMT" w:cs="ArialMT"/>
        </w:rPr>
        <w:br w:type="page"/>
      </w:r>
    </w:p>
    <w:p w14:paraId="022883D5" w14:textId="51283D81" w:rsidR="00AE6133" w:rsidRDefault="00AE6133" w:rsidP="007D280E">
      <w:pPr>
        <w:tabs>
          <w:tab w:val="left" w:pos="426"/>
          <w:tab w:val="right" w:pos="8931"/>
        </w:tabs>
        <w:spacing w:before="240" w:after="120"/>
        <w:ind w:left="709" w:hanging="709"/>
        <w:rPr>
          <w:rFonts w:ascii="ArialMT" w:hAnsi="ArialMT" w:cs="ArialMT"/>
        </w:rPr>
      </w:pPr>
      <w:r>
        <w:rPr>
          <w:rFonts w:ascii="ArialMT" w:hAnsi="ArialMT" w:cs="ArialMT"/>
        </w:rPr>
        <w:lastRenderedPageBreak/>
        <w:t>25.1</w:t>
      </w:r>
      <w:r w:rsidR="005E5A56">
        <w:rPr>
          <w:rFonts w:ascii="ArialMT" w:hAnsi="ArialMT" w:cs="ArialMT"/>
        </w:rPr>
        <w:t>:</w:t>
      </w:r>
      <w:r>
        <w:rPr>
          <w:rFonts w:ascii="ArialMT" w:hAnsi="ArialMT" w:cs="ArialMT"/>
        </w:rPr>
        <w:t xml:space="preserve"> </w:t>
      </w:r>
      <w:r w:rsidR="002D4AC1">
        <w:rPr>
          <w:rFonts w:ascii="ArialMT" w:hAnsi="ArialMT" w:cs="ArialMT"/>
        </w:rPr>
        <w:tab/>
      </w:r>
      <w:r w:rsidRPr="00A24AE2">
        <w:rPr>
          <w:rFonts w:ascii="ArialMT" w:hAnsi="ArialMT" w:cs="ArialMT"/>
          <w:b/>
        </w:rPr>
        <w:t>A</w:t>
      </w:r>
      <w:r>
        <w:rPr>
          <w:rFonts w:ascii="ArialMT" w:hAnsi="ArialMT" w:cs="ArialMT"/>
          <w:b/>
        </w:rPr>
        <w:t>ward 1 mark for the working out and</w:t>
      </w:r>
      <w:r w:rsidRPr="00A24AE2">
        <w:rPr>
          <w:rFonts w:ascii="ArialMT" w:hAnsi="ArialMT" w:cs="ArialMT"/>
          <w:b/>
        </w:rPr>
        <w:t xml:space="preserve"> 1 mark for the answer </w:t>
      </w:r>
      <w:r>
        <w:rPr>
          <w:rFonts w:ascii="ArialMT" w:hAnsi="ArialMT" w:cs="ArialMT"/>
          <w:b/>
        </w:rPr>
        <w:tab/>
      </w:r>
      <w:r>
        <w:rPr>
          <w:rFonts w:ascii="ArialMT" w:hAnsi="ArialMT" w:cs="ArialMT"/>
        </w:rPr>
        <w:t>[2 marks]</w:t>
      </w:r>
    </w:p>
    <w:p w14:paraId="67562A3D"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The special origami paper is the most expensive.</w:t>
      </w:r>
    </w:p>
    <w:p w14:paraId="6F9F5847"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 xml:space="preserve">A4 paper £4.00 / 500 = 0.8p per sheet </w:t>
      </w:r>
    </w:p>
    <w:p w14:paraId="4F0A7EC6"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Special origami paper £2.60 / 200 = 1.3p per sheet</w:t>
      </w:r>
    </w:p>
    <w:p w14:paraId="60AE49D2" w14:textId="77777777" w:rsidR="00AE6133" w:rsidRDefault="00AE6133" w:rsidP="00AE6133">
      <w:pPr>
        <w:tabs>
          <w:tab w:val="left" w:pos="426"/>
          <w:tab w:val="right" w:pos="8931"/>
        </w:tabs>
        <w:spacing w:before="240" w:after="120"/>
        <w:rPr>
          <w:rFonts w:ascii="ArialMT" w:hAnsi="ArialMT" w:cs="ArialMT"/>
        </w:rPr>
      </w:pPr>
    </w:p>
    <w:p w14:paraId="1952D99A" w14:textId="0B312B5D" w:rsidR="00AE6133" w:rsidRDefault="00AE6133" w:rsidP="007D280E">
      <w:pPr>
        <w:tabs>
          <w:tab w:val="left" w:pos="426"/>
          <w:tab w:val="right" w:pos="8931"/>
        </w:tabs>
        <w:spacing w:before="240" w:after="120"/>
        <w:ind w:left="709" w:hanging="709"/>
        <w:rPr>
          <w:rFonts w:ascii="ArialMT" w:hAnsi="ArialMT" w:cs="ArialMT"/>
        </w:rPr>
      </w:pPr>
      <w:r>
        <w:rPr>
          <w:rFonts w:ascii="ArialMT" w:hAnsi="ArialMT" w:cs="ArialMT"/>
        </w:rPr>
        <w:t>25.2</w:t>
      </w:r>
      <w:r w:rsidR="005E5A56">
        <w:rPr>
          <w:rFonts w:ascii="ArialMT" w:hAnsi="ArialMT" w:cs="ArialMT"/>
        </w:rPr>
        <w:t>:</w:t>
      </w:r>
      <w:r>
        <w:rPr>
          <w:rFonts w:ascii="ArialMT" w:hAnsi="ArialMT" w:cs="ArialMT"/>
        </w:rPr>
        <w:t xml:space="preserve"> </w:t>
      </w:r>
      <w:r w:rsidR="002D4AC1">
        <w:rPr>
          <w:rFonts w:ascii="ArialMT" w:hAnsi="ArialMT" w:cs="ArialMT"/>
        </w:rPr>
        <w:tab/>
      </w:r>
      <w:r w:rsidRPr="00A24AE2">
        <w:rPr>
          <w:rFonts w:ascii="ArialMT" w:hAnsi="ArialMT" w:cs="ArialMT"/>
          <w:b/>
        </w:rPr>
        <w:t xml:space="preserve">Award 1 mark for the working out, 1 mark for the answer and 1 mark </w:t>
      </w:r>
      <w:r w:rsidR="002D4AC1">
        <w:rPr>
          <w:rFonts w:ascii="ArialMT" w:hAnsi="ArialMT" w:cs="ArialMT"/>
          <w:b/>
        </w:rPr>
        <w:br/>
      </w:r>
      <w:r w:rsidRPr="00A24AE2">
        <w:rPr>
          <w:rFonts w:ascii="ArialMT" w:hAnsi="ArialMT" w:cs="ArialMT"/>
          <w:b/>
        </w:rPr>
        <w:t>for the units</w:t>
      </w:r>
      <w:r w:rsidR="00023911">
        <w:rPr>
          <w:rFonts w:ascii="ArialMT" w:hAnsi="ArialMT" w:cs="ArialMT"/>
        </w:rPr>
        <w:t xml:space="preserve"> </w:t>
      </w:r>
      <w:r w:rsidR="00023911">
        <w:rPr>
          <w:rFonts w:ascii="ArialMT" w:hAnsi="ArialMT" w:cs="ArialMT"/>
        </w:rPr>
        <w:tab/>
        <w:t>[3</w:t>
      </w:r>
      <w:r>
        <w:rPr>
          <w:rFonts w:ascii="ArialMT" w:hAnsi="ArialMT" w:cs="ArialMT"/>
        </w:rPr>
        <w:t xml:space="preserve"> marks]</w:t>
      </w:r>
    </w:p>
    <w:p w14:paraId="1A72BA65"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Size of</w:t>
      </w:r>
      <w:r w:rsidR="00023911">
        <w:rPr>
          <w:rFonts w:ascii="ArialMT" w:hAnsi="ArialMT" w:cs="ArialMT"/>
        </w:rPr>
        <w:t xml:space="preserve"> A4 sheet - 297 x 210 = 62,370</w:t>
      </w:r>
      <w:r>
        <w:rPr>
          <w:rFonts w:ascii="ArialMT" w:hAnsi="ArialMT" w:cs="ArialMT"/>
        </w:rPr>
        <w:t>mm</w:t>
      </w:r>
      <w:r w:rsidRPr="00EE65BA">
        <w:rPr>
          <w:rFonts w:ascii="ArialMT" w:hAnsi="ArialMT" w:cs="ArialMT"/>
          <w:vertAlign w:val="superscript"/>
        </w:rPr>
        <w:t>2</w:t>
      </w:r>
      <w:r>
        <w:rPr>
          <w:rFonts w:ascii="ArialMT" w:hAnsi="ArialMT" w:cs="ArialMT"/>
        </w:rPr>
        <w:t xml:space="preserve"> </w:t>
      </w:r>
    </w:p>
    <w:p w14:paraId="3E65792D"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Size of origami sheet - 200 x 200 = 40,000mm</w:t>
      </w:r>
      <w:r w:rsidRPr="00EE65BA">
        <w:rPr>
          <w:rFonts w:ascii="ArialMT" w:hAnsi="ArialMT" w:cs="ArialMT"/>
          <w:vertAlign w:val="superscript"/>
        </w:rPr>
        <w:t>2</w:t>
      </w:r>
      <w:r>
        <w:rPr>
          <w:rFonts w:ascii="ArialMT" w:hAnsi="ArialMT" w:cs="ArialMT"/>
        </w:rPr>
        <w:tab/>
      </w:r>
    </w:p>
    <w:p w14:paraId="55E68DEF"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62,370 – 40,000 = 22,370mm</w:t>
      </w:r>
      <w:r w:rsidRPr="00EE65BA">
        <w:rPr>
          <w:rFonts w:ascii="ArialMT" w:hAnsi="ArialMT" w:cs="ArialMT"/>
          <w:vertAlign w:val="superscript"/>
        </w:rPr>
        <w:t>2</w:t>
      </w:r>
    </w:p>
    <w:p w14:paraId="5D843EF6" w14:textId="77777777" w:rsidR="007D280E" w:rsidRDefault="007D280E" w:rsidP="007D280E">
      <w:pPr>
        <w:tabs>
          <w:tab w:val="left" w:pos="426"/>
          <w:tab w:val="right" w:pos="8931"/>
        </w:tabs>
        <w:spacing w:before="240" w:after="120"/>
        <w:ind w:left="709" w:hanging="709"/>
        <w:rPr>
          <w:rFonts w:ascii="ArialMT" w:hAnsi="ArialMT" w:cs="ArialMT"/>
        </w:rPr>
      </w:pPr>
    </w:p>
    <w:p w14:paraId="08DFFAD2" w14:textId="067A5B53" w:rsidR="00AE6133" w:rsidRDefault="00AE6133" w:rsidP="007D280E">
      <w:pPr>
        <w:tabs>
          <w:tab w:val="left" w:pos="426"/>
          <w:tab w:val="right" w:pos="8931"/>
        </w:tabs>
        <w:spacing w:before="240" w:after="120"/>
        <w:ind w:left="709" w:hanging="709"/>
        <w:rPr>
          <w:rFonts w:ascii="ArialMT" w:hAnsi="ArialMT" w:cs="ArialMT"/>
        </w:rPr>
      </w:pPr>
      <w:r>
        <w:rPr>
          <w:rFonts w:ascii="ArialMT" w:hAnsi="ArialMT" w:cs="ArialMT"/>
        </w:rPr>
        <w:t>25.3</w:t>
      </w:r>
      <w:r w:rsidR="005E5A56">
        <w:rPr>
          <w:rFonts w:ascii="ArialMT" w:hAnsi="ArialMT" w:cs="ArialMT"/>
        </w:rPr>
        <w:t>:</w:t>
      </w:r>
      <w:r>
        <w:rPr>
          <w:rFonts w:ascii="ArialMT" w:hAnsi="ArialMT" w:cs="ArialMT"/>
        </w:rPr>
        <w:t xml:space="preserve"> </w:t>
      </w:r>
      <w:r w:rsidR="007D280E">
        <w:rPr>
          <w:rFonts w:ascii="ArialMT" w:hAnsi="ArialMT" w:cs="ArialMT"/>
        </w:rPr>
        <w:tab/>
      </w:r>
      <w:r>
        <w:rPr>
          <w:rFonts w:ascii="ArialMT" w:hAnsi="ArialMT" w:cs="ArialMT"/>
        </w:rPr>
        <w:t>12 will fit in the case</w:t>
      </w:r>
      <w:r>
        <w:rPr>
          <w:rFonts w:ascii="ArialMT" w:hAnsi="ArialMT" w:cs="ArialMT"/>
        </w:rPr>
        <w:tab/>
        <w:t>[1 mark]</w:t>
      </w:r>
    </w:p>
    <w:p w14:paraId="13A5FA79"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Maximum size or room inside case</w:t>
      </w:r>
      <w:r w:rsidR="00023911">
        <w:rPr>
          <w:rFonts w:ascii="ArialMT" w:hAnsi="ArialMT" w:cs="ArialMT"/>
        </w:rPr>
        <w:t xml:space="preserve"> excluding the 10mm walls</w:t>
      </w:r>
      <w:r>
        <w:rPr>
          <w:rFonts w:ascii="ArialMT" w:hAnsi="ArialMT" w:cs="ArialMT"/>
        </w:rPr>
        <w:t xml:space="preserve"> is 380mm x 580mm</w:t>
      </w:r>
    </w:p>
    <w:p w14:paraId="61869F90"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380 / 125 = 3.04</w:t>
      </w:r>
    </w:p>
    <w:p w14:paraId="04A44C94"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580 / 125 = 4.64</w:t>
      </w:r>
    </w:p>
    <w:p w14:paraId="2E1A8782" w14:textId="77777777" w:rsidR="00AE6133" w:rsidRDefault="00AE6133" w:rsidP="007D280E">
      <w:pPr>
        <w:tabs>
          <w:tab w:val="left" w:pos="426"/>
          <w:tab w:val="right" w:pos="8931"/>
        </w:tabs>
        <w:spacing w:before="240" w:after="120"/>
        <w:ind w:left="709"/>
        <w:rPr>
          <w:rFonts w:ascii="ArialMT" w:hAnsi="ArialMT" w:cs="ArialMT"/>
        </w:rPr>
      </w:pPr>
      <w:r>
        <w:rPr>
          <w:rFonts w:ascii="ArialMT" w:hAnsi="ArialMT" w:cs="ArialMT"/>
        </w:rPr>
        <w:t>Only whole numbers can be used therefore 3 x 4 = 12</w:t>
      </w:r>
    </w:p>
    <w:p w14:paraId="4ACD537A" w14:textId="77777777" w:rsidR="00AE6133" w:rsidRDefault="00023911" w:rsidP="007D280E">
      <w:pPr>
        <w:tabs>
          <w:tab w:val="left" w:pos="426"/>
          <w:tab w:val="right" w:pos="8931"/>
        </w:tabs>
        <w:spacing w:before="240" w:after="120"/>
        <w:ind w:left="709"/>
        <w:rPr>
          <w:rFonts w:ascii="ArialMT" w:hAnsi="ArialMT" w:cs="ArialMT"/>
        </w:rPr>
      </w:pPr>
      <w:r>
        <w:rPr>
          <w:rFonts w:ascii="ArialMT" w:hAnsi="ArialMT" w:cs="ArialMT"/>
        </w:rPr>
        <w:t>There is no alternative way</w:t>
      </w:r>
      <w:r w:rsidR="00AE6133">
        <w:rPr>
          <w:rFonts w:ascii="ArialMT" w:hAnsi="ArialMT" w:cs="ArialMT"/>
        </w:rPr>
        <w:t xml:space="preserve"> to pack the squares into the case.</w:t>
      </w:r>
    </w:p>
    <w:p w14:paraId="42085393" w14:textId="77777777" w:rsidR="00AE6133" w:rsidRDefault="00AE6133" w:rsidP="00AE6133">
      <w:pPr>
        <w:tabs>
          <w:tab w:val="left" w:pos="426"/>
          <w:tab w:val="right" w:pos="8931"/>
        </w:tabs>
        <w:spacing w:before="240" w:after="120"/>
        <w:rPr>
          <w:rFonts w:ascii="ArialMT" w:hAnsi="ArialMT" w:cs="ArialMT"/>
        </w:rPr>
      </w:pPr>
    </w:p>
    <w:p w14:paraId="547B0997" w14:textId="77777777" w:rsidR="00EB0FED" w:rsidRDefault="00EB0FED" w:rsidP="00644A88">
      <w:pPr>
        <w:tabs>
          <w:tab w:val="left" w:pos="426"/>
          <w:tab w:val="right" w:pos="8931"/>
        </w:tabs>
        <w:spacing w:before="240" w:after="120"/>
        <w:rPr>
          <w:rFonts w:ascii="ArialMT" w:hAnsi="ArialMT" w:cs="ArialMT"/>
        </w:rPr>
      </w:pPr>
    </w:p>
    <w:p w14:paraId="0F2BC1DF" w14:textId="77777777" w:rsidR="00597B98" w:rsidRDefault="00597B98" w:rsidP="00644A88">
      <w:pPr>
        <w:tabs>
          <w:tab w:val="left" w:pos="426"/>
          <w:tab w:val="right" w:pos="8931"/>
        </w:tabs>
        <w:spacing w:before="240" w:after="120"/>
        <w:rPr>
          <w:rFonts w:ascii="ArialMT" w:hAnsi="ArialMT" w:cs="ArialMT"/>
        </w:rPr>
      </w:pPr>
    </w:p>
    <w:p w14:paraId="1CB93D97" w14:textId="77777777" w:rsidR="00334248" w:rsidRDefault="00334248" w:rsidP="00644A88">
      <w:pPr>
        <w:tabs>
          <w:tab w:val="left" w:pos="426"/>
          <w:tab w:val="right" w:pos="8931"/>
        </w:tabs>
        <w:spacing w:before="240" w:after="120"/>
        <w:rPr>
          <w:rFonts w:ascii="ArialMT" w:hAnsi="ArialMT" w:cs="ArialMT"/>
        </w:rPr>
      </w:pPr>
    </w:p>
    <w:sectPr w:rsidR="00334248" w:rsidSect="00AC7C45">
      <w:headerReference w:type="default" r:id="rId18"/>
      <w:footerReference w:type="default" r:id="rId19"/>
      <w:pgSz w:w="11906" w:h="16838"/>
      <w:pgMar w:top="1817" w:right="1547" w:bottom="993" w:left="1440" w:header="708" w:footer="44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8AE06B" w14:textId="77777777" w:rsidR="00F8795D" w:rsidRDefault="00F8795D" w:rsidP="005254A7">
      <w:pPr>
        <w:spacing w:after="0" w:line="240" w:lineRule="auto"/>
      </w:pPr>
      <w:r>
        <w:separator/>
      </w:r>
    </w:p>
  </w:endnote>
  <w:endnote w:type="continuationSeparator" w:id="0">
    <w:p w14:paraId="157C47B4" w14:textId="77777777" w:rsidR="00F8795D" w:rsidRDefault="00F8795D" w:rsidP="005254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87767416"/>
      <w:docPartObj>
        <w:docPartGallery w:val="Page Numbers (Bottom of Page)"/>
        <w:docPartUnique/>
      </w:docPartObj>
    </w:sdtPr>
    <w:sdtEndPr>
      <w:rPr>
        <w:rFonts w:ascii="Arial" w:hAnsi="Arial" w:cs="Arial"/>
        <w:noProof/>
      </w:rPr>
    </w:sdtEndPr>
    <w:sdtContent>
      <w:p w14:paraId="6EEA1447" w14:textId="3063679D" w:rsidR="00856BFA" w:rsidRPr="007E3CD9" w:rsidRDefault="00856BFA">
        <w:pPr>
          <w:pStyle w:val="Footer"/>
          <w:jc w:val="right"/>
          <w:rPr>
            <w:rFonts w:ascii="Arial" w:hAnsi="Arial" w:cs="Arial"/>
          </w:rPr>
        </w:pPr>
        <w:r w:rsidRPr="007E3CD9">
          <w:rPr>
            <w:rFonts w:ascii="Arial" w:hAnsi="Arial" w:cs="Arial"/>
          </w:rPr>
          <w:fldChar w:fldCharType="begin"/>
        </w:r>
        <w:r w:rsidRPr="007E3CD9">
          <w:rPr>
            <w:rFonts w:ascii="Arial" w:hAnsi="Arial" w:cs="Arial"/>
          </w:rPr>
          <w:instrText xml:space="preserve"> PAGE   \* MERGEFORMAT </w:instrText>
        </w:r>
        <w:r w:rsidRPr="007E3CD9">
          <w:rPr>
            <w:rFonts w:ascii="Arial" w:hAnsi="Arial" w:cs="Arial"/>
          </w:rPr>
          <w:fldChar w:fldCharType="separate"/>
        </w:r>
        <w:r w:rsidR="008064C7">
          <w:rPr>
            <w:rFonts w:ascii="Arial" w:hAnsi="Arial" w:cs="Arial"/>
            <w:noProof/>
          </w:rPr>
          <w:t>20</w:t>
        </w:r>
        <w:r w:rsidRPr="007E3CD9">
          <w:rPr>
            <w:rFonts w:ascii="Arial" w:hAnsi="Arial" w:cs="Arial"/>
            <w:noProof/>
          </w:rPr>
          <w:fldChar w:fldCharType="end"/>
        </w:r>
      </w:p>
    </w:sdtContent>
  </w:sdt>
  <w:p w14:paraId="2518C84D" w14:textId="77777777" w:rsidR="00856BFA" w:rsidRDefault="00856BF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BA506D" w14:textId="77777777" w:rsidR="00F8795D" w:rsidRDefault="00F8795D" w:rsidP="005254A7">
      <w:pPr>
        <w:spacing w:after="0" w:line="240" w:lineRule="auto"/>
      </w:pPr>
      <w:r>
        <w:separator/>
      </w:r>
    </w:p>
  </w:footnote>
  <w:footnote w:type="continuationSeparator" w:id="0">
    <w:p w14:paraId="22EB6150" w14:textId="77777777" w:rsidR="00F8795D" w:rsidRDefault="00F8795D" w:rsidP="005254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261FF6" w14:textId="77777777" w:rsidR="00856BFA" w:rsidRPr="000B21DB" w:rsidRDefault="00856BFA" w:rsidP="005254A7">
    <w:pPr>
      <w:pStyle w:val="Header"/>
    </w:pPr>
    <w:r w:rsidRPr="000B21DB">
      <w:rPr>
        <w:noProof/>
        <w:lang w:val="en-US"/>
      </w:rPr>
      <w:drawing>
        <wp:anchor distT="0" distB="0" distL="114300" distR="114300" simplePos="0" relativeHeight="251660288" behindDoc="0" locked="0" layoutInCell="1" allowOverlap="1" wp14:anchorId="44455CC4" wp14:editId="34049F33">
          <wp:simplePos x="0" y="0"/>
          <wp:positionH relativeFrom="column">
            <wp:posOffset>3850005</wp:posOffset>
          </wp:positionH>
          <wp:positionV relativeFrom="paragraph">
            <wp:posOffset>-163830</wp:posOffset>
          </wp:positionV>
          <wp:extent cx="2095500" cy="502920"/>
          <wp:effectExtent l="0" t="0" r="0" b="0"/>
          <wp:wrapNone/>
          <wp:docPr id="58" name="Picture 58" descr="C:\Users\Rob\Dropbox\PG Online\Logos and Artwork\ai_eps\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Rob\Dropbox\PG Online\Logos and Artwork\ai_eps\Test.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5500" cy="502920"/>
                  </a:xfrm>
                  <a:prstGeom prst="rect">
                    <a:avLst/>
                  </a:prstGeom>
                  <a:noFill/>
                  <a:ln>
                    <a:noFill/>
                  </a:ln>
                </pic:spPr>
              </pic:pic>
            </a:graphicData>
          </a:graphic>
        </wp:anchor>
      </w:drawing>
    </w:r>
    <w:r w:rsidRPr="000B21DB">
      <w:rPr>
        <w:noProof/>
        <w:lang w:val="en-US"/>
      </w:rPr>
      <mc:AlternateContent>
        <mc:Choice Requires="wps">
          <w:drawing>
            <wp:anchor distT="0" distB="0" distL="114300" distR="114300" simplePos="0" relativeHeight="251659264" behindDoc="0" locked="0" layoutInCell="1" allowOverlap="1" wp14:anchorId="305C32C2" wp14:editId="5C13FE0A">
              <wp:simplePos x="0" y="0"/>
              <wp:positionH relativeFrom="column">
                <wp:posOffset>-923925</wp:posOffset>
              </wp:positionH>
              <wp:positionV relativeFrom="paragraph">
                <wp:posOffset>-448310</wp:posOffset>
              </wp:positionV>
              <wp:extent cx="7570470" cy="901065"/>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0470" cy="901065"/>
                      </a:xfrm>
                      <a:prstGeom prst="rect">
                        <a:avLst/>
                      </a:prstGeom>
                      <a:solidFill>
                        <a:srgbClr val="790929">
                          <a:alpha val="98824"/>
                        </a:srgbClr>
                      </a:solidFill>
                      <a:ln>
                        <a:noFill/>
                      </a:ln>
                      <a:extLst/>
                    </wps:spPr>
                    <wps:txbx>
                      <w:txbxContent>
                        <w:p w14:paraId="74756BC6" w14:textId="5586CF7D" w:rsidR="00856BFA" w:rsidRPr="00CD5D79" w:rsidRDefault="00856BFA"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1 Mark scheme</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57B48B81" w14:textId="77777777" w:rsidR="00856BFA" w:rsidRPr="002739D8" w:rsidRDefault="00856BFA"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ctr" anchorCtr="0" upright="1">
                      <a:noAutofit/>
                    </wps:bodyPr>
                  </wps:wsp>
                </a:graphicData>
              </a:graphic>
            </wp:anchor>
          </w:drawing>
        </mc:Choice>
        <mc:Fallback>
          <w:pict>
            <v:rect w14:anchorId="305C32C2" id="Rectangle 11" o:spid="_x0000_s1027" style="position:absolute;margin-left:-72.75pt;margin-top:-35.3pt;width:596.1pt;height:70.9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" fillcolor="#790929" stroked="f">
              <v:fill opacity="64764f"/>
              <v:textbox>
                <w:txbxContent>
                  <w:p w14:paraId="74756BC6" w14:textId="5586CF7D" w:rsidR="00856BFA" w:rsidRPr="00CD5D79" w:rsidRDefault="00856BFA"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1 Mark scheme</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57B48B81" w14:textId="77777777" w:rsidR="00856BFA" w:rsidRPr="002739D8" w:rsidRDefault="00856BFA"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v:rect>
          </w:pict>
        </mc:Fallback>
      </mc:AlternateContent>
    </w:r>
  </w:p>
  <w:p w14:paraId="4458C860" w14:textId="77777777" w:rsidR="00856BFA" w:rsidRPr="005254A7" w:rsidRDefault="00856BFA" w:rsidP="005254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E3209"/>
    <w:multiLevelType w:val="hybridMultilevel"/>
    <w:tmpl w:val="5BB6A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BD22D7C"/>
    <w:multiLevelType w:val="hybridMultilevel"/>
    <w:tmpl w:val="459CFF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E25C28"/>
    <w:multiLevelType w:val="hybridMultilevel"/>
    <w:tmpl w:val="76B0A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9AE6FDA"/>
    <w:multiLevelType w:val="hybridMultilevel"/>
    <w:tmpl w:val="8494BA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77D20B6"/>
    <w:multiLevelType w:val="hybridMultilevel"/>
    <w:tmpl w:val="1AA8E968"/>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5" w15:restartNumberingAfterBreak="0">
    <w:nsid w:val="29C34598"/>
    <w:multiLevelType w:val="hybridMultilevel"/>
    <w:tmpl w:val="379CD328"/>
    <w:lvl w:ilvl="0" w:tplc="0809000F">
      <w:start w:val="1"/>
      <w:numFmt w:val="decimal"/>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6" w15:restartNumberingAfterBreak="0">
    <w:nsid w:val="2E2B5B19"/>
    <w:multiLevelType w:val="hybridMultilevel"/>
    <w:tmpl w:val="790AD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E482F17"/>
    <w:multiLevelType w:val="hybridMultilevel"/>
    <w:tmpl w:val="8EA86FB2"/>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8" w15:restartNumberingAfterBreak="0">
    <w:nsid w:val="345C6045"/>
    <w:multiLevelType w:val="hybridMultilevel"/>
    <w:tmpl w:val="9C0E40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87A6F2F"/>
    <w:multiLevelType w:val="hybridMultilevel"/>
    <w:tmpl w:val="60BA1E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ABF795F"/>
    <w:multiLevelType w:val="hybridMultilevel"/>
    <w:tmpl w:val="E354CF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1E2338F"/>
    <w:multiLevelType w:val="hybridMultilevel"/>
    <w:tmpl w:val="5FFA86A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2" w15:restartNumberingAfterBreak="0">
    <w:nsid w:val="44117F65"/>
    <w:multiLevelType w:val="hybridMultilevel"/>
    <w:tmpl w:val="4EF46B08"/>
    <w:lvl w:ilvl="0" w:tplc="A1D0460A">
      <w:start w:val="1"/>
      <w:numFmt w:val="lowerLetter"/>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3" w15:restartNumberingAfterBreak="0">
    <w:nsid w:val="45213A57"/>
    <w:multiLevelType w:val="hybridMultilevel"/>
    <w:tmpl w:val="C50CE4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AD0F3E"/>
    <w:multiLevelType w:val="hybridMultilevel"/>
    <w:tmpl w:val="DEA894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EEA23D8"/>
    <w:multiLevelType w:val="hybridMultilevel"/>
    <w:tmpl w:val="8FD69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3232AA2"/>
    <w:multiLevelType w:val="hybridMultilevel"/>
    <w:tmpl w:val="5F50E18A"/>
    <w:lvl w:ilvl="0" w:tplc="FA38FE82">
      <w:start w:val="1"/>
      <w:numFmt w:val="decimal"/>
      <w:lvlText w:val="%1."/>
      <w:lvlJc w:val="left"/>
      <w:pPr>
        <w:ind w:left="780" w:hanging="42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8185676"/>
    <w:multiLevelType w:val="hybridMultilevel"/>
    <w:tmpl w:val="6A4C59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93E5ACD"/>
    <w:multiLevelType w:val="hybridMultilevel"/>
    <w:tmpl w:val="648CC4B4"/>
    <w:lvl w:ilvl="0" w:tplc="5FF24876">
      <w:start w:val="1"/>
      <w:numFmt w:val="lowerLetter"/>
      <w:lvlText w:val="%1."/>
      <w:lvlJc w:val="left"/>
      <w:pPr>
        <w:ind w:left="1146" w:hanging="360"/>
      </w:pPr>
      <w:rPr>
        <w:rFonts w:ascii="Arial" w:hAnsi="Arial" w:hint="default"/>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19" w15:restartNumberingAfterBreak="0">
    <w:nsid w:val="69DF5471"/>
    <w:multiLevelType w:val="hybridMultilevel"/>
    <w:tmpl w:val="5F0839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39912E0"/>
    <w:multiLevelType w:val="hybridMultilevel"/>
    <w:tmpl w:val="89CCDE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6654668"/>
    <w:multiLevelType w:val="hybridMultilevel"/>
    <w:tmpl w:val="24E02BE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22" w15:restartNumberingAfterBreak="0">
    <w:nsid w:val="7F7033C7"/>
    <w:multiLevelType w:val="hybridMultilevel"/>
    <w:tmpl w:val="3806A1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8"/>
  </w:num>
  <w:num w:numId="3">
    <w:abstractNumId w:val="8"/>
  </w:num>
  <w:num w:numId="4">
    <w:abstractNumId w:val="6"/>
  </w:num>
  <w:num w:numId="5">
    <w:abstractNumId w:val="7"/>
  </w:num>
  <w:num w:numId="6">
    <w:abstractNumId w:val="15"/>
  </w:num>
  <w:num w:numId="7">
    <w:abstractNumId w:val="14"/>
  </w:num>
  <w:num w:numId="8">
    <w:abstractNumId w:val="10"/>
  </w:num>
  <w:num w:numId="9">
    <w:abstractNumId w:val="13"/>
  </w:num>
  <w:num w:numId="10">
    <w:abstractNumId w:val="19"/>
  </w:num>
  <w:num w:numId="11">
    <w:abstractNumId w:val="12"/>
  </w:num>
  <w:num w:numId="12">
    <w:abstractNumId w:val="21"/>
  </w:num>
  <w:num w:numId="13">
    <w:abstractNumId w:val="20"/>
  </w:num>
  <w:num w:numId="14">
    <w:abstractNumId w:val="16"/>
  </w:num>
  <w:num w:numId="15">
    <w:abstractNumId w:val="3"/>
  </w:num>
  <w:num w:numId="16">
    <w:abstractNumId w:val="9"/>
  </w:num>
  <w:num w:numId="17">
    <w:abstractNumId w:val="22"/>
  </w:num>
  <w:num w:numId="18">
    <w:abstractNumId w:val="17"/>
  </w:num>
  <w:num w:numId="19">
    <w:abstractNumId w:val="2"/>
  </w:num>
  <w:num w:numId="20">
    <w:abstractNumId w:val="1"/>
  </w:num>
  <w:num w:numId="21">
    <w:abstractNumId w:val="4"/>
  </w:num>
  <w:num w:numId="22">
    <w:abstractNumId w:val="11"/>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6D32"/>
    <w:rsid w:val="000025C2"/>
    <w:rsid w:val="000116F8"/>
    <w:rsid w:val="000123DC"/>
    <w:rsid w:val="00014586"/>
    <w:rsid w:val="00015BF6"/>
    <w:rsid w:val="00016384"/>
    <w:rsid w:val="00016A22"/>
    <w:rsid w:val="00023911"/>
    <w:rsid w:val="00025043"/>
    <w:rsid w:val="000337E7"/>
    <w:rsid w:val="000354A8"/>
    <w:rsid w:val="0004105C"/>
    <w:rsid w:val="000415CC"/>
    <w:rsid w:val="00043927"/>
    <w:rsid w:val="00044340"/>
    <w:rsid w:val="000512FB"/>
    <w:rsid w:val="00055A77"/>
    <w:rsid w:val="0005622B"/>
    <w:rsid w:val="00056753"/>
    <w:rsid w:val="00060EE6"/>
    <w:rsid w:val="000611A0"/>
    <w:rsid w:val="0006742D"/>
    <w:rsid w:val="00067953"/>
    <w:rsid w:val="00077475"/>
    <w:rsid w:val="00077BE2"/>
    <w:rsid w:val="000826DB"/>
    <w:rsid w:val="00083F95"/>
    <w:rsid w:val="00084454"/>
    <w:rsid w:val="000862E1"/>
    <w:rsid w:val="000A11D1"/>
    <w:rsid w:val="000A7628"/>
    <w:rsid w:val="000B0E0C"/>
    <w:rsid w:val="000B38AC"/>
    <w:rsid w:val="000B58B5"/>
    <w:rsid w:val="000B6810"/>
    <w:rsid w:val="000C0A08"/>
    <w:rsid w:val="000C1535"/>
    <w:rsid w:val="000C16BD"/>
    <w:rsid w:val="000C2846"/>
    <w:rsid w:val="000C7E46"/>
    <w:rsid w:val="000D18BF"/>
    <w:rsid w:val="000D3F7C"/>
    <w:rsid w:val="000D4476"/>
    <w:rsid w:val="000E561E"/>
    <w:rsid w:val="000E652C"/>
    <w:rsid w:val="000F7480"/>
    <w:rsid w:val="000F78A5"/>
    <w:rsid w:val="000F7E45"/>
    <w:rsid w:val="00101105"/>
    <w:rsid w:val="001031A5"/>
    <w:rsid w:val="00123877"/>
    <w:rsid w:val="00124F22"/>
    <w:rsid w:val="00132897"/>
    <w:rsid w:val="00133A89"/>
    <w:rsid w:val="001477D5"/>
    <w:rsid w:val="001508D0"/>
    <w:rsid w:val="001543B7"/>
    <w:rsid w:val="00154ABE"/>
    <w:rsid w:val="00161C49"/>
    <w:rsid w:val="001653A5"/>
    <w:rsid w:val="0017038D"/>
    <w:rsid w:val="00170F6F"/>
    <w:rsid w:val="00171A0B"/>
    <w:rsid w:val="00174463"/>
    <w:rsid w:val="001761E1"/>
    <w:rsid w:val="00190E9C"/>
    <w:rsid w:val="001949B8"/>
    <w:rsid w:val="0019635E"/>
    <w:rsid w:val="00197597"/>
    <w:rsid w:val="001A1C8F"/>
    <w:rsid w:val="001A38C6"/>
    <w:rsid w:val="001A6756"/>
    <w:rsid w:val="001B0885"/>
    <w:rsid w:val="001B1B54"/>
    <w:rsid w:val="001B5B0D"/>
    <w:rsid w:val="001B7189"/>
    <w:rsid w:val="001B7404"/>
    <w:rsid w:val="001C0823"/>
    <w:rsid w:val="001C0AD8"/>
    <w:rsid w:val="001C23DE"/>
    <w:rsid w:val="001C42DD"/>
    <w:rsid w:val="001C47B1"/>
    <w:rsid w:val="001C71B2"/>
    <w:rsid w:val="001C7B15"/>
    <w:rsid w:val="001D1599"/>
    <w:rsid w:val="001D27DC"/>
    <w:rsid w:val="001D2CE3"/>
    <w:rsid w:val="001D36CA"/>
    <w:rsid w:val="001D5A0B"/>
    <w:rsid w:val="001E4FFB"/>
    <w:rsid w:val="001E6D32"/>
    <w:rsid w:val="001E7B22"/>
    <w:rsid w:val="001F0CD6"/>
    <w:rsid w:val="001F2687"/>
    <w:rsid w:val="001F3907"/>
    <w:rsid w:val="001F4F1C"/>
    <w:rsid w:val="00200F6F"/>
    <w:rsid w:val="00205AD5"/>
    <w:rsid w:val="0020776F"/>
    <w:rsid w:val="00211CFD"/>
    <w:rsid w:val="0021308F"/>
    <w:rsid w:val="00213698"/>
    <w:rsid w:val="00214C60"/>
    <w:rsid w:val="002263F1"/>
    <w:rsid w:val="00230DE6"/>
    <w:rsid w:val="00232568"/>
    <w:rsid w:val="0023256C"/>
    <w:rsid w:val="00232816"/>
    <w:rsid w:val="002429BF"/>
    <w:rsid w:val="00242B1D"/>
    <w:rsid w:val="00245462"/>
    <w:rsid w:val="00245D88"/>
    <w:rsid w:val="0024695A"/>
    <w:rsid w:val="002473A6"/>
    <w:rsid w:val="00247823"/>
    <w:rsid w:val="00251279"/>
    <w:rsid w:val="0025343D"/>
    <w:rsid w:val="00255B61"/>
    <w:rsid w:val="00257C87"/>
    <w:rsid w:val="0026186A"/>
    <w:rsid w:val="00262673"/>
    <w:rsid w:val="002630DB"/>
    <w:rsid w:val="002633D0"/>
    <w:rsid w:val="00274AFE"/>
    <w:rsid w:val="00281B6E"/>
    <w:rsid w:val="00285528"/>
    <w:rsid w:val="00293CA6"/>
    <w:rsid w:val="00297AA4"/>
    <w:rsid w:val="002A0F23"/>
    <w:rsid w:val="002A3F9A"/>
    <w:rsid w:val="002A4EFD"/>
    <w:rsid w:val="002A55BA"/>
    <w:rsid w:val="002A71B1"/>
    <w:rsid w:val="002B1F51"/>
    <w:rsid w:val="002B54A1"/>
    <w:rsid w:val="002B5CEC"/>
    <w:rsid w:val="002B7337"/>
    <w:rsid w:val="002B74CD"/>
    <w:rsid w:val="002B75B2"/>
    <w:rsid w:val="002C18B1"/>
    <w:rsid w:val="002C1CDE"/>
    <w:rsid w:val="002C4073"/>
    <w:rsid w:val="002C7A69"/>
    <w:rsid w:val="002D04DF"/>
    <w:rsid w:val="002D2C48"/>
    <w:rsid w:val="002D4AC1"/>
    <w:rsid w:val="002E1322"/>
    <w:rsid w:val="002E40D4"/>
    <w:rsid w:val="002E6DE6"/>
    <w:rsid w:val="002F2764"/>
    <w:rsid w:val="002F335D"/>
    <w:rsid w:val="002F7AC2"/>
    <w:rsid w:val="0030011F"/>
    <w:rsid w:val="00306283"/>
    <w:rsid w:val="00312B60"/>
    <w:rsid w:val="00312FDB"/>
    <w:rsid w:val="0032155F"/>
    <w:rsid w:val="00321738"/>
    <w:rsid w:val="003219FB"/>
    <w:rsid w:val="003230AB"/>
    <w:rsid w:val="00324702"/>
    <w:rsid w:val="003247A5"/>
    <w:rsid w:val="00325125"/>
    <w:rsid w:val="003251DE"/>
    <w:rsid w:val="00327427"/>
    <w:rsid w:val="00330C6A"/>
    <w:rsid w:val="0033104D"/>
    <w:rsid w:val="00331CBF"/>
    <w:rsid w:val="00334248"/>
    <w:rsid w:val="003344A6"/>
    <w:rsid w:val="00334D65"/>
    <w:rsid w:val="00342126"/>
    <w:rsid w:val="00342448"/>
    <w:rsid w:val="003458A4"/>
    <w:rsid w:val="0034659F"/>
    <w:rsid w:val="0034661F"/>
    <w:rsid w:val="003472A1"/>
    <w:rsid w:val="00350AA7"/>
    <w:rsid w:val="00352956"/>
    <w:rsid w:val="003534A1"/>
    <w:rsid w:val="00354698"/>
    <w:rsid w:val="00355057"/>
    <w:rsid w:val="00362CF8"/>
    <w:rsid w:val="00367F0F"/>
    <w:rsid w:val="00374504"/>
    <w:rsid w:val="003778A4"/>
    <w:rsid w:val="0038558E"/>
    <w:rsid w:val="003869EB"/>
    <w:rsid w:val="00391848"/>
    <w:rsid w:val="00396818"/>
    <w:rsid w:val="003A192A"/>
    <w:rsid w:val="003A43DF"/>
    <w:rsid w:val="003A45C1"/>
    <w:rsid w:val="003B2E7E"/>
    <w:rsid w:val="003B4A8F"/>
    <w:rsid w:val="003B5B8B"/>
    <w:rsid w:val="003C49C9"/>
    <w:rsid w:val="003D275C"/>
    <w:rsid w:val="003D2B84"/>
    <w:rsid w:val="003D3C81"/>
    <w:rsid w:val="003D4D64"/>
    <w:rsid w:val="003D7866"/>
    <w:rsid w:val="003E4E95"/>
    <w:rsid w:val="003E60BA"/>
    <w:rsid w:val="003F4043"/>
    <w:rsid w:val="00400D26"/>
    <w:rsid w:val="00400FEA"/>
    <w:rsid w:val="00402AB5"/>
    <w:rsid w:val="00411948"/>
    <w:rsid w:val="004146D4"/>
    <w:rsid w:val="00414C25"/>
    <w:rsid w:val="00416281"/>
    <w:rsid w:val="0042138A"/>
    <w:rsid w:val="004238F3"/>
    <w:rsid w:val="00433D53"/>
    <w:rsid w:val="0044716D"/>
    <w:rsid w:val="00447A18"/>
    <w:rsid w:val="00447C1E"/>
    <w:rsid w:val="004569B9"/>
    <w:rsid w:val="00470BFC"/>
    <w:rsid w:val="00476224"/>
    <w:rsid w:val="00484CD9"/>
    <w:rsid w:val="004850DC"/>
    <w:rsid w:val="004852B1"/>
    <w:rsid w:val="004935BC"/>
    <w:rsid w:val="00494BB6"/>
    <w:rsid w:val="00495F2E"/>
    <w:rsid w:val="0049684D"/>
    <w:rsid w:val="004A341B"/>
    <w:rsid w:val="004A4E4B"/>
    <w:rsid w:val="004A6675"/>
    <w:rsid w:val="004B22FE"/>
    <w:rsid w:val="004B54AF"/>
    <w:rsid w:val="004B62C8"/>
    <w:rsid w:val="004B7FE0"/>
    <w:rsid w:val="004C4E90"/>
    <w:rsid w:val="004C628E"/>
    <w:rsid w:val="004C7231"/>
    <w:rsid w:val="004D3F77"/>
    <w:rsid w:val="004E05E4"/>
    <w:rsid w:val="004E2540"/>
    <w:rsid w:val="004E2CC3"/>
    <w:rsid w:val="004E2DF0"/>
    <w:rsid w:val="004E3C37"/>
    <w:rsid w:val="004E707A"/>
    <w:rsid w:val="004F0F8E"/>
    <w:rsid w:val="004F15D8"/>
    <w:rsid w:val="004F312C"/>
    <w:rsid w:val="004F61B8"/>
    <w:rsid w:val="00503AEB"/>
    <w:rsid w:val="0050601A"/>
    <w:rsid w:val="00506546"/>
    <w:rsid w:val="00506D89"/>
    <w:rsid w:val="0051259C"/>
    <w:rsid w:val="0052078D"/>
    <w:rsid w:val="005254A7"/>
    <w:rsid w:val="00527CB0"/>
    <w:rsid w:val="00531AFF"/>
    <w:rsid w:val="00534931"/>
    <w:rsid w:val="005368A6"/>
    <w:rsid w:val="00536EA8"/>
    <w:rsid w:val="005428D4"/>
    <w:rsid w:val="00546948"/>
    <w:rsid w:val="00547DF3"/>
    <w:rsid w:val="00550887"/>
    <w:rsid w:val="0055349B"/>
    <w:rsid w:val="00557EF1"/>
    <w:rsid w:val="005619A1"/>
    <w:rsid w:val="00563633"/>
    <w:rsid w:val="005643D6"/>
    <w:rsid w:val="0056510C"/>
    <w:rsid w:val="00567C26"/>
    <w:rsid w:val="00570583"/>
    <w:rsid w:val="005743F4"/>
    <w:rsid w:val="00575F18"/>
    <w:rsid w:val="00577A47"/>
    <w:rsid w:val="00581405"/>
    <w:rsid w:val="005814A7"/>
    <w:rsid w:val="00583444"/>
    <w:rsid w:val="00591021"/>
    <w:rsid w:val="00592F47"/>
    <w:rsid w:val="0059556F"/>
    <w:rsid w:val="005967EC"/>
    <w:rsid w:val="00596C3E"/>
    <w:rsid w:val="0059796B"/>
    <w:rsid w:val="00597B98"/>
    <w:rsid w:val="005A2294"/>
    <w:rsid w:val="005A7C76"/>
    <w:rsid w:val="005B1A1A"/>
    <w:rsid w:val="005B4D90"/>
    <w:rsid w:val="005B506B"/>
    <w:rsid w:val="005B62F2"/>
    <w:rsid w:val="005B7725"/>
    <w:rsid w:val="005C405B"/>
    <w:rsid w:val="005C5DCB"/>
    <w:rsid w:val="005C6C44"/>
    <w:rsid w:val="005D039E"/>
    <w:rsid w:val="005D2535"/>
    <w:rsid w:val="005D45D5"/>
    <w:rsid w:val="005D4657"/>
    <w:rsid w:val="005D765D"/>
    <w:rsid w:val="005E5A56"/>
    <w:rsid w:val="005E7187"/>
    <w:rsid w:val="005F244B"/>
    <w:rsid w:val="005F3DA4"/>
    <w:rsid w:val="005F4797"/>
    <w:rsid w:val="00601BD9"/>
    <w:rsid w:val="00606561"/>
    <w:rsid w:val="00622459"/>
    <w:rsid w:val="006303BA"/>
    <w:rsid w:val="00634EE2"/>
    <w:rsid w:val="00636B60"/>
    <w:rsid w:val="00643486"/>
    <w:rsid w:val="00644A88"/>
    <w:rsid w:val="00645B0D"/>
    <w:rsid w:val="0064619C"/>
    <w:rsid w:val="00655B68"/>
    <w:rsid w:val="00657DD2"/>
    <w:rsid w:val="00660454"/>
    <w:rsid w:val="0066125B"/>
    <w:rsid w:val="00663977"/>
    <w:rsid w:val="00665335"/>
    <w:rsid w:val="00666D3F"/>
    <w:rsid w:val="0067237B"/>
    <w:rsid w:val="0067451C"/>
    <w:rsid w:val="0068266D"/>
    <w:rsid w:val="006831E7"/>
    <w:rsid w:val="006846A1"/>
    <w:rsid w:val="00685316"/>
    <w:rsid w:val="00685952"/>
    <w:rsid w:val="00691A47"/>
    <w:rsid w:val="006940EA"/>
    <w:rsid w:val="00696C71"/>
    <w:rsid w:val="006A0FEE"/>
    <w:rsid w:val="006A69F7"/>
    <w:rsid w:val="006A7297"/>
    <w:rsid w:val="006B05AA"/>
    <w:rsid w:val="006B10D1"/>
    <w:rsid w:val="006B1BBE"/>
    <w:rsid w:val="006B5F11"/>
    <w:rsid w:val="006B5FDF"/>
    <w:rsid w:val="006B7E0A"/>
    <w:rsid w:val="006C2B94"/>
    <w:rsid w:val="006C4C39"/>
    <w:rsid w:val="006C5725"/>
    <w:rsid w:val="006D12C6"/>
    <w:rsid w:val="006D6567"/>
    <w:rsid w:val="006D7CE6"/>
    <w:rsid w:val="006E0811"/>
    <w:rsid w:val="006E42CE"/>
    <w:rsid w:val="006E6B4D"/>
    <w:rsid w:val="006F0F16"/>
    <w:rsid w:val="006F19FB"/>
    <w:rsid w:val="0070088E"/>
    <w:rsid w:val="007029C8"/>
    <w:rsid w:val="007030F7"/>
    <w:rsid w:val="007056C8"/>
    <w:rsid w:val="007075DA"/>
    <w:rsid w:val="00710875"/>
    <w:rsid w:val="00711DBB"/>
    <w:rsid w:val="00712643"/>
    <w:rsid w:val="0071786A"/>
    <w:rsid w:val="00720DBC"/>
    <w:rsid w:val="007227C6"/>
    <w:rsid w:val="00726430"/>
    <w:rsid w:val="007317F1"/>
    <w:rsid w:val="00732176"/>
    <w:rsid w:val="00737038"/>
    <w:rsid w:val="00743F29"/>
    <w:rsid w:val="007452EA"/>
    <w:rsid w:val="007459CD"/>
    <w:rsid w:val="0075064C"/>
    <w:rsid w:val="00751019"/>
    <w:rsid w:val="007552D2"/>
    <w:rsid w:val="007554E7"/>
    <w:rsid w:val="00756E4B"/>
    <w:rsid w:val="00761EEC"/>
    <w:rsid w:val="00763C24"/>
    <w:rsid w:val="0076489C"/>
    <w:rsid w:val="00764B39"/>
    <w:rsid w:val="007677CE"/>
    <w:rsid w:val="00774DFF"/>
    <w:rsid w:val="007759ED"/>
    <w:rsid w:val="00784267"/>
    <w:rsid w:val="0078652A"/>
    <w:rsid w:val="00787F28"/>
    <w:rsid w:val="007A4381"/>
    <w:rsid w:val="007A477F"/>
    <w:rsid w:val="007A5BCA"/>
    <w:rsid w:val="007B06F8"/>
    <w:rsid w:val="007B2F00"/>
    <w:rsid w:val="007B725C"/>
    <w:rsid w:val="007D1934"/>
    <w:rsid w:val="007D280E"/>
    <w:rsid w:val="007D595A"/>
    <w:rsid w:val="007E30BD"/>
    <w:rsid w:val="007E3562"/>
    <w:rsid w:val="007E379E"/>
    <w:rsid w:val="007E3CD9"/>
    <w:rsid w:val="007E4629"/>
    <w:rsid w:val="007E54AF"/>
    <w:rsid w:val="007F723D"/>
    <w:rsid w:val="007F7401"/>
    <w:rsid w:val="008064C7"/>
    <w:rsid w:val="008079EA"/>
    <w:rsid w:val="00816081"/>
    <w:rsid w:val="00821D16"/>
    <w:rsid w:val="00823ABC"/>
    <w:rsid w:val="00826F0A"/>
    <w:rsid w:val="00830489"/>
    <w:rsid w:val="00832C32"/>
    <w:rsid w:val="00833761"/>
    <w:rsid w:val="008346B4"/>
    <w:rsid w:val="008356FD"/>
    <w:rsid w:val="008359D9"/>
    <w:rsid w:val="00837BF6"/>
    <w:rsid w:val="008418BE"/>
    <w:rsid w:val="00846299"/>
    <w:rsid w:val="0084693F"/>
    <w:rsid w:val="00850B32"/>
    <w:rsid w:val="00851DC8"/>
    <w:rsid w:val="0085340B"/>
    <w:rsid w:val="00853F38"/>
    <w:rsid w:val="008545EB"/>
    <w:rsid w:val="008552BB"/>
    <w:rsid w:val="00856BFA"/>
    <w:rsid w:val="008661EA"/>
    <w:rsid w:val="00870296"/>
    <w:rsid w:val="00884091"/>
    <w:rsid w:val="008871D2"/>
    <w:rsid w:val="00887C39"/>
    <w:rsid w:val="00890FD1"/>
    <w:rsid w:val="008939E5"/>
    <w:rsid w:val="008A3913"/>
    <w:rsid w:val="008A4D6E"/>
    <w:rsid w:val="008A6648"/>
    <w:rsid w:val="008A77D2"/>
    <w:rsid w:val="008A7B7C"/>
    <w:rsid w:val="008B23E7"/>
    <w:rsid w:val="008B7837"/>
    <w:rsid w:val="008C0F64"/>
    <w:rsid w:val="008C2B08"/>
    <w:rsid w:val="008C3CBB"/>
    <w:rsid w:val="008C46FF"/>
    <w:rsid w:val="008D31DD"/>
    <w:rsid w:val="008D516C"/>
    <w:rsid w:val="008D5541"/>
    <w:rsid w:val="008D687B"/>
    <w:rsid w:val="008E1F5E"/>
    <w:rsid w:val="008E2665"/>
    <w:rsid w:val="008E285C"/>
    <w:rsid w:val="008E425B"/>
    <w:rsid w:val="008E4270"/>
    <w:rsid w:val="008E5094"/>
    <w:rsid w:val="008E51D8"/>
    <w:rsid w:val="008E5CE8"/>
    <w:rsid w:val="00904801"/>
    <w:rsid w:val="00904C9A"/>
    <w:rsid w:val="00907584"/>
    <w:rsid w:val="009100C8"/>
    <w:rsid w:val="00912C0A"/>
    <w:rsid w:val="00913E2F"/>
    <w:rsid w:val="0091482A"/>
    <w:rsid w:val="00916E5C"/>
    <w:rsid w:val="00916F5F"/>
    <w:rsid w:val="00921384"/>
    <w:rsid w:val="00921AD0"/>
    <w:rsid w:val="00921B77"/>
    <w:rsid w:val="0092428B"/>
    <w:rsid w:val="00925F2A"/>
    <w:rsid w:val="00930011"/>
    <w:rsid w:val="00930F78"/>
    <w:rsid w:val="009337A4"/>
    <w:rsid w:val="00933919"/>
    <w:rsid w:val="0094477A"/>
    <w:rsid w:val="00944B63"/>
    <w:rsid w:val="009456D4"/>
    <w:rsid w:val="009540A8"/>
    <w:rsid w:val="00957C2E"/>
    <w:rsid w:val="009625B0"/>
    <w:rsid w:val="00962850"/>
    <w:rsid w:val="009634BA"/>
    <w:rsid w:val="00963F43"/>
    <w:rsid w:val="009732BF"/>
    <w:rsid w:val="00973DB3"/>
    <w:rsid w:val="00976461"/>
    <w:rsid w:val="009813C1"/>
    <w:rsid w:val="00982342"/>
    <w:rsid w:val="00982CB3"/>
    <w:rsid w:val="00984265"/>
    <w:rsid w:val="00984446"/>
    <w:rsid w:val="00985C19"/>
    <w:rsid w:val="009916C6"/>
    <w:rsid w:val="009A1D20"/>
    <w:rsid w:val="009B39E1"/>
    <w:rsid w:val="009B5AD7"/>
    <w:rsid w:val="009B71D0"/>
    <w:rsid w:val="009D18C2"/>
    <w:rsid w:val="009D3CEE"/>
    <w:rsid w:val="009D6B9B"/>
    <w:rsid w:val="009D7450"/>
    <w:rsid w:val="009E0F58"/>
    <w:rsid w:val="009E13F8"/>
    <w:rsid w:val="009E1672"/>
    <w:rsid w:val="009E1BCD"/>
    <w:rsid w:val="009E2A00"/>
    <w:rsid w:val="009E3212"/>
    <w:rsid w:val="009E335F"/>
    <w:rsid w:val="009E3D20"/>
    <w:rsid w:val="009E5A11"/>
    <w:rsid w:val="009E6174"/>
    <w:rsid w:val="009E7D24"/>
    <w:rsid w:val="009F26F6"/>
    <w:rsid w:val="009F4E8E"/>
    <w:rsid w:val="009F71EF"/>
    <w:rsid w:val="00A01C14"/>
    <w:rsid w:val="00A057F5"/>
    <w:rsid w:val="00A10E2D"/>
    <w:rsid w:val="00A133D0"/>
    <w:rsid w:val="00A1371B"/>
    <w:rsid w:val="00A13820"/>
    <w:rsid w:val="00A14B26"/>
    <w:rsid w:val="00A15178"/>
    <w:rsid w:val="00A15E1E"/>
    <w:rsid w:val="00A2107B"/>
    <w:rsid w:val="00A21704"/>
    <w:rsid w:val="00A25FC7"/>
    <w:rsid w:val="00A3090C"/>
    <w:rsid w:val="00A32E21"/>
    <w:rsid w:val="00A40B2D"/>
    <w:rsid w:val="00A414C0"/>
    <w:rsid w:val="00A418AE"/>
    <w:rsid w:val="00A4235F"/>
    <w:rsid w:val="00A42B69"/>
    <w:rsid w:val="00A47FEE"/>
    <w:rsid w:val="00A50B14"/>
    <w:rsid w:val="00A52E98"/>
    <w:rsid w:val="00A5319A"/>
    <w:rsid w:val="00A53B76"/>
    <w:rsid w:val="00A54D5C"/>
    <w:rsid w:val="00A61064"/>
    <w:rsid w:val="00A610E6"/>
    <w:rsid w:val="00A61FA8"/>
    <w:rsid w:val="00A61FE6"/>
    <w:rsid w:val="00A725D3"/>
    <w:rsid w:val="00A75CEB"/>
    <w:rsid w:val="00A7690F"/>
    <w:rsid w:val="00A77C40"/>
    <w:rsid w:val="00A80C96"/>
    <w:rsid w:val="00A821DC"/>
    <w:rsid w:val="00A852BE"/>
    <w:rsid w:val="00A858F1"/>
    <w:rsid w:val="00A916AC"/>
    <w:rsid w:val="00AA1292"/>
    <w:rsid w:val="00AA642B"/>
    <w:rsid w:val="00AB015C"/>
    <w:rsid w:val="00AB03A9"/>
    <w:rsid w:val="00AB1660"/>
    <w:rsid w:val="00AB4CAB"/>
    <w:rsid w:val="00AB6771"/>
    <w:rsid w:val="00AC031D"/>
    <w:rsid w:val="00AC285A"/>
    <w:rsid w:val="00AC3401"/>
    <w:rsid w:val="00AC4FF3"/>
    <w:rsid w:val="00AC55FF"/>
    <w:rsid w:val="00AC6017"/>
    <w:rsid w:val="00AC7C45"/>
    <w:rsid w:val="00AD08B9"/>
    <w:rsid w:val="00AD1A1B"/>
    <w:rsid w:val="00AD2958"/>
    <w:rsid w:val="00AD2E0E"/>
    <w:rsid w:val="00AD45F0"/>
    <w:rsid w:val="00AD67FD"/>
    <w:rsid w:val="00AE14EC"/>
    <w:rsid w:val="00AE3CAF"/>
    <w:rsid w:val="00AE6133"/>
    <w:rsid w:val="00AE74FD"/>
    <w:rsid w:val="00AF02D3"/>
    <w:rsid w:val="00AF29FC"/>
    <w:rsid w:val="00B010C3"/>
    <w:rsid w:val="00B03567"/>
    <w:rsid w:val="00B03C1B"/>
    <w:rsid w:val="00B04CE9"/>
    <w:rsid w:val="00B04CEE"/>
    <w:rsid w:val="00B15EA6"/>
    <w:rsid w:val="00B20B65"/>
    <w:rsid w:val="00B23911"/>
    <w:rsid w:val="00B30B6D"/>
    <w:rsid w:val="00B31D07"/>
    <w:rsid w:val="00B3435E"/>
    <w:rsid w:val="00B36F62"/>
    <w:rsid w:val="00B50D01"/>
    <w:rsid w:val="00B5323A"/>
    <w:rsid w:val="00B54890"/>
    <w:rsid w:val="00B55512"/>
    <w:rsid w:val="00B55CCD"/>
    <w:rsid w:val="00B60D65"/>
    <w:rsid w:val="00B62ACF"/>
    <w:rsid w:val="00B6336D"/>
    <w:rsid w:val="00B64BD1"/>
    <w:rsid w:val="00B65D85"/>
    <w:rsid w:val="00B66B0A"/>
    <w:rsid w:val="00B740CA"/>
    <w:rsid w:val="00B7728E"/>
    <w:rsid w:val="00B84AED"/>
    <w:rsid w:val="00B91D81"/>
    <w:rsid w:val="00B949AA"/>
    <w:rsid w:val="00B95473"/>
    <w:rsid w:val="00B96525"/>
    <w:rsid w:val="00BA2A7E"/>
    <w:rsid w:val="00BA5709"/>
    <w:rsid w:val="00BA796E"/>
    <w:rsid w:val="00BA7FB2"/>
    <w:rsid w:val="00BB30BC"/>
    <w:rsid w:val="00BB34B2"/>
    <w:rsid w:val="00BB4ADC"/>
    <w:rsid w:val="00BB5108"/>
    <w:rsid w:val="00BC021E"/>
    <w:rsid w:val="00BC2F98"/>
    <w:rsid w:val="00BC3EA7"/>
    <w:rsid w:val="00BC573B"/>
    <w:rsid w:val="00BC5D84"/>
    <w:rsid w:val="00BC7928"/>
    <w:rsid w:val="00BE0CE3"/>
    <w:rsid w:val="00BE251E"/>
    <w:rsid w:val="00BE4C5A"/>
    <w:rsid w:val="00BE5551"/>
    <w:rsid w:val="00BE6BBF"/>
    <w:rsid w:val="00BE7689"/>
    <w:rsid w:val="00BE7A7F"/>
    <w:rsid w:val="00BF2232"/>
    <w:rsid w:val="00BF5A74"/>
    <w:rsid w:val="00BF5B81"/>
    <w:rsid w:val="00C106DE"/>
    <w:rsid w:val="00C15B2E"/>
    <w:rsid w:val="00C17D5D"/>
    <w:rsid w:val="00C22879"/>
    <w:rsid w:val="00C249D5"/>
    <w:rsid w:val="00C339DF"/>
    <w:rsid w:val="00C34F1D"/>
    <w:rsid w:val="00C45C1C"/>
    <w:rsid w:val="00C507AC"/>
    <w:rsid w:val="00C51750"/>
    <w:rsid w:val="00C51C36"/>
    <w:rsid w:val="00C539AA"/>
    <w:rsid w:val="00C549CF"/>
    <w:rsid w:val="00C60EC9"/>
    <w:rsid w:val="00C633C7"/>
    <w:rsid w:val="00C63D78"/>
    <w:rsid w:val="00C659ED"/>
    <w:rsid w:val="00C65BED"/>
    <w:rsid w:val="00C70A9A"/>
    <w:rsid w:val="00C7421B"/>
    <w:rsid w:val="00C74524"/>
    <w:rsid w:val="00C74B1D"/>
    <w:rsid w:val="00C760AE"/>
    <w:rsid w:val="00C83024"/>
    <w:rsid w:val="00C86029"/>
    <w:rsid w:val="00C86188"/>
    <w:rsid w:val="00C86348"/>
    <w:rsid w:val="00C90892"/>
    <w:rsid w:val="00C920D3"/>
    <w:rsid w:val="00C95F5F"/>
    <w:rsid w:val="00CA6492"/>
    <w:rsid w:val="00CB17E3"/>
    <w:rsid w:val="00CB5F78"/>
    <w:rsid w:val="00CB5F95"/>
    <w:rsid w:val="00CC12D7"/>
    <w:rsid w:val="00CC1575"/>
    <w:rsid w:val="00CC2A2A"/>
    <w:rsid w:val="00CC3904"/>
    <w:rsid w:val="00CC4FD2"/>
    <w:rsid w:val="00CD1C6A"/>
    <w:rsid w:val="00CD21DC"/>
    <w:rsid w:val="00CD2E38"/>
    <w:rsid w:val="00CD44F8"/>
    <w:rsid w:val="00CD6B9C"/>
    <w:rsid w:val="00CE0F4C"/>
    <w:rsid w:val="00CE348B"/>
    <w:rsid w:val="00CE69AC"/>
    <w:rsid w:val="00CE6C15"/>
    <w:rsid w:val="00CF1305"/>
    <w:rsid w:val="00CF13CE"/>
    <w:rsid w:val="00CF1A2C"/>
    <w:rsid w:val="00CF7D17"/>
    <w:rsid w:val="00D00C87"/>
    <w:rsid w:val="00D0125C"/>
    <w:rsid w:val="00D01ECB"/>
    <w:rsid w:val="00D028EA"/>
    <w:rsid w:val="00D05519"/>
    <w:rsid w:val="00D05BF9"/>
    <w:rsid w:val="00D06DB4"/>
    <w:rsid w:val="00D1086D"/>
    <w:rsid w:val="00D17290"/>
    <w:rsid w:val="00D23E20"/>
    <w:rsid w:val="00D251FD"/>
    <w:rsid w:val="00D26454"/>
    <w:rsid w:val="00D3027B"/>
    <w:rsid w:val="00D365FC"/>
    <w:rsid w:val="00D41B20"/>
    <w:rsid w:val="00D43717"/>
    <w:rsid w:val="00D45527"/>
    <w:rsid w:val="00D46037"/>
    <w:rsid w:val="00D53B97"/>
    <w:rsid w:val="00D60BF7"/>
    <w:rsid w:val="00D6410E"/>
    <w:rsid w:val="00D713A3"/>
    <w:rsid w:val="00D72094"/>
    <w:rsid w:val="00DA4376"/>
    <w:rsid w:val="00DB1681"/>
    <w:rsid w:val="00DB6D55"/>
    <w:rsid w:val="00DC3A51"/>
    <w:rsid w:val="00DC3E9B"/>
    <w:rsid w:val="00DC4C42"/>
    <w:rsid w:val="00DD3DC8"/>
    <w:rsid w:val="00DE4330"/>
    <w:rsid w:val="00DE6CF8"/>
    <w:rsid w:val="00DE7F8B"/>
    <w:rsid w:val="00DF07C4"/>
    <w:rsid w:val="00DF0A8E"/>
    <w:rsid w:val="00DF0D94"/>
    <w:rsid w:val="00DF3EF1"/>
    <w:rsid w:val="00DF6AC8"/>
    <w:rsid w:val="00E00514"/>
    <w:rsid w:val="00E1118B"/>
    <w:rsid w:val="00E15824"/>
    <w:rsid w:val="00E17356"/>
    <w:rsid w:val="00E214B9"/>
    <w:rsid w:val="00E216EC"/>
    <w:rsid w:val="00E21BAF"/>
    <w:rsid w:val="00E257DF"/>
    <w:rsid w:val="00E355DB"/>
    <w:rsid w:val="00E36074"/>
    <w:rsid w:val="00E36FAC"/>
    <w:rsid w:val="00E37B3B"/>
    <w:rsid w:val="00E412B7"/>
    <w:rsid w:val="00E42256"/>
    <w:rsid w:val="00E42A94"/>
    <w:rsid w:val="00E43AB1"/>
    <w:rsid w:val="00E511F1"/>
    <w:rsid w:val="00E531A8"/>
    <w:rsid w:val="00E53CCA"/>
    <w:rsid w:val="00E561DA"/>
    <w:rsid w:val="00E56AC2"/>
    <w:rsid w:val="00E606A7"/>
    <w:rsid w:val="00E60D67"/>
    <w:rsid w:val="00E61AE1"/>
    <w:rsid w:val="00E62268"/>
    <w:rsid w:val="00E62BB1"/>
    <w:rsid w:val="00E67AB5"/>
    <w:rsid w:val="00E7233D"/>
    <w:rsid w:val="00E72A10"/>
    <w:rsid w:val="00E72BCB"/>
    <w:rsid w:val="00E76354"/>
    <w:rsid w:val="00E779DB"/>
    <w:rsid w:val="00E811C0"/>
    <w:rsid w:val="00E83A1D"/>
    <w:rsid w:val="00E84434"/>
    <w:rsid w:val="00E85473"/>
    <w:rsid w:val="00E878B2"/>
    <w:rsid w:val="00E9106C"/>
    <w:rsid w:val="00E91867"/>
    <w:rsid w:val="00E9328C"/>
    <w:rsid w:val="00E94A18"/>
    <w:rsid w:val="00E96BA9"/>
    <w:rsid w:val="00E96FB1"/>
    <w:rsid w:val="00E978EA"/>
    <w:rsid w:val="00EA1316"/>
    <w:rsid w:val="00EA16A2"/>
    <w:rsid w:val="00EA62B6"/>
    <w:rsid w:val="00EA7141"/>
    <w:rsid w:val="00EB010A"/>
    <w:rsid w:val="00EB0750"/>
    <w:rsid w:val="00EB0FED"/>
    <w:rsid w:val="00EB19F5"/>
    <w:rsid w:val="00EB4E72"/>
    <w:rsid w:val="00EC22F6"/>
    <w:rsid w:val="00EC5704"/>
    <w:rsid w:val="00ED7E4A"/>
    <w:rsid w:val="00EF136B"/>
    <w:rsid w:val="00EF264D"/>
    <w:rsid w:val="00EF382F"/>
    <w:rsid w:val="00EF46CF"/>
    <w:rsid w:val="00EF7B6C"/>
    <w:rsid w:val="00F00031"/>
    <w:rsid w:val="00F05744"/>
    <w:rsid w:val="00F06C27"/>
    <w:rsid w:val="00F06CFF"/>
    <w:rsid w:val="00F1019D"/>
    <w:rsid w:val="00F13334"/>
    <w:rsid w:val="00F173BA"/>
    <w:rsid w:val="00F20129"/>
    <w:rsid w:val="00F205D7"/>
    <w:rsid w:val="00F23EE8"/>
    <w:rsid w:val="00F267CB"/>
    <w:rsid w:val="00F27C58"/>
    <w:rsid w:val="00F323D9"/>
    <w:rsid w:val="00F32DC5"/>
    <w:rsid w:val="00F344A3"/>
    <w:rsid w:val="00F355DB"/>
    <w:rsid w:val="00F36504"/>
    <w:rsid w:val="00F36903"/>
    <w:rsid w:val="00F4045E"/>
    <w:rsid w:val="00F41C5E"/>
    <w:rsid w:val="00F51215"/>
    <w:rsid w:val="00F549A8"/>
    <w:rsid w:val="00F54BD8"/>
    <w:rsid w:val="00F56449"/>
    <w:rsid w:val="00F60AB7"/>
    <w:rsid w:val="00F618D9"/>
    <w:rsid w:val="00F64619"/>
    <w:rsid w:val="00F65F58"/>
    <w:rsid w:val="00F668C8"/>
    <w:rsid w:val="00F668D0"/>
    <w:rsid w:val="00F702F5"/>
    <w:rsid w:val="00F705E3"/>
    <w:rsid w:val="00F7093C"/>
    <w:rsid w:val="00F711AB"/>
    <w:rsid w:val="00F72F31"/>
    <w:rsid w:val="00F760D2"/>
    <w:rsid w:val="00F76B40"/>
    <w:rsid w:val="00F77EE3"/>
    <w:rsid w:val="00F83691"/>
    <w:rsid w:val="00F8795D"/>
    <w:rsid w:val="00F93020"/>
    <w:rsid w:val="00F9679C"/>
    <w:rsid w:val="00F97F00"/>
    <w:rsid w:val="00FA0B75"/>
    <w:rsid w:val="00FA2308"/>
    <w:rsid w:val="00FA54AD"/>
    <w:rsid w:val="00FB3C46"/>
    <w:rsid w:val="00FB3D3B"/>
    <w:rsid w:val="00FB7751"/>
    <w:rsid w:val="00FB7AFA"/>
    <w:rsid w:val="00FC1DD0"/>
    <w:rsid w:val="00FC2ED0"/>
    <w:rsid w:val="00FC34B8"/>
    <w:rsid w:val="00FC3F36"/>
    <w:rsid w:val="00FC43E3"/>
    <w:rsid w:val="00FC4997"/>
    <w:rsid w:val="00FC5590"/>
    <w:rsid w:val="00FD378A"/>
    <w:rsid w:val="00FD5837"/>
    <w:rsid w:val="00FD5EF7"/>
    <w:rsid w:val="00FD7508"/>
    <w:rsid w:val="00FE500D"/>
    <w:rsid w:val="00FE64F4"/>
    <w:rsid w:val="00FE6AE5"/>
    <w:rsid w:val="00FE7800"/>
    <w:rsid w:val="00FF0B65"/>
    <w:rsid w:val="00FF32E4"/>
    <w:rsid w:val="00FF3883"/>
    <w:rsid w:val="00FF5EB2"/>
    <w:rsid w:val="00FF61B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87CE9A"/>
  <w15:chartTrackingRefBased/>
  <w15:docId w15:val="{63D54609-4401-40BA-AD8F-AD8ACE7DC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5254A7"/>
  </w:style>
  <w:style w:type="paragraph" w:styleId="Heading1">
    <w:name w:val="heading 1"/>
    <w:basedOn w:val="Normal"/>
    <w:next w:val="Normal"/>
    <w:link w:val="Heading1Char"/>
    <w:qFormat/>
    <w:rsid w:val="000862E1"/>
    <w:pPr>
      <w:keepNext/>
      <w:spacing w:before="240" w:after="60" w:line="240" w:lineRule="auto"/>
      <w:outlineLvl w:val="0"/>
    </w:pPr>
    <w:rPr>
      <w:rFonts w:ascii="Arial" w:eastAsia="SimSun" w:hAnsi="Arial" w:cs="Arial"/>
      <w:b/>
      <w:bCs/>
      <w:kern w:val="32"/>
      <w:sz w:val="32"/>
      <w:szCs w:val="32"/>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GWorksheetHeading">
    <w:name w:val="PG Worksheet Heading"/>
    <w:basedOn w:val="Normal"/>
    <w:link w:val="PGWorksheetHeadingChar"/>
    <w:qFormat/>
    <w:rsid w:val="005254A7"/>
    <w:pPr>
      <w:spacing w:after="200" w:line="276" w:lineRule="auto"/>
    </w:pPr>
    <w:rPr>
      <w:rFonts w:ascii="Calibri" w:eastAsiaTheme="minorEastAsia" w:hAnsi="Calibri"/>
      <w:b/>
      <w:noProof/>
      <w:color w:val="1FA8FF"/>
      <w:sz w:val="36"/>
      <w:lang w:eastAsia="en-GB"/>
    </w:rPr>
  </w:style>
  <w:style w:type="character" w:customStyle="1" w:styleId="PGWorksheetHeadingChar">
    <w:name w:val="PG Worksheet Heading Char"/>
    <w:basedOn w:val="DefaultParagraphFont"/>
    <w:link w:val="PGWorksheetHeading"/>
    <w:rsid w:val="005254A7"/>
    <w:rPr>
      <w:rFonts w:ascii="Calibri" w:eastAsiaTheme="minorEastAsia" w:hAnsi="Calibri"/>
      <w:b/>
      <w:noProof/>
      <w:color w:val="1FA8FF"/>
      <w:sz w:val="36"/>
      <w:lang w:eastAsia="en-GB"/>
    </w:rPr>
  </w:style>
  <w:style w:type="paragraph" w:styleId="Header">
    <w:name w:val="header"/>
    <w:basedOn w:val="Normal"/>
    <w:link w:val="HeaderChar"/>
    <w:uiPriority w:val="99"/>
    <w:unhideWhenUsed/>
    <w:rsid w:val="005254A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54A7"/>
  </w:style>
  <w:style w:type="paragraph" w:styleId="Footer">
    <w:name w:val="footer"/>
    <w:basedOn w:val="Normal"/>
    <w:link w:val="FooterChar"/>
    <w:uiPriority w:val="99"/>
    <w:unhideWhenUsed/>
    <w:rsid w:val="005254A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54A7"/>
  </w:style>
  <w:style w:type="character" w:customStyle="1" w:styleId="Heading1Char">
    <w:name w:val="Heading 1 Char"/>
    <w:basedOn w:val="DefaultParagraphFont"/>
    <w:link w:val="Heading1"/>
    <w:rsid w:val="000862E1"/>
    <w:rPr>
      <w:rFonts w:ascii="Arial" w:eastAsia="SimSun" w:hAnsi="Arial" w:cs="Arial"/>
      <w:b/>
      <w:bCs/>
      <w:kern w:val="32"/>
      <w:sz w:val="32"/>
      <w:szCs w:val="32"/>
      <w:lang w:eastAsia="zh-CN"/>
    </w:rPr>
  </w:style>
  <w:style w:type="paragraph" w:customStyle="1" w:styleId="Default">
    <w:name w:val="Default"/>
    <w:rsid w:val="002630DB"/>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A418AE"/>
    <w:pPr>
      <w:ind w:left="720"/>
      <w:contextualSpacing/>
    </w:pPr>
  </w:style>
  <w:style w:type="table" w:styleId="TableGrid">
    <w:name w:val="Table Grid"/>
    <w:basedOn w:val="TableNormal"/>
    <w:uiPriority w:val="39"/>
    <w:rsid w:val="001B74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346B4"/>
    <w:rPr>
      <w:color w:val="0563C1" w:themeColor="hyperlink"/>
      <w:u w:val="single"/>
    </w:rPr>
  </w:style>
  <w:style w:type="character" w:customStyle="1" w:styleId="UnresolvedMention1">
    <w:name w:val="Unresolved Mention1"/>
    <w:basedOn w:val="DefaultParagraphFont"/>
    <w:uiPriority w:val="99"/>
    <w:semiHidden/>
    <w:unhideWhenUsed/>
    <w:rsid w:val="008346B4"/>
    <w:rPr>
      <w:color w:val="808080"/>
      <w:shd w:val="clear" w:color="auto" w:fill="E6E6E6"/>
    </w:rPr>
  </w:style>
  <w:style w:type="character" w:styleId="CommentReference">
    <w:name w:val="annotation reference"/>
    <w:basedOn w:val="DefaultParagraphFont"/>
    <w:uiPriority w:val="99"/>
    <w:semiHidden/>
    <w:unhideWhenUsed/>
    <w:rsid w:val="00E7233D"/>
    <w:rPr>
      <w:sz w:val="16"/>
      <w:szCs w:val="16"/>
    </w:rPr>
  </w:style>
  <w:style w:type="paragraph" w:styleId="CommentText">
    <w:name w:val="annotation text"/>
    <w:basedOn w:val="Normal"/>
    <w:link w:val="CommentTextChar"/>
    <w:uiPriority w:val="99"/>
    <w:semiHidden/>
    <w:unhideWhenUsed/>
    <w:rsid w:val="00E7233D"/>
    <w:pPr>
      <w:spacing w:line="240" w:lineRule="auto"/>
    </w:pPr>
    <w:rPr>
      <w:sz w:val="20"/>
      <w:szCs w:val="20"/>
    </w:rPr>
  </w:style>
  <w:style w:type="character" w:customStyle="1" w:styleId="CommentTextChar">
    <w:name w:val="Comment Text Char"/>
    <w:basedOn w:val="DefaultParagraphFont"/>
    <w:link w:val="CommentText"/>
    <w:uiPriority w:val="99"/>
    <w:semiHidden/>
    <w:rsid w:val="00E7233D"/>
    <w:rPr>
      <w:sz w:val="20"/>
      <w:szCs w:val="20"/>
    </w:rPr>
  </w:style>
  <w:style w:type="paragraph" w:styleId="CommentSubject">
    <w:name w:val="annotation subject"/>
    <w:basedOn w:val="CommentText"/>
    <w:next w:val="CommentText"/>
    <w:link w:val="CommentSubjectChar"/>
    <w:uiPriority w:val="99"/>
    <w:semiHidden/>
    <w:unhideWhenUsed/>
    <w:rsid w:val="00E7233D"/>
    <w:rPr>
      <w:b/>
      <w:bCs/>
    </w:rPr>
  </w:style>
  <w:style w:type="character" w:customStyle="1" w:styleId="CommentSubjectChar">
    <w:name w:val="Comment Subject Char"/>
    <w:basedOn w:val="CommentTextChar"/>
    <w:link w:val="CommentSubject"/>
    <w:uiPriority w:val="99"/>
    <w:semiHidden/>
    <w:rsid w:val="00E7233D"/>
    <w:rPr>
      <w:b/>
      <w:bCs/>
      <w:sz w:val="20"/>
      <w:szCs w:val="20"/>
    </w:rPr>
  </w:style>
  <w:style w:type="paragraph" w:styleId="BalloonText">
    <w:name w:val="Balloon Text"/>
    <w:basedOn w:val="Normal"/>
    <w:link w:val="BalloonTextChar"/>
    <w:uiPriority w:val="99"/>
    <w:semiHidden/>
    <w:unhideWhenUsed/>
    <w:rsid w:val="00E7233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7233D"/>
    <w:rPr>
      <w:rFonts w:ascii="Segoe UI" w:hAnsi="Segoe UI" w:cs="Segoe UI"/>
      <w:sz w:val="18"/>
      <w:szCs w:val="18"/>
    </w:rPr>
  </w:style>
  <w:style w:type="paragraph" w:styleId="NormalWeb">
    <w:name w:val="Normal (Web)"/>
    <w:basedOn w:val="Normal"/>
    <w:uiPriority w:val="99"/>
    <w:semiHidden/>
    <w:unhideWhenUsed/>
    <w:rsid w:val="006B10D1"/>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554886">
      <w:bodyDiv w:val="1"/>
      <w:marLeft w:val="0"/>
      <w:marRight w:val="0"/>
      <w:marTop w:val="0"/>
      <w:marBottom w:val="0"/>
      <w:divBdr>
        <w:top w:val="none" w:sz="0" w:space="0" w:color="auto"/>
        <w:left w:val="none" w:sz="0" w:space="0" w:color="auto"/>
        <w:bottom w:val="none" w:sz="0" w:space="0" w:color="auto"/>
        <w:right w:val="none" w:sz="0" w:space="0" w:color="auto"/>
      </w:divBdr>
    </w:div>
    <w:div w:id="202331068">
      <w:bodyDiv w:val="1"/>
      <w:marLeft w:val="0"/>
      <w:marRight w:val="0"/>
      <w:marTop w:val="0"/>
      <w:marBottom w:val="0"/>
      <w:divBdr>
        <w:top w:val="none" w:sz="0" w:space="0" w:color="auto"/>
        <w:left w:val="none" w:sz="0" w:space="0" w:color="auto"/>
        <w:bottom w:val="none" w:sz="0" w:space="0" w:color="auto"/>
        <w:right w:val="none" w:sz="0" w:space="0" w:color="auto"/>
      </w:divBdr>
    </w:div>
    <w:div w:id="1523974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4951742A866DD4C8563BF4DFAFD4423" ma:contentTypeVersion="8" ma:contentTypeDescription="Create a new document." ma:contentTypeScope="" ma:versionID="7d7e32a136ce163c10e0b0fab176421b">
  <xsd:schema xmlns:xsd="http://www.w3.org/2001/XMLSchema" xmlns:xs="http://www.w3.org/2001/XMLSchema" xmlns:p="http://schemas.microsoft.com/office/2006/metadata/properties" xmlns:ns2="1ef05dc5-97a2-498b-bf7c-bd189143a1ff" xmlns:ns3="94dce8ab-38ff-4714-b1ed-1fc5e4d9abd1" targetNamespace="http://schemas.microsoft.com/office/2006/metadata/properties" ma:root="true" ma:fieldsID="92ad6a626a5ca9bfe9ca720138e73002" ns2:_="" ns3:_="">
    <xsd:import namespace="1ef05dc5-97a2-498b-bf7c-bd189143a1ff"/>
    <xsd:import namespace="94dce8ab-38ff-4714-b1ed-1fc5e4d9a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f05dc5-97a2-498b-bf7c-bd189143a1f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4dce8ab-38ff-4714-b1ed-1fc5e4d9abd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E063E1A-7A26-4822-8FCA-0841790537F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3204048-D16C-4F30-B58B-F778625F7736}">
  <ds:schemaRefs>
    <ds:schemaRef ds:uri="http://schemas.microsoft.com/sharepoint/v3/contenttype/forms"/>
  </ds:schemaRefs>
</ds:datastoreItem>
</file>

<file path=customXml/itemProps3.xml><?xml version="1.0" encoding="utf-8"?>
<ds:datastoreItem xmlns:ds="http://schemas.openxmlformats.org/officeDocument/2006/customXml" ds:itemID="{E2FD296E-1294-47C1-AD0E-EE3A1FBAA6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f05dc5-97a2-498b-bf7c-bd189143a1ff"/>
    <ds:schemaRef ds:uri="94dce8ab-38ff-4714-b1ed-1fc5e4d9ab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1331</TotalTime>
  <Pages>20</Pages>
  <Words>5494</Words>
  <Characters>31317</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PG Online Ltd</Company>
  <LinksUpToDate>false</LinksUpToDate>
  <CharactersWithSpaces>36738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PG Online Ltd</dc:creator>
  <cp:keywords/>
  <dc:description/>
  <cp:lastModifiedBy>Leonora Sheppard</cp:lastModifiedBy>
  <cp:revision>180</cp:revision>
  <dcterms:created xsi:type="dcterms:W3CDTF">2018-02-05T14:57:00Z</dcterms:created>
  <dcterms:modified xsi:type="dcterms:W3CDTF">2018-03-06T12:33:00Z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0x01010024951742A866DD4C8563BF4DFAFD4423</vt:lpwstr>
  </property>
</Properties>
</file>