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18C4" w14:textId="77777777" w:rsidR="003644DC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YEAR 11 – DISTANCE LEARNING </w:t>
      </w:r>
    </w:p>
    <w:p w14:paraId="5E3BD360" w14:textId="4FE72916" w:rsidR="007F7F69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  <w:t>TEACHER LED VIDEO LESSONS</w:t>
      </w:r>
    </w:p>
    <w:p w14:paraId="15A5FEC8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05A909E" w14:textId="023C56B6" w:rsidR="00E33986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To support you while you are </w:t>
      </w:r>
      <w:r w:rsidR="00D7517D" w:rsidRPr="00FD084B">
        <w:rPr>
          <w:rFonts w:eastAsia="Times New Roman" w:cstheme="minorHAnsi"/>
          <w:sz w:val="24"/>
          <w:szCs w:val="24"/>
          <w:lang w:val="en-US" w:eastAsia="en-GB"/>
        </w:rPr>
        <w:t xml:space="preserve">distance learning,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where you cannot access your lessons on MS Teams</w:t>
      </w:r>
      <w:r w:rsidR="00413444"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or you wish to consolidate and extend your learning further</w:t>
      </w:r>
      <w:r w:rsidR="003644DC"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>English, Maths, Science, MFL, Geography and History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have aligned your classroom curriculum to these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additional teacher led video lessons.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 </w:t>
      </w:r>
    </w:p>
    <w:p w14:paraId="6C817ACD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8A67E6E" w14:textId="77777777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Lessons vary in length but are around 20 mins in length</w:t>
      </w:r>
    </w:p>
    <w:p w14:paraId="311D287E" w14:textId="38F5A055" w:rsidR="007F7F69" w:rsidRPr="00FD084B" w:rsidRDefault="00413444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You can follow these lessons from home using an exercise book and pen.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>Any additional resources will be provided on the site.</w:t>
      </w:r>
    </w:p>
    <w:p w14:paraId="4214AF73" w14:textId="258E3930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Most lessons have self-assessment and self-marking quizzes built in so you can track your progress, but you may also send your teacher your work via CHAT on Teams.</w:t>
      </w:r>
    </w:p>
    <w:p w14:paraId="79CFE1C3" w14:textId="1912C48A" w:rsidR="00E33986" w:rsidRPr="00FD084B" w:rsidRDefault="00E33986" w:rsidP="00E3398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000A9790" w14:textId="105A66C8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bookmarkStart w:id="0" w:name="_Hlk58920114"/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ENGLISH</w:t>
      </w:r>
    </w:p>
    <w:bookmarkEnd w:id="0"/>
    <w:p w14:paraId="7725CDE9" w14:textId="70DF181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MATHS</w:t>
      </w:r>
    </w:p>
    <w:p w14:paraId="39ABF0A4" w14:textId="07D51260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SCIENCE</w:t>
      </w:r>
    </w:p>
    <w:p w14:paraId="142EB4CF" w14:textId="17049BD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HISTORY</w:t>
      </w:r>
    </w:p>
    <w:p w14:paraId="47AF67A6" w14:textId="77777777" w:rsidR="00E0552B" w:rsidRPr="00FD084B" w:rsidRDefault="00E0552B" w:rsidP="00E0552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GEOGRAPHY</w:t>
      </w:r>
    </w:p>
    <w:p w14:paraId="630C5A55" w14:textId="7714E89F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SPANISH </w:t>
      </w:r>
    </w:p>
    <w:p w14:paraId="782D20E8" w14:textId="3522F3A3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FRENCH</w:t>
      </w:r>
    </w:p>
    <w:p w14:paraId="0BAF3215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46A73A65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18781F9E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val="en-US" w:eastAsia="en-GB"/>
        </w:rPr>
      </w:pPr>
      <w:r w:rsidRPr="00FD084B">
        <w:rPr>
          <w:rFonts w:eastAsia="Times New Roman" w:cstheme="minorHAnsi"/>
          <w:b/>
          <w:bCs/>
          <w:sz w:val="28"/>
          <w:szCs w:val="28"/>
          <w:highlight w:val="cyan"/>
          <w:u w:val="single"/>
          <w:lang w:val="en-US" w:eastAsia="en-GB"/>
        </w:rPr>
        <w:t>ENGLISH</w:t>
      </w:r>
      <w:r w:rsidRPr="00FD084B">
        <w:rPr>
          <w:rFonts w:eastAsia="Times New Roman" w:cstheme="minorHAnsi"/>
          <w:sz w:val="28"/>
          <w:szCs w:val="28"/>
          <w:lang w:val="en-US" w:eastAsia="en-GB"/>
        </w:rPr>
        <w:t> </w:t>
      </w:r>
    </w:p>
    <w:p w14:paraId="5361AB97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D084B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532"/>
        <w:gridCol w:w="2638"/>
      </w:tblGrid>
      <w:tr w:rsidR="007F7F69" w:rsidRPr="00AB6233" w14:paraId="12B0DF95" w14:textId="77777777" w:rsidTr="007F7F69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00ACB9" w14:textId="77777777" w:rsidR="007F7F69" w:rsidRPr="00AB6233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EF327C" w14:textId="77777777" w:rsidR="007F7F69" w:rsidRPr="00AB6233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70B3DD" w14:textId="77777777" w:rsidR="007F7F69" w:rsidRPr="00AB6233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TERM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7F7F69" w:rsidRPr="00AB6233" w14:paraId="05300FE3" w14:textId="77777777" w:rsidTr="007F7F69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7E16BF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Macbeth disrupting natural order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(A1S1&amp;A1S4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)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Part 1</w:t>
            </w:r>
            <w:hyperlink r:id="rId7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https://classroom.thenational.academy/lessons/the-natural-order-part-1of-2-cgv6ct?activity=video&amp;step=1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4E3B5907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Macbeth disrupting natural order Part 2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(A1S5&amp;A5S9)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hyperlink r:id="rId8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https://classroom.thenational.academy/lessons/the-natural-order-part-22-6tjpct?step=2&amp;activity=video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55D351DC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(A1S1&amp;A1S3)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The Supernatural Part 1 </w:t>
            </w:r>
            <w:hyperlink r:id="rId9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https://classroom.thenational.academy/lessons/the-supernatural-part-12-crrkct?step=2&amp;activity=video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6F8497A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The Supernatural Part 2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(A2S2, A3S2, A3S4&amp;A5S3)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hyperlink r:id="rId10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https://classroom.thenational.academy/lessons/the-supernatural-part-22-6mwkat?step=2&amp;activity=video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E279E05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lastRenderedPageBreak/>
              <w:t>(A2S2, A1S5)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Macbeth as a tragic here Part 1 </w:t>
            </w:r>
            <w:hyperlink r:id="rId11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https://classroom.thenational.academy/lessons/the-tragic-hero-part-12-68v66c?step=2&amp;activity=video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70E5F157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(A4S2, A5S9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) Macbeth as a tragic here Part 2 </w:t>
            </w:r>
            <w:hyperlink r:id="rId12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https://classroom.thenational.academy/lessons/the-tragic-hero-part-22-68r32t?step=2&amp;activity=video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40689A68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(A1S5, A2S2)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Macbeth and LM relationship Part 1 </w:t>
            </w:r>
            <w:hyperlink r:id="rId13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https://classroom.thenational.academy/lessons/macbeth-and-lady-macbeth-part-12-cdj38c?step=2&amp;activity=video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07F84EBE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(A1S5, A3S4)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Macbeth and LM relationship Part 2 </w:t>
            </w:r>
            <w:hyperlink r:id="rId14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https://classroom.thenational.academy/lessons/macbeth-and-lady-macbeth-part-22-64v32d?step=2&amp;activity=video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5BF18306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(A1S3, A3S1, A3S4)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Banquo and Macduff Part 1 </w:t>
            </w:r>
            <w:hyperlink r:id="rId15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https://classroom.thenational.academy/lessons/banquo-and-macduff-part-12-6nj3ee?step=2&amp;activity=video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5B3C5944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(A1S3, A1S6, A1S7, A2S3, A4S3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) Banquo and Macduff Part 2 exposing weakness in Macbeth’s character </w:t>
            </w:r>
            <w:hyperlink r:id="rId16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https://classroom.thenational.academy/lessons/banquo-and-macduff-part-22-6ctpcc?step=2&amp;activity=video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3539689C" w14:textId="77777777" w:rsidR="007F7F69" w:rsidRPr="00AB6233" w:rsidRDefault="007F7F69" w:rsidP="007F7F6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(A1S1, A3S5)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Purpose of the Witches Part 1 </w:t>
            </w:r>
            <w:hyperlink r:id="rId17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https://classroom.thenational.academy/lessons/the-witches-part-12-c5k3ae?step=2&amp;activity=video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766EF984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00"/>
                <w:lang w:val="en-US" w:eastAsia="en-GB"/>
              </w:rPr>
              <w:t>(A4S1, A5S8)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Purpose of the Witches Part 2 – Hecate </w:t>
            </w:r>
            <w:hyperlink r:id="rId18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https://classroom.thenational.academy/lessons/the-witches-part-22-cdh32c?step=2&amp;activity=video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673CC9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lastRenderedPageBreak/>
              <w:t>Writing skills: Punctuating speech </w:t>
            </w:r>
            <w:hyperlink r:id="rId19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https://classroom.thenational.academy/lessons/punctuating-speech-correctly-applying-the-rules-when-writing-creatively-6mvp2r?step=2&amp;activity=video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05939A01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What makes a good short story </w:t>
            </w:r>
            <w:hyperlink r:id="rId20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https://classroom.thenational.academy/lessons/creative-writing-what-makes-a-good-short-story-70u30c?step=1&amp;activity=video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0A87C792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Narrative writing: Narrative Structure </w:t>
            </w:r>
            <w:hyperlink r:id="rId21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https://classroom.thenational.academy/lessons/creative-writing-narrative-structure-6wu3ec?step=2&amp;activity=video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5FFF027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Creative writing: Developing Character </w:t>
            </w:r>
            <w:hyperlink r:id="rId22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https://classroom.thenational.academy/lessons/creative-writing-developing-character-6rtp2r?step=2&amp;activity=video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6ACBFEB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Creative writing: Figurative Language </w:t>
            </w:r>
            <w:hyperlink r:id="rId23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https://classroom.thenational.academy/lessons/creative-writing-figurative-language-c8up4r?step=2&amp;activity=video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7C4B533D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lastRenderedPageBreak/>
              <w:t>Creative writing: Planning a Description </w:t>
            </w:r>
            <w:hyperlink r:id="rId24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https://classroom.thenational.academy/lessons/descriptive-writing-planning-techniques-69j6cc?step=2&amp;activity=video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70C54631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Narrative writing: Effective Openings </w:t>
            </w:r>
            <w:hyperlink r:id="rId25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https://classroom.thenational.academy/lessons/narrative-writing-what-makes-a-good-opening-6mu6ce?step=2&amp;activity=video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B22A987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Narrative writing: Effective Endings </w:t>
            </w:r>
            <w:hyperlink r:id="rId26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https://classroom.thenational.academy/lessons/narrative-writing-effective-endings-ccrp2c?step=2&amp;activity=video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BCE9741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Creative writing: Responding to an image stimulus </w:t>
            </w:r>
            <w:hyperlink r:id="rId27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https://classroom.thenational.academy/lessons/writing-skills-responding-to-a-setting-stimulus-image-cmrkct?step=2&amp;activity=video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F8D7214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Discursive writing:  Introduction to rhetoric </w:t>
            </w:r>
            <w:hyperlink r:id="rId28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https://classroom.thenational.academy/lessons/an-introduction-to-rhetoric-ethos-6mr3er?step=1&amp;activity=video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05E3E76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Discursive writing: Pathos </w:t>
            </w:r>
            <w:hyperlink r:id="rId29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https://classroom.thenational.academy/lessons/an-introduction-to-rhetoric-pathos-ccwkje?step=1&amp;activity=video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0A8EFC81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Discursive writing: Logos (crafting a logical argument) </w:t>
            </w:r>
            <w:hyperlink r:id="rId30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https://classroom.thenational.academy/lessons/an-introduction-to-rhetoric-logos-6wwkec?step=2&amp;activity=video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A7986DB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Discursive writing: Structuring a Discursive Essay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  <w:hyperlink r:id="rId31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https://classroom.thenational.academy/lessons/creating-an-impact-rhetorical-devices-and-sequencing-70vkec?step=2&amp;activity=video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337368F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Reading skills: Approaching unseen fiction </w:t>
            </w:r>
            <w:hyperlink r:id="rId32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https://classroom.thenational.academy/lessons/approaches-to-reading-unseen-fiction-texts-70t62e?step=1&amp;activity=video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4834CBDD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Reading skills: Selecting Evidence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  <w:hyperlink r:id="rId33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https://classroom.thenational.academy/lessons/analysing-language-selecting-evidence-70rk0t?step=2&amp;activity=video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C7DB4CE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Reading skills: Analysing Language </w:t>
            </w:r>
            <w:hyperlink r:id="rId34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https://classroom.thenational.academy/lessons/analysing-language-analytical-writing-6ctpcc?step=2&amp;activity=video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6D8DFC4E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Reading skills: Evaluation </w:t>
            </w:r>
            <w:hyperlink r:id="rId35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</w:t>
              </w:r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lastRenderedPageBreak/>
                <w:t>cademy/lessons/responding-to-evaluation-questions-6hh6cr?step=2&amp;activity=video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7B152263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Reading skills: Structure Analysis </w:t>
            </w:r>
            <w:hyperlink r:id="rId36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https://classroom.thenational.academy/lessons/examining-structural-choices-6ctk6t?step=2&amp;activity=video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74D51916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Reading skills: Considering the writer’s perspective </w:t>
            </w:r>
            <w:hyperlink r:id="rId37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https://classroom.thenational.academy/lessons/considering-the-writers-perspective-6rt62c?step=2&amp;activity=video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E305B34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Reading skills: Summarising ideas across two texts </w:t>
            </w:r>
            <w:hyperlink r:id="rId38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https://classroom.thenational.academy/lessons/summarising-ideas-across-two-texts-ondaatje-and-bird-75h68r?step=1&amp;activity=video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0279743" w14:textId="77777777" w:rsidR="007F7F69" w:rsidRPr="00AB6233" w:rsidRDefault="007F7F69" w:rsidP="007F7F6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Reading skills: Comparing methods and perspectives </w:t>
            </w:r>
            <w:hyperlink r:id="rId39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https://classroom.thenational.academy/lessons/comparing-perspectives-and-methods-planning-ondaatje-and-bird-74u3je?step=1&amp;activity=video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 </w:t>
            </w:r>
          </w:p>
          <w:p w14:paraId="59E28FBF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B18B3F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lastRenderedPageBreak/>
              <w:t>Repression and Duality Part 1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(Ch2, 5, 3 &amp; 10)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hyperlink r:id="rId40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https://classroom.thenational.academy/lessons/repression-and-duality-part-1-c5jp4d?step=1&amp;activity=video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D37C934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Repression and Duality Part 2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(Ch1, 5)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hyperlink r:id="rId41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https://classroom.thenational.academy/lessons/repression-and-duality-part-2-6rtpcr?step=1&amp;activity=video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502E9726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Science and Religion Part 1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(Ch2, 6, 9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) </w:t>
            </w:r>
            <w:hyperlink r:id="rId42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https://classroom.thenational.academy/lessons/science-and-religion-part-1-c9k3er?step=2&amp;activity=video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6695CAE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Science and Religion Part 2 (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Ch2, 4, 7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) </w:t>
            </w:r>
            <w:hyperlink r:id="rId43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https://classroom.thenational.academy/lessons/science-and-religion-part-2-</w:t>
              </w:r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lastRenderedPageBreak/>
                <w:t>cmwp4c?step=2&amp;activity=video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33154AD1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Setting and the Gothic Part 1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(Ch1, 2 &amp; 4)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hyperlink r:id="rId44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https://classroom.thenational.academy/lessons/settings-and-the-gothic-part-1-74t6ad?step=2&amp;activity=video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52E3F1F7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Setting and the Gothic Part 2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(Ch2, 5 &amp; 4)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hyperlink r:id="rId45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https://classroom.thenational.academy/lessons/settings-and-the-gothic-part-2-6nj64d?step=2&amp;activity=video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0DC679DC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Dr Jekyll Analysis Part 1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(Ch3, 5 &amp; 2)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 </w:t>
            </w:r>
            <w:hyperlink r:id="rId46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https://classroom.thenational.academy/lessons/dr-jekyll-part-1-cnh3ar?step=2&amp;activity=video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23D9A55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Dr Jekyll Analysis Part 2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 7, 8 &amp; 10)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60566533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Mr Hyde Analysis Part 1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(Ch1, 2 and 4)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  <w:hyperlink r:id="rId47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https://classroom.thenational.academy/lessons/mr-hyde-part-1-c8tpar?step=2&amp;activity=video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6D7549D0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Mr Hyde Analysis Part 2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 1, 8 &amp; 10)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hyperlink r:id="rId48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https://classroom.thenational.academy/lessons/mr-hyde-part-2-crt3gd?step=2&amp;activity=video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479DAD2B" w14:textId="77777777" w:rsidR="007F7F69" w:rsidRPr="00AB6233" w:rsidRDefault="007F7F69" w:rsidP="007F7F6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Mr Utterson and Dr Lanyon Part 1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(Ch1, 2 &amp; 5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)  </w:t>
            </w:r>
            <w:hyperlink r:id="rId49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https://classroom.thenational.academy/lessons/mr-utterson-and-dr-lanyon-part-12-cngp2t?step=2&amp;activity=video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0709272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Mr Utterson and Dr Lanyon Part 2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00FFFF"/>
                <w:lang w:val="en-US" w:eastAsia="en-GB"/>
              </w:rPr>
              <w:t>(Ch2, 6 &amp; 9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) </w:t>
            </w:r>
            <w:hyperlink r:id="rId50" w:tgtFrame="_blank" w:history="1">
              <w:r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https://classroom.thenational.academy/lessons/mr-utterson-and-dr-lanyon-part-22-chk3ad?step=2&amp;activity=video</w:t>
              </w:r>
            </w:hyperlink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138FB04C" w14:textId="0A6AFDA6" w:rsidR="007F7F69" w:rsidRPr="00FD084B" w:rsidRDefault="007F7F69">
      <w:pPr>
        <w:rPr>
          <w:rFonts w:cstheme="minorHAnsi"/>
          <w:b/>
          <w:bCs/>
          <w:sz w:val="20"/>
          <w:szCs w:val="20"/>
        </w:rPr>
      </w:pPr>
    </w:p>
    <w:p w14:paraId="459178F6" w14:textId="61CED00B" w:rsidR="007F7F69" w:rsidRPr="00FD084B" w:rsidRDefault="007F7F69">
      <w:pPr>
        <w:rPr>
          <w:rFonts w:cstheme="minorHAnsi"/>
          <w:b/>
          <w:bCs/>
          <w:sz w:val="28"/>
          <w:szCs w:val="28"/>
        </w:rPr>
      </w:pPr>
      <w:r w:rsidRPr="00FD084B">
        <w:rPr>
          <w:rFonts w:cstheme="minorHAnsi"/>
          <w:b/>
          <w:bCs/>
          <w:sz w:val="28"/>
          <w:szCs w:val="28"/>
          <w:highlight w:val="cyan"/>
        </w:rPr>
        <w:t>MATHS</w:t>
      </w:r>
    </w:p>
    <w:p w14:paraId="5B954C97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D084B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 Maths.  Follow the lessons if you are self-isolating or you wish to consolidate and extend your learning in lesson. </w:t>
      </w:r>
    </w:p>
    <w:p w14:paraId="13473C23" w14:textId="7D581DBD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D084B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F7F69" w:rsidRPr="00AB6233" w14:paraId="60FD09BB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AC768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20BF9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61EEE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6C37F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6C62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7F7F69" w:rsidRPr="00AB6233" w14:paraId="48634109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6B27E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109 ‘Index form 8’  </w:t>
            </w:r>
          </w:p>
          <w:p w14:paraId="37E74C2C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1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https://hegartymaths.com/skills/109/preview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F61F9BE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110 ‘Index from 9’  </w:t>
            </w:r>
          </w:p>
          <w:p w14:paraId="2CB6CBFC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2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https://hegartymaths.com/skills/110/preview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BBC53D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163 – ‘Expand double brackets 2’ </w:t>
            </w:r>
          </w:p>
          <w:p w14:paraId="02E96262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3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https://hegartymaths.com/expand-double-brackets-2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4E70061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166 – ‘Expand triple brackets’ </w:t>
            </w:r>
          </w:p>
          <w:p w14:paraId="3AA5AA6C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4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https://hegartymaths.com/expand-triple-brackets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087BF7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227 – ‘Factorise quadratic expressions 5’ </w:t>
            </w:r>
          </w:p>
          <w:p w14:paraId="72C8DD9E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5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https://hegartymaths.com/factorise-</w:t>
              </w:r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lastRenderedPageBreak/>
                <w:t>quadratic-expressions-5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EEAE8BE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503 – ‘Pythagoras (multi-step) (1)’ </w:t>
            </w:r>
          </w:p>
          <w:p w14:paraId="34EF8715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6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https://hegartymaths.com/pythagoras-multi-step-1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641E041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509 – ‘Trigonometry (find side) (1)’ </w:t>
            </w:r>
          </w:p>
          <w:p w14:paraId="6E901A41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7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https://hegartymaths.com/trigonometry-find-side-1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94C3463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511 – ‘Trigonometry (find angle) (1)’ </w:t>
            </w:r>
          </w:p>
          <w:p w14:paraId="6B828EB5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8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https://hegartymaths.com/trigonometry-find-angle-1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AA9A04E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8778F34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BD809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lastRenderedPageBreak/>
              <w:t>564 – ‘Exterior angles in polygons (2)’ </w:t>
            </w:r>
          </w:p>
          <w:p w14:paraId="39FA7A91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9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https://hegartymaths.com/exterior-angles-in-polygons-2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93CED7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561 – ‘Interior angles in polygons (1)’ </w:t>
            </w:r>
          </w:p>
          <w:p w14:paraId="116F7B9A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0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https://hegartymaths.com/interior-angles-in-polygons-1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CE57658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191 – ‘Simultaneous equations by elimination 2’ </w:t>
            </w:r>
          </w:p>
          <w:p w14:paraId="09F9FF0A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1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https://hegartymaths.com/simultaneous-equations-by-elimination-2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6B9D9D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195 – ‘Simultaneous equations (in context)’ </w:t>
            </w:r>
          </w:p>
          <w:p w14:paraId="32E77B61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2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https://hegartymaths.com/simultaneous-equations-in-context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5750363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lastRenderedPageBreak/>
              <w:t>125 – ‘Multiplying with standard form’ </w:t>
            </w:r>
          </w:p>
          <w:p w14:paraId="250FF44A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3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https://hegartymaths.com/multiplying-with-standard-form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01B702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128 – ‘Using a calculator with standard form’ </w:t>
            </w:r>
          </w:p>
          <w:p w14:paraId="67AA8DFD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4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https://hegartymaths.com/using-a-calculator-with-standard-form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5160CA3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09EF8802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17072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lastRenderedPageBreak/>
              <w:t>408 - Mean (4) </w:t>
            </w:r>
          </w:p>
          <w:p w14:paraId="7A839655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5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https://hegartymaths.com/mean-4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52B41A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418 – ‘Mean from frequency tables (2)’ </w:t>
            </w:r>
          </w:p>
          <w:p w14:paraId="07835B00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6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https://hegartymaths.com/mean-from-frequency-tables-2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546B79C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438 – ‘Cumulative frequency diagrams (2)’ </w:t>
            </w:r>
          </w:p>
          <w:p w14:paraId="14FEC6BF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7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https://hegartymaths.com/cumulative-frequency-diagrams-2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D1B568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440 – ‘Box plots (4)’ </w:t>
            </w:r>
          </w:p>
          <w:p w14:paraId="6CD2EA94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8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https://hegartymaths.com/box-plots-4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27E2DC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442 – ‘Histograms (1)’ </w:t>
            </w:r>
          </w:p>
          <w:p w14:paraId="6DAFB2AA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9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https://hegartymaths.com/histograms-1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8660F9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lastRenderedPageBreak/>
              <w:t>335 – ‘Harder problems involving ratios 1’ </w:t>
            </w:r>
          </w:p>
          <w:p w14:paraId="4E70894A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0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https://hegartymaths.com/harder-problems-involving-ratios-1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4E4FC4A2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68 – ‘Multiplying fractions 1’ </w:t>
            </w:r>
          </w:p>
          <w:p w14:paraId="65375224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1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https://hegartymaths.com/multiplying-fractions-1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657205F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70 – ‘Dividing fractions’ </w:t>
            </w:r>
          </w:p>
          <w:p w14:paraId="2781A891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2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https://hegartymaths.com/dividing-fractions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42C842A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589 – ‘Surface area (multi-step) (1)’ </w:t>
            </w:r>
          </w:p>
          <w:p w14:paraId="2AD70FA8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3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https://hegartymaths.com/surface-area-multi-step-1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780760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583 – ‘Volume (harder problems)’ </w:t>
            </w:r>
          </w:p>
          <w:p w14:paraId="363D9848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4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https://hegartymaths.com/volume-harder-problems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407C78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697EDA9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959F03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lastRenderedPageBreak/>
              <w:t>Revision based topics tailored to students’ specific learning needs as identified through use of PLCs and practice examinations.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02181A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Revision based topics tailored to students’ specific learning needs as identified through use of PLCs and practice examinations. </w:t>
            </w:r>
          </w:p>
        </w:tc>
      </w:tr>
    </w:tbl>
    <w:p w14:paraId="56103141" w14:textId="7D736011" w:rsidR="007F7F69" w:rsidRPr="00FD084B" w:rsidRDefault="007F7F69">
      <w:pPr>
        <w:rPr>
          <w:rFonts w:cstheme="minorHAnsi"/>
          <w:b/>
          <w:bCs/>
          <w:sz w:val="24"/>
          <w:szCs w:val="24"/>
        </w:rPr>
      </w:pPr>
    </w:p>
    <w:p w14:paraId="4E395BBE" w14:textId="1A14CB97" w:rsidR="007F7F69" w:rsidRPr="00FD084B" w:rsidRDefault="007F7F69">
      <w:pPr>
        <w:rPr>
          <w:rFonts w:cstheme="minorHAnsi"/>
          <w:b/>
          <w:bCs/>
          <w:sz w:val="24"/>
          <w:szCs w:val="24"/>
        </w:rPr>
      </w:pPr>
      <w:r w:rsidRPr="00FD084B">
        <w:rPr>
          <w:rFonts w:cstheme="minorHAnsi"/>
          <w:b/>
          <w:bCs/>
          <w:sz w:val="24"/>
          <w:szCs w:val="24"/>
          <w:highlight w:val="cyan"/>
        </w:rPr>
        <w:t>SCIENCE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2478"/>
        <w:gridCol w:w="2099"/>
        <w:gridCol w:w="2218"/>
      </w:tblGrid>
      <w:tr w:rsidR="007F7F69" w:rsidRPr="00AB6233" w14:paraId="01A7E458" w14:textId="77777777" w:rsidTr="007F7F69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54E116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AUTUMN 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4BD20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SPRING 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5F40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SPRING 2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2F3F9A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SUMMER  </w:t>
            </w:r>
          </w:p>
        </w:tc>
      </w:tr>
      <w:tr w:rsidR="007F7F69" w:rsidRPr="00AB6233" w14:paraId="4FEEB606" w14:textId="77777777" w:rsidTr="007F7F69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EFBEF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Forces </w:t>
            </w:r>
          </w:p>
          <w:p w14:paraId="287CD528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5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https://classroom.thenational.academy/units/forces-ht-573f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80A27F3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AB714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Homeostasis and Response </w:t>
            </w:r>
          </w:p>
          <w:p w14:paraId="04248FDA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6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https://classroom.thenational.academy/units/homeostasis-and-response-ht-885b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9AF4B6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EB9006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The rate of chemical change </w:t>
            </w:r>
          </w:p>
          <w:p w14:paraId="7C00EA1A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7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https://classroom.thenational.academy/units/the-rate-and-extent-of-chemical-change-ht-3fc0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4A21E2E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10B852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FEED1A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Waves </w:t>
            </w:r>
          </w:p>
          <w:p w14:paraId="2BDAB512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8" w:tgtFrame="_blank" w:history="1">
              <w:r w:rsidR="007F7F69" w:rsidRPr="00AB623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https://classroom.thenational.academy/units/waves-ht-8526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06136F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C86F19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13BA999A" w14:textId="77777777" w:rsidR="003644DC" w:rsidRPr="00FD084B" w:rsidRDefault="003644DC">
      <w:pPr>
        <w:rPr>
          <w:rFonts w:cstheme="minorHAnsi"/>
          <w:b/>
          <w:bCs/>
          <w:sz w:val="20"/>
          <w:szCs w:val="20"/>
          <w:highlight w:val="yellow"/>
        </w:rPr>
      </w:pPr>
    </w:p>
    <w:p w14:paraId="34172FD4" w14:textId="1645EDA5" w:rsidR="007F7F69" w:rsidRPr="00FD084B" w:rsidRDefault="007F7F69">
      <w:pPr>
        <w:rPr>
          <w:rFonts w:cstheme="minorHAnsi"/>
          <w:b/>
          <w:bCs/>
          <w:sz w:val="24"/>
          <w:szCs w:val="24"/>
        </w:rPr>
      </w:pPr>
      <w:r w:rsidRPr="00FD084B">
        <w:rPr>
          <w:rFonts w:cstheme="minorHAnsi"/>
          <w:b/>
          <w:bCs/>
          <w:sz w:val="24"/>
          <w:szCs w:val="24"/>
          <w:highlight w:val="cyan"/>
        </w:rPr>
        <w:t>HISTORY</w:t>
      </w:r>
    </w:p>
    <w:p w14:paraId="4D6B4AC9" w14:textId="77777777" w:rsidR="007F7F69" w:rsidRPr="00FD084B" w:rsidRDefault="007F7F69" w:rsidP="007F7F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Each of the links below bring you to a lesson which is aligned to your class work in History.  Follow the lessons if you are self-isolating or you wish to consolidate and extend your learning in lesson</w:t>
      </w:r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820DDEF" w14:textId="77777777" w:rsidR="007F7F69" w:rsidRPr="00FD084B" w:rsidRDefault="007F7F69" w:rsidP="007F7F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0FEED64B" w14:textId="77777777" w:rsidR="007F7F69" w:rsidRPr="00FD084B" w:rsidRDefault="007F7F69" w:rsidP="00AB6233">
      <w:pPr>
        <w:pStyle w:val="paragraph"/>
        <w:spacing w:before="0" w:beforeAutospacing="0" w:after="0" w:afterAutospacing="0"/>
        <w:ind w:right="-188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VISIT THIS WEBSITE </w:t>
      </w:r>
      <w:hyperlink r:id="rId79" w:tgtFrame="_blank" w:history="1">
        <w:r w:rsidRPr="00FD084B">
          <w:rPr>
            <w:rStyle w:val="normaltextrun"/>
            <w:rFonts w:asciiTheme="minorHAnsi" w:hAnsiTheme="minorHAnsi" w:cstheme="minorHAnsi"/>
            <w:color w:val="0000FF"/>
            <w:sz w:val="20"/>
            <w:szCs w:val="20"/>
            <w:u w:val="single"/>
            <w:lang w:val="en-US"/>
          </w:rPr>
          <w:t>https://classroom.thenational.academy/subjects-by-key-stage/key-stage-4/subjects/history</w:t>
        </w:r>
      </w:hyperlink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589FC520" w14:textId="77777777" w:rsidR="007F7F69" w:rsidRPr="00FD084B" w:rsidRDefault="007F7F69" w:rsidP="007F7F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045A3A37" w14:textId="77777777" w:rsidR="007F7F69" w:rsidRPr="00FD084B" w:rsidRDefault="007F7F69" w:rsidP="007F7F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ACCESS THE TOPICS AND LESSONS SIGNPOSTED BELOW</w:t>
      </w:r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1477FE70" w14:textId="77777777" w:rsidR="007F7F69" w:rsidRPr="00FD084B" w:rsidRDefault="007F7F69" w:rsidP="007F7F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5A68D9D7" w14:textId="77777777" w:rsidR="007F7F69" w:rsidRPr="00FD084B" w:rsidRDefault="007F7F69" w:rsidP="007F7F6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Medicine Through Time c.1250-Present Day - </w:t>
      </w:r>
      <w:r w:rsidRPr="00FD084B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Lesson 1 – 30</w:t>
      </w:r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0379EE11" w14:textId="77777777" w:rsidR="007F7F69" w:rsidRPr="00FD084B" w:rsidRDefault="007F7F69" w:rsidP="007F7F6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Weimar and Nazi Germany 1919-39 </w:t>
      </w:r>
      <w:r w:rsidRPr="00FD084B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Lesson 3-32</w:t>
      </w:r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77AEB74C" w14:textId="77777777" w:rsidR="007F7F69" w:rsidRPr="00FD084B" w:rsidRDefault="007F7F69" w:rsidP="007F7F6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FD084B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Superpower relations and Cold War </w:t>
      </w:r>
      <w:r w:rsidRPr="00FD084B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 Lesson 1 - 30</w:t>
      </w:r>
      <w:r w:rsidRPr="00FD084B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BCA3B55" w14:textId="1D8B2E24" w:rsidR="007F7F69" w:rsidRPr="00FD084B" w:rsidRDefault="007F7F69">
      <w:pPr>
        <w:rPr>
          <w:rFonts w:cstheme="minorHAnsi"/>
          <w:b/>
          <w:bCs/>
          <w:sz w:val="24"/>
          <w:szCs w:val="24"/>
        </w:rPr>
      </w:pPr>
      <w:r w:rsidRPr="00FD084B">
        <w:rPr>
          <w:rFonts w:cstheme="minorHAnsi"/>
          <w:b/>
          <w:bCs/>
          <w:sz w:val="24"/>
          <w:szCs w:val="24"/>
          <w:highlight w:val="cyan"/>
        </w:rPr>
        <w:lastRenderedPageBreak/>
        <w:t>GEOGRAPHY</w:t>
      </w:r>
    </w:p>
    <w:p w14:paraId="4FAF5944" w14:textId="77777777" w:rsidR="007F7F69" w:rsidRPr="00FD084B" w:rsidRDefault="007F7F69" w:rsidP="00AB6233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D084B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 Geography.  Follow the lessons if you are self-isolating or you wish to consolidate and extend your learning in lesson.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F7F69" w:rsidRPr="00AB6233" w14:paraId="0BCA04A7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CE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007533" w14:textId="77777777" w:rsidR="007F7F69" w:rsidRPr="00AB6233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CE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CE3CB" w14:textId="77777777" w:rsidR="007F7F69" w:rsidRPr="00AB6233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CE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DBBA6A" w14:textId="77777777" w:rsidR="007F7F69" w:rsidRPr="00AB6233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CE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B3BEB" w14:textId="77777777" w:rsidR="007F7F69" w:rsidRPr="00AB6233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CE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865DD2" w14:textId="77777777" w:rsidR="007F7F69" w:rsidRPr="00AB6233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7F7F69" w:rsidRPr="00AB6233" w14:paraId="712FAA49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1397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In Autumn 1 we completed the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Dynamic Development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topic. </w:t>
            </w:r>
          </w:p>
          <w:p w14:paraId="75A61F9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01168E6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support the content covered in Summer 1 study… </w:t>
            </w:r>
          </w:p>
          <w:p w14:paraId="596258F0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CFAE6A0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0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Understanding development</w:t>
              </w:r>
            </w:hyperlink>
            <w:r w:rsidR="007F7F69"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06E5B9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14BCBD66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1, 2 &amp; 3 </w:t>
            </w:r>
          </w:p>
          <w:p w14:paraId="27BAAA1A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en-GB"/>
              </w:rPr>
              <w:t>DO NOT STUDY</w:t>
            </w: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</w:t>
            </w:r>
          </w:p>
          <w:p w14:paraId="3F1C7C3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Lessons 4 &amp; 5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42D527FC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66BD3A1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1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The development gap</w:t>
              </w:r>
            </w:hyperlink>
            <w:r w:rsidR="007F7F69"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="007F7F69"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="007F7F69"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71A27C3C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1, 2, 3, 4, 5 &amp; 6 </w:t>
            </w:r>
          </w:p>
          <w:p w14:paraId="0185053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en-GB"/>
              </w:rPr>
              <w:t>DO NOT STUDY</w:t>
            </w: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</w:t>
            </w:r>
          </w:p>
          <w:p w14:paraId="67257C06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Lesson 7 </w:t>
            </w:r>
          </w:p>
          <w:p w14:paraId="2413CDBF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C8D5F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In Autumn 2 we cover the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UK in the 21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en-GB"/>
              </w:rPr>
              <w:t>st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Century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topic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.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1C5BD8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A039DA3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support the content covered in Autumn 2 study… </w:t>
            </w:r>
          </w:p>
          <w:p w14:paraId="17C32A4C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353A52F1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2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Population distribution in the UK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98CBD4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4745D21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 1 </w:t>
            </w:r>
          </w:p>
          <w:p w14:paraId="5C9A786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D09E767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3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The economic future of the UK</w:t>
              </w:r>
            </w:hyperlink>
            <w:r w:rsidR="007F7F69"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6FFF280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2AB00EB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1, 2, 3, 4, 7, 8, 9,  </w:t>
            </w:r>
          </w:p>
          <w:p w14:paraId="3F31E29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en-GB"/>
              </w:rPr>
              <w:t>DO NOT STUDY</w:t>
            </w: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</w:t>
            </w:r>
          </w:p>
          <w:p w14:paraId="77CE9FB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Lesson 5, 6 </w:t>
            </w:r>
          </w:p>
          <w:p w14:paraId="4CD1CF53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80B84A3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4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Understanding development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CEC20C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69B16726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4 &amp; 5  </w:t>
            </w:r>
          </w:p>
          <w:p w14:paraId="55CF113E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en-GB"/>
              </w:rPr>
              <w:t>DO NOT STUDY</w:t>
            </w: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</w:t>
            </w:r>
          </w:p>
          <w:p w14:paraId="03D55BB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Lesson 1, 2, 3 </w:t>
            </w:r>
          </w:p>
          <w:p w14:paraId="2B2BDC9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BB2CCE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In Spring 1 we will complete the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UK in the 21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en-GB"/>
              </w:rPr>
              <w:t>st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Century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topic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and start the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Resource Reliance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topic. </w:t>
            </w:r>
          </w:p>
          <w:p w14:paraId="43B2B666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3A0C3F8C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support the content covered in Spring 1 study… </w:t>
            </w:r>
          </w:p>
          <w:p w14:paraId="02EEA532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8441FA5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5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Population distribution in the UK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87EC46E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02425F0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 1 </w:t>
            </w:r>
          </w:p>
          <w:p w14:paraId="4743F8F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5B3E844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6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The economic future of the UK</w:t>
              </w:r>
            </w:hyperlink>
            <w:r w:rsidR="007F7F69"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1E247D4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50EA62A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1, 2, 3, 4, 7, 8, 9,  </w:t>
            </w:r>
          </w:p>
          <w:p w14:paraId="4AD7D4A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en-GB"/>
              </w:rPr>
              <w:t>DO NOT STUDY</w:t>
            </w: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</w:t>
            </w:r>
          </w:p>
          <w:p w14:paraId="5505A352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Lesson 5, 6 </w:t>
            </w:r>
          </w:p>
          <w:p w14:paraId="5457516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34DB1411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7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Understanding development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39DB1B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63B83FCD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4 &amp; 5  </w:t>
            </w:r>
          </w:p>
          <w:p w14:paraId="2E7498C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en-GB"/>
              </w:rPr>
              <w:t>DO NOT STUDY</w:t>
            </w: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</w:t>
            </w:r>
          </w:p>
          <w:p w14:paraId="4A14F290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Lesson 1, 2, 3 </w:t>
            </w:r>
          </w:p>
          <w:p w14:paraId="20AA5EF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 </w:t>
            </w:r>
          </w:p>
          <w:p w14:paraId="430A3612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8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Understanding resources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9C9328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36A4EED1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1, 2, 3, 4 &amp; 5  </w:t>
            </w:r>
          </w:p>
          <w:p w14:paraId="706A8630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41AADD78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The global water resource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2FF0C26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1D81F98E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1, 2, 3, 4, 5, 6, 8 &amp; 9 </w:t>
            </w:r>
          </w:p>
          <w:p w14:paraId="1E4F77B5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en-GB"/>
              </w:rPr>
              <w:t>DO NOT STUDY</w:t>
            </w: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</w:t>
            </w:r>
          </w:p>
          <w:p w14:paraId="69B01A4A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Lesson 7 &amp; 10 </w:t>
            </w:r>
          </w:p>
          <w:p w14:paraId="23ED8A4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 </w:t>
            </w:r>
          </w:p>
          <w:p w14:paraId="6ADEE098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5B0B6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In Spring 2 we will complete the </w:t>
            </w: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Resource Reliance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topic. </w:t>
            </w:r>
          </w:p>
          <w:p w14:paraId="56D11C5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F39696F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To support the content covered in Spring 2 study… </w:t>
            </w:r>
          </w:p>
          <w:p w14:paraId="488E9EC4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26D9E12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89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Understanding resources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6255DC5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12F32AEF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1, 2, 3, 4 &amp; 5  </w:t>
            </w:r>
          </w:p>
          <w:p w14:paraId="15C2DC2F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 </w:t>
            </w: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6F85A3E1" w14:textId="77777777" w:rsidR="007F7F69" w:rsidRPr="00AB6233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0" w:tgtFrame="_blank" w:history="1">
              <w:r w:rsidR="007F7F69" w:rsidRPr="00AB6233">
                <w:rPr>
                  <w:rFonts w:eastAsia="Times New Roman" w:cstheme="minorHAnsi"/>
                  <w:b/>
                  <w:bCs/>
                  <w:color w:val="0000FF"/>
                  <w:sz w:val="20"/>
                  <w:szCs w:val="20"/>
                  <w:u w:val="single"/>
                  <w:lang w:val="en-US" w:eastAsia="en-GB"/>
                </w:rPr>
                <w:t>The global water resource</w:t>
              </w:r>
            </w:hyperlink>
            <w:r w:rsidR="007F7F69"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4ECE06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u w:val="single"/>
                <w:lang w:val="en-US" w:eastAsia="en-GB"/>
              </w:rPr>
              <w:t>STUDY</w:t>
            </w: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 </w:t>
            </w:r>
          </w:p>
          <w:p w14:paraId="3E69BE63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00B050"/>
                <w:sz w:val="20"/>
                <w:szCs w:val="20"/>
                <w:lang w:val="en-US" w:eastAsia="en-GB"/>
              </w:rPr>
              <w:t>Lessons 1, 2, 3, 4, 5, 6, 8 &amp; 9 </w:t>
            </w:r>
          </w:p>
          <w:p w14:paraId="79B9B640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val="en-US" w:eastAsia="en-GB"/>
              </w:rPr>
              <w:t>DO NOT STUDY</w:t>
            </w: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 </w:t>
            </w:r>
          </w:p>
          <w:p w14:paraId="6491B0BB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color w:val="FF0000"/>
                <w:sz w:val="20"/>
                <w:szCs w:val="20"/>
                <w:lang w:val="en-US" w:eastAsia="en-GB"/>
              </w:rPr>
              <w:t>Lesson 7 &amp; 10 </w:t>
            </w:r>
          </w:p>
          <w:p w14:paraId="4435DCF6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616A99D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9CAA17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In Summer 1 we will consolidate and revise all topics and all fieldwork elements </w:t>
            </w:r>
          </w:p>
          <w:p w14:paraId="02361E29" w14:textId="77777777" w:rsidR="007F7F69" w:rsidRPr="00AB6233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B6233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190815D7" w14:textId="3ADC74BB" w:rsidR="007F7F69" w:rsidRDefault="007F7F69">
      <w:pPr>
        <w:rPr>
          <w:rFonts w:cstheme="minorHAnsi"/>
          <w:b/>
          <w:bCs/>
          <w:sz w:val="20"/>
          <w:szCs w:val="20"/>
        </w:rPr>
      </w:pPr>
    </w:p>
    <w:p w14:paraId="3676EA99" w14:textId="0B12C00F" w:rsidR="00AB6233" w:rsidRDefault="00AB6233">
      <w:pPr>
        <w:rPr>
          <w:rFonts w:cstheme="minorHAnsi"/>
          <w:b/>
          <w:bCs/>
          <w:sz w:val="20"/>
          <w:szCs w:val="20"/>
        </w:rPr>
      </w:pPr>
    </w:p>
    <w:p w14:paraId="695EB612" w14:textId="77777777" w:rsidR="00AB6233" w:rsidRPr="00FD084B" w:rsidRDefault="00AB6233">
      <w:pPr>
        <w:rPr>
          <w:rFonts w:cstheme="minorHAnsi"/>
          <w:b/>
          <w:bCs/>
          <w:sz w:val="20"/>
          <w:szCs w:val="20"/>
        </w:rPr>
      </w:pPr>
    </w:p>
    <w:p w14:paraId="468D5F2D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lastRenderedPageBreak/>
        <w:t>SPANISH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7DF35CF8" w14:textId="240EB446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 </w:t>
      </w:r>
      <w:r w:rsidRPr="00FD084B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F7F69" w:rsidRPr="00FD084B" w14:paraId="3B9CB610" w14:textId="77777777" w:rsidTr="00AB6233">
        <w:tc>
          <w:tcPr>
            <w:tcW w:w="300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4296BE" w14:textId="77777777" w:rsidR="007F7F69" w:rsidRPr="00FD084B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300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9DF295" w14:textId="77777777" w:rsidR="007F7F69" w:rsidRPr="00FD084B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30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7005D6" w14:textId="77777777" w:rsidR="007F7F69" w:rsidRPr="00FD084B" w:rsidRDefault="007F7F69" w:rsidP="007F7F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7F7F69" w:rsidRPr="00FD084B" w14:paraId="00AD4550" w14:textId="77777777" w:rsidTr="00AB6233">
        <w:trPr>
          <w:trHeight w:val="1698"/>
        </w:trPr>
        <w:tc>
          <w:tcPr>
            <w:tcW w:w="300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015D0E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Work, jobs + future plans: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D5BA25F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1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https://classroom.thenational.academy/units/jobs-and-future-plans-e531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F7110DF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6FA10650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lessons </w:t>
            </w:r>
          </w:p>
          <w:p w14:paraId="0F7C19F6" w14:textId="717BBA56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300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FC9F40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Recap of family, friends + free time: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44762C85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2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https://classroom.thenational.academy/units/social-time-family-and-friends-6aad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496D518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lessons </w:t>
            </w:r>
          </w:p>
          <w:p w14:paraId="3B079392" w14:textId="200F0C4B" w:rsidR="007F7F69" w:rsidRPr="00FD084B" w:rsidRDefault="007F7F69" w:rsidP="00AB623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 </w:t>
            </w:r>
          </w:p>
        </w:tc>
        <w:tc>
          <w:tcPr>
            <w:tcW w:w="30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B51E35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Recap of social + global issues: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B54ACBF" w14:textId="7C576838" w:rsidR="007F7F69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3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https://classroom.thenational.academy/units/social-and-global-issues-752d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4046176B" w14:textId="77777777" w:rsidR="00AB6233" w:rsidRPr="00FD084B" w:rsidRDefault="00AB6233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  <w:p w14:paraId="3A73FEE4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lessons </w:t>
            </w:r>
          </w:p>
          <w:p w14:paraId="0F065310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1248BFE5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D084B">
        <w:rPr>
          <w:rFonts w:eastAsia="Times New Roman" w:cstheme="minorHAnsi"/>
          <w:sz w:val="20"/>
          <w:szCs w:val="20"/>
          <w:lang w:val="en-US" w:eastAsia="en-GB"/>
        </w:rPr>
        <w:t> </w:t>
      </w:r>
    </w:p>
    <w:p w14:paraId="0BF65FA8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D084B">
        <w:rPr>
          <w:rFonts w:eastAsia="Times New Roman" w:cstheme="minorHAnsi"/>
          <w:sz w:val="20"/>
          <w:szCs w:val="20"/>
          <w:lang w:val="en-US" w:eastAsia="en-GB"/>
        </w:rPr>
        <w:t> </w:t>
      </w:r>
    </w:p>
    <w:p w14:paraId="05C05623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t>FRENCH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3EB52AFC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FD084B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7F7F69" w:rsidRPr="00FD084B" w14:paraId="46AE8C9F" w14:textId="77777777" w:rsidTr="00AB6233">
        <w:tc>
          <w:tcPr>
            <w:tcW w:w="22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3ED276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2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1CD0FB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2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8A1E66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2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BD1A80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7F7F69" w:rsidRPr="00FD084B" w14:paraId="71094DD6" w14:textId="77777777" w:rsidTr="00AB6233">
        <w:tc>
          <w:tcPr>
            <w:tcW w:w="22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558DB9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School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A2AC381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4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https://classroom.thenational.academy/units/school-e843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59B08C7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Lessons 1-10 </w:t>
            </w:r>
          </w:p>
        </w:tc>
        <w:tc>
          <w:tcPr>
            <w:tcW w:w="22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AC76C2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Discussing how to get a job &amp; understanding job adverts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E54E0B8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5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https://classroom.thenational.academy/units/work-bc9c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093DD095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Lesson 10-11 </w:t>
            </w:r>
          </w:p>
          <w:p w14:paraId="2377A086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3F55F797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Discussing jobs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60083D8F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6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https://classroom.thenational.academy/units/work-bc9c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72E91C2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Lessons 1-3 </w:t>
            </w:r>
          </w:p>
          <w:p w14:paraId="109A8E28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144C3D5F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Discussing future plans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4BDB18C3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7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https://classroom.thenational.academy/units/work-bc9c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F51D3F9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Lessons 4-7 </w:t>
            </w:r>
          </w:p>
          <w:p w14:paraId="713DB6D8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2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9C6FEE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Family, friends &amp; relationships revision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77EFA37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8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https://classroom.thenational.academy/units/family-and-friends-2f3c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D51FA61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fr-FR" w:eastAsia="en-GB"/>
              </w:rPr>
              <w:t>Lessons 1-6 &amp; 18-19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CFF3262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fr-FR" w:eastAsia="en-GB"/>
              </w:rPr>
              <w:t> 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53C9698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fr-FR" w:eastAsia="en-GB"/>
              </w:rPr>
              <w:t>Technology &amp; mobile phones revision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06A1984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99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fr-FR" w:eastAsia="en-GB"/>
                </w:rPr>
                <w:t>https://classroom.thenational.academy/units/free-time-2cc7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1619DB1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Lessons 4-6 </w:t>
            </w:r>
          </w:p>
          <w:p w14:paraId="28EB66BE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69D15FE3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French festivals revision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205871A4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100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https://classroom.thenational.academy/units/daily-life-and-special-occasions-b4df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7C0C62D0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Lessons 8 &amp; 9 </w:t>
            </w:r>
          </w:p>
          <w:p w14:paraId="0237B549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 </w:t>
            </w:r>
          </w:p>
          <w:p w14:paraId="2E325E67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Discussing what you did last weekend (past tense) revision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5D5C67B1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101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https://classroom.thenational.academy/units/free-time-2cc7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3D02CCB7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Lessons 13-15 </w:t>
            </w:r>
          </w:p>
        </w:tc>
        <w:tc>
          <w:tcPr>
            <w:tcW w:w="22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745309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Social &amp; global issues revision</w:t>
            </w: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CA24FD9" w14:textId="77777777" w:rsidR="007F7F69" w:rsidRPr="00FD084B" w:rsidRDefault="00E0552B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102" w:tgtFrame="_blank" w:history="1">
              <w:r w:rsidR="007F7F69" w:rsidRPr="00FD084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n-GB"/>
                </w:rPr>
                <w:t>https://classroom.thenational.academy/units/global-issues-0d1a</w:t>
              </w:r>
            </w:hyperlink>
            <w:r w:rsidR="007F7F69"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  <w:p w14:paraId="19DDE790" w14:textId="77777777" w:rsidR="007F7F69" w:rsidRPr="00FD084B" w:rsidRDefault="007F7F69" w:rsidP="007F7F69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FD084B">
              <w:rPr>
                <w:rFonts w:eastAsia="Times New Roman" w:cstheme="minorHAnsi"/>
                <w:sz w:val="20"/>
                <w:szCs w:val="20"/>
                <w:lang w:val="en-US" w:eastAsia="en-GB"/>
              </w:rPr>
              <w:t>All lessons </w:t>
            </w:r>
          </w:p>
        </w:tc>
      </w:tr>
    </w:tbl>
    <w:p w14:paraId="660764D8" w14:textId="77777777" w:rsidR="007F7F69" w:rsidRPr="007F7F69" w:rsidRDefault="007F7F69">
      <w:pPr>
        <w:rPr>
          <w:rFonts w:ascii="Tahoma" w:hAnsi="Tahoma" w:cs="Tahoma"/>
          <w:b/>
          <w:bCs/>
          <w:sz w:val="20"/>
          <w:szCs w:val="20"/>
        </w:rPr>
      </w:pPr>
    </w:p>
    <w:sectPr w:rsidR="007F7F69" w:rsidRPr="007F7F69">
      <w:headerReference w:type="default" r:id="rId10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2623" w14:textId="77777777" w:rsidR="003644DC" w:rsidRDefault="003644DC" w:rsidP="003644DC">
      <w:pPr>
        <w:spacing w:after="0" w:line="240" w:lineRule="auto"/>
      </w:pPr>
      <w:r>
        <w:separator/>
      </w:r>
    </w:p>
  </w:endnote>
  <w:endnote w:type="continuationSeparator" w:id="0">
    <w:p w14:paraId="09D1F143" w14:textId="77777777" w:rsidR="003644DC" w:rsidRDefault="003644DC" w:rsidP="003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A2A1" w14:textId="77777777" w:rsidR="003644DC" w:rsidRDefault="003644DC" w:rsidP="003644DC">
      <w:pPr>
        <w:spacing w:after="0" w:line="240" w:lineRule="auto"/>
      </w:pPr>
      <w:r>
        <w:separator/>
      </w:r>
    </w:p>
  </w:footnote>
  <w:footnote w:type="continuationSeparator" w:id="0">
    <w:p w14:paraId="0E648A1C" w14:textId="77777777" w:rsidR="003644DC" w:rsidRDefault="003644DC" w:rsidP="0036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C23" w14:textId="0A72D883" w:rsidR="003644DC" w:rsidRDefault="003644DC">
    <w:pPr>
      <w:pStyle w:val="Header"/>
    </w:pPr>
    <w:r w:rsidRPr="003644DC">
      <w:rPr>
        <w:noProof/>
      </w:rPr>
      <w:drawing>
        <wp:anchor distT="0" distB="0" distL="114300" distR="114300" simplePos="0" relativeHeight="251659264" behindDoc="1" locked="0" layoutInCell="1" allowOverlap="1" wp14:anchorId="72E8C2CC" wp14:editId="0A453533">
          <wp:simplePos x="0" y="0"/>
          <wp:positionH relativeFrom="rightMargin">
            <wp:posOffset>374015</wp:posOffset>
          </wp:positionH>
          <wp:positionV relativeFrom="paragraph">
            <wp:posOffset>-335280</wp:posOffset>
          </wp:positionV>
          <wp:extent cx="363220" cy="356870"/>
          <wp:effectExtent l="0" t="0" r="0" b="508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DC">
      <w:rPr>
        <w:noProof/>
      </w:rPr>
      <w:drawing>
        <wp:anchor distT="0" distB="0" distL="114300" distR="114300" simplePos="0" relativeHeight="251658240" behindDoc="1" locked="0" layoutInCell="1" allowOverlap="1" wp14:anchorId="1A8CF90B" wp14:editId="45BAC076">
          <wp:simplePos x="0" y="0"/>
          <wp:positionH relativeFrom="column">
            <wp:posOffset>-800100</wp:posOffset>
          </wp:positionH>
          <wp:positionV relativeFrom="paragraph">
            <wp:posOffset>-344805</wp:posOffset>
          </wp:positionV>
          <wp:extent cx="3826510" cy="295488"/>
          <wp:effectExtent l="0" t="0" r="2540" b="952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29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093D"/>
    <w:multiLevelType w:val="multilevel"/>
    <w:tmpl w:val="1008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EC6553"/>
    <w:multiLevelType w:val="multilevel"/>
    <w:tmpl w:val="F93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8C37D0"/>
    <w:multiLevelType w:val="multilevel"/>
    <w:tmpl w:val="B3E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73852"/>
    <w:multiLevelType w:val="multilevel"/>
    <w:tmpl w:val="C5D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01D66"/>
    <w:multiLevelType w:val="hybridMultilevel"/>
    <w:tmpl w:val="31D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69"/>
    <w:rsid w:val="003644DC"/>
    <w:rsid w:val="00413444"/>
    <w:rsid w:val="006667E8"/>
    <w:rsid w:val="007F7F69"/>
    <w:rsid w:val="00AB6233"/>
    <w:rsid w:val="00CD36FC"/>
    <w:rsid w:val="00D7517D"/>
    <w:rsid w:val="00E0552B"/>
    <w:rsid w:val="00E33986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A15"/>
  <w15:chartTrackingRefBased/>
  <w15:docId w15:val="{A272DB0F-5B2C-4716-80FA-F249740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F69"/>
  </w:style>
  <w:style w:type="character" w:customStyle="1" w:styleId="eop">
    <w:name w:val="eop"/>
    <w:basedOn w:val="DefaultParagraphFont"/>
    <w:rsid w:val="007F7F69"/>
  </w:style>
  <w:style w:type="character" w:customStyle="1" w:styleId="spellingerror">
    <w:name w:val="spellingerror"/>
    <w:basedOn w:val="DefaultParagraphFont"/>
    <w:rsid w:val="007F7F69"/>
  </w:style>
  <w:style w:type="paragraph" w:styleId="ListParagraph">
    <w:name w:val="List Paragraph"/>
    <w:basedOn w:val="Normal"/>
    <w:uiPriority w:val="34"/>
    <w:qFormat/>
    <w:rsid w:val="00E3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DC"/>
  </w:style>
  <w:style w:type="paragraph" w:styleId="Footer">
    <w:name w:val="footer"/>
    <w:basedOn w:val="Normal"/>
    <w:link w:val="Foot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DC"/>
  </w:style>
  <w:style w:type="character" w:styleId="Hyperlink">
    <w:name w:val="Hyperlink"/>
    <w:basedOn w:val="DefaultParagraphFont"/>
    <w:uiPriority w:val="99"/>
    <w:unhideWhenUsed/>
    <w:rsid w:val="0036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0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2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3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1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narrative-writing-effective-endings-ccrp2c?step=2&amp;activity=video" TargetMode="External"/><Relationship Id="rId21" Type="http://schemas.openxmlformats.org/officeDocument/2006/relationships/hyperlink" Target="https://classroom.thenational.academy/lessons/creative-writing-narrative-structure-6wu3ec?step=2&amp;activity=video" TargetMode="External"/><Relationship Id="rId42" Type="http://schemas.openxmlformats.org/officeDocument/2006/relationships/hyperlink" Target="https://classroom.thenational.academy/lessons/science-and-religion-part-1-c9k3er?step=2&amp;activity=video" TargetMode="External"/><Relationship Id="rId47" Type="http://schemas.openxmlformats.org/officeDocument/2006/relationships/hyperlink" Target="https://classroom.thenational.academy/lessons/mr-hyde-part-1-c8tpar?step=2&amp;activity=video" TargetMode="External"/><Relationship Id="rId63" Type="http://schemas.openxmlformats.org/officeDocument/2006/relationships/hyperlink" Target="https://hegartymaths.com/multiplying-with-standard-form" TargetMode="External"/><Relationship Id="rId68" Type="http://schemas.openxmlformats.org/officeDocument/2006/relationships/hyperlink" Target="https://hegartymaths.com/box-plots-4" TargetMode="External"/><Relationship Id="rId84" Type="http://schemas.openxmlformats.org/officeDocument/2006/relationships/hyperlink" Target="https://classroom.thenational.academy/units/understanding-development-a682" TargetMode="External"/><Relationship Id="rId89" Type="http://schemas.openxmlformats.org/officeDocument/2006/relationships/hyperlink" Target="https://classroom.thenational.academy/units/understanding-resources-f2c3" TargetMode="External"/><Relationship Id="rId16" Type="http://schemas.openxmlformats.org/officeDocument/2006/relationships/hyperlink" Target="https://classroom.thenational.academy/lessons/banquo-and-macduff-part-22-6ctpcc?step=2&amp;activity=video" TargetMode="External"/><Relationship Id="rId11" Type="http://schemas.openxmlformats.org/officeDocument/2006/relationships/hyperlink" Target="https://classroom.thenational.academy/lessons/the-tragic-hero-part-12-68v66c?step=2&amp;activity=video" TargetMode="External"/><Relationship Id="rId32" Type="http://schemas.openxmlformats.org/officeDocument/2006/relationships/hyperlink" Target="https://classroom.thenational.academy/lessons/approaches-to-reading-unseen-fiction-texts-70t62e?step=1&amp;activity=video" TargetMode="External"/><Relationship Id="rId37" Type="http://schemas.openxmlformats.org/officeDocument/2006/relationships/hyperlink" Target="https://classroom.thenational.academy/lessons/considering-the-writers-perspective-6rt62c?step=2&amp;activity=video" TargetMode="External"/><Relationship Id="rId53" Type="http://schemas.openxmlformats.org/officeDocument/2006/relationships/hyperlink" Target="https://hegartymaths.com/expand-double-brackets-2" TargetMode="External"/><Relationship Id="rId58" Type="http://schemas.openxmlformats.org/officeDocument/2006/relationships/hyperlink" Target="https://hegartymaths.com/trigonometry-find-angle-1" TargetMode="External"/><Relationship Id="rId74" Type="http://schemas.openxmlformats.org/officeDocument/2006/relationships/hyperlink" Target="https://hegartymaths.com/volume-harder-problems" TargetMode="External"/><Relationship Id="rId79" Type="http://schemas.openxmlformats.org/officeDocument/2006/relationships/hyperlink" Target="https://classroom.thenational.academy/subjects-by-key-stage/key-stage-4/subjects/history" TargetMode="External"/><Relationship Id="rId102" Type="http://schemas.openxmlformats.org/officeDocument/2006/relationships/hyperlink" Target="https://classroom.thenational.academy/units/global-issues-0d1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lassroom.thenational.academy/units/the-global-water-resource-e327" TargetMode="External"/><Relationship Id="rId95" Type="http://schemas.openxmlformats.org/officeDocument/2006/relationships/hyperlink" Target="https://classroom.thenational.academy/units/work-bc9c" TargetMode="External"/><Relationship Id="rId22" Type="http://schemas.openxmlformats.org/officeDocument/2006/relationships/hyperlink" Target="https://classroom.thenational.academy/lessons/creative-writing-developing-character-6rtp2r?step=2&amp;activity=video" TargetMode="External"/><Relationship Id="rId27" Type="http://schemas.openxmlformats.org/officeDocument/2006/relationships/hyperlink" Target="https://classroom.thenational.academy/lessons/writing-skills-responding-to-a-setting-stimulus-image-cmrkct?step=2&amp;activity=video" TargetMode="External"/><Relationship Id="rId43" Type="http://schemas.openxmlformats.org/officeDocument/2006/relationships/hyperlink" Target="https://classroom.thenational.academy/lessons/science-and-religion-part-2-cmwp4c?step=2&amp;activity=video" TargetMode="External"/><Relationship Id="rId48" Type="http://schemas.openxmlformats.org/officeDocument/2006/relationships/hyperlink" Target="https://classroom.thenational.academy/lessons/mr-hyde-part-2-crt3gd?step=2&amp;activity=video" TargetMode="External"/><Relationship Id="rId64" Type="http://schemas.openxmlformats.org/officeDocument/2006/relationships/hyperlink" Target="https://hegartymaths.com/using-a-calculator-with-standard-form" TargetMode="External"/><Relationship Id="rId69" Type="http://schemas.openxmlformats.org/officeDocument/2006/relationships/hyperlink" Target="https://hegartymaths.com/histograms-1" TargetMode="External"/><Relationship Id="rId80" Type="http://schemas.openxmlformats.org/officeDocument/2006/relationships/hyperlink" Target="https://classroom.thenational.academy/units/understanding-development-a682" TargetMode="External"/><Relationship Id="rId85" Type="http://schemas.openxmlformats.org/officeDocument/2006/relationships/hyperlink" Target="https://classroom.thenational.academy/units/population-distribution-in-the-uk-4aea" TargetMode="External"/><Relationship Id="rId12" Type="http://schemas.openxmlformats.org/officeDocument/2006/relationships/hyperlink" Target="https://classroom.thenational.academy/lessons/the-tragic-hero-part-22-68r32t?step=2&amp;activity=video" TargetMode="External"/><Relationship Id="rId17" Type="http://schemas.openxmlformats.org/officeDocument/2006/relationships/hyperlink" Target="https://classroom.thenational.academy/lessons/the-witches-part-12-c5k3ae?step=2&amp;activity=video" TargetMode="External"/><Relationship Id="rId33" Type="http://schemas.openxmlformats.org/officeDocument/2006/relationships/hyperlink" Target="https://classroom.thenational.academy/lessons/analysing-language-selecting-evidence-70rk0t?step=2&amp;activity=video" TargetMode="External"/><Relationship Id="rId38" Type="http://schemas.openxmlformats.org/officeDocument/2006/relationships/hyperlink" Target="https://classroom.thenational.academy/lessons/summarising-ideas-across-two-texts-ondaatje-and-bird-75h68r?step=1&amp;activity=video" TargetMode="External"/><Relationship Id="rId59" Type="http://schemas.openxmlformats.org/officeDocument/2006/relationships/hyperlink" Target="https://hegartymaths.com/exterior-angles-in-polygons-2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classroom.thenational.academy/lessons/creative-writing-what-makes-a-good-short-story-70u30c?step=1&amp;activity=video" TargetMode="External"/><Relationship Id="rId41" Type="http://schemas.openxmlformats.org/officeDocument/2006/relationships/hyperlink" Target="https://classroom.thenational.academy/lessons/repression-and-duality-part-2-6rtpcr?step=1&amp;activity=video" TargetMode="External"/><Relationship Id="rId54" Type="http://schemas.openxmlformats.org/officeDocument/2006/relationships/hyperlink" Target="https://hegartymaths.com/expand-triple-brackets" TargetMode="External"/><Relationship Id="rId62" Type="http://schemas.openxmlformats.org/officeDocument/2006/relationships/hyperlink" Target="https://hegartymaths.com/simultaneous-equations-in-context" TargetMode="External"/><Relationship Id="rId70" Type="http://schemas.openxmlformats.org/officeDocument/2006/relationships/hyperlink" Target="https://hegartymaths.com/harder-problems-involving-ratios-1" TargetMode="External"/><Relationship Id="rId75" Type="http://schemas.openxmlformats.org/officeDocument/2006/relationships/hyperlink" Target="https://classroom.thenational.academy/units/forces-ht-573f" TargetMode="External"/><Relationship Id="rId83" Type="http://schemas.openxmlformats.org/officeDocument/2006/relationships/hyperlink" Target="https://classroom.thenational.academy/units/the-economic-future-of-the-uk-0bd6" TargetMode="External"/><Relationship Id="rId88" Type="http://schemas.openxmlformats.org/officeDocument/2006/relationships/hyperlink" Target="https://classroom.thenational.academy/units/understanding-resources-f2c3" TargetMode="External"/><Relationship Id="rId91" Type="http://schemas.openxmlformats.org/officeDocument/2006/relationships/hyperlink" Target="https://classroom.thenational.academy/units/jobs-and-future-plans-e531" TargetMode="External"/><Relationship Id="rId96" Type="http://schemas.openxmlformats.org/officeDocument/2006/relationships/hyperlink" Target="https://classroom.thenational.academy/units/work-bc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banquo-and-macduff-part-12-6nj3ee?step=2&amp;activity=video" TargetMode="External"/><Relationship Id="rId23" Type="http://schemas.openxmlformats.org/officeDocument/2006/relationships/hyperlink" Target="https://classroom.thenational.academy/lessons/creative-writing-figurative-language-c8up4r?step=2&amp;activity=video" TargetMode="External"/><Relationship Id="rId28" Type="http://schemas.openxmlformats.org/officeDocument/2006/relationships/hyperlink" Target="https://classroom.thenational.academy/lessons/an-introduction-to-rhetoric-ethos-6mr3er?step=1&amp;activity=video" TargetMode="External"/><Relationship Id="rId36" Type="http://schemas.openxmlformats.org/officeDocument/2006/relationships/hyperlink" Target="https://classroom.thenational.academy/lessons/examining-structural-choices-6ctk6t?step=2&amp;activity=video" TargetMode="External"/><Relationship Id="rId49" Type="http://schemas.openxmlformats.org/officeDocument/2006/relationships/hyperlink" Target="https://classroom.thenational.academy/lessons/mr-utterson-and-dr-lanyon-part-12-cngp2t?step=2&amp;activity=video" TargetMode="External"/><Relationship Id="rId57" Type="http://schemas.openxmlformats.org/officeDocument/2006/relationships/hyperlink" Target="https://hegartymaths.com/trigonometry-find-side-1" TargetMode="External"/><Relationship Id="rId10" Type="http://schemas.openxmlformats.org/officeDocument/2006/relationships/hyperlink" Target="https://classroom.thenational.academy/lessons/the-supernatural-part-22-6mwkat?step=2&amp;activity=video" TargetMode="External"/><Relationship Id="rId31" Type="http://schemas.openxmlformats.org/officeDocument/2006/relationships/hyperlink" Target="https://classroom.thenational.academy/lessons/creating-an-impact-rhetorical-devices-and-sequencing-70vkec?step=2&amp;activity=video" TargetMode="External"/><Relationship Id="rId44" Type="http://schemas.openxmlformats.org/officeDocument/2006/relationships/hyperlink" Target="https://classroom.thenational.academy/lessons/settings-and-the-gothic-part-1-74t6ad?step=2&amp;activity=video" TargetMode="External"/><Relationship Id="rId52" Type="http://schemas.openxmlformats.org/officeDocument/2006/relationships/hyperlink" Target="https://hegartymaths.com/skills/110/preview" TargetMode="External"/><Relationship Id="rId60" Type="http://schemas.openxmlformats.org/officeDocument/2006/relationships/hyperlink" Target="https://hegartymaths.com/interior-angles-in-polygons-1" TargetMode="External"/><Relationship Id="rId65" Type="http://schemas.openxmlformats.org/officeDocument/2006/relationships/hyperlink" Target="https://hegartymaths.com/mean-4" TargetMode="External"/><Relationship Id="rId73" Type="http://schemas.openxmlformats.org/officeDocument/2006/relationships/hyperlink" Target="https://hegartymaths.com/surface-area-multi-step-1" TargetMode="External"/><Relationship Id="rId78" Type="http://schemas.openxmlformats.org/officeDocument/2006/relationships/hyperlink" Target="https://classroom.thenational.academy/units/waves-ht-8526" TargetMode="External"/><Relationship Id="rId81" Type="http://schemas.openxmlformats.org/officeDocument/2006/relationships/hyperlink" Target="https://classroom.thenational.academy/units/the-development-gap-8df6" TargetMode="External"/><Relationship Id="rId86" Type="http://schemas.openxmlformats.org/officeDocument/2006/relationships/hyperlink" Target="https://classroom.thenational.academy/units/the-economic-future-of-the-uk-0bd6" TargetMode="External"/><Relationship Id="rId94" Type="http://schemas.openxmlformats.org/officeDocument/2006/relationships/hyperlink" Target="https://classroom.thenational.academy/units/school-e843" TargetMode="External"/><Relationship Id="rId99" Type="http://schemas.openxmlformats.org/officeDocument/2006/relationships/hyperlink" Target="https://classroom.thenational.academy/units/free-time-2cc7" TargetMode="External"/><Relationship Id="rId101" Type="http://schemas.openxmlformats.org/officeDocument/2006/relationships/hyperlink" Target="https://classroom.thenational.academy/units/free-time-2c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he-supernatural-part-12-crrkct?step=2&amp;activity=video" TargetMode="External"/><Relationship Id="rId13" Type="http://schemas.openxmlformats.org/officeDocument/2006/relationships/hyperlink" Target="https://classroom.thenational.academy/lessons/macbeth-and-lady-macbeth-part-12-cdj38c?step=2&amp;activity=video" TargetMode="External"/><Relationship Id="rId18" Type="http://schemas.openxmlformats.org/officeDocument/2006/relationships/hyperlink" Target="https://classroom.thenational.academy/lessons/the-witches-part-22-cdh32c?step=2&amp;activity=video" TargetMode="External"/><Relationship Id="rId39" Type="http://schemas.openxmlformats.org/officeDocument/2006/relationships/hyperlink" Target="https://classroom.thenational.academy/lessons/comparing-perspectives-and-methods-planning-ondaatje-and-bird-74u3je?step=1&amp;activity=video" TargetMode="External"/><Relationship Id="rId34" Type="http://schemas.openxmlformats.org/officeDocument/2006/relationships/hyperlink" Target="https://classroom.thenational.academy/lessons/analysing-language-analytical-writing-6ctpcc?step=2&amp;activity=video" TargetMode="External"/><Relationship Id="rId50" Type="http://schemas.openxmlformats.org/officeDocument/2006/relationships/hyperlink" Target="https://classroom.thenational.academy/lessons/mr-utterson-and-dr-lanyon-part-22-chk3ad?step=2&amp;activity=video" TargetMode="External"/><Relationship Id="rId55" Type="http://schemas.openxmlformats.org/officeDocument/2006/relationships/hyperlink" Target="https://hegartymaths.com/factorise-quadratic-expressions-5" TargetMode="External"/><Relationship Id="rId76" Type="http://schemas.openxmlformats.org/officeDocument/2006/relationships/hyperlink" Target="https://classroom.thenational.academy/units/homeostasis-and-response-ht-885b" TargetMode="External"/><Relationship Id="rId97" Type="http://schemas.openxmlformats.org/officeDocument/2006/relationships/hyperlink" Target="https://classroom.thenational.academy/units/work-bc9c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classroom.thenational.academy/lessons/the-natural-order-part-1of-2-cgv6ct?activity=video&amp;step=1" TargetMode="External"/><Relationship Id="rId71" Type="http://schemas.openxmlformats.org/officeDocument/2006/relationships/hyperlink" Target="https://hegartymaths.com/multiplying-fractions-1" TargetMode="External"/><Relationship Id="rId92" Type="http://schemas.openxmlformats.org/officeDocument/2006/relationships/hyperlink" Target="https://classroom.thenational.academy/units/social-time-family-and-friends-6aad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thenational.academy/lessons/an-introduction-to-rhetoric-pathos-ccwkje?step=1&amp;activity=video" TargetMode="External"/><Relationship Id="rId24" Type="http://schemas.openxmlformats.org/officeDocument/2006/relationships/hyperlink" Target="https://classroom.thenational.academy/lessons/descriptive-writing-planning-techniques-69j6cc?step=2&amp;activity=video" TargetMode="External"/><Relationship Id="rId40" Type="http://schemas.openxmlformats.org/officeDocument/2006/relationships/hyperlink" Target="https://classroom.thenational.academy/lessons/repression-and-duality-part-1-c5jp4d?step=1&amp;activity=video" TargetMode="External"/><Relationship Id="rId45" Type="http://schemas.openxmlformats.org/officeDocument/2006/relationships/hyperlink" Target="https://classroom.thenational.academy/lessons/settings-and-the-gothic-part-2-6nj64d?step=2&amp;activity=video" TargetMode="External"/><Relationship Id="rId66" Type="http://schemas.openxmlformats.org/officeDocument/2006/relationships/hyperlink" Target="https://hegartymaths.com/mean-from-frequency-tables-2" TargetMode="External"/><Relationship Id="rId87" Type="http://schemas.openxmlformats.org/officeDocument/2006/relationships/hyperlink" Target="https://classroom.thenational.academy/units/understanding-development-a682" TargetMode="External"/><Relationship Id="rId61" Type="http://schemas.openxmlformats.org/officeDocument/2006/relationships/hyperlink" Target="https://hegartymaths.com/simultaneous-equations-by-elimination-2" TargetMode="External"/><Relationship Id="rId82" Type="http://schemas.openxmlformats.org/officeDocument/2006/relationships/hyperlink" Target="https://classroom.thenational.academy/units/population-distribution-in-the-uk-4aea" TargetMode="External"/><Relationship Id="rId19" Type="http://schemas.openxmlformats.org/officeDocument/2006/relationships/hyperlink" Target="https://classroom.thenational.academy/lessons/punctuating-speech-correctly-applying-the-rules-when-writing-creatively-6mvp2r?step=2&amp;activity=video" TargetMode="External"/><Relationship Id="rId14" Type="http://schemas.openxmlformats.org/officeDocument/2006/relationships/hyperlink" Target="https://classroom.thenational.academy/lessons/macbeth-and-lady-macbeth-part-22-64v32d?step=2&amp;activity=video" TargetMode="External"/><Relationship Id="rId30" Type="http://schemas.openxmlformats.org/officeDocument/2006/relationships/hyperlink" Target="https://classroom.thenational.academy/lessons/an-introduction-to-rhetoric-logos-6wwkec?step=2&amp;activity=video" TargetMode="External"/><Relationship Id="rId35" Type="http://schemas.openxmlformats.org/officeDocument/2006/relationships/hyperlink" Target="https://classroom.thenational.academy/lessons/responding-to-evaluation-questions-6hh6cr?step=2&amp;activity=video" TargetMode="External"/><Relationship Id="rId56" Type="http://schemas.openxmlformats.org/officeDocument/2006/relationships/hyperlink" Target="https://hegartymaths.com/pythagoras-multi-step-1" TargetMode="External"/><Relationship Id="rId77" Type="http://schemas.openxmlformats.org/officeDocument/2006/relationships/hyperlink" Target="https://classroom.thenational.academy/units/the-rate-and-extent-of-chemical-change-ht-3fc0" TargetMode="External"/><Relationship Id="rId100" Type="http://schemas.openxmlformats.org/officeDocument/2006/relationships/hyperlink" Target="https://classroom.thenational.academy/units/daily-life-and-special-occasions-b4df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classroom.thenational.academy/lessons/the-natural-order-part-22-6tjpct?step=2&amp;activity=video" TargetMode="External"/><Relationship Id="rId51" Type="http://schemas.openxmlformats.org/officeDocument/2006/relationships/hyperlink" Target="https://hegartymaths.com/skills/109/preview" TargetMode="External"/><Relationship Id="rId72" Type="http://schemas.openxmlformats.org/officeDocument/2006/relationships/hyperlink" Target="https://hegartymaths.com/dividing-fractions" TargetMode="External"/><Relationship Id="rId93" Type="http://schemas.openxmlformats.org/officeDocument/2006/relationships/hyperlink" Target="https://classroom.thenational.academy/units/social-and-global-issues-752d" TargetMode="External"/><Relationship Id="rId98" Type="http://schemas.openxmlformats.org/officeDocument/2006/relationships/hyperlink" Target="https://classroom.thenational.academy/units/family-and-friends-2f3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thenational.academy/lessons/narrative-writing-what-makes-a-good-opening-6mu6ce?step=2&amp;activity=video" TargetMode="External"/><Relationship Id="rId46" Type="http://schemas.openxmlformats.org/officeDocument/2006/relationships/hyperlink" Target="https://classroom.thenational.academy/lessons/dr-jekyll-part-1-cnh3ar?step=2&amp;activity=video" TargetMode="External"/><Relationship Id="rId67" Type="http://schemas.openxmlformats.org/officeDocument/2006/relationships/hyperlink" Target="https://hegartymaths.com/cumulative-frequency-diagrams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5</cp:revision>
  <dcterms:created xsi:type="dcterms:W3CDTF">2021-01-05T10:12:00Z</dcterms:created>
  <dcterms:modified xsi:type="dcterms:W3CDTF">2021-01-05T11:52:00Z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-641581606</vt:i4>
  </property>
  <property fmtid="{D5CDD505-2E9C-101B-9397-08002B2CF9AE}" pid="3" name="_NewReviewCycle">
    <vt:lpwstr/>
  </property>
  <property fmtid="{D5CDD505-2E9C-101B-9397-08002B2CF9AE}" pid="4" name="_EmailSubject">
    <vt:lpwstr>Successful documents</vt:lpwstr>
  </property>
  <property fmtid="{D5CDD505-2E9C-101B-9397-08002B2CF9AE}" pid="5" name="_AuthorEmail">
    <vt:lpwstr>A.Henderson@chorltonhigh.manchester.sch.uk</vt:lpwstr>
  </property>
  <property fmtid="{D5CDD505-2E9C-101B-9397-08002B2CF9AE}" pid="6" name="_AuthorEmailDisplayName">
    <vt:lpwstr>Amy Henderson</vt:lpwstr>
  </property>
  <property fmtid="{D5CDD505-2E9C-101B-9397-08002B2CF9AE}" pid="8" name="_PreviousAdHocReviewCycleID">
    <vt:i4>-101258573</vt:i4>
  </property>
</Properties>
</file>