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18C4" w14:textId="3CF5CC2D" w:rsidR="003644DC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YEAR </w:t>
      </w:r>
      <w:r w:rsidR="00375AEB">
        <w:rPr>
          <w:rFonts w:eastAsia="Times New Roman" w:cstheme="minorHAnsi"/>
          <w:b/>
          <w:bCs/>
          <w:sz w:val="24"/>
          <w:szCs w:val="24"/>
          <w:lang w:val="en-US" w:eastAsia="en-GB"/>
        </w:rPr>
        <w:t>8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– DISTANCE LEARNING </w:t>
      </w:r>
    </w:p>
    <w:p w14:paraId="5E3BD360" w14:textId="4FE72916" w:rsidR="007F7F69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  <w:t>TEACHER LED VIDEO LESSONS</w:t>
      </w:r>
    </w:p>
    <w:p w14:paraId="15A5FEC8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05A909E" w14:textId="163DC1BC" w:rsidR="00E33986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To support you while you are </w:t>
      </w:r>
      <w:r w:rsidR="0060293E" w:rsidRPr="00FD084B">
        <w:rPr>
          <w:rFonts w:eastAsia="Times New Roman" w:cstheme="minorHAnsi"/>
          <w:sz w:val="24"/>
          <w:szCs w:val="24"/>
          <w:lang w:val="en-US" w:eastAsia="en-GB"/>
        </w:rPr>
        <w:t>distance learning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where you cannot access your lessons on MS Teams</w:t>
      </w:r>
      <w:r w:rsidR="00413444"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or you wish to consolidate and extend your learning further</w:t>
      </w:r>
      <w:r w:rsidR="003644DC"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 xml:space="preserve">English, </w:t>
      </w:r>
      <w:proofErr w:type="spellStart"/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Maths</w:t>
      </w:r>
      <w:proofErr w:type="spellEnd"/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, Science, MFL, Geography and History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have aligned your classroom curriculum to these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additional teacher led video lessons.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 </w:t>
      </w:r>
    </w:p>
    <w:p w14:paraId="6C817ACD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8A67E6E" w14:textId="77777777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Lessons vary in length but are around 20 mins in length</w:t>
      </w:r>
    </w:p>
    <w:p w14:paraId="311D287E" w14:textId="38F5A055" w:rsidR="007F7F69" w:rsidRPr="00FD084B" w:rsidRDefault="00413444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You can follow these lessons from home using an exercise book and pen.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>Any additional resources will be provided on the site.</w:t>
      </w:r>
    </w:p>
    <w:p w14:paraId="4214AF73" w14:textId="258E3930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Most lessons have self-assessment and self-marking quizzes built in so you can track your progress, but you may also send your teacher your work via CHAT on Teams.</w:t>
      </w:r>
    </w:p>
    <w:p w14:paraId="79CFE1C3" w14:textId="1912C48A" w:rsidR="00E33986" w:rsidRPr="00FD084B" w:rsidRDefault="00E33986" w:rsidP="00E3398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000A9790" w14:textId="105A66C8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bookmarkStart w:id="0" w:name="_Hlk58920114"/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ENGLISH</w:t>
      </w:r>
    </w:p>
    <w:bookmarkEnd w:id="0"/>
    <w:p w14:paraId="7725CDE9" w14:textId="70DF181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MATHS</w:t>
      </w:r>
    </w:p>
    <w:p w14:paraId="39ABF0A4" w14:textId="07D51260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SCIENCE</w:t>
      </w:r>
    </w:p>
    <w:p w14:paraId="142EB4CF" w14:textId="17049BD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HISTORY</w:t>
      </w:r>
    </w:p>
    <w:p w14:paraId="3302A075" w14:textId="77777777" w:rsidR="005624D1" w:rsidRPr="00FD084B" w:rsidRDefault="005624D1" w:rsidP="005624D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GEOGRAPHY</w:t>
      </w:r>
    </w:p>
    <w:p w14:paraId="630C5A55" w14:textId="7714E89F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SPANISH </w:t>
      </w:r>
    </w:p>
    <w:p w14:paraId="782D20E8" w14:textId="3522F3A3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FRENCH</w:t>
      </w:r>
    </w:p>
    <w:p w14:paraId="0BAF3215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46A73A65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18781F9E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lang w:val="en-US" w:eastAsia="en-GB"/>
        </w:rPr>
        <w:t>ENGLISH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5361AB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42AC" w:rsidRPr="00924E17" w14:paraId="0F9AAFDD" w14:textId="77777777" w:rsidTr="009142AC">
        <w:tc>
          <w:tcPr>
            <w:tcW w:w="2254" w:type="dxa"/>
          </w:tcPr>
          <w:p w14:paraId="1582E3E8" w14:textId="0D6231FE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 </w:t>
            </w:r>
          </w:p>
        </w:tc>
        <w:tc>
          <w:tcPr>
            <w:tcW w:w="2254" w:type="dxa"/>
          </w:tcPr>
          <w:p w14:paraId="596E0456" w14:textId="0B248A62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 </w:t>
            </w:r>
          </w:p>
        </w:tc>
        <w:tc>
          <w:tcPr>
            <w:tcW w:w="2254" w:type="dxa"/>
          </w:tcPr>
          <w:p w14:paraId="6CA934E6" w14:textId="13DD926B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 </w:t>
            </w:r>
          </w:p>
        </w:tc>
        <w:tc>
          <w:tcPr>
            <w:tcW w:w="2254" w:type="dxa"/>
          </w:tcPr>
          <w:p w14:paraId="325F5DB5" w14:textId="3646CAEB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 </w:t>
            </w:r>
          </w:p>
        </w:tc>
      </w:tr>
      <w:tr w:rsidR="009142AC" w:rsidRPr="00924E17" w14:paraId="1DFC651E" w14:textId="77777777" w:rsidTr="009142AC">
        <w:tc>
          <w:tcPr>
            <w:tcW w:w="2254" w:type="dxa"/>
          </w:tcPr>
          <w:p w14:paraId="622CA51F" w14:textId="77777777" w:rsidR="00603EC4" w:rsidRPr="00603EC4" w:rsidRDefault="00603EC4" w:rsidP="00603EC4">
            <w:pPr>
              <w:ind w:left="25"/>
              <w:rPr>
                <w:b/>
                <w:bCs/>
                <w:sz w:val="20"/>
                <w:szCs w:val="20"/>
                <w:u w:val="single"/>
              </w:rPr>
            </w:pPr>
            <w:r w:rsidRPr="00603EC4">
              <w:rPr>
                <w:b/>
                <w:bCs/>
                <w:sz w:val="20"/>
                <w:szCs w:val="20"/>
                <w:u w:val="single"/>
              </w:rPr>
              <w:t>NON-FICTION</w:t>
            </w:r>
          </w:p>
          <w:p w14:paraId="65C78AD9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7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https://classroom.thenational.academy/units/language-skills-non-fiction-reading-665d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332698F3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8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https://classroom.thenational.academy/units/recapping-the-basics-simple-sentences-statements-paragraphs-capital-letters-and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6AC66E41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9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https://classroom.thenational.academy/units/complex-sentences-avoiding-fragments-and-run-ons-capital-letters-1a77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5980947F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0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https://classroom.thenational.academy/units/past-simple-tense-subordinate-clauses-punctuating-conjunctions-and-lists-a8ed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34CDA0BB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1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https://classroom.thenational.academy/units/writing-accurate-correctly-punctuated-and-paragraphed-dialogue-using-personal-pr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4F9C028B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2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https://classroom.thenational.academy/units/paragraphing-narratives-for-clarity-using-possessive-pronouns-using-apostrophes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2F1A7BD1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3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https://classroom.thenational.academy/units/introduction-to-rhetoric-fd1d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260CDB4B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4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https://classroom.thenational.academy/units/change-michelle-obama-lennie-james-a821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564581F8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5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https://classroom.thenational.academy/units/grammar-for-writing-c6ed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4397EA00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6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https://classroom.thenational.academy/units/non-fiction-texts-and-view-point-writing-8dd2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3C597339" w14:textId="77777777" w:rsidR="009142AC" w:rsidRPr="00603EC4" w:rsidRDefault="009142AC" w:rsidP="00603EC4">
            <w:pPr>
              <w:ind w:left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81F3CD" w14:textId="77777777" w:rsidR="00603EC4" w:rsidRPr="00603EC4" w:rsidRDefault="00603EC4" w:rsidP="00603EC4">
            <w:pPr>
              <w:ind w:left="25"/>
              <w:rPr>
                <w:b/>
                <w:bCs/>
                <w:sz w:val="20"/>
                <w:szCs w:val="20"/>
                <w:u w:val="single"/>
              </w:rPr>
            </w:pPr>
            <w:r w:rsidRPr="00603EC4">
              <w:rPr>
                <w:b/>
                <w:bCs/>
                <w:sz w:val="20"/>
                <w:szCs w:val="20"/>
                <w:u w:val="single"/>
              </w:rPr>
              <w:lastRenderedPageBreak/>
              <w:t>AN INSPECTOR CALLS</w:t>
            </w:r>
          </w:p>
          <w:p w14:paraId="5572BDE3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7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https://classroom.thenational.academy/units/an-inspector-calls-923e?from_query=INSPECTOR+CALLS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2DEB9312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8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https://classroom.thenational.academy/units/revisiting-an-inspector-calls-d1f4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4EA6258D" w14:textId="77777777" w:rsidR="009142AC" w:rsidRPr="00603EC4" w:rsidRDefault="009142AC" w:rsidP="00603EC4">
            <w:pPr>
              <w:ind w:left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01BFD6" w14:textId="77777777" w:rsidR="00603EC4" w:rsidRPr="00603EC4" w:rsidRDefault="00603EC4" w:rsidP="00603EC4">
            <w:pPr>
              <w:ind w:left="25"/>
              <w:rPr>
                <w:b/>
                <w:bCs/>
                <w:sz w:val="20"/>
                <w:szCs w:val="20"/>
                <w:u w:val="single"/>
              </w:rPr>
            </w:pPr>
            <w:r w:rsidRPr="00603EC4">
              <w:rPr>
                <w:b/>
                <w:bCs/>
                <w:sz w:val="20"/>
                <w:szCs w:val="20"/>
                <w:u w:val="single"/>
              </w:rPr>
              <w:t>ROMEO AND JULIET</w:t>
            </w:r>
          </w:p>
          <w:p w14:paraId="04295E52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19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https://classroom.thenational.academy/units/romeo-and-juliet-5265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421420A4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20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https://classroom.thenational.academy/units/revisiting-romeo-and-juliet-3a44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56FB75E0" w14:textId="2E7D9D36" w:rsidR="009142AC" w:rsidRPr="00603EC4" w:rsidRDefault="009142AC" w:rsidP="00603EC4">
            <w:pPr>
              <w:ind w:left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242AFD" w14:textId="77777777" w:rsidR="00603EC4" w:rsidRPr="00603EC4" w:rsidRDefault="00603EC4" w:rsidP="00603EC4">
            <w:pPr>
              <w:ind w:left="25"/>
              <w:rPr>
                <w:b/>
                <w:bCs/>
                <w:sz w:val="20"/>
                <w:szCs w:val="20"/>
                <w:u w:val="single"/>
              </w:rPr>
            </w:pPr>
            <w:r w:rsidRPr="00603EC4">
              <w:rPr>
                <w:b/>
                <w:bCs/>
                <w:sz w:val="20"/>
                <w:szCs w:val="20"/>
                <w:u w:val="single"/>
              </w:rPr>
              <w:t>NOVEL</w:t>
            </w:r>
          </w:p>
          <w:p w14:paraId="1891FD23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21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https://classroom.thenational.academy/units/fiction-reading-and-descriptive-writing-7cc5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33A8D74C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22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https://classroom.thenational.academy/units/the-short-story-a89b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6F583F32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23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https://classroom.thenational.academy/units/language-skills-fiction-writing-53fd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277D5109" w14:textId="77777777" w:rsidR="00603EC4" w:rsidRPr="00603EC4" w:rsidRDefault="005E140E" w:rsidP="00603EC4">
            <w:pPr>
              <w:ind w:left="25"/>
              <w:rPr>
                <w:sz w:val="20"/>
                <w:szCs w:val="20"/>
                <w:u w:val="single"/>
              </w:rPr>
            </w:pPr>
            <w:hyperlink r:id="rId24" w:history="1">
              <w:r w:rsidR="00603EC4" w:rsidRPr="00603EC4">
                <w:rPr>
                  <w:rStyle w:val="Hyperlink"/>
                  <w:sz w:val="20"/>
                  <w:szCs w:val="20"/>
                </w:rPr>
                <w:t>https://classroom.thenational.academy/units/language-skills-fiction-reading-52c6</w:t>
              </w:r>
            </w:hyperlink>
            <w:r w:rsidR="00603EC4" w:rsidRPr="00603EC4">
              <w:rPr>
                <w:sz w:val="20"/>
                <w:szCs w:val="20"/>
                <w:u w:val="single"/>
              </w:rPr>
              <w:t xml:space="preserve"> </w:t>
            </w:r>
          </w:p>
          <w:p w14:paraId="07E6028C" w14:textId="77777777" w:rsidR="009142AC" w:rsidRPr="00603EC4" w:rsidRDefault="009142AC" w:rsidP="00603EC4">
            <w:pPr>
              <w:ind w:left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38FB04C" w14:textId="4FA04F14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54069C23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59178F6" w14:textId="61CED00B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MATHS</w:t>
      </w:r>
    </w:p>
    <w:p w14:paraId="5B954C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 </w:t>
      </w:r>
      <w:proofErr w:type="spellStart"/>
      <w:r w:rsidRPr="00924E17">
        <w:rPr>
          <w:rFonts w:eastAsia="Times New Roman" w:cstheme="minorHAnsi"/>
          <w:sz w:val="20"/>
          <w:szCs w:val="20"/>
          <w:lang w:val="en-US" w:eastAsia="en-GB"/>
        </w:rPr>
        <w:t>Maths</w:t>
      </w:r>
      <w:proofErr w:type="spellEnd"/>
      <w:r w:rsidRPr="00924E17">
        <w:rPr>
          <w:rFonts w:eastAsia="Times New Roman" w:cstheme="minorHAnsi"/>
          <w:sz w:val="20"/>
          <w:szCs w:val="20"/>
          <w:lang w:val="en-US" w:eastAsia="en-GB"/>
        </w:rPr>
        <w:t>.  Follow the lessons if you are self-isolating or you wish to consolidate and extend your learning in lesson. </w:t>
      </w:r>
    </w:p>
    <w:p w14:paraId="13473C23" w14:textId="7D581DBD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F7F69" w:rsidRPr="00924E17" w14:paraId="60FD09BB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AC768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20BF91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61EEE5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6C37F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6C62B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FE6EC2" w:rsidRPr="00924E17" w14:paraId="48634109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0EEACA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199 ‘Cartesian axes and coordinates’</w:t>
            </w:r>
          </w:p>
          <w:p w14:paraId="6251FC48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https://hegartymaths.com/skills/199/preview</w:t>
              </w:r>
            </w:hyperlink>
          </w:p>
          <w:p w14:paraId="7E483922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206 ‘Straight line graphs’</w:t>
            </w:r>
          </w:p>
          <w:p w14:paraId="33C4CB88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https://hegartymaths.com/skills/206/preview</w:t>
              </w:r>
            </w:hyperlink>
          </w:p>
          <w:p w14:paraId="1FC0F5C0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453 ‘Scatter Graphs’</w:t>
            </w:r>
          </w:p>
          <w:p w14:paraId="48A09C51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https://hegartymaths.com/skills/453/preview</w:t>
              </w:r>
            </w:hyperlink>
          </w:p>
          <w:p w14:paraId="5499B9E6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393 ‘Types of data’</w:t>
            </w:r>
          </w:p>
          <w:p w14:paraId="287D8AAB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https://hegartymaths.com/skills/393/preview</w:t>
              </w:r>
            </w:hyperlink>
          </w:p>
          <w:p w14:paraId="733D7AFD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351 ‘Probability of single events’</w:t>
            </w:r>
          </w:p>
          <w:p w14:paraId="18A436F2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https://hegartymaths.com/skills/351/preview</w:t>
              </w:r>
            </w:hyperlink>
          </w:p>
          <w:p w14:paraId="6EDC9F47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160 ‘Expand a single bracket’</w:t>
            </w:r>
          </w:p>
          <w:p w14:paraId="20D75DEE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https://hegartymaths.com/skills/160/preview</w:t>
              </w:r>
            </w:hyperlink>
          </w:p>
          <w:p w14:paraId="013B461C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265 ‘Representing inequalities on a number line’</w:t>
            </w:r>
          </w:p>
          <w:p w14:paraId="59FD610F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https://hegartymaths.com/skills/265/preview</w:t>
              </w:r>
            </w:hyperlink>
          </w:p>
          <w:p w14:paraId="28778F34" w14:textId="3BB50C9A" w:rsidR="00FE6EC2" w:rsidRPr="00FE6EC2" w:rsidRDefault="00FE6EC2" w:rsidP="00FE6E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8161D4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197 ‘Linear sequences’</w:t>
            </w:r>
          </w:p>
          <w:p w14:paraId="4692DE1A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https://hegartymaths.com/skills/197/preview</w:t>
              </w:r>
            </w:hyperlink>
          </w:p>
          <w:p w14:paraId="0B5F6E5B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198 ‘Linear sequences nth term’</w:t>
            </w:r>
          </w:p>
          <w:p w14:paraId="6719438A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https://hegartymaths.com/skills/198/preview</w:t>
              </w:r>
            </w:hyperlink>
          </w:p>
          <w:p w14:paraId="4F4104F6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105 ‘Index form multiplying’</w:t>
            </w:r>
          </w:p>
          <w:p w14:paraId="0C682690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https://hegartymaths.com/skills/105/preview</w:t>
              </w:r>
            </w:hyperlink>
          </w:p>
          <w:p w14:paraId="129C29F2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106 ‘Index form dividing’</w:t>
            </w:r>
          </w:p>
          <w:p w14:paraId="0C01F545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https://hegartymaths.com/skills/106/preview</w:t>
              </w:r>
            </w:hyperlink>
          </w:p>
          <w:p w14:paraId="422B0F10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149 ‘Conversions between FDP’</w:t>
            </w:r>
          </w:p>
          <w:p w14:paraId="08EDBF18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https://hegartymaths.com/skills/149/preview</w:t>
              </w:r>
            </w:hyperlink>
          </w:p>
          <w:p w14:paraId="23C8ACE0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84 ‘Percentage of amount’</w:t>
            </w:r>
          </w:p>
          <w:p w14:paraId="649CC6D8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https://hegartymaths.com/skills/84/preview</w:t>
              </w:r>
            </w:hyperlink>
          </w:p>
          <w:p w14:paraId="09EF8802" w14:textId="04D75D23" w:rsidR="00FE6EC2" w:rsidRPr="00FE6EC2" w:rsidRDefault="00FE6EC2" w:rsidP="00FE6EC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853285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122 ‘ordinary to standard form’</w:t>
            </w:r>
          </w:p>
          <w:p w14:paraId="29F0014B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https://hegartymaths.com/skills/122/preview</w:t>
              </w:r>
            </w:hyperlink>
          </w:p>
          <w:p w14:paraId="776E6027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123 ‘Standard form to ordinary’</w:t>
            </w:r>
          </w:p>
          <w:p w14:paraId="606BA410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https://hegartymaths.com/skills/123/preview</w:t>
              </w:r>
            </w:hyperlink>
          </w:p>
          <w:p w14:paraId="1C81E93C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481 ‘Alternate angles’</w:t>
            </w:r>
          </w:p>
          <w:p w14:paraId="3EDD5A18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https://hegartymaths.com/skills/481/preview</w:t>
              </w:r>
            </w:hyperlink>
          </w:p>
          <w:p w14:paraId="4CD62681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483 ‘Corresponding angles’</w:t>
            </w:r>
          </w:p>
          <w:p w14:paraId="4E901042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https://hegartymaths.com/skills/483/preview</w:t>
              </w:r>
            </w:hyperlink>
          </w:p>
          <w:p w14:paraId="697EDA9D" w14:textId="5BB61249" w:rsidR="00FE6EC2" w:rsidRPr="00FE6EC2" w:rsidRDefault="00FE6EC2" w:rsidP="00FE6EC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88CFAA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555 ‘Compound shapes’</w:t>
            </w:r>
          </w:p>
          <w:p w14:paraId="71939009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https://hegartymaths.com/skills/555/preview</w:t>
              </w:r>
            </w:hyperlink>
          </w:p>
          <w:p w14:paraId="45099CF5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559 ‘Area of trapezium’</w:t>
            </w:r>
          </w:p>
          <w:p w14:paraId="1CD74E3B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https://hegartymaths.com/skills/559/preview</w:t>
              </w:r>
            </w:hyperlink>
          </w:p>
          <w:p w14:paraId="0AE0DE24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539 ‘Area of circle’</w:t>
            </w:r>
          </w:p>
          <w:p w14:paraId="6FB6C119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https://hegartymaths.com/skills/539/preview</w:t>
              </w:r>
            </w:hyperlink>
          </w:p>
          <w:p w14:paraId="511ADADC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827 ‘Line symmetry’</w:t>
            </w:r>
          </w:p>
          <w:p w14:paraId="0E4B10A7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https://hegartymaths.com/skills/827/preview</w:t>
              </w:r>
            </w:hyperlink>
          </w:p>
          <w:p w14:paraId="70CA8B44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639 ‘Reflections’</w:t>
            </w:r>
          </w:p>
          <w:p w14:paraId="254D9D2D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https://hegartymaths.com/skills/639/preview</w:t>
              </w:r>
            </w:hyperlink>
          </w:p>
          <w:p w14:paraId="42959F03" w14:textId="07CC9550" w:rsidR="00FE6EC2" w:rsidRPr="00FE6EC2" w:rsidRDefault="00FE6EC2" w:rsidP="00FE6EC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3895C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lastRenderedPageBreak/>
              <w:t>321 ‘Simplifying ratios’</w:t>
            </w:r>
          </w:p>
          <w:p w14:paraId="1009693D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https://hegartymaths.com/skills/329/preview</w:t>
              </w:r>
            </w:hyperlink>
          </w:p>
          <w:p w14:paraId="54170254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332 ‘Share into a ratio’</w:t>
            </w:r>
          </w:p>
          <w:p w14:paraId="11C14110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https://hegartymaths.com/skills/332/preview</w:t>
              </w:r>
            </w:hyperlink>
          </w:p>
          <w:p w14:paraId="3DE9AF8C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68 ‘Multiplying fractions</w:t>
            </w:r>
          </w:p>
          <w:p w14:paraId="49005232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https://hegartymaths.com/skills/68/preview</w:t>
              </w:r>
            </w:hyperlink>
          </w:p>
          <w:p w14:paraId="2C5E14D1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70 ‘Dividing fractions’</w:t>
            </w:r>
          </w:p>
          <w:p w14:paraId="305168CC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https://hegartymaths.com/skills/70/preview</w:t>
              </w:r>
            </w:hyperlink>
          </w:p>
          <w:p w14:paraId="3E2E2FE7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  <w:r w:rsidRPr="00FE6EC2">
              <w:rPr>
                <w:rFonts w:cstheme="minorHAnsi"/>
                <w:sz w:val="20"/>
                <w:szCs w:val="20"/>
              </w:rPr>
              <w:t>865 ‘Scale diagrams’</w:t>
            </w:r>
          </w:p>
          <w:p w14:paraId="0CF089F0" w14:textId="77777777" w:rsidR="00FE6EC2" w:rsidRPr="00FE6EC2" w:rsidRDefault="005E140E" w:rsidP="00FE6EC2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FE6EC2" w:rsidRPr="00FE6EC2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https://hegartymaths.com/skills/865/preview</w:t>
              </w:r>
            </w:hyperlink>
          </w:p>
          <w:p w14:paraId="02E86793" w14:textId="77777777" w:rsidR="00FE6EC2" w:rsidRPr="00FE6EC2" w:rsidRDefault="00FE6EC2" w:rsidP="00FE6EC2">
            <w:pPr>
              <w:rPr>
                <w:rFonts w:cstheme="minorHAnsi"/>
                <w:sz w:val="20"/>
                <w:szCs w:val="20"/>
              </w:rPr>
            </w:pPr>
          </w:p>
          <w:p w14:paraId="0102181A" w14:textId="017C21BE" w:rsidR="00FE6EC2" w:rsidRPr="00FE6EC2" w:rsidRDefault="00FE6EC2" w:rsidP="00FE6EC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626A01AC" w14:textId="17CF1B86" w:rsid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7F5F96B4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4E395BBE" w14:textId="1A14CB97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SCIENCE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142AC" w:rsidRPr="00924E17" w14:paraId="349EADA0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BB993" w14:textId="58C538C6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B077B" w14:textId="607A09FE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3AD3AC" w14:textId="1DB35B53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74D18" w14:textId="5453E44A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562DD" w14:textId="45055857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23068A" w:rsidRPr="00924E17" w14:paraId="346AE373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6AEA5B" w14:textId="77777777" w:rsidR="0023068A" w:rsidRPr="0023068A" w:rsidRDefault="0023068A" w:rsidP="00983252">
            <w:pPr>
              <w:ind w:left="129"/>
              <w:rPr>
                <w:sz w:val="20"/>
                <w:szCs w:val="20"/>
              </w:rPr>
            </w:pPr>
            <w:r w:rsidRPr="0023068A">
              <w:rPr>
                <w:sz w:val="20"/>
                <w:szCs w:val="20"/>
              </w:rPr>
              <w:t>Digestion and Nutrition</w:t>
            </w:r>
          </w:p>
          <w:p w14:paraId="3FAD601A" w14:textId="77777777" w:rsidR="0023068A" w:rsidRPr="0023068A" w:rsidRDefault="005E140E" w:rsidP="00983252">
            <w:pPr>
              <w:ind w:left="129"/>
              <w:rPr>
                <w:sz w:val="20"/>
                <w:szCs w:val="20"/>
              </w:rPr>
            </w:pPr>
            <w:hyperlink r:id="rId52" w:history="1">
              <w:r w:rsidR="0023068A" w:rsidRPr="0023068A">
                <w:rPr>
                  <w:rStyle w:val="Hyperlink"/>
                  <w:sz w:val="20"/>
                  <w:szCs w:val="20"/>
                </w:rPr>
                <w:t>https://classroom.thenational.academy/units/digestion-and-nutrition-9fd9</w:t>
              </w:r>
            </w:hyperlink>
          </w:p>
          <w:p w14:paraId="1397C5FC" w14:textId="77777777" w:rsidR="0023068A" w:rsidRPr="0023068A" w:rsidRDefault="0023068A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4AFC67" w14:textId="77777777" w:rsidR="0023068A" w:rsidRPr="0023068A" w:rsidRDefault="0023068A" w:rsidP="00983252">
            <w:pPr>
              <w:ind w:left="129"/>
              <w:rPr>
                <w:sz w:val="20"/>
                <w:szCs w:val="20"/>
              </w:rPr>
            </w:pPr>
            <w:r w:rsidRPr="0023068A">
              <w:rPr>
                <w:sz w:val="20"/>
                <w:szCs w:val="20"/>
              </w:rPr>
              <w:t>Energy</w:t>
            </w:r>
          </w:p>
          <w:p w14:paraId="33C1A2E8" w14:textId="77777777" w:rsidR="0023068A" w:rsidRPr="0023068A" w:rsidRDefault="005E140E" w:rsidP="00983252">
            <w:pPr>
              <w:ind w:left="129"/>
              <w:rPr>
                <w:sz w:val="20"/>
                <w:szCs w:val="20"/>
              </w:rPr>
            </w:pPr>
            <w:hyperlink r:id="rId53" w:history="1">
              <w:r w:rsidR="0023068A" w:rsidRPr="0023068A">
                <w:rPr>
                  <w:rStyle w:val="Hyperlink"/>
                  <w:sz w:val="20"/>
                  <w:szCs w:val="20"/>
                </w:rPr>
                <w:t>https://classroom.thenational.academy/units/energy-0b08</w:t>
              </w:r>
            </w:hyperlink>
          </w:p>
          <w:p w14:paraId="3DFC8408" w14:textId="794CA460" w:rsidR="0023068A" w:rsidRPr="0023068A" w:rsidRDefault="0023068A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DEC12C" w14:textId="77777777" w:rsidR="0023068A" w:rsidRPr="0023068A" w:rsidRDefault="0023068A" w:rsidP="00983252">
            <w:pPr>
              <w:ind w:left="129"/>
              <w:rPr>
                <w:sz w:val="20"/>
                <w:szCs w:val="20"/>
              </w:rPr>
            </w:pPr>
            <w:r w:rsidRPr="0023068A">
              <w:rPr>
                <w:sz w:val="20"/>
                <w:szCs w:val="20"/>
              </w:rPr>
              <w:t>Reactivity</w:t>
            </w:r>
          </w:p>
          <w:p w14:paraId="5E1CA6FB" w14:textId="7CA56DA0" w:rsidR="0023068A" w:rsidRPr="0023068A" w:rsidRDefault="005E140E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4" w:history="1">
              <w:r w:rsidR="0023068A" w:rsidRPr="0023068A">
                <w:rPr>
                  <w:rStyle w:val="Hyperlink"/>
                  <w:sz w:val="20"/>
                  <w:szCs w:val="20"/>
                </w:rPr>
                <w:t>https://classroom.thenational.academy/units/reactivity-609c</w:t>
              </w:r>
            </w:hyperlink>
            <w:r w:rsidR="0023068A" w:rsidRPr="00230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74597" w14:textId="77777777" w:rsidR="0023068A" w:rsidRPr="0023068A" w:rsidRDefault="0023068A" w:rsidP="00983252">
            <w:pPr>
              <w:ind w:left="129"/>
              <w:rPr>
                <w:sz w:val="20"/>
                <w:szCs w:val="20"/>
              </w:rPr>
            </w:pPr>
            <w:r w:rsidRPr="0023068A">
              <w:rPr>
                <w:sz w:val="20"/>
                <w:szCs w:val="20"/>
              </w:rPr>
              <w:t>Reproduction and Variation</w:t>
            </w:r>
          </w:p>
          <w:p w14:paraId="18D01541" w14:textId="05959FEE" w:rsidR="0023068A" w:rsidRPr="0023068A" w:rsidRDefault="005E140E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5" w:history="1">
              <w:r w:rsidR="0023068A" w:rsidRPr="0023068A">
                <w:rPr>
                  <w:rStyle w:val="Hyperlink"/>
                  <w:sz w:val="20"/>
                  <w:szCs w:val="20"/>
                </w:rPr>
                <w:t>https://classroom.thenational.academy/units/reproduction-and-variation-f60f</w:t>
              </w:r>
            </w:hyperlink>
            <w:r w:rsidR="0023068A" w:rsidRPr="00230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251A6B" w14:textId="77777777" w:rsidR="0023068A" w:rsidRPr="0023068A" w:rsidRDefault="0023068A" w:rsidP="00983252">
            <w:pPr>
              <w:ind w:left="129"/>
              <w:rPr>
                <w:sz w:val="20"/>
                <w:szCs w:val="20"/>
              </w:rPr>
            </w:pPr>
            <w:r w:rsidRPr="0023068A">
              <w:rPr>
                <w:sz w:val="20"/>
                <w:szCs w:val="20"/>
              </w:rPr>
              <w:t xml:space="preserve">Forces and motion </w:t>
            </w:r>
          </w:p>
          <w:p w14:paraId="2273541D" w14:textId="77777777" w:rsidR="0023068A" w:rsidRPr="0023068A" w:rsidRDefault="005E140E" w:rsidP="00983252">
            <w:pPr>
              <w:ind w:left="129"/>
              <w:rPr>
                <w:sz w:val="20"/>
                <w:szCs w:val="20"/>
              </w:rPr>
            </w:pPr>
            <w:hyperlink r:id="rId56" w:history="1">
              <w:r w:rsidR="0023068A" w:rsidRPr="0023068A">
                <w:rPr>
                  <w:rStyle w:val="Hyperlink"/>
                  <w:sz w:val="20"/>
                  <w:szCs w:val="20"/>
                </w:rPr>
                <w:t>https://classroom.thenational.academy/units/forces-and-motion-b426</w:t>
              </w:r>
            </w:hyperlink>
          </w:p>
          <w:p w14:paraId="701A1A2B" w14:textId="77777777" w:rsidR="0023068A" w:rsidRPr="0023068A" w:rsidRDefault="0023068A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7E969E84" w14:textId="11256BFB" w:rsidR="009142AC" w:rsidRDefault="009142AC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63AC47EF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34172FD4" w14:textId="5538C97D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HISTORY</w:t>
      </w:r>
    </w:p>
    <w:p w14:paraId="4D6B4AC9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Each of the links below bring you to a lesson which is aligned to your class work in History.  Follow the lessons if you are self-isolating or you wish to consolidate and extend your learning in lesson</w:t>
      </w: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820DDEF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29AC215" w14:textId="77777777" w:rsidR="005E140E" w:rsidRPr="005E140E" w:rsidRDefault="007F7F69" w:rsidP="005E140E">
      <w:pPr>
        <w:pStyle w:val="paragraph"/>
        <w:spacing w:before="0" w:beforeAutospacing="0" w:after="0" w:afterAutospacing="0"/>
        <w:ind w:right="-188"/>
        <w:textAlignment w:val="baseline"/>
        <w:rPr>
          <w:rFonts w:asciiTheme="minorHAnsi" w:hAnsiTheme="minorHAnsi" w:cstheme="minorHAnsi"/>
          <w:sz w:val="20"/>
          <w:szCs w:val="20"/>
        </w:rPr>
      </w:pPr>
      <w:r w:rsidRPr="005E140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VISIT THIS WEBSITE </w:t>
      </w:r>
      <w:hyperlink r:id="rId57" w:history="1">
        <w:r w:rsidR="005E140E" w:rsidRPr="005E140E">
          <w:rPr>
            <w:rStyle w:val="Hyperlink"/>
            <w:rFonts w:asciiTheme="minorHAnsi" w:hAnsiTheme="minorHAnsi" w:cstheme="minorHAnsi"/>
            <w:sz w:val="20"/>
            <w:szCs w:val="20"/>
          </w:rPr>
          <w:t>https://classroom.thenational.academy/subjects-by-key-stage/key-stage-3/subjects/history</w:t>
        </w:r>
      </w:hyperlink>
    </w:p>
    <w:p w14:paraId="589FC520" w14:textId="0B9307B1" w:rsidR="007F7F69" w:rsidRPr="00924E17" w:rsidRDefault="007F7F69" w:rsidP="005E140E">
      <w:pPr>
        <w:pStyle w:val="paragraph"/>
        <w:spacing w:before="0" w:beforeAutospacing="0" w:after="0" w:afterAutospacing="0"/>
        <w:ind w:right="-188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tbl>
      <w:tblPr>
        <w:tblW w:w="90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142AC" w:rsidRPr="00983252" w14:paraId="4D1171AD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F84B" w14:textId="275A9563" w:rsidR="009142AC" w:rsidRPr="00983252" w:rsidRDefault="009142AC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83252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3261" w14:textId="7EC4DDFE" w:rsidR="009142AC" w:rsidRPr="00983252" w:rsidRDefault="009142AC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83252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AAF9" w14:textId="50C9D178" w:rsidR="009142AC" w:rsidRPr="00983252" w:rsidRDefault="009142AC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83252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F67D" w14:textId="2AD0B535" w:rsidR="009142AC" w:rsidRPr="00983252" w:rsidRDefault="009142AC" w:rsidP="0098325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DFB1" w14:textId="2F351CB8" w:rsidR="009142AC" w:rsidRPr="00983252" w:rsidRDefault="009142AC" w:rsidP="0098325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983252" w:rsidRPr="00983252" w14:paraId="2CF13FF8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F5F8" w14:textId="33C8BD10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>How do we uncover the lived experience of those ruled by empire in Africa</w:t>
            </w:r>
            <w:r w:rsidR="006F56EE">
              <w:rPr>
                <w:rFonts w:eastAsia="Times New Roman"/>
                <w:sz w:val="20"/>
                <w:szCs w:val="20"/>
              </w:rPr>
              <w:t>?</w:t>
            </w:r>
          </w:p>
          <w:p w14:paraId="1E02E6BD" w14:textId="71F0E5E7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lastRenderedPageBreak/>
              <w:t>What did British colonialism look like in the 19</w:t>
            </w:r>
            <w:r w:rsidRPr="00983252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983252">
              <w:rPr>
                <w:rFonts w:eastAsia="Times New Roman"/>
                <w:sz w:val="20"/>
                <w:szCs w:val="20"/>
              </w:rPr>
              <w:t xml:space="preserve"> century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  <w:p w14:paraId="705AAA9D" w14:textId="0A1F684C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>How successful were efforts to abolish slavery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  <w:p w14:paraId="2EE35C4F" w14:textId="1F304932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>How far did working conditions improve in the 19</w:t>
            </w:r>
            <w:r w:rsidRPr="00983252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983252">
              <w:rPr>
                <w:rFonts w:eastAsia="Times New Roman"/>
                <w:sz w:val="20"/>
                <w:szCs w:val="20"/>
              </w:rPr>
              <w:t xml:space="preserve"> century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6345" w14:textId="4DA3F036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lastRenderedPageBreak/>
              <w:t>How did India achieve independence in 1947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  <w:p w14:paraId="5FA3030A" w14:textId="1D5E608C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>Who decolonised the 20</w:t>
            </w:r>
            <w:r w:rsidRPr="00983252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983252">
              <w:rPr>
                <w:rFonts w:eastAsia="Times New Roman"/>
                <w:sz w:val="20"/>
                <w:szCs w:val="20"/>
              </w:rPr>
              <w:t xml:space="preserve"> Century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  <w:p w14:paraId="0BB88096" w14:textId="3120C245" w:rsid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lastRenderedPageBreak/>
              <w:t>What do the stories of often forgotten armies reveal about the Western Front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  <w:p w14:paraId="50C9A1B0" w14:textId="77777777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4514CB92" w14:textId="624CC7DC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>How far did the assassination cause the first world war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518F" w14:textId="533A1E5E" w:rsid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lastRenderedPageBreak/>
              <w:t>Why did Fascists gain support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  <w:p w14:paraId="77ABEBCA" w14:textId="77777777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1BDDB0D2" w14:textId="77777777" w:rsidR="00983252" w:rsidRPr="00983252" w:rsidRDefault="00983252" w:rsidP="0098325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 xml:space="preserve">What was the Holocaust </w:t>
            </w:r>
          </w:p>
          <w:p w14:paraId="71D96E1A" w14:textId="1358C3EF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CCBD" w14:textId="63F20784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/>
                <w:sz w:val="20"/>
                <w:szCs w:val="20"/>
              </w:rPr>
              <w:t xml:space="preserve">What kind of stories can be told about the 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983252">
              <w:rPr>
                <w:rFonts w:eastAsia="Times New Roman"/>
                <w:sz w:val="20"/>
                <w:szCs w:val="20"/>
              </w:rPr>
              <w:t>ixties</w:t>
            </w:r>
            <w:r>
              <w:rPr>
                <w:rFonts w:eastAsia="Times New Roman"/>
                <w:sz w:val="20"/>
                <w:szCs w:val="20"/>
              </w:rPr>
              <w:t>?</w:t>
            </w:r>
            <w:r w:rsidRPr="0098325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3AB6" w14:textId="198196F3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D627CF7" w14:textId="5660FA5A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US"/>
        </w:rPr>
      </w:pPr>
    </w:p>
    <w:p w14:paraId="7AA808DE" w14:textId="77777777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2BCA3B55" w14:textId="1D8B2E24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GEOGRAPHY</w:t>
      </w:r>
    </w:p>
    <w:p w14:paraId="4FAF5944" w14:textId="4099C499" w:rsidR="007F7F69" w:rsidRPr="00924E17" w:rsidRDefault="007F7F69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 Geography.  Follow the lessons if you are self-isolating or you wish to consolidate and extend your learning in lesson. </w:t>
      </w:r>
    </w:p>
    <w:p w14:paraId="66180948" w14:textId="77777777" w:rsidR="009142AC" w:rsidRPr="00924E17" w:rsidRDefault="009142AC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02"/>
        <w:gridCol w:w="1502"/>
        <w:gridCol w:w="1600"/>
        <w:gridCol w:w="1600"/>
        <w:gridCol w:w="1322"/>
      </w:tblGrid>
      <w:tr w:rsidR="00AE3E8C" w:rsidRPr="00924E17" w14:paraId="73F5E30A" w14:textId="77777777" w:rsidTr="00AE3E8C">
        <w:tc>
          <w:tcPr>
            <w:tcW w:w="1490" w:type="dxa"/>
          </w:tcPr>
          <w:p w14:paraId="7AA7EE08" w14:textId="05B12D75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2" w:type="dxa"/>
          </w:tcPr>
          <w:p w14:paraId="17639900" w14:textId="2FC5150D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62F164A6" w14:textId="36C55D74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61AF115D" w14:textId="4C9EFACA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143A0D8E" w14:textId="0A07F473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322" w:type="dxa"/>
          </w:tcPr>
          <w:p w14:paraId="1226C23A" w14:textId="6E3983D1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6F56EE" w:rsidRPr="00924E17" w14:paraId="058819FC" w14:textId="77777777" w:rsidTr="00AE3E8C">
        <w:tc>
          <w:tcPr>
            <w:tcW w:w="1490" w:type="dxa"/>
          </w:tcPr>
          <w:p w14:paraId="3776CAB4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 xml:space="preserve">In Autumn 1 we started a topic called </w:t>
            </w:r>
            <w:r w:rsidRPr="006F56EE">
              <w:rPr>
                <w:rFonts w:cstheme="minorHAnsi"/>
                <w:b/>
                <w:bCs/>
                <w:sz w:val="20"/>
                <w:szCs w:val="20"/>
              </w:rPr>
              <w:t>World Hazards.</w:t>
            </w:r>
          </w:p>
          <w:p w14:paraId="634B32E8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6ECCE1D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>To revise the content covered in Autumn 1 study…</w:t>
            </w:r>
          </w:p>
          <w:p w14:paraId="55AC1496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9EA777" w14:textId="77777777" w:rsidR="006F56EE" w:rsidRPr="006F56EE" w:rsidRDefault="005E140E" w:rsidP="006F56E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8" w:history="1">
              <w:r w:rsidR="006F56EE" w:rsidRPr="006F56E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Tectonics</w:t>
              </w:r>
            </w:hyperlink>
          </w:p>
          <w:p w14:paraId="728B6C6D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69CB7686" w14:textId="77777777" w:rsidR="006F56EE" w:rsidRPr="006F56EE" w:rsidRDefault="006F56EE" w:rsidP="006F56EE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3D8EE64B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E25AF80" w14:textId="77777777" w:rsidR="006F56EE" w:rsidRPr="006F56EE" w:rsidRDefault="006F56EE" w:rsidP="006F56EE">
            <w:pPr>
              <w:pStyle w:val="NoSpacing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begin"/>
            </w:r>
            <w:r w:rsidRPr="006F56EE">
              <w:rPr>
                <w:rFonts w:cstheme="minorHAnsi"/>
                <w:sz w:val="20"/>
                <w:szCs w:val="20"/>
              </w:rPr>
              <w:instrText xml:space="preserve"> HYPERLINK "https://classroom.thenational.academy/units/weather-and-climate-ac9e" </w:instrText>
            </w:r>
            <w:r w:rsidRPr="006F56EE">
              <w:rPr>
                <w:rFonts w:cstheme="minorHAnsi"/>
                <w:sz w:val="20"/>
                <w:szCs w:val="20"/>
              </w:rPr>
              <w:fldChar w:fldCharType="separate"/>
            </w:r>
            <w:r w:rsidRPr="006F56EE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Weather &amp; Climate</w:t>
            </w:r>
          </w:p>
          <w:p w14:paraId="76CA9CAF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end"/>
            </w: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5E9E7F3" w14:textId="77777777" w:rsidR="006F56EE" w:rsidRPr="006F56EE" w:rsidRDefault="006F56EE" w:rsidP="006F56EE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>All Lessons</w:t>
            </w:r>
          </w:p>
          <w:p w14:paraId="3B13EAC6" w14:textId="77777777" w:rsidR="006F56EE" w:rsidRPr="006F56EE" w:rsidRDefault="006F56EE" w:rsidP="006F56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4990DFF3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 xml:space="preserve">In Autumn 2 we finish covering the </w:t>
            </w:r>
            <w:r w:rsidRPr="006F56EE">
              <w:rPr>
                <w:rFonts w:cstheme="minorHAnsi"/>
                <w:b/>
                <w:bCs/>
                <w:sz w:val="20"/>
                <w:szCs w:val="20"/>
              </w:rPr>
              <w:t>World Hazards</w:t>
            </w:r>
            <w:r w:rsidRPr="006F56EE">
              <w:rPr>
                <w:rFonts w:cstheme="minorHAnsi"/>
                <w:sz w:val="20"/>
                <w:szCs w:val="20"/>
              </w:rPr>
              <w:t xml:space="preserve"> topic.</w:t>
            </w:r>
          </w:p>
          <w:p w14:paraId="55EC465E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4545CDD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>To support the content covered in Autumn 2 study…</w:t>
            </w:r>
          </w:p>
          <w:p w14:paraId="137B6686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018ED2A" w14:textId="77777777" w:rsidR="006F56EE" w:rsidRPr="006F56EE" w:rsidRDefault="005E140E" w:rsidP="006F56E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9" w:history="1">
              <w:r w:rsidR="006F56EE" w:rsidRPr="006F56E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Tectonics</w:t>
              </w:r>
            </w:hyperlink>
          </w:p>
          <w:p w14:paraId="574F0680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0DB936B8" w14:textId="77777777" w:rsidR="006F56EE" w:rsidRPr="006F56EE" w:rsidRDefault="006F56EE" w:rsidP="006F56EE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1574E645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B2AC19" w14:textId="77777777" w:rsidR="006F56EE" w:rsidRPr="006F56EE" w:rsidRDefault="006F56EE" w:rsidP="006F56EE">
            <w:pPr>
              <w:pStyle w:val="NoSpacing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begin"/>
            </w:r>
            <w:r w:rsidRPr="006F56EE">
              <w:rPr>
                <w:rFonts w:cstheme="minorHAnsi"/>
                <w:sz w:val="20"/>
                <w:szCs w:val="20"/>
              </w:rPr>
              <w:instrText xml:space="preserve"> HYPERLINK "https://classroom.thenational.academy/units/weather-and-climate-ac9e" </w:instrText>
            </w:r>
            <w:r w:rsidRPr="006F56EE">
              <w:rPr>
                <w:rFonts w:cstheme="minorHAnsi"/>
                <w:sz w:val="20"/>
                <w:szCs w:val="20"/>
              </w:rPr>
              <w:fldChar w:fldCharType="separate"/>
            </w:r>
            <w:r w:rsidRPr="006F56EE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Weather &amp; Climate</w:t>
            </w:r>
          </w:p>
          <w:p w14:paraId="21811C6B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end"/>
            </w: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12BE679" w14:textId="77777777" w:rsidR="006F56EE" w:rsidRPr="006F56EE" w:rsidRDefault="006F56EE" w:rsidP="006F56EE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>All Lessons</w:t>
            </w:r>
          </w:p>
          <w:p w14:paraId="06227664" w14:textId="09743138" w:rsidR="006F56EE" w:rsidRPr="006F56EE" w:rsidRDefault="006F56EE" w:rsidP="006F56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6E5E588F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 xml:space="preserve">In Spring 1 we cover a topic called </w:t>
            </w:r>
            <w:r w:rsidRPr="006F56EE">
              <w:rPr>
                <w:rFonts w:cstheme="minorHAnsi"/>
                <w:b/>
                <w:bCs/>
                <w:sz w:val="20"/>
                <w:szCs w:val="20"/>
              </w:rPr>
              <w:t>A World Divided.</w:t>
            </w:r>
          </w:p>
          <w:p w14:paraId="34785824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7DA3007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>To support the content covered in Spring 1 study…</w:t>
            </w:r>
          </w:p>
          <w:p w14:paraId="587132F1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9BC1C73" w14:textId="77777777" w:rsidR="006F56EE" w:rsidRPr="006F56EE" w:rsidRDefault="006F56EE" w:rsidP="006F56EE">
            <w:pPr>
              <w:pStyle w:val="NoSpacing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begin"/>
            </w:r>
            <w:r w:rsidRPr="006F56EE">
              <w:rPr>
                <w:rFonts w:cstheme="minorHAnsi"/>
                <w:sz w:val="20"/>
                <w:szCs w:val="20"/>
              </w:rPr>
              <w:instrText xml:space="preserve"> HYPERLINK "https://classroom.thenational.academy/units/development-c36b" </w:instrText>
            </w:r>
            <w:r w:rsidRPr="006F56EE">
              <w:rPr>
                <w:rFonts w:cstheme="minorHAnsi"/>
                <w:sz w:val="20"/>
                <w:szCs w:val="20"/>
              </w:rPr>
              <w:fldChar w:fldCharType="separate"/>
            </w:r>
            <w:r w:rsidRPr="006F56EE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Development</w:t>
            </w:r>
          </w:p>
          <w:p w14:paraId="109C138A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end"/>
            </w: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4EA64B9B" w14:textId="77777777" w:rsidR="006F56EE" w:rsidRPr="006F56EE" w:rsidRDefault="006F56EE" w:rsidP="006F56EE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7324803D" w14:textId="3C35933D" w:rsidR="006F56EE" w:rsidRPr="006F56EE" w:rsidRDefault="006F56EE" w:rsidP="006F56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5CAF552B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 xml:space="preserve">In Spring 2 we finish covering the </w:t>
            </w:r>
            <w:r w:rsidRPr="006F56EE">
              <w:rPr>
                <w:rFonts w:cstheme="minorHAnsi"/>
                <w:b/>
                <w:bCs/>
                <w:sz w:val="20"/>
                <w:szCs w:val="20"/>
              </w:rPr>
              <w:t>A World Divided</w:t>
            </w:r>
            <w:r w:rsidRPr="006F56EE">
              <w:rPr>
                <w:rFonts w:cstheme="minorHAnsi"/>
                <w:sz w:val="20"/>
                <w:szCs w:val="20"/>
              </w:rPr>
              <w:t xml:space="preserve"> topic.</w:t>
            </w:r>
          </w:p>
          <w:p w14:paraId="4D6346FC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4A70EC1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>To support the content covered in Spring 2 study…</w:t>
            </w:r>
          </w:p>
          <w:p w14:paraId="47EE00D1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A231C3" w14:textId="77777777" w:rsidR="006F56EE" w:rsidRPr="006F56EE" w:rsidRDefault="006F56EE" w:rsidP="006F56EE">
            <w:pPr>
              <w:pStyle w:val="NoSpacing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begin"/>
            </w:r>
            <w:r w:rsidRPr="006F56EE">
              <w:rPr>
                <w:rFonts w:cstheme="minorHAnsi"/>
                <w:sz w:val="20"/>
                <w:szCs w:val="20"/>
              </w:rPr>
              <w:instrText xml:space="preserve"> HYPERLINK "https://classroom.thenational.academy/units/development-c36b" </w:instrText>
            </w:r>
            <w:r w:rsidRPr="006F56EE">
              <w:rPr>
                <w:rFonts w:cstheme="minorHAnsi"/>
                <w:sz w:val="20"/>
                <w:szCs w:val="20"/>
              </w:rPr>
              <w:fldChar w:fldCharType="separate"/>
            </w:r>
            <w:r w:rsidRPr="006F56EE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Development</w:t>
            </w:r>
          </w:p>
          <w:p w14:paraId="395BC588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sz w:val="20"/>
                <w:szCs w:val="20"/>
              </w:rPr>
              <w:fldChar w:fldCharType="end"/>
            </w: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10B5B505" w14:textId="77777777" w:rsidR="006F56EE" w:rsidRPr="006F56EE" w:rsidRDefault="006F56EE" w:rsidP="006F56EE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5A58A0EA" w14:textId="77777777" w:rsidR="006F56EE" w:rsidRPr="006F56EE" w:rsidRDefault="006F56EE" w:rsidP="006F56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25EE46A7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 xml:space="preserve">In Summer 1 we cover a topic called </w:t>
            </w:r>
            <w:r w:rsidRPr="006F56EE">
              <w:rPr>
                <w:rFonts w:cstheme="minorHAnsi"/>
                <w:b/>
                <w:bCs/>
                <w:sz w:val="20"/>
                <w:szCs w:val="20"/>
              </w:rPr>
              <w:t>Fragile World.</w:t>
            </w:r>
          </w:p>
          <w:p w14:paraId="4119333C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ECF51F8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>To support the content covered in Summer 1 study…</w:t>
            </w:r>
          </w:p>
          <w:p w14:paraId="72889ABD" w14:textId="77777777" w:rsidR="006F56EE" w:rsidRPr="006F56EE" w:rsidRDefault="006F56EE" w:rsidP="006F56EE">
            <w:pPr>
              <w:pStyle w:val="NoSpacing"/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A54A67" w14:textId="77777777" w:rsidR="006F56EE" w:rsidRPr="006F56EE" w:rsidRDefault="005E140E" w:rsidP="006F56E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0" w:history="1">
              <w:r w:rsidR="006F56EE" w:rsidRPr="006F56E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Ecosystems</w:t>
              </w:r>
            </w:hyperlink>
          </w:p>
          <w:p w14:paraId="49245A76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15221B7C" w14:textId="12AF4340" w:rsidR="006F56EE" w:rsidRPr="006F56EE" w:rsidRDefault="006F56EE" w:rsidP="006F56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</w:tc>
        <w:tc>
          <w:tcPr>
            <w:tcW w:w="1322" w:type="dxa"/>
          </w:tcPr>
          <w:p w14:paraId="51276D86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 xml:space="preserve">In Summer 2 we finish covering the </w:t>
            </w:r>
            <w:r w:rsidRPr="006F56EE">
              <w:rPr>
                <w:rFonts w:cstheme="minorHAnsi"/>
                <w:b/>
                <w:bCs/>
                <w:sz w:val="20"/>
                <w:szCs w:val="20"/>
              </w:rPr>
              <w:t>Fragile World</w:t>
            </w:r>
            <w:r w:rsidRPr="006F56EE">
              <w:rPr>
                <w:rFonts w:cstheme="minorHAnsi"/>
                <w:sz w:val="20"/>
                <w:szCs w:val="20"/>
              </w:rPr>
              <w:t xml:space="preserve"> topic.</w:t>
            </w:r>
          </w:p>
          <w:p w14:paraId="70A1803F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EC1F788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F56EE">
              <w:rPr>
                <w:rFonts w:cstheme="minorHAnsi"/>
                <w:sz w:val="20"/>
                <w:szCs w:val="20"/>
              </w:rPr>
              <w:t>To support the content covered in Summer 2 study…</w:t>
            </w:r>
          </w:p>
          <w:p w14:paraId="724205FA" w14:textId="77777777" w:rsidR="006F56EE" w:rsidRPr="006F56EE" w:rsidRDefault="006F56EE" w:rsidP="006F56E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9EC4579" w14:textId="77777777" w:rsidR="006F56EE" w:rsidRPr="006F56EE" w:rsidRDefault="005E140E" w:rsidP="006F56E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1" w:history="1">
              <w:r w:rsidR="006F56EE" w:rsidRPr="006F56E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Ecosystems</w:t>
              </w:r>
            </w:hyperlink>
          </w:p>
          <w:p w14:paraId="28322453" w14:textId="77777777" w:rsidR="006F56EE" w:rsidRPr="006F56EE" w:rsidRDefault="006F56EE" w:rsidP="006F56EE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F56EE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8851BCB" w14:textId="26A8572D" w:rsidR="006F56EE" w:rsidRPr="006F56EE" w:rsidRDefault="006F56EE" w:rsidP="006F56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56EE">
              <w:rPr>
                <w:rFonts w:cstheme="minorHAnsi"/>
                <w:color w:val="00B050"/>
                <w:sz w:val="20"/>
                <w:szCs w:val="20"/>
              </w:rPr>
              <w:t>All Lessons</w:t>
            </w:r>
          </w:p>
        </w:tc>
      </w:tr>
    </w:tbl>
    <w:p w14:paraId="190815D7" w14:textId="63508E2A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246AC224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68D5F2D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SPANISH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2BD9FB1A" w14:textId="31225EAF" w:rsidR="00924E17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24E17" w:rsidRPr="00924E17" w14:paraId="4AB17EF5" w14:textId="77777777" w:rsidTr="00D625B3">
        <w:tc>
          <w:tcPr>
            <w:tcW w:w="1502" w:type="dxa"/>
          </w:tcPr>
          <w:p w14:paraId="419B7DDE" w14:textId="586AF66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3" w:type="dxa"/>
          </w:tcPr>
          <w:p w14:paraId="05387416" w14:textId="1A7C2E5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61CA1993" w14:textId="290B177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21441557" w14:textId="29906290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BF36486" w14:textId="2321ED7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503" w:type="dxa"/>
          </w:tcPr>
          <w:p w14:paraId="5364522E" w14:textId="67A03FE1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F9735B" w:rsidRPr="00924E17" w14:paraId="197554FD" w14:textId="77777777" w:rsidTr="00D625B3">
        <w:tc>
          <w:tcPr>
            <w:tcW w:w="1502" w:type="dxa"/>
          </w:tcPr>
          <w:p w14:paraId="4FA0E2D4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t>Using the internet</w:t>
            </w:r>
          </w:p>
          <w:p w14:paraId="6A2AC19E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2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https://classroom.thenational.academy/units/year-7-unit-5-d26b</w:t>
              </w:r>
            </w:hyperlink>
          </w:p>
          <w:p w14:paraId="16606B73" w14:textId="0552CC1A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9735B">
              <w:rPr>
                <w:sz w:val="20"/>
                <w:szCs w:val="20"/>
              </w:rPr>
              <w:t>Lessons 11 &amp; 12</w:t>
            </w:r>
          </w:p>
        </w:tc>
        <w:tc>
          <w:tcPr>
            <w:tcW w:w="1503" w:type="dxa"/>
          </w:tcPr>
          <w:p w14:paraId="546CC508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t>Talking about what you did recently</w:t>
            </w:r>
          </w:p>
          <w:p w14:paraId="6BCF9799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3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15F7C4AB" w14:textId="77777777" w:rsidR="00F9735B" w:rsidRPr="00F9735B" w:rsidRDefault="00F9735B" w:rsidP="00F9735B">
            <w:pPr>
              <w:rPr>
                <w:sz w:val="20"/>
                <w:szCs w:val="20"/>
              </w:rPr>
            </w:pPr>
            <w:r w:rsidRPr="00F9735B">
              <w:rPr>
                <w:sz w:val="20"/>
                <w:szCs w:val="20"/>
              </w:rPr>
              <w:t>Lessons 3 &amp; 4</w:t>
            </w:r>
          </w:p>
          <w:p w14:paraId="5D407FCE" w14:textId="77777777" w:rsidR="00F9735B" w:rsidRPr="00F9735B" w:rsidRDefault="00F9735B" w:rsidP="00F9735B">
            <w:pPr>
              <w:rPr>
                <w:sz w:val="20"/>
                <w:szCs w:val="20"/>
              </w:rPr>
            </w:pPr>
          </w:p>
          <w:p w14:paraId="0C06EA94" w14:textId="013FA42D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0E73D7B5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t xml:space="preserve">  Giving opinions</w:t>
            </w:r>
          </w:p>
          <w:p w14:paraId="0D26F461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4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https://classroom.thenational.academy/units/year-9-unit-5-ae87</w:t>
              </w:r>
            </w:hyperlink>
          </w:p>
          <w:p w14:paraId="0061F467" w14:textId="2A79D481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9735B">
              <w:rPr>
                <w:sz w:val="20"/>
                <w:szCs w:val="20"/>
              </w:rPr>
              <w:t>Lessons 3 &amp; 4</w:t>
            </w:r>
          </w:p>
        </w:tc>
        <w:tc>
          <w:tcPr>
            <w:tcW w:w="1502" w:type="dxa"/>
          </w:tcPr>
          <w:p w14:paraId="1EDA133C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t>Using ‘se debe’</w:t>
            </w:r>
          </w:p>
          <w:p w14:paraId="2F20AB61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5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https://classroom.thenational.academy/units/year-7-unit-4-2cfa</w:t>
              </w:r>
            </w:hyperlink>
          </w:p>
          <w:p w14:paraId="135B8620" w14:textId="77777777" w:rsidR="00F9735B" w:rsidRPr="00F9735B" w:rsidRDefault="00F9735B" w:rsidP="00F9735B">
            <w:pPr>
              <w:rPr>
                <w:sz w:val="20"/>
                <w:szCs w:val="20"/>
              </w:rPr>
            </w:pPr>
            <w:r w:rsidRPr="00F9735B">
              <w:rPr>
                <w:sz w:val="20"/>
                <w:szCs w:val="20"/>
              </w:rPr>
              <w:t>Lessons 5 &amp; 6</w:t>
            </w:r>
          </w:p>
          <w:p w14:paraId="393543F4" w14:textId="77777777" w:rsidR="00F9735B" w:rsidRPr="00F9735B" w:rsidRDefault="00F9735B" w:rsidP="00F9735B">
            <w:pPr>
              <w:rPr>
                <w:sz w:val="20"/>
                <w:szCs w:val="20"/>
              </w:rPr>
            </w:pPr>
          </w:p>
          <w:p w14:paraId="4B7CC8AC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t>Using ‘hay’</w:t>
            </w:r>
          </w:p>
          <w:p w14:paraId="0D2B50F2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6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</w:t>
              </w:r>
              <w:r w:rsidR="00F9735B" w:rsidRPr="00F9735B">
                <w:rPr>
                  <w:rStyle w:val="Hyperlink"/>
                  <w:sz w:val="20"/>
                  <w:szCs w:val="20"/>
                </w:rPr>
                <w:lastRenderedPageBreak/>
                <w:t>.academy/units/year-7-unit-2-0b0b</w:t>
              </w:r>
            </w:hyperlink>
          </w:p>
          <w:p w14:paraId="48E9D594" w14:textId="51CCFAF3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9735B">
              <w:rPr>
                <w:sz w:val="20"/>
                <w:szCs w:val="20"/>
              </w:rPr>
              <w:t>Lessons 5 &amp; 6</w:t>
            </w:r>
          </w:p>
        </w:tc>
        <w:tc>
          <w:tcPr>
            <w:tcW w:w="1503" w:type="dxa"/>
          </w:tcPr>
          <w:p w14:paraId="3FC42E78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lastRenderedPageBreak/>
              <w:t>Using the near future tense</w:t>
            </w:r>
          </w:p>
          <w:p w14:paraId="6437848A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7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https://classroom.thenational.academy/units/year-8-unit-2-ee0b</w:t>
              </w:r>
            </w:hyperlink>
          </w:p>
          <w:p w14:paraId="40E47EE5" w14:textId="77777777" w:rsidR="00F9735B" w:rsidRPr="00F9735B" w:rsidRDefault="00F9735B" w:rsidP="00F9735B">
            <w:pPr>
              <w:rPr>
                <w:sz w:val="20"/>
                <w:szCs w:val="20"/>
              </w:rPr>
            </w:pPr>
            <w:r w:rsidRPr="00F9735B">
              <w:rPr>
                <w:sz w:val="20"/>
                <w:szCs w:val="20"/>
              </w:rPr>
              <w:t>Lessons 9 &amp; 10</w:t>
            </w:r>
          </w:p>
          <w:p w14:paraId="18E4EC16" w14:textId="77777777" w:rsidR="00F9735B" w:rsidRPr="00F9735B" w:rsidRDefault="00F9735B" w:rsidP="00F9735B">
            <w:pPr>
              <w:rPr>
                <w:sz w:val="20"/>
                <w:szCs w:val="20"/>
              </w:rPr>
            </w:pPr>
          </w:p>
          <w:p w14:paraId="2141DA1E" w14:textId="77777777" w:rsidR="00F9735B" w:rsidRPr="00F9735B" w:rsidRDefault="00F9735B" w:rsidP="00F9735B">
            <w:pPr>
              <w:rPr>
                <w:b/>
                <w:sz w:val="20"/>
                <w:szCs w:val="20"/>
              </w:rPr>
            </w:pPr>
            <w:r w:rsidRPr="00F9735B">
              <w:rPr>
                <w:b/>
                <w:sz w:val="20"/>
                <w:szCs w:val="20"/>
              </w:rPr>
              <w:t xml:space="preserve">Using the </w:t>
            </w:r>
            <w:proofErr w:type="spellStart"/>
            <w:r w:rsidRPr="00F9735B">
              <w:rPr>
                <w:b/>
                <w:sz w:val="20"/>
                <w:szCs w:val="20"/>
              </w:rPr>
              <w:t>preterite</w:t>
            </w:r>
            <w:proofErr w:type="spellEnd"/>
            <w:r w:rsidRPr="00F9735B">
              <w:rPr>
                <w:b/>
                <w:sz w:val="20"/>
                <w:szCs w:val="20"/>
              </w:rPr>
              <w:t xml:space="preserve"> tense</w:t>
            </w:r>
          </w:p>
          <w:p w14:paraId="7659675E" w14:textId="77777777" w:rsidR="00F9735B" w:rsidRPr="00F9735B" w:rsidRDefault="005E140E" w:rsidP="00F9735B">
            <w:pPr>
              <w:rPr>
                <w:sz w:val="20"/>
                <w:szCs w:val="20"/>
              </w:rPr>
            </w:pPr>
            <w:hyperlink r:id="rId68" w:history="1">
              <w:r w:rsidR="00F9735B" w:rsidRPr="00F9735B">
                <w:rPr>
                  <w:rStyle w:val="Hyperlink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4DB37784" w14:textId="5EDF835F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proofErr w:type="spellStart"/>
            <w:r w:rsidRPr="00F9735B">
              <w:rPr>
                <w:sz w:val="20"/>
                <w:szCs w:val="20"/>
                <w:lang w:val="fr-FR"/>
              </w:rPr>
              <w:t>Lessons</w:t>
            </w:r>
            <w:proofErr w:type="spellEnd"/>
            <w:r w:rsidRPr="00F9735B">
              <w:rPr>
                <w:sz w:val="20"/>
                <w:szCs w:val="20"/>
                <w:lang w:val="fr-FR"/>
              </w:rPr>
              <w:t xml:space="preserve"> 3 &amp; 4</w:t>
            </w:r>
          </w:p>
        </w:tc>
        <w:tc>
          <w:tcPr>
            <w:tcW w:w="1503" w:type="dxa"/>
          </w:tcPr>
          <w:p w14:paraId="78FCE8A1" w14:textId="1B1630A6" w:rsidR="00F9735B" w:rsidRPr="00D625B3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1248BFE5" w14:textId="125A4371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p w14:paraId="0BF65FA8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p w14:paraId="05C05623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FRENCH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3EB52AFC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24E17" w:rsidRPr="00924E17" w14:paraId="1038F1D9" w14:textId="77777777" w:rsidTr="00F9735B">
        <w:tc>
          <w:tcPr>
            <w:tcW w:w="1522" w:type="dxa"/>
          </w:tcPr>
          <w:p w14:paraId="52C2A706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471" w:type="dxa"/>
          </w:tcPr>
          <w:p w14:paraId="108E67A6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488" w:type="dxa"/>
          </w:tcPr>
          <w:p w14:paraId="422B164F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75" w:type="dxa"/>
          </w:tcPr>
          <w:p w14:paraId="0A03A7B9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488" w:type="dxa"/>
          </w:tcPr>
          <w:p w14:paraId="49462193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472" w:type="dxa"/>
          </w:tcPr>
          <w:p w14:paraId="2282D52D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F9735B" w:rsidRPr="00924E17" w14:paraId="5625F331" w14:textId="77777777" w:rsidTr="00F9735B">
        <w:tc>
          <w:tcPr>
            <w:tcW w:w="1522" w:type="dxa"/>
          </w:tcPr>
          <w:p w14:paraId="02CC5408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Present tense</w:t>
            </w:r>
          </w:p>
          <w:p w14:paraId="73C057A6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https://classroom.thenational.academy/units/year-9-unit-1-d903</w:t>
              </w:r>
            </w:hyperlink>
          </w:p>
          <w:p w14:paraId="73A2C4C8" w14:textId="34EF639C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9 &amp; 10</w:t>
            </w:r>
          </w:p>
        </w:tc>
        <w:tc>
          <w:tcPr>
            <w:tcW w:w="1471" w:type="dxa"/>
          </w:tcPr>
          <w:p w14:paraId="7DC0E4FD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Talking about what you did – past tense</w:t>
            </w:r>
          </w:p>
          <w:p w14:paraId="6C1DAAC7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https://classroom.thenational.academy/units/year-8-unit-2-2c6a</w:t>
              </w:r>
            </w:hyperlink>
          </w:p>
          <w:p w14:paraId="492D91A6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1 &amp; 2</w:t>
            </w:r>
          </w:p>
          <w:p w14:paraId="743962CC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58900F9D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Adjectives – agreement &amp; position</w:t>
            </w:r>
          </w:p>
          <w:p w14:paraId="29B3DC45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https://classroom.thenational.academy/units/year-8-unit-2-2c6a</w:t>
              </w:r>
            </w:hyperlink>
          </w:p>
          <w:p w14:paraId="7415FB8F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11 &amp; 12</w:t>
            </w:r>
          </w:p>
          <w:p w14:paraId="46641A47" w14:textId="5ECD1C3B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488" w:type="dxa"/>
          </w:tcPr>
          <w:p w14:paraId="373A75C3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 xml:space="preserve"> Negatives</w:t>
            </w:r>
          </w:p>
          <w:p w14:paraId="58C481C5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https://classroom.thenational.academy/units/year-8-unit-1-c2e0</w:t>
              </w:r>
            </w:hyperlink>
          </w:p>
          <w:p w14:paraId="05B34ACC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9 &amp; 10</w:t>
            </w:r>
          </w:p>
          <w:p w14:paraId="4A491A9F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718F2D89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Talking about the past</w:t>
            </w:r>
          </w:p>
          <w:p w14:paraId="1CD2D091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https://classroom.thenational.academy/units/year-9-unit-5-5d78</w:t>
              </w:r>
            </w:hyperlink>
          </w:p>
          <w:p w14:paraId="5E97FE73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3 &amp; 4</w:t>
            </w:r>
          </w:p>
          <w:p w14:paraId="08096F54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0950E5BF" w14:textId="0A609B82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75" w:type="dxa"/>
          </w:tcPr>
          <w:p w14:paraId="6D008C0E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F9735B">
              <w:rPr>
                <w:rFonts w:cstheme="minorHAnsi"/>
                <w:b/>
                <w:sz w:val="20"/>
                <w:szCs w:val="20"/>
                <w:lang w:val="fr-FR"/>
              </w:rPr>
              <w:t>Using</w:t>
            </w:r>
            <w:proofErr w:type="spellEnd"/>
            <w:r w:rsidRPr="00F9735B">
              <w:rPr>
                <w:rFonts w:cstheme="minorHAnsi"/>
                <w:b/>
                <w:sz w:val="20"/>
                <w:szCs w:val="20"/>
                <w:lang w:val="fr-FR"/>
              </w:rPr>
              <w:t xml:space="preserve"> devoir, pouvoir &amp; vouloir</w:t>
            </w:r>
          </w:p>
          <w:p w14:paraId="4909EB2C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4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https://classroom.thenational.academy/units/year-9-unit-4-8c4f</w:t>
              </w:r>
            </w:hyperlink>
          </w:p>
          <w:p w14:paraId="1C8FDB04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3 &amp; 4</w:t>
            </w:r>
          </w:p>
          <w:p w14:paraId="55D1EEBC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71C08AAB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Perfect tense</w:t>
            </w:r>
          </w:p>
          <w:p w14:paraId="0294C34D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https://classroom.thenational.academy/units/year-9-unit-5-5d78</w:t>
              </w:r>
            </w:hyperlink>
          </w:p>
          <w:p w14:paraId="20151A25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3 &amp; 4</w:t>
            </w:r>
          </w:p>
          <w:p w14:paraId="6498C79F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542F08DC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Asking questions</w:t>
            </w:r>
          </w:p>
          <w:p w14:paraId="2B73C18E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https://classroom.thenational.academy/units/year-9-unit-3-d71f</w:t>
              </w:r>
            </w:hyperlink>
          </w:p>
          <w:p w14:paraId="12D53211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3 &amp; 4</w:t>
            </w:r>
          </w:p>
          <w:p w14:paraId="17EE629C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7F8A7C97" w14:textId="77777777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488" w:type="dxa"/>
          </w:tcPr>
          <w:p w14:paraId="2F49C97F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Using negatives</w:t>
            </w:r>
          </w:p>
          <w:p w14:paraId="3CC3EA46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https://classroom.thenational.academy/units/year-9-unit-6-a7c6</w:t>
              </w:r>
            </w:hyperlink>
          </w:p>
          <w:p w14:paraId="42FF50CD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11 &amp; 12</w:t>
            </w:r>
          </w:p>
          <w:p w14:paraId="57CBAC5A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3B9FD768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Talking about the future</w:t>
            </w:r>
          </w:p>
          <w:p w14:paraId="7E177B08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https://classroom.thenational.academy/units/year-9-unit-4-8c4f</w:t>
              </w:r>
            </w:hyperlink>
          </w:p>
          <w:p w14:paraId="65D7E255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1 &amp; 2</w:t>
            </w:r>
          </w:p>
          <w:p w14:paraId="2612BD9C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3800BE46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7EDAB380" w14:textId="3DC28319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472" w:type="dxa"/>
          </w:tcPr>
          <w:p w14:paraId="0F904A8A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>Describing a past holiday – saying where you went</w:t>
            </w:r>
          </w:p>
          <w:p w14:paraId="2D885212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https://classroom.thenational.academy/units/year-9-unit-6-a7c6</w:t>
              </w:r>
            </w:hyperlink>
          </w:p>
          <w:p w14:paraId="61C15062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F9735B">
              <w:rPr>
                <w:rFonts w:cstheme="minorHAnsi"/>
                <w:sz w:val="20"/>
                <w:szCs w:val="20"/>
                <w:lang w:val="fr-FR"/>
              </w:rPr>
              <w:t>Lessons</w:t>
            </w:r>
            <w:proofErr w:type="spellEnd"/>
            <w:r w:rsidRPr="00F9735B">
              <w:rPr>
                <w:rFonts w:cstheme="minorHAnsi"/>
                <w:sz w:val="20"/>
                <w:szCs w:val="20"/>
                <w:lang w:val="fr-FR"/>
              </w:rPr>
              <w:t xml:space="preserve"> 13 &amp; 14</w:t>
            </w:r>
          </w:p>
          <w:p w14:paraId="5035A341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4C4E4C8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0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https://classroom.thenational.academy/units/year-9-unit-6-a7c6</w:t>
              </w:r>
            </w:hyperlink>
          </w:p>
          <w:p w14:paraId="0089A347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7 &amp; 8</w:t>
            </w:r>
          </w:p>
          <w:p w14:paraId="3B498D5F" w14:textId="77777777" w:rsidR="00F9735B" w:rsidRPr="00F9735B" w:rsidRDefault="00F9735B" w:rsidP="00F9735B">
            <w:pPr>
              <w:rPr>
                <w:rFonts w:cstheme="minorHAnsi"/>
                <w:sz w:val="20"/>
                <w:szCs w:val="20"/>
              </w:rPr>
            </w:pPr>
          </w:p>
          <w:p w14:paraId="0FC1404B" w14:textId="77777777" w:rsidR="00F9735B" w:rsidRPr="00F9735B" w:rsidRDefault="00F9735B" w:rsidP="00F9735B">
            <w:pPr>
              <w:rPr>
                <w:rFonts w:cstheme="minorHAnsi"/>
                <w:b/>
                <w:sz w:val="20"/>
                <w:szCs w:val="20"/>
              </w:rPr>
            </w:pPr>
            <w:r w:rsidRPr="00F9735B">
              <w:rPr>
                <w:rFonts w:cstheme="minorHAnsi"/>
                <w:b/>
                <w:sz w:val="20"/>
                <w:szCs w:val="20"/>
              </w:rPr>
              <w:t xml:space="preserve">Talking about what job you will have in the future &amp; future ambitions </w:t>
            </w:r>
          </w:p>
          <w:p w14:paraId="03CC46D4" w14:textId="77777777" w:rsidR="00F9735B" w:rsidRPr="00F9735B" w:rsidRDefault="005E140E" w:rsidP="00F9735B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F9735B" w:rsidRPr="00F9735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https://classroom.thenational.academy/units/year-9-unit-3-d71f</w:t>
              </w:r>
            </w:hyperlink>
          </w:p>
          <w:p w14:paraId="27251F13" w14:textId="4EC5F4BA" w:rsidR="00F9735B" w:rsidRPr="00F9735B" w:rsidRDefault="00F9735B" w:rsidP="00F9735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9735B">
              <w:rPr>
                <w:rFonts w:cstheme="minorHAnsi"/>
                <w:sz w:val="20"/>
                <w:szCs w:val="20"/>
              </w:rPr>
              <w:t>Lessons 11 &amp; 12</w:t>
            </w:r>
          </w:p>
        </w:tc>
      </w:tr>
    </w:tbl>
    <w:p w14:paraId="660764D8" w14:textId="77777777" w:rsidR="007F7F69" w:rsidRPr="007F7F69" w:rsidRDefault="007F7F69">
      <w:pPr>
        <w:rPr>
          <w:rFonts w:ascii="Tahoma" w:hAnsi="Tahoma" w:cs="Tahoma"/>
          <w:b/>
          <w:bCs/>
          <w:sz w:val="20"/>
          <w:szCs w:val="20"/>
        </w:rPr>
      </w:pPr>
    </w:p>
    <w:sectPr w:rsidR="007F7F69" w:rsidRPr="007F7F69">
      <w:headerReference w:type="default" r:id="rId8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2623" w14:textId="77777777" w:rsidR="003644DC" w:rsidRDefault="003644DC" w:rsidP="003644DC">
      <w:pPr>
        <w:spacing w:after="0" w:line="240" w:lineRule="auto"/>
      </w:pPr>
      <w:r>
        <w:separator/>
      </w:r>
    </w:p>
  </w:endnote>
  <w:endnote w:type="continuationSeparator" w:id="0">
    <w:p w14:paraId="09D1F143" w14:textId="77777777" w:rsidR="003644DC" w:rsidRDefault="003644DC" w:rsidP="003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A2A1" w14:textId="77777777" w:rsidR="003644DC" w:rsidRDefault="003644DC" w:rsidP="003644DC">
      <w:pPr>
        <w:spacing w:after="0" w:line="240" w:lineRule="auto"/>
      </w:pPr>
      <w:r>
        <w:separator/>
      </w:r>
    </w:p>
  </w:footnote>
  <w:footnote w:type="continuationSeparator" w:id="0">
    <w:p w14:paraId="0E648A1C" w14:textId="77777777" w:rsidR="003644DC" w:rsidRDefault="003644DC" w:rsidP="0036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C23" w14:textId="0A72D883" w:rsidR="003644DC" w:rsidRDefault="003644DC">
    <w:pPr>
      <w:pStyle w:val="Header"/>
    </w:pPr>
    <w:r w:rsidRPr="003644DC">
      <w:rPr>
        <w:noProof/>
      </w:rPr>
      <w:drawing>
        <wp:anchor distT="0" distB="0" distL="114300" distR="114300" simplePos="0" relativeHeight="251659264" behindDoc="1" locked="0" layoutInCell="1" allowOverlap="1" wp14:anchorId="72E8C2CC" wp14:editId="0A453533">
          <wp:simplePos x="0" y="0"/>
          <wp:positionH relativeFrom="rightMargin">
            <wp:posOffset>374015</wp:posOffset>
          </wp:positionH>
          <wp:positionV relativeFrom="paragraph">
            <wp:posOffset>-335280</wp:posOffset>
          </wp:positionV>
          <wp:extent cx="363220" cy="356870"/>
          <wp:effectExtent l="0" t="0" r="0" b="508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DC">
      <w:rPr>
        <w:noProof/>
      </w:rPr>
      <w:drawing>
        <wp:anchor distT="0" distB="0" distL="114300" distR="114300" simplePos="0" relativeHeight="251658240" behindDoc="1" locked="0" layoutInCell="1" allowOverlap="1" wp14:anchorId="1A8CF90B" wp14:editId="45BAC076">
          <wp:simplePos x="0" y="0"/>
          <wp:positionH relativeFrom="column">
            <wp:posOffset>-800100</wp:posOffset>
          </wp:positionH>
          <wp:positionV relativeFrom="paragraph">
            <wp:posOffset>-344805</wp:posOffset>
          </wp:positionV>
          <wp:extent cx="3826510" cy="295488"/>
          <wp:effectExtent l="0" t="0" r="2540" b="952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29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0B7"/>
    <w:multiLevelType w:val="hybridMultilevel"/>
    <w:tmpl w:val="22AE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250C"/>
    <w:multiLevelType w:val="hybridMultilevel"/>
    <w:tmpl w:val="C914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F8D"/>
    <w:multiLevelType w:val="hybridMultilevel"/>
    <w:tmpl w:val="49A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40DE"/>
    <w:multiLevelType w:val="hybridMultilevel"/>
    <w:tmpl w:val="705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052"/>
    <w:multiLevelType w:val="hybridMultilevel"/>
    <w:tmpl w:val="9F1C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9D5"/>
    <w:multiLevelType w:val="hybridMultilevel"/>
    <w:tmpl w:val="955C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093D"/>
    <w:multiLevelType w:val="multilevel"/>
    <w:tmpl w:val="100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F0EE3"/>
    <w:multiLevelType w:val="hybridMultilevel"/>
    <w:tmpl w:val="977E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4355"/>
    <w:multiLevelType w:val="hybridMultilevel"/>
    <w:tmpl w:val="8A02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B2B"/>
    <w:multiLevelType w:val="hybridMultilevel"/>
    <w:tmpl w:val="988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AF6"/>
    <w:multiLevelType w:val="hybridMultilevel"/>
    <w:tmpl w:val="7AE6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6553"/>
    <w:multiLevelType w:val="multilevel"/>
    <w:tmpl w:val="F93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8C37D0"/>
    <w:multiLevelType w:val="multilevel"/>
    <w:tmpl w:val="B3E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73852"/>
    <w:multiLevelType w:val="multilevel"/>
    <w:tmpl w:val="C5D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201D66"/>
    <w:multiLevelType w:val="hybridMultilevel"/>
    <w:tmpl w:val="31D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71AC6"/>
    <w:multiLevelType w:val="hybridMultilevel"/>
    <w:tmpl w:val="8E44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7739"/>
    <w:multiLevelType w:val="hybridMultilevel"/>
    <w:tmpl w:val="AFC6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70CC"/>
    <w:multiLevelType w:val="hybridMultilevel"/>
    <w:tmpl w:val="B4AA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95EB6"/>
    <w:multiLevelType w:val="hybridMultilevel"/>
    <w:tmpl w:val="61E8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80AEF"/>
    <w:multiLevelType w:val="hybridMultilevel"/>
    <w:tmpl w:val="BA9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1"/>
  </w:num>
  <w:num w:numId="9">
    <w:abstractNumId w:val="3"/>
  </w:num>
  <w:num w:numId="10">
    <w:abstractNumId w:val="17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18"/>
  </w:num>
  <w:num w:numId="18">
    <w:abstractNumId w:val="0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9"/>
    <w:rsid w:val="000E036D"/>
    <w:rsid w:val="0023068A"/>
    <w:rsid w:val="002D0C08"/>
    <w:rsid w:val="003577CD"/>
    <w:rsid w:val="003644DC"/>
    <w:rsid w:val="00375AEB"/>
    <w:rsid w:val="00413444"/>
    <w:rsid w:val="005624D1"/>
    <w:rsid w:val="005E140E"/>
    <w:rsid w:val="0060293E"/>
    <w:rsid w:val="00603EC4"/>
    <w:rsid w:val="006365E5"/>
    <w:rsid w:val="006667E8"/>
    <w:rsid w:val="006F56EE"/>
    <w:rsid w:val="00760124"/>
    <w:rsid w:val="007F7F69"/>
    <w:rsid w:val="00852EBA"/>
    <w:rsid w:val="009142AC"/>
    <w:rsid w:val="00924E17"/>
    <w:rsid w:val="00983252"/>
    <w:rsid w:val="00AB6233"/>
    <w:rsid w:val="00AE3E8C"/>
    <w:rsid w:val="00AE67D4"/>
    <w:rsid w:val="00B83F37"/>
    <w:rsid w:val="00CD36FC"/>
    <w:rsid w:val="00D625B3"/>
    <w:rsid w:val="00D976B4"/>
    <w:rsid w:val="00E33986"/>
    <w:rsid w:val="00F9735B"/>
    <w:rsid w:val="00FD084B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A15"/>
  <w15:chartTrackingRefBased/>
  <w15:docId w15:val="{A272DB0F-5B2C-4716-80FA-F249740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F69"/>
  </w:style>
  <w:style w:type="character" w:customStyle="1" w:styleId="eop">
    <w:name w:val="eop"/>
    <w:basedOn w:val="DefaultParagraphFont"/>
    <w:rsid w:val="007F7F69"/>
  </w:style>
  <w:style w:type="character" w:customStyle="1" w:styleId="spellingerror">
    <w:name w:val="spellingerror"/>
    <w:basedOn w:val="DefaultParagraphFont"/>
    <w:rsid w:val="007F7F69"/>
  </w:style>
  <w:style w:type="paragraph" w:styleId="ListParagraph">
    <w:name w:val="List Paragraph"/>
    <w:basedOn w:val="Normal"/>
    <w:uiPriority w:val="34"/>
    <w:qFormat/>
    <w:rsid w:val="00E3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DC"/>
  </w:style>
  <w:style w:type="paragraph" w:styleId="Footer">
    <w:name w:val="footer"/>
    <w:basedOn w:val="Normal"/>
    <w:link w:val="Foot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DC"/>
  </w:style>
  <w:style w:type="character" w:styleId="Hyperlink">
    <w:name w:val="Hyperlink"/>
    <w:basedOn w:val="DefaultParagraphFont"/>
    <w:uiPriority w:val="99"/>
    <w:unhideWhenUsed/>
    <w:rsid w:val="0036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0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3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1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gartymaths.com/skills/206/preview" TargetMode="External"/><Relationship Id="rId21" Type="http://schemas.openxmlformats.org/officeDocument/2006/relationships/hyperlink" Target="https://classroom.thenational.academy/units/fiction-reading-and-descriptive-writing-7cc5" TargetMode="External"/><Relationship Id="rId42" Type="http://schemas.openxmlformats.org/officeDocument/2006/relationships/hyperlink" Target="https://hegartymaths.com/skills/555/preview" TargetMode="External"/><Relationship Id="rId47" Type="http://schemas.openxmlformats.org/officeDocument/2006/relationships/hyperlink" Target="https://hegartymaths.com/skills/329/preview" TargetMode="External"/><Relationship Id="rId63" Type="http://schemas.openxmlformats.org/officeDocument/2006/relationships/hyperlink" Target="https://classroom.thenational.academy/units/year-8-unit-1-1dfc" TargetMode="External"/><Relationship Id="rId68" Type="http://schemas.openxmlformats.org/officeDocument/2006/relationships/hyperlink" Target="https://classroom.thenational.academy/units/year-8-unit-1-1dfc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classroom.thenational.academy/units/non-fiction-texts-and-view-point-writing-8dd2" TargetMode="External"/><Relationship Id="rId11" Type="http://schemas.openxmlformats.org/officeDocument/2006/relationships/hyperlink" Target="https://classroom.thenational.academy/units/writing-accurate-correctly-punctuated-and-paragraphed-dialogue-using-personal-pr" TargetMode="External"/><Relationship Id="rId32" Type="http://schemas.openxmlformats.org/officeDocument/2006/relationships/hyperlink" Target="https://hegartymaths.com/skills/197/preview" TargetMode="External"/><Relationship Id="rId37" Type="http://schemas.openxmlformats.org/officeDocument/2006/relationships/hyperlink" Target="https://hegartymaths.com/skills/84/preview" TargetMode="External"/><Relationship Id="rId53" Type="http://schemas.openxmlformats.org/officeDocument/2006/relationships/hyperlink" Target="https://classroom.thenational.academy/units/energy-0b08" TargetMode="External"/><Relationship Id="rId58" Type="http://schemas.openxmlformats.org/officeDocument/2006/relationships/hyperlink" Target="https://classroom.thenational.academy/units/map-skills-78f1" TargetMode="External"/><Relationship Id="rId74" Type="http://schemas.openxmlformats.org/officeDocument/2006/relationships/hyperlink" Target="https://classroom.thenational.academy/units/year-9-unit-4-8c4f" TargetMode="External"/><Relationship Id="rId79" Type="http://schemas.openxmlformats.org/officeDocument/2006/relationships/hyperlink" Target="https://classroom.thenational.academy/units/year-9-unit-6-a7c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classroom.thenational.academy/units/climate-change-68ab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classroom.thenational.academy/units/romeo-and-juliet-5265" TargetMode="External"/><Relationship Id="rId14" Type="http://schemas.openxmlformats.org/officeDocument/2006/relationships/hyperlink" Target="https://classroom.thenational.academy/units/change-michelle-obama-lennie-james-a821" TargetMode="External"/><Relationship Id="rId22" Type="http://schemas.openxmlformats.org/officeDocument/2006/relationships/hyperlink" Target="https://classroom.thenational.academy/units/the-short-story-a89b" TargetMode="External"/><Relationship Id="rId27" Type="http://schemas.openxmlformats.org/officeDocument/2006/relationships/hyperlink" Target="https://hegartymaths.com/skills/453/preview" TargetMode="External"/><Relationship Id="rId30" Type="http://schemas.openxmlformats.org/officeDocument/2006/relationships/hyperlink" Target="https://hegartymaths.com/skills/160/preview" TargetMode="External"/><Relationship Id="rId35" Type="http://schemas.openxmlformats.org/officeDocument/2006/relationships/hyperlink" Target="https://hegartymaths.com/skills/106/preview" TargetMode="External"/><Relationship Id="rId43" Type="http://schemas.openxmlformats.org/officeDocument/2006/relationships/hyperlink" Target="https://hegartymaths.com/skills/559/preview" TargetMode="External"/><Relationship Id="rId48" Type="http://schemas.openxmlformats.org/officeDocument/2006/relationships/hyperlink" Target="https://hegartymaths.com/skills/332/preview" TargetMode="External"/><Relationship Id="rId56" Type="http://schemas.openxmlformats.org/officeDocument/2006/relationships/hyperlink" Target="https://classroom.thenational.academy/units/forces-and-motion-b426" TargetMode="External"/><Relationship Id="rId64" Type="http://schemas.openxmlformats.org/officeDocument/2006/relationships/hyperlink" Target="https://classroom.thenational.academy/units/year-9-unit-5-ae87" TargetMode="External"/><Relationship Id="rId69" Type="http://schemas.openxmlformats.org/officeDocument/2006/relationships/hyperlink" Target="https://classroom.thenational.academy/units/year-9-unit-1-d903" TargetMode="External"/><Relationship Id="rId77" Type="http://schemas.openxmlformats.org/officeDocument/2006/relationships/hyperlink" Target="https://classroom.thenational.academy/units/year-9-unit-6-a7c6" TargetMode="External"/><Relationship Id="rId8" Type="http://schemas.openxmlformats.org/officeDocument/2006/relationships/hyperlink" Target="https://classroom.thenational.academy/units/recapping-the-basics-simple-sentences-statements-paragraphs-capital-letters-and" TargetMode="External"/><Relationship Id="rId51" Type="http://schemas.openxmlformats.org/officeDocument/2006/relationships/hyperlink" Target="https://hegartymaths.com/skills/865/preview" TargetMode="External"/><Relationship Id="rId72" Type="http://schemas.openxmlformats.org/officeDocument/2006/relationships/hyperlink" Target="https://classroom.thenational.academy/units/year-8-unit-1-c2e0" TargetMode="External"/><Relationship Id="rId80" Type="http://schemas.openxmlformats.org/officeDocument/2006/relationships/hyperlink" Target="https://classroom.thenational.academy/units/year-9-unit-6-a7c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units/paragraphing-narratives-for-clarity-using-possessive-pronouns-using-apostrophes" TargetMode="External"/><Relationship Id="rId17" Type="http://schemas.openxmlformats.org/officeDocument/2006/relationships/hyperlink" Target="https://classroom.thenational.academy/units/an-inspector-calls-923e?from_query=INSPECTOR+CALLS" TargetMode="External"/><Relationship Id="rId25" Type="http://schemas.openxmlformats.org/officeDocument/2006/relationships/hyperlink" Target="https://hegartymaths.com/skills/199/preview" TargetMode="External"/><Relationship Id="rId33" Type="http://schemas.openxmlformats.org/officeDocument/2006/relationships/hyperlink" Target="https://hegartymaths.com/skills/198/preview" TargetMode="External"/><Relationship Id="rId38" Type="http://schemas.openxmlformats.org/officeDocument/2006/relationships/hyperlink" Target="https://hegartymaths.com/skills/122/preview" TargetMode="External"/><Relationship Id="rId46" Type="http://schemas.openxmlformats.org/officeDocument/2006/relationships/hyperlink" Target="https://hegartymaths.com/skills/639/preview" TargetMode="External"/><Relationship Id="rId59" Type="http://schemas.openxmlformats.org/officeDocument/2006/relationships/hyperlink" Target="https://classroom.thenational.academy/units/map-skills-78f1" TargetMode="External"/><Relationship Id="rId67" Type="http://schemas.openxmlformats.org/officeDocument/2006/relationships/hyperlink" Target="https://classroom.thenational.academy/units/year-8-unit-2-ee0b" TargetMode="External"/><Relationship Id="rId20" Type="http://schemas.openxmlformats.org/officeDocument/2006/relationships/hyperlink" Target="https://classroom.thenational.academy/units/revisiting-romeo-and-juliet-3a44" TargetMode="External"/><Relationship Id="rId41" Type="http://schemas.openxmlformats.org/officeDocument/2006/relationships/hyperlink" Target="https://hegartymaths.com/skills/483/preview" TargetMode="External"/><Relationship Id="rId54" Type="http://schemas.openxmlformats.org/officeDocument/2006/relationships/hyperlink" Target="https://classroom.thenational.academy/units/reactivity-609c" TargetMode="External"/><Relationship Id="rId62" Type="http://schemas.openxmlformats.org/officeDocument/2006/relationships/hyperlink" Target="https://classroom.thenational.academy/units/year-7-unit-5-d26b" TargetMode="External"/><Relationship Id="rId70" Type="http://schemas.openxmlformats.org/officeDocument/2006/relationships/hyperlink" Target="https://classroom.thenational.academy/units/year-8-unit-2-2c6a" TargetMode="External"/><Relationship Id="rId75" Type="http://schemas.openxmlformats.org/officeDocument/2006/relationships/hyperlink" Target="https://classroom.thenational.academy/units/year-9-unit-5-5d78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units/grammar-for-writing-c6ed" TargetMode="External"/><Relationship Id="rId23" Type="http://schemas.openxmlformats.org/officeDocument/2006/relationships/hyperlink" Target="https://classroom.thenational.academy/units/language-skills-fiction-writing-53fd" TargetMode="External"/><Relationship Id="rId28" Type="http://schemas.openxmlformats.org/officeDocument/2006/relationships/hyperlink" Target="https://hegartymaths.com/skills/393/preview" TargetMode="External"/><Relationship Id="rId36" Type="http://schemas.openxmlformats.org/officeDocument/2006/relationships/hyperlink" Target="https://hegartymaths.com/skills/149/preview" TargetMode="External"/><Relationship Id="rId49" Type="http://schemas.openxmlformats.org/officeDocument/2006/relationships/hyperlink" Target="https://hegartymaths.com/skills/68/preview" TargetMode="External"/><Relationship Id="rId57" Type="http://schemas.openxmlformats.org/officeDocument/2006/relationships/hyperlink" Target="https://classroom.thenational.academy/subjects-by-key-stage/key-stage-3/subjects/history" TargetMode="External"/><Relationship Id="rId10" Type="http://schemas.openxmlformats.org/officeDocument/2006/relationships/hyperlink" Target="https://classroom.thenational.academy/units/past-simple-tense-subordinate-clauses-punctuating-conjunctions-and-lists-a8ed" TargetMode="External"/><Relationship Id="rId31" Type="http://schemas.openxmlformats.org/officeDocument/2006/relationships/hyperlink" Target="https://hegartymaths.com/skills/265/preview" TargetMode="External"/><Relationship Id="rId44" Type="http://schemas.openxmlformats.org/officeDocument/2006/relationships/hyperlink" Target="https://hegartymaths.com/skills/539/preview" TargetMode="External"/><Relationship Id="rId52" Type="http://schemas.openxmlformats.org/officeDocument/2006/relationships/hyperlink" Target="https://classroom.thenational.academy/units/digestion-and-nutrition-9fd9" TargetMode="External"/><Relationship Id="rId60" Type="http://schemas.openxmlformats.org/officeDocument/2006/relationships/hyperlink" Target="https://classroom.thenational.academy/units/climate-change-68ab" TargetMode="External"/><Relationship Id="rId65" Type="http://schemas.openxmlformats.org/officeDocument/2006/relationships/hyperlink" Target="https://classroom.thenational.academy/units/year-7-unit-4-2cfa" TargetMode="External"/><Relationship Id="rId73" Type="http://schemas.openxmlformats.org/officeDocument/2006/relationships/hyperlink" Target="https://classroom.thenational.academy/units/year-9-unit-5-5d78" TargetMode="External"/><Relationship Id="rId78" Type="http://schemas.openxmlformats.org/officeDocument/2006/relationships/hyperlink" Target="https://classroom.thenational.academy/units/year-9-unit-4-8c4f" TargetMode="External"/><Relationship Id="rId81" Type="http://schemas.openxmlformats.org/officeDocument/2006/relationships/hyperlink" Target="https://classroom.thenational.academy/units/year-9-unit-3-d7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complex-sentences-avoiding-fragments-and-run-ons-capital-letters-1a77" TargetMode="External"/><Relationship Id="rId13" Type="http://schemas.openxmlformats.org/officeDocument/2006/relationships/hyperlink" Target="https://classroom.thenational.academy/units/introduction-to-rhetoric-fd1d" TargetMode="External"/><Relationship Id="rId18" Type="http://schemas.openxmlformats.org/officeDocument/2006/relationships/hyperlink" Target="https://classroom.thenational.academy/units/revisiting-an-inspector-calls-d1f4" TargetMode="External"/><Relationship Id="rId39" Type="http://schemas.openxmlformats.org/officeDocument/2006/relationships/hyperlink" Target="https://hegartymaths.com/skills/123/preview" TargetMode="External"/><Relationship Id="rId34" Type="http://schemas.openxmlformats.org/officeDocument/2006/relationships/hyperlink" Target="https://hegartymaths.com/skills/105/preview" TargetMode="External"/><Relationship Id="rId50" Type="http://schemas.openxmlformats.org/officeDocument/2006/relationships/hyperlink" Target="https://hegartymaths.com/skills/70/preview" TargetMode="External"/><Relationship Id="rId55" Type="http://schemas.openxmlformats.org/officeDocument/2006/relationships/hyperlink" Target="https://classroom.thenational.academy/units/reproduction-and-variation-f60f" TargetMode="External"/><Relationship Id="rId76" Type="http://schemas.openxmlformats.org/officeDocument/2006/relationships/hyperlink" Target="https://classroom.thenational.academy/units/year-9-unit-3-d71f" TargetMode="External"/><Relationship Id="rId7" Type="http://schemas.openxmlformats.org/officeDocument/2006/relationships/hyperlink" Target="https://classroom.thenational.academy/units/language-skills-non-fiction-reading-665d" TargetMode="External"/><Relationship Id="rId71" Type="http://schemas.openxmlformats.org/officeDocument/2006/relationships/hyperlink" Target="https://classroom.thenational.academy/units/year-8-unit-2-2c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hegartymaths.com/skills/351/preview" TargetMode="External"/><Relationship Id="rId24" Type="http://schemas.openxmlformats.org/officeDocument/2006/relationships/hyperlink" Target="https://classroom.thenational.academy/units/language-skills-fiction-reading-52c6" TargetMode="External"/><Relationship Id="rId40" Type="http://schemas.openxmlformats.org/officeDocument/2006/relationships/hyperlink" Target="https://hegartymaths.com/skills/481/preview" TargetMode="External"/><Relationship Id="rId45" Type="http://schemas.openxmlformats.org/officeDocument/2006/relationships/hyperlink" Target="https://hegartymaths.com/skills/827/preview" TargetMode="External"/><Relationship Id="rId66" Type="http://schemas.openxmlformats.org/officeDocument/2006/relationships/hyperlink" Target="https://classroom.thenational.academy/units/year-7-unit-2-0b0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11</cp:revision>
  <dcterms:created xsi:type="dcterms:W3CDTF">2021-01-05T11:28:00Z</dcterms:created>
  <dcterms:modified xsi:type="dcterms:W3CDTF">2021-01-05T11:56:00Z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-1960176316</vt:i4>
  </property>
  <property fmtid="{D5CDD505-2E9C-101B-9397-08002B2CF9AE}" pid="3" name="_NewReviewCycle">
    <vt:lpwstr/>
  </property>
  <property fmtid="{D5CDD505-2E9C-101B-9397-08002B2CF9AE}" pid="4" name="_EmailSubject">
    <vt:lpwstr>Successful documents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  <property fmtid="{D5CDD505-2E9C-101B-9397-08002B2CF9AE}" pid="8" name="_PreviousAdHocReviewCycleID">
    <vt:i4>-101258573</vt:i4>
  </property>
</Properties>
</file>