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E641C" w14:textId="77777777" w:rsidR="00B020ED" w:rsidRPr="00B020ED" w:rsidRDefault="00B020ED" w:rsidP="00B020ED">
      <w:pPr>
        <w:spacing w:line="360" w:lineRule="auto"/>
        <w:jc w:val="both"/>
        <w:rPr>
          <w:rFonts w:ascii="Times New Roman" w:hAnsi="Times New Roman" w:cs="Times New Roman"/>
          <w:lang w:val="en-GB"/>
          <w14:ligatures w14:val="none"/>
        </w:rPr>
      </w:pPr>
      <w:bookmarkStart w:id="0" w:name="_GoBack"/>
      <w:bookmarkEnd w:id="0"/>
      <w:r w:rsidRPr="00B020ED">
        <w:rPr>
          <w:rFonts w:ascii="Times New Roman" w:hAnsi="Times New Roman" w:cs="Times New Roman"/>
          <w:lang w:val="en-GB"/>
          <w14:ligatures w14:val="none"/>
        </w:rPr>
        <w:t>“What were you doing behind the curtain?” he asked.</w:t>
      </w:r>
    </w:p>
    <w:p w14:paraId="2E335BF7" w14:textId="77777777"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“I was reading.”</w:t>
      </w:r>
    </w:p>
    <w:p w14:paraId="035BEBC0" w14:textId="77777777"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“Show the book.”</w:t>
      </w:r>
    </w:p>
    <w:p w14:paraId="786FD021" w14:textId="77777777"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I returned to the window and fetched it thence.</w:t>
      </w:r>
    </w:p>
    <w:p w14:paraId="749088B5" w14:textId="77777777"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“You have no business to take our books; you are a dependant, mama says; you have no money; your father left you none; you ought to beg, and not to live here with gentlemen’s children like us, and eat the same meals we do, and wear clothes at our mama’s expense. Now, I’ll teach you to rummage my bookshelves: for they are mine; all the house belongs to </w:t>
      </w:r>
      <w:proofErr w:type="gramStart"/>
      <w:r w:rsidRPr="00B020ED">
        <w:rPr>
          <w:rFonts w:ascii="Times New Roman" w:hAnsi="Times New Roman" w:cs="Times New Roman"/>
          <w:lang w:val="en-GB"/>
          <w14:ligatures w14:val="none"/>
        </w:rPr>
        <w:t>me, or</w:t>
      </w:r>
      <w:proofErr w:type="gramEnd"/>
      <w:r w:rsidRPr="00B020ED">
        <w:rPr>
          <w:rFonts w:ascii="Times New Roman" w:hAnsi="Times New Roman" w:cs="Times New Roman"/>
          <w:lang w:val="en-GB"/>
          <w14:ligatures w14:val="none"/>
        </w:rPr>
        <w:t xml:space="preserve"> will do in a few years. Go and stand by the door, out of the way of the mirror and the windows.”</w:t>
      </w:r>
    </w:p>
    <w:p w14:paraId="67D9785E" w14:textId="77777777"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I did so, not at first aware what was his intention; but when I saw him lift and poise the book and stand in act to hurl it, I instinctively started aside with a cry of alarm: not soon enough, however; the volume was flung, it hit me, and I fell, striking my head against the door and cutting it. The cut </w:t>
      </w:r>
      <w:proofErr w:type="gramStart"/>
      <w:r w:rsidRPr="00B020ED">
        <w:rPr>
          <w:rFonts w:ascii="Times New Roman" w:hAnsi="Times New Roman" w:cs="Times New Roman"/>
          <w:lang w:val="en-GB"/>
          <w14:ligatures w14:val="none"/>
        </w:rPr>
        <w:t>bled,</w:t>
      </w:r>
      <w:proofErr w:type="gramEnd"/>
      <w:r w:rsidRPr="00B020ED">
        <w:rPr>
          <w:rFonts w:ascii="Times New Roman" w:hAnsi="Times New Roman" w:cs="Times New Roman"/>
          <w:lang w:val="en-GB"/>
          <w14:ligatures w14:val="none"/>
        </w:rPr>
        <w:t xml:space="preserve"> the pain was sharp: my terror had passed its climax; other feelings succeeded.</w:t>
      </w:r>
    </w:p>
    <w:p w14:paraId="1CEBAEA7" w14:textId="77777777"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“Wicked and cruel boy!” I said. “You are like a murderer - you are like a slave-driver - you are like the Roman emperors!”</w:t>
      </w:r>
    </w:p>
    <w:p w14:paraId="189803DA" w14:textId="77777777"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I had read Goldsmith’s </w:t>
      </w:r>
      <w:r w:rsidRPr="00B020ED">
        <w:rPr>
          <w:rFonts w:ascii="Times New Roman" w:hAnsi="Times New Roman" w:cs="Times New Roman"/>
          <w:i/>
          <w:iCs/>
          <w:lang w:val="en-GB"/>
          <w14:ligatures w14:val="none"/>
        </w:rPr>
        <w:t>History of Rome</w:t>
      </w:r>
      <w:r w:rsidRPr="00B020ED">
        <w:rPr>
          <w:rFonts w:ascii="Times New Roman" w:hAnsi="Times New Roman" w:cs="Times New Roman"/>
          <w:lang w:val="en-GB"/>
          <w14:ligatures w14:val="none"/>
        </w:rPr>
        <w:t xml:space="preserve">, and had formed my opinion of Nero, Caligula, etc. </w:t>
      </w:r>
      <w:proofErr w:type="gramStart"/>
      <w:r w:rsidRPr="00B020ED">
        <w:rPr>
          <w:rFonts w:ascii="Times New Roman" w:hAnsi="Times New Roman" w:cs="Times New Roman"/>
          <w:lang w:val="en-GB"/>
          <w14:ligatures w14:val="none"/>
        </w:rPr>
        <w:t>Also</w:t>
      </w:r>
      <w:proofErr w:type="gramEnd"/>
      <w:r w:rsidRPr="00B020ED">
        <w:rPr>
          <w:rFonts w:ascii="Times New Roman" w:hAnsi="Times New Roman" w:cs="Times New Roman"/>
          <w:lang w:val="en-GB"/>
          <w14:ligatures w14:val="none"/>
        </w:rPr>
        <w:t xml:space="preserve"> I had drawn parallels in silence, which I never thought thus to have declared aloud.</w:t>
      </w:r>
    </w:p>
    <w:p w14:paraId="1AD88B1A" w14:textId="77777777"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“What! what!” he cried. “Did she say that to me? Did you hear her, Eliza and Georgiana? Won’t I tell mama? but first </w:t>
      </w:r>
      <w:proofErr w:type="gramStart"/>
      <w:r w:rsidRPr="00B020ED">
        <w:rPr>
          <w:rFonts w:ascii="Times New Roman" w:hAnsi="Times New Roman" w:cs="Times New Roman"/>
          <w:lang w:val="en-GB"/>
          <w14:ligatures w14:val="none"/>
        </w:rPr>
        <w:t>- ”</w:t>
      </w:r>
      <w:proofErr w:type="gramEnd"/>
    </w:p>
    <w:p w14:paraId="005D342C" w14:textId="282B587E"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He ran headlong at me: I felt him grasp my hair and my shoulder: he had closed with a desperate thing. I really saw in him a tyrant, a murderer. I felt a drop or two of blood from my head trickle down my </w:t>
      </w:r>
      <w:proofErr w:type="gramStart"/>
      <w:r w:rsidRPr="00B020ED">
        <w:rPr>
          <w:rFonts w:ascii="Times New Roman" w:hAnsi="Times New Roman" w:cs="Times New Roman"/>
          <w:lang w:val="en-GB"/>
          <w14:ligatures w14:val="none"/>
        </w:rPr>
        <w:t>neck, and</w:t>
      </w:r>
      <w:proofErr w:type="gramEnd"/>
      <w:r w:rsidRPr="00B020ED">
        <w:rPr>
          <w:rFonts w:ascii="Times New Roman" w:hAnsi="Times New Roman" w:cs="Times New Roman"/>
          <w:lang w:val="en-GB"/>
          <w14:ligatures w14:val="none"/>
        </w:rPr>
        <w:t xml:space="preserve"> was sensible of somewhat pungent suffering: these sensations for the time predominated over fear, and I received him in frantic sort. I don’t very well know what I did with my hands, but he called me “Rat! Rat!” and bellowed out aloud. Aid was near him: Eliza and Georgiana had run for Mrs Reed, who was gone upstairs: she now came upon the scene, followed by Bessie and her maid Abbot. We were parted: I heard the words -  </w:t>
      </w:r>
    </w:p>
    <w:p w14:paraId="12A739A7" w14:textId="77777777"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“Dear! dear! What a fury to fly at Master John!”</w:t>
      </w:r>
    </w:p>
    <w:p w14:paraId="345B81F4" w14:textId="50CBEF56"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“Did ever anybody see such a picture of passion!”</w:t>
      </w:r>
    </w:p>
    <w:p w14:paraId="35953E05" w14:textId="7D44A41E" w:rsidR="00B020ED" w:rsidRPr="00B020ED" w:rsidRDefault="00B020ED" w:rsidP="00B020ED">
      <w:pPr>
        <w:spacing w:line="360" w:lineRule="auto"/>
        <w:jc w:val="both"/>
        <w:rPr>
          <w:rFonts w:ascii="Times New Roman" w:hAnsi="Times New Roman" w:cs="Times New Roman"/>
          <w:lang w:val="en-GB"/>
          <w14:ligatures w14:val="none"/>
        </w:rPr>
      </w:pPr>
      <w:r w:rsidRPr="00B020ED">
        <w:rPr>
          <w:rFonts w:ascii="Times New Roman" w:hAnsi="Times New Roman" w:cs="Times New Roman"/>
          <w:lang w:val="en-GB"/>
          <w14:ligatures w14:val="none"/>
        </w:rPr>
        <w:t xml:space="preserve">  Then Mrs Reed subjoined - </w:t>
      </w:r>
    </w:p>
    <w:p w14:paraId="397923B4" w14:textId="21EEA6F4" w:rsidR="00B020ED" w:rsidRPr="00B020ED" w:rsidRDefault="00B020ED" w:rsidP="00B020ED">
      <w:pPr>
        <w:spacing w:line="360" w:lineRule="auto"/>
        <w:rPr>
          <w:rFonts w:ascii="Times New Roman" w:hAnsi="Times New Roman" w:cs="Times New Roman"/>
          <w:lang w:val="en-GB"/>
          <w14:ligatures w14:val="none"/>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776" behindDoc="0" locked="0" layoutInCell="1" allowOverlap="1" wp14:anchorId="163A8543" wp14:editId="1E4019E3">
            <wp:simplePos x="0" y="0"/>
            <wp:positionH relativeFrom="column">
              <wp:posOffset>5495925</wp:posOffset>
            </wp:positionH>
            <wp:positionV relativeFrom="paragraph">
              <wp:posOffset>219710</wp:posOffset>
            </wp:positionV>
            <wp:extent cx="1181100" cy="1552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552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B020ED">
        <w:rPr>
          <w:rFonts w:ascii="Times New Roman" w:hAnsi="Times New Roman" w:cs="Times New Roman"/>
          <w:lang w:val="en-GB"/>
          <w14:ligatures w14:val="none"/>
        </w:rPr>
        <w:t xml:space="preserve">  “Take her away to the red-</w:t>
      </w:r>
      <w:proofErr w:type="gramStart"/>
      <w:r w:rsidRPr="00B020ED">
        <w:rPr>
          <w:rFonts w:ascii="Times New Roman" w:hAnsi="Times New Roman" w:cs="Times New Roman"/>
          <w:lang w:val="en-GB"/>
          <w14:ligatures w14:val="none"/>
        </w:rPr>
        <w:t>room, and</w:t>
      </w:r>
      <w:proofErr w:type="gramEnd"/>
      <w:r w:rsidRPr="00B020ED">
        <w:rPr>
          <w:rFonts w:ascii="Times New Roman" w:hAnsi="Times New Roman" w:cs="Times New Roman"/>
          <w:lang w:val="en-GB"/>
          <w14:ligatures w14:val="none"/>
        </w:rPr>
        <w:t xml:space="preserve"> lock her in there.”  Four hands were immediately laid upon me, and I was borne upstairs.</w:t>
      </w:r>
    </w:p>
    <w:p w14:paraId="775B7AB7" w14:textId="77777777" w:rsidR="00B020ED" w:rsidRDefault="00B020ED" w:rsidP="00B020ED">
      <w:pPr>
        <w:widowControl w:val="0"/>
        <w:rPr>
          <w14:ligatures w14:val="none"/>
        </w:rPr>
      </w:pPr>
      <w:r>
        <w:rPr>
          <w14:ligatures w14:val="none"/>
        </w:rPr>
        <w:t> </w:t>
      </w:r>
    </w:p>
    <w:p w14:paraId="2E92DFA6" w14:textId="6354AA87" w:rsidR="009205E3" w:rsidRDefault="009205E3" w:rsidP="00B020ED">
      <w:pPr>
        <w:jc w:val="right"/>
      </w:pPr>
    </w:p>
    <w:sectPr w:rsidR="00920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ED"/>
    <w:rsid w:val="008469AE"/>
    <w:rsid w:val="009205E3"/>
    <w:rsid w:val="00B02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37C6"/>
  <w15:chartTrackingRefBased/>
  <w15:docId w15:val="{814D1B58-B80F-46EB-841C-AD1DE8E5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0ED"/>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04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BEFFD93DCD34C9DFD9EDA71363422" ma:contentTypeVersion="7" ma:contentTypeDescription="Create a new document." ma:contentTypeScope="" ma:versionID="dbaddfabd37ccf12101cd9ec1d561a7f">
  <xsd:schema xmlns:xsd="http://www.w3.org/2001/XMLSchema" xmlns:xs="http://www.w3.org/2001/XMLSchema" xmlns:p="http://schemas.microsoft.com/office/2006/metadata/properties" xmlns:ns3="69a525e7-6623-4432-b7e7-3316d4bd21e7" targetNamespace="http://schemas.microsoft.com/office/2006/metadata/properties" ma:root="true" ma:fieldsID="4892f69b2864985d1c45f7ddecc6ec63" ns3:_="">
    <xsd:import namespace="69a525e7-6623-4432-b7e7-3316d4bd21e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525e7-6623-4432-b7e7-3316d4bd2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86F55F-EBC0-465D-A3A8-0AABE1404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525e7-6623-4432-b7e7-3316d4bd2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97D8F-6EA1-4297-8568-49B5042D6B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74ABF-4DCE-4FDC-8526-1A78BA3CF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Verinder Kaur</dc:creator>
  <cp:keywords/>
  <dc:description/>
  <cp:lastModifiedBy>Toni-Louise</cp:lastModifiedBy>
  <cp:revision>2</cp:revision>
  <dcterms:created xsi:type="dcterms:W3CDTF">2020-03-31T08:21:00Z</dcterms:created>
  <dcterms:modified xsi:type="dcterms:W3CDTF">2020-03-31T08:21:00Z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0x0101003AABEFFD93DCD34C9DFD9EDA71363422</vt:lpwstr>
  </property>
</Properties>
</file>