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238C8" w14:textId="317683BD" w:rsidR="00FD08DA" w:rsidRDefault="00FD08DA">
      <w:pPr>
        <w:rPr>
          <w:rFonts w:ascii="Verdana" w:hAnsi="Verdana"/>
          <w:b/>
          <w:bCs/>
          <w:color w:val="FF0000"/>
          <w:u w:val="single"/>
        </w:rPr>
      </w:pPr>
      <w:bookmarkStart w:id="0" w:name="_GoBack"/>
      <w:bookmarkEnd w:id="0"/>
      <w:r w:rsidRPr="00FD08DA">
        <w:rPr>
          <w:rFonts w:ascii="Verdana" w:hAnsi="Verdana"/>
          <w:b/>
          <w:bCs/>
          <w:color w:val="FF0000"/>
          <w:u w:val="single"/>
        </w:rPr>
        <w:t xml:space="preserve">Performing Resources – Mickey’s Monologue </w:t>
      </w:r>
    </w:p>
    <w:p w14:paraId="2AA8B44A" w14:textId="4CF77F0A" w:rsidR="00FD08DA" w:rsidRPr="00FD08DA" w:rsidRDefault="00FD08DA">
      <w:pPr>
        <w:rPr>
          <w:rFonts w:ascii="Verdana" w:hAnsi="Verdana"/>
          <w:b/>
          <w:bCs/>
          <w:color w:val="FF0000"/>
          <w:u w:val="single"/>
        </w:rPr>
      </w:pPr>
      <w:r>
        <w:rPr>
          <w:noProof/>
        </w:rPr>
        <w:drawing>
          <wp:inline distT="0" distB="0" distL="0" distR="0" wp14:anchorId="4DD1858A" wp14:editId="5F0AB8A4">
            <wp:extent cx="6500569" cy="702128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772" t="20269" r="31056" b="6433"/>
                    <a:stretch/>
                  </pic:blipFill>
                  <pic:spPr bwMode="auto">
                    <a:xfrm>
                      <a:off x="0" y="0"/>
                      <a:ext cx="6511791" cy="7033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D08DA" w:rsidRPr="00FD0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DA"/>
    <w:rsid w:val="00790ECB"/>
    <w:rsid w:val="00FD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5DB8E"/>
  <w15:chartTrackingRefBased/>
  <w15:docId w15:val="{61C24DE7-CAA8-43BB-842A-1D414E95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Stubbs</dc:creator>
  <cp:keywords/>
  <dc:description/>
  <cp:lastModifiedBy>Toni-Louise Younger</cp:lastModifiedBy>
  <cp:revision>2</cp:revision>
  <dcterms:created xsi:type="dcterms:W3CDTF">2020-04-23T12:26:00Z</dcterms:created>
  <dcterms:modified xsi:type="dcterms:W3CDTF">2020-04-23T12:26:00Z</dcterms:modified>
</cp:coreProperties>
</file>