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DEA2" w14:textId="77777777" w:rsidR="00044C7F" w:rsidRDefault="001C1434" w:rsidP="00044C7F">
      <w:pPr>
        <w:spacing w:after="120"/>
        <w:outlineLvl w:val="0"/>
        <w:rPr>
          <w:b/>
          <w:color w:val="0070C0"/>
          <w:sz w:val="72"/>
          <w:szCs w:val="72"/>
        </w:rPr>
      </w:pPr>
      <w:r>
        <w:rPr>
          <w:noProof/>
        </w:rPr>
        <w:drawing>
          <wp:anchor distT="0" distB="0" distL="114300" distR="114300" simplePos="0" relativeHeight="251657728" behindDoc="1" locked="0" layoutInCell="1" allowOverlap="1" wp14:anchorId="25530FC7" wp14:editId="07777777">
            <wp:simplePos x="0" y="0"/>
            <wp:positionH relativeFrom="margin">
              <wp:posOffset>-440690</wp:posOffset>
            </wp:positionH>
            <wp:positionV relativeFrom="paragraph">
              <wp:posOffset>-361950</wp:posOffset>
            </wp:positionV>
            <wp:extent cx="6800850" cy="2133600"/>
            <wp:effectExtent l="0" t="0" r="0" b="0"/>
            <wp:wrapTight wrapText="bothSides">
              <wp:wrapPolygon edited="0">
                <wp:start x="0" y="0"/>
                <wp:lineTo x="0" y="21407"/>
                <wp:lineTo x="21418" y="21407"/>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 t="24081" r="-1376" b="25980"/>
                    <a:stretch>
                      <a:fillRect/>
                    </a:stretch>
                  </pic:blipFill>
                  <pic:spPr bwMode="auto">
                    <a:xfrm>
                      <a:off x="0" y="0"/>
                      <a:ext cx="6800850" cy="2133600"/>
                    </a:xfrm>
                    <a:prstGeom prst="rect">
                      <a:avLst/>
                    </a:prstGeom>
                    <a:noFill/>
                  </pic:spPr>
                </pic:pic>
              </a:graphicData>
            </a:graphic>
            <wp14:sizeRelH relativeFrom="margin">
              <wp14:pctWidth>0</wp14:pctWidth>
            </wp14:sizeRelH>
            <wp14:sizeRelV relativeFrom="margin">
              <wp14:pctHeight>0</wp14:pctHeight>
            </wp14:sizeRelV>
          </wp:anchor>
        </w:drawing>
      </w:r>
      <w:r w:rsidR="009C7610">
        <w:rPr>
          <w:b/>
          <w:color w:val="0070C0"/>
          <w:sz w:val="72"/>
          <w:szCs w:val="72"/>
        </w:rPr>
        <w:pict w14:anchorId="4D86EEC1">
          <v:rect id="_x0000_i1025" style="width:415.3pt;height:2.25pt" o:hralign="center" o:hrstd="t" o:hrnoshade="t" o:hr="t" fillcolor="#002060" stroked="f"/>
        </w:pict>
      </w:r>
    </w:p>
    <w:p w14:paraId="3A445C5E" w14:textId="77777777" w:rsidR="00044C7F" w:rsidRDefault="00044C7F" w:rsidP="00044C7F">
      <w:pPr>
        <w:pStyle w:val="NormalWeb"/>
        <w:jc w:val="center"/>
        <w:rPr>
          <w:rFonts w:ascii="Calibri" w:hAnsi="Calibri"/>
          <w:b/>
          <w:color w:val="1F3864"/>
          <w:sz w:val="72"/>
          <w:szCs w:val="72"/>
        </w:rPr>
      </w:pPr>
      <w:r>
        <w:rPr>
          <w:rFonts w:ascii="Calibri" w:hAnsi="Calibri"/>
          <w:b/>
          <w:color w:val="1F3864"/>
          <w:sz w:val="72"/>
          <w:szCs w:val="72"/>
        </w:rPr>
        <w:t>SEN</w:t>
      </w:r>
      <w:r w:rsidR="00AD2692">
        <w:rPr>
          <w:rFonts w:ascii="Calibri" w:hAnsi="Calibri"/>
          <w:b/>
          <w:color w:val="1F3864"/>
          <w:sz w:val="72"/>
          <w:szCs w:val="72"/>
        </w:rPr>
        <w:t>D</w:t>
      </w:r>
      <w:r>
        <w:rPr>
          <w:rFonts w:ascii="Calibri" w:hAnsi="Calibri"/>
          <w:b/>
          <w:color w:val="1F3864"/>
          <w:sz w:val="72"/>
          <w:szCs w:val="72"/>
        </w:rPr>
        <w:t xml:space="preserve"> POLICY</w:t>
      </w:r>
    </w:p>
    <w:p w14:paraId="672A6659" w14:textId="77777777" w:rsidR="0065733D" w:rsidRDefault="0065733D" w:rsidP="0065733D">
      <w:pPr>
        <w:autoSpaceDE w:val="0"/>
        <w:autoSpaceDN w:val="0"/>
        <w:adjustRightInd w:val="0"/>
        <w:spacing w:after="120"/>
        <w:jc w:val="center"/>
        <w:outlineLvl w:val="0"/>
        <w:rPr>
          <w:rFonts w:ascii="Arial" w:hAnsi="Arial" w:cs="Arial"/>
          <w:b/>
          <w:bCs/>
          <w:color w:val="000000"/>
          <w:sz w:val="36"/>
          <w:szCs w:val="36"/>
        </w:rPr>
      </w:pPr>
    </w:p>
    <w:p w14:paraId="0A37501D" w14:textId="77777777" w:rsidR="0065733D" w:rsidRDefault="0065733D" w:rsidP="0065733D">
      <w:pPr>
        <w:rPr>
          <w:rFonts w:ascii="Arial" w:hAnsi="Arial" w:cs="Arial"/>
          <w:sz w:val="36"/>
          <w:szCs w:val="36"/>
        </w:rPr>
      </w:pPr>
    </w:p>
    <w:p w14:paraId="5DAB6C7B" w14:textId="77777777" w:rsidR="0065733D" w:rsidRDefault="0065733D" w:rsidP="0065733D">
      <w:pPr>
        <w:rPr>
          <w:rFonts w:ascii="Arial" w:hAnsi="Arial" w:cs="Arial"/>
          <w:sz w:val="36"/>
          <w:szCs w:val="36"/>
        </w:rPr>
      </w:pPr>
    </w:p>
    <w:p w14:paraId="02EB378F" w14:textId="77777777" w:rsidR="0065733D" w:rsidRDefault="0065733D" w:rsidP="0065733D">
      <w:pPr>
        <w:rPr>
          <w:rFonts w:ascii="Arial" w:hAnsi="Arial" w:cs="Arial"/>
          <w:sz w:val="36"/>
          <w:szCs w:val="36"/>
        </w:rPr>
      </w:pPr>
    </w:p>
    <w:p w14:paraId="6A05A809" w14:textId="77777777" w:rsidR="0065733D" w:rsidRDefault="0065733D" w:rsidP="0065733D">
      <w:pPr>
        <w:rPr>
          <w:rFonts w:ascii="Arial" w:hAnsi="Arial" w:cs="Arial"/>
          <w:sz w:val="36"/>
          <w:szCs w:val="36"/>
        </w:rPr>
      </w:pPr>
    </w:p>
    <w:p w14:paraId="5A39BBE3" w14:textId="77777777" w:rsidR="0065733D" w:rsidRDefault="0065733D" w:rsidP="0065733D">
      <w:pPr>
        <w:rPr>
          <w:rFonts w:ascii="Arial" w:hAnsi="Arial" w:cs="Arial"/>
          <w:sz w:val="36"/>
          <w:szCs w:val="36"/>
        </w:rPr>
      </w:pPr>
    </w:p>
    <w:p w14:paraId="41C8F396" w14:textId="77777777" w:rsidR="0065733D" w:rsidRDefault="0065733D" w:rsidP="0065733D">
      <w:pPr>
        <w:rPr>
          <w:rFonts w:ascii="Arial" w:hAnsi="Arial" w:cs="Arial"/>
          <w:sz w:val="36"/>
          <w:szCs w:val="36"/>
        </w:rPr>
      </w:pPr>
    </w:p>
    <w:p w14:paraId="72A3D3EC" w14:textId="77777777" w:rsidR="0065733D" w:rsidRDefault="0065733D" w:rsidP="0065733D">
      <w:pPr>
        <w:rPr>
          <w:rFonts w:ascii="Arial" w:hAnsi="Arial" w:cs="Arial"/>
          <w:sz w:val="36"/>
          <w:szCs w:val="36"/>
        </w:rPr>
      </w:pPr>
    </w:p>
    <w:p w14:paraId="0D0B940D" w14:textId="77777777" w:rsidR="0065733D" w:rsidRDefault="0065733D" w:rsidP="0065733D">
      <w:pPr>
        <w:rPr>
          <w:rFonts w:ascii="Arial" w:hAnsi="Arial" w:cs="Arial"/>
          <w:sz w:val="36"/>
          <w:szCs w:val="36"/>
        </w:rPr>
      </w:pPr>
    </w:p>
    <w:p w14:paraId="0E27B00A" w14:textId="77777777" w:rsidR="0065733D" w:rsidRDefault="0065733D" w:rsidP="0065733D">
      <w:pPr>
        <w:autoSpaceDE w:val="0"/>
        <w:autoSpaceDN w:val="0"/>
        <w:adjustRightInd w:val="0"/>
        <w:spacing w:after="120"/>
        <w:jc w:val="center"/>
        <w:outlineLvl w:val="0"/>
        <w:rPr>
          <w:rFonts w:ascii="Arial" w:hAnsi="Arial" w:cs="Arial"/>
          <w:sz w:val="36"/>
          <w:szCs w:val="36"/>
        </w:rPr>
      </w:pPr>
    </w:p>
    <w:p w14:paraId="60061E4C" w14:textId="77777777" w:rsidR="0065733D" w:rsidRDefault="0065733D" w:rsidP="0065733D">
      <w:pPr>
        <w:autoSpaceDE w:val="0"/>
        <w:autoSpaceDN w:val="0"/>
        <w:adjustRightInd w:val="0"/>
        <w:spacing w:after="120"/>
        <w:jc w:val="center"/>
        <w:outlineLvl w:val="0"/>
        <w:rPr>
          <w:rFonts w:ascii="Arial" w:hAnsi="Arial" w:cs="Arial"/>
          <w:sz w:val="36"/>
          <w:szCs w:val="36"/>
        </w:rPr>
      </w:pPr>
    </w:p>
    <w:p w14:paraId="44EAFD9C" w14:textId="77777777" w:rsidR="0065733D" w:rsidRDefault="0065733D" w:rsidP="0065733D">
      <w:pPr>
        <w:autoSpaceDE w:val="0"/>
        <w:autoSpaceDN w:val="0"/>
        <w:adjustRightInd w:val="0"/>
        <w:spacing w:after="120"/>
        <w:jc w:val="center"/>
        <w:outlineLvl w:val="0"/>
        <w:rPr>
          <w:rFonts w:ascii="Arial" w:hAnsi="Arial" w:cs="Arial"/>
          <w:sz w:val="36"/>
          <w:szCs w:val="36"/>
        </w:rPr>
      </w:pPr>
    </w:p>
    <w:p w14:paraId="4B94D5A5" w14:textId="77777777" w:rsidR="0065733D" w:rsidRDefault="0065733D" w:rsidP="0065733D">
      <w:pPr>
        <w:autoSpaceDE w:val="0"/>
        <w:autoSpaceDN w:val="0"/>
        <w:adjustRightInd w:val="0"/>
        <w:spacing w:after="120"/>
        <w:jc w:val="center"/>
        <w:outlineLvl w:val="0"/>
        <w:rPr>
          <w:rFonts w:ascii="Arial" w:hAnsi="Arial" w:cs="Arial"/>
          <w:sz w:val="36"/>
          <w:szCs w:val="36"/>
        </w:rPr>
      </w:pPr>
    </w:p>
    <w:p w14:paraId="3DEEC669" w14:textId="77777777" w:rsidR="0065733D" w:rsidRDefault="0065733D" w:rsidP="0065733D">
      <w:pPr>
        <w:autoSpaceDE w:val="0"/>
        <w:autoSpaceDN w:val="0"/>
        <w:adjustRightInd w:val="0"/>
        <w:spacing w:after="120"/>
        <w:jc w:val="center"/>
        <w:outlineLvl w:val="0"/>
        <w:rPr>
          <w:rFonts w:ascii="Arial" w:hAnsi="Arial" w:cs="Arial"/>
          <w:sz w:val="36"/>
          <w:szCs w:val="36"/>
        </w:rPr>
      </w:pPr>
    </w:p>
    <w:p w14:paraId="4FDF1D30" w14:textId="77777777" w:rsidR="0065733D" w:rsidRDefault="0065733D" w:rsidP="00044C7F">
      <w:pPr>
        <w:jc w:val="right"/>
        <w:rPr>
          <w:rFonts w:ascii="Calibri" w:hAnsi="Calibri" w:cs="Arial"/>
          <w:color w:val="44546A"/>
          <w:sz w:val="28"/>
          <w:szCs w:val="28"/>
        </w:rPr>
      </w:pPr>
      <w:r>
        <w:rPr>
          <w:rFonts w:ascii="Calibri" w:hAnsi="Calibri" w:cs="Arial"/>
          <w:color w:val="44546A"/>
          <w:sz w:val="28"/>
          <w:szCs w:val="28"/>
        </w:rPr>
        <w:t>Headteacher</w:t>
      </w:r>
    </w:p>
    <w:p w14:paraId="6309C8B4" w14:textId="77777777" w:rsidR="0065733D" w:rsidRDefault="0065733D" w:rsidP="00044C7F">
      <w:pPr>
        <w:jc w:val="right"/>
        <w:rPr>
          <w:rFonts w:ascii="Calibri" w:hAnsi="Calibri" w:cs="Arial"/>
          <w:color w:val="44546A"/>
          <w:sz w:val="28"/>
          <w:szCs w:val="28"/>
        </w:rPr>
      </w:pPr>
      <w:r>
        <w:rPr>
          <w:rFonts w:ascii="Calibri" w:hAnsi="Calibri" w:cs="Arial"/>
          <w:color w:val="44546A"/>
          <w:sz w:val="28"/>
          <w:szCs w:val="28"/>
        </w:rPr>
        <w:t>Mr C Tomes BA (Hons), MA</w:t>
      </w:r>
    </w:p>
    <w:p w14:paraId="6E8F5140" w14:textId="77777777" w:rsidR="001F0389" w:rsidRPr="00D00639" w:rsidRDefault="008001E0" w:rsidP="001F0389">
      <w:pPr>
        <w:numPr>
          <w:ilvl w:val="0"/>
          <w:numId w:val="6"/>
        </w:numPr>
        <w:tabs>
          <w:tab w:val="left" w:pos="1365"/>
          <w:tab w:val="right" w:pos="9214"/>
        </w:tabs>
        <w:jc w:val="both"/>
        <w:rPr>
          <w:rFonts w:ascii="Calibri" w:hAnsi="Calibri" w:cs="Arial"/>
          <w:b/>
          <w:sz w:val="22"/>
          <w:szCs w:val="22"/>
        </w:rPr>
      </w:pPr>
      <w:r>
        <w:br w:type="page"/>
      </w:r>
      <w:r w:rsidR="001F0389" w:rsidRPr="00D00639">
        <w:rPr>
          <w:rFonts w:ascii="Calibri" w:hAnsi="Calibri" w:cs="Arial"/>
          <w:b/>
          <w:sz w:val="22"/>
          <w:szCs w:val="22"/>
        </w:rPr>
        <w:lastRenderedPageBreak/>
        <w:t>Mission Statement</w:t>
      </w:r>
    </w:p>
    <w:p w14:paraId="699B8893" w14:textId="77777777" w:rsidR="00F3434B" w:rsidRDefault="001F0389" w:rsidP="001F0389">
      <w:pPr>
        <w:tabs>
          <w:tab w:val="left" w:pos="1365"/>
          <w:tab w:val="right" w:pos="9214"/>
        </w:tabs>
        <w:ind w:left="1365"/>
        <w:jc w:val="both"/>
        <w:rPr>
          <w:rFonts w:ascii="Calibri" w:hAnsi="Calibri" w:cs="Arial"/>
          <w:sz w:val="22"/>
          <w:szCs w:val="22"/>
        </w:rPr>
      </w:pPr>
      <w:r w:rsidRPr="009B7518">
        <w:rPr>
          <w:rFonts w:ascii="Calibri" w:hAnsi="Calibri" w:cs="Arial"/>
          <w:sz w:val="22"/>
          <w:szCs w:val="22"/>
        </w:rPr>
        <w:t>‘Believe to Achieve’ – Churchmead C of E School builds on the strengths of its pupils to enable them to believe that they can achieve their very best</w:t>
      </w:r>
      <w:r w:rsidR="00454F24">
        <w:rPr>
          <w:rFonts w:ascii="Calibri" w:hAnsi="Calibri" w:cs="Arial"/>
          <w:sz w:val="22"/>
          <w:szCs w:val="22"/>
        </w:rPr>
        <w:t xml:space="preserve">. </w:t>
      </w:r>
    </w:p>
    <w:p w14:paraId="45FB0818" w14:textId="77777777" w:rsidR="001F0389" w:rsidRPr="009B7518" w:rsidRDefault="001F0389" w:rsidP="001F0389">
      <w:pPr>
        <w:tabs>
          <w:tab w:val="left" w:pos="1365"/>
          <w:tab w:val="right" w:pos="9214"/>
        </w:tabs>
        <w:ind w:left="1365"/>
        <w:jc w:val="both"/>
        <w:rPr>
          <w:rFonts w:ascii="Calibri" w:hAnsi="Calibri" w:cs="Arial"/>
          <w:sz w:val="22"/>
          <w:szCs w:val="22"/>
        </w:rPr>
      </w:pPr>
    </w:p>
    <w:p w14:paraId="1BE2C0B6" w14:textId="77777777" w:rsidR="001F0389" w:rsidRPr="00D00639" w:rsidRDefault="001F0389" w:rsidP="001F0389">
      <w:pPr>
        <w:numPr>
          <w:ilvl w:val="0"/>
          <w:numId w:val="6"/>
        </w:numPr>
        <w:tabs>
          <w:tab w:val="clear" w:pos="1725"/>
          <w:tab w:val="left" w:pos="0"/>
          <w:tab w:val="num" w:pos="1440"/>
          <w:tab w:val="right" w:pos="9214"/>
        </w:tabs>
        <w:jc w:val="both"/>
        <w:rPr>
          <w:rFonts w:ascii="Calibri" w:hAnsi="Calibri" w:cs="Arial"/>
          <w:b/>
          <w:sz w:val="22"/>
          <w:szCs w:val="22"/>
        </w:rPr>
      </w:pPr>
      <w:r w:rsidRPr="00D00639">
        <w:rPr>
          <w:rFonts w:ascii="Calibri" w:hAnsi="Calibri" w:cs="Arial"/>
          <w:b/>
          <w:sz w:val="22"/>
          <w:szCs w:val="22"/>
        </w:rPr>
        <w:t>Statement of Principles</w:t>
      </w:r>
    </w:p>
    <w:p w14:paraId="6FC1470C" w14:textId="77777777" w:rsidR="001F0389" w:rsidRPr="009B7518" w:rsidRDefault="001F0389" w:rsidP="001F0389">
      <w:pPr>
        <w:tabs>
          <w:tab w:val="left" w:pos="0"/>
          <w:tab w:val="right" w:pos="9214"/>
        </w:tabs>
        <w:ind w:left="1440"/>
        <w:jc w:val="both"/>
        <w:rPr>
          <w:rFonts w:ascii="Calibri" w:hAnsi="Calibri" w:cs="Arial"/>
          <w:sz w:val="22"/>
          <w:szCs w:val="22"/>
        </w:rPr>
      </w:pPr>
      <w:r w:rsidRPr="009B7518">
        <w:rPr>
          <w:rFonts w:ascii="Calibri" w:hAnsi="Calibri" w:cs="Arial"/>
          <w:sz w:val="22"/>
          <w:szCs w:val="22"/>
        </w:rPr>
        <w:t>The school has developed these principles in accordance with the Special Educational Needs Code of Practice.</w:t>
      </w:r>
    </w:p>
    <w:p w14:paraId="07A98E59" w14:textId="77777777" w:rsidR="001F0389" w:rsidRPr="009B7518" w:rsidRDefault="001F0389" w:rsidP="001F0389">
      <w:pPr>
        <w:numPr>
          <w:ilvl w:val="1"/>
          <w:numId w:val="6"/>
        </w:numPr>
        <w:tabs>
          <w:tab w:val="left" w:pos="0"/>
          <w:tab w:val="right" w:pos="9214"/>
        </w:tabs>
        <w:jc w:val="both"/>
        <w:rPr>
          <w:rFonts w:ascii="Calibri" w:hAnsi="Calibri" w:cs="Arial"/>
          <w:sz w:val="22"/>
          <w:szCs w:val="22"/>
        </w:rPr>
      </w:pPr>
      <w:r w:rsidRPr="009B7518">
        <w:rPr>
          <w:rFonts w:ascii="Calibri" w:hAnsi="Calibri" w:cs="Arial"/>
          <w:sz w:val="22"/>
          <w:szCs w:val="22"/>
        </w:rPr>
        <w:t>The entitlement to a full, balanced curriculum, which embraces the National Curriculum, is an integral part of the school’s Equal Opportunities Policy.</w:t>
      </w:r>
    </w:p>
    <w:p w14:paraId="404F1B6A" w14:textId="303C9025" w:rsidR="001F0389" w:rsidRPr="009B7518" w:rsidRDefault="001F0389" w:rsidP="6A456516">
      <w:pPr>
        <w:numPr>
          <w:ilvl w:val="1"/>
          <w:numId w:val="6"/>
        </w:numPr>
        <w:tabs>
          <w:tab w:val="right" w:pos="9214"/>
        </w:tabs>
        <w:jc w:val="both"/>
        <w:rPr>
          <w:rFonts w:ascii="Calibri" w:hAnsi="Calibri" w:cs="Arial"/>
          <w:sz w:val="22"/>
          <w:szCs w:val="22"/>
        </w:rPr>
      </w:pPr>
      <w:r w:rsidRPr="6A456516">
        <w:rPr>
          <w:rFonts w:ascii="Calibri" w:hAnsi="Calibri" w:cs="Arial"/>
          <w:sz w:val="22"/>
          <w:szCs w:val="22"/>
        </w:rPr>
        <w:t xml:space="preserve">To develop the full potential of </w:t>
      </w:r>
      <w:r w:rsidR="2848DB99" w:rsidRPr="6A456516">
        <w:rPr>
          <w:rFonts w:ascii="Calibri" w:hAnsi="Calibri" w:cs="Arial"/>
          <w:sz w:val="22"/>
          <w:szCs w:val="22"/>
        </w:rPr>
        <w:t>all</w:t>
      </w:r>
      <w:r w:rsidRPr="6A456516">
        <w:rPr>
          <w:rFonts w:ascii="Calibri" w:hAnsi="Calibri" w:cs="Arial"/>
          <w:sz w:val="22"/>
          <w:szCs w:val="22"/>
        </w:rPr>
        <w:t xml:space="preserve"> its pupils, whatever their needs and to prepare them for their roles and responsibilities as adult members of society.</w:t>
      </w:r>
    </w:p>
    <w:p w14:paraId="287F4645" w14:textId="4E6FA514" w:rsidR="001F0389" w:rsidRPr="009B7518" w:rsidRDefault="001F0389" w:rsidP="6A456516">
      <w:pPr>
        <w:numPr>
          <w:ilvl w:val="1"/>
          <w:numId w:val="6"/>
        </w:numPr>
        <w:tabs>
          <w:tab w:val="right" w:pos="9214"/>
        </w:tabs>
        <w:jc w:val="both"/>
        <w:rPr>
          <w:rFonts w:ascii="Calibri" w:hAnsi="Calibri" w:cs="Arial"/>
          <w:sz w:val="22"/>
          <w:szCs w:val="22"/>
        </w:rPr>
      </w:pPr>
      <w:r w:rsidRPr="6A456516">
        <w:rPr>
          <w:rFonts w:ascii="Calibri" w:hAnsi="Calibri" w:cs="Arial"/>
          <w:sz w:val="22"/>
          <w:szCs w:val="22"/>
        </w:rPr>
        <w:t xml:space="preserve">The provision made for special educational needs will be </w:t>
      </w:r>
      <w:r w:rsidR="58AC502B" w:rsidRPr="6A456516">
        <w:rPr>
          <w:rFonts w:ascii="Calibri" w:hAnsi="Calibri" w:cs="Arial"/>
          <w:sz w:val="22"/>
          <w:szCs w:val="22"/>
        </w:rPr>
        <w:t>based on</w:t>
      </w:r>
      <w:r w:rsidRPr="6A456516">
        <w:rPr>
          <w:rFonts w:ascii="Calibri" w:hAnsi="Calibri" w:cs="Arial"/>
          <w:sz w:val="22"/>
          <w:szCs w:val="22"/>
        </w:rPr>
        <w:t xml:space="preserve"> </w:t>
      </w:r>
      <w:r w:rsidR="55F5C1AE" w:rsidRPr="6A456516">
        <w:rPr>
          <w:rFonts w:ascii="Calibri" w:hAnsi="Calibri" w:cs="Arial"/>
          <w:sz w:val="22"/>
          <w:szCs w:val="22"/>
        </w:rPr>
        <w:t xml:space="preserve">the </w:t>
      </w:r>
      <w:r w:rsidRPr="6A456516">
        <w:rPr>
          <w:rFonts w:ascii="Calibri" w:hAnsi="Calibri" w:cs="Arial"/>
          <w:sz w:val="22"/>
          <w:szCs w:val="22"/>
        </w:rPr>
        <w:t>assessment of needs.</w:t>
      </w:r>
    </w:p>
    <w:p w14:paraId="5EEE1E9B" w14:textId="587329DF" w:rsidR="001F0389" w:rsidRPr="009B7518" w:rsidRDefault="001F0389" w:rsidP="6A456516">
      <w:pPr>
        <w:numPr>
          <w:ilvl w:val="1"/>
          <w:numId w:val="6"/>
        </w:numPr>
        <w:tabs>
          <w:tab w:val="right" w:pos="9214"/>
        </w:tabs>
        <w:jc w:val="both"/>
        <w:rPr>
          <w:rFonts w:ascii="Calibri" w:hAnsi="Calibri" w:cs="Arial"/>
          <w:sz w:val="22"/>
          <w:szCs w:val="22"/>
        </w:rPr>
      </w:pPr>
      <w:r w:rsidRPr="6A456516">
        <w:rPr>
          <w:rFonts w:ascii="Calibri" w:hAnsi="Calibri" w:cs="Arial"/>
          <w:sz w:val="22"/>
          <w:szCs w:val="22"/>
        </w:rPr>
        <w:t xml:space="preserve">A pupil must not be regarded as having a learning difficulty solely because the culture, </w:t>
      </w:r>
      <w:r w:rsidR="1244499D" w:rsidRPr="6A456516">
        <w:rPr>
          <w:rFonts w:ascii="Calibri" w:hAnsi="Calibri" w:cs="Arial"/>
          <w:sz w:val="22"/>
          <w:szCs w:val="22"/>
        </w:rPr>
        <w:t>language,</w:t>
      </w:r>
      <w:r w:rsidRPr="6A456516">
        <w:rPr>
          <w:rFonts w:ascii="Calibri" w:hAnsi="Calibri" w:cs="Arial"/>
          <w:sz w:val="22"/>
          <w:szCs w:val="22"/>
        </w:rPr>
        <w:t xml:space="preserve"> or form of language at home is different from the language or culture in which she/he will be taught.</w:t>
      </w:r>
    </w:p>
    <w:p w14:paraId="29F85A46" w14:textId="77777777" w:rsidR="001F0389" w:rsidRPr="009B7518" w:rsidRDefault="001F0389" w:rsidP="001F0389">
      <w:pPr>
        <w:numPr>
          <w:ilvl w:val="1"/>
          <w:numId w:val="6"/>
        </w:numPr>
        <w:tabs>
          <w:tab w:val="left" w:pos="0"/>
          <w:tab w:val="right" w:pos="9214"/>
        </w:tabs>
        <w:jc w:val="both"/>
        <w:rPr>
          <w:rFonts w:ascii="Calibri" w:hAnsi="Calibri" w:cs="Arial"/>
          <w:sz w:val="22"/>
          <w:szCs w:val="22"/>
        </w:rPr>
      </w:pPr>
      <w:r w:rsidRPr="009B7518">
        <w:rPr>
          <w:rFonts w:ascii="Calibri" w:hAnsi="Calibri" w:cs="Arial"/>
          <w:sz w:val="22"/>
          <w:szCs w:val="22"/>
        </w:rPr>
        <w:t>All achievement will be equally celebrated.</w:t>
      </w:r>
    </w:p>
    <w:p w14:paraId="5BD8BA2D" w14:textId="77777777" w:rsidR="001F0389" w:rsidRPr="009B7518" w:rsidRDefault="001F0389" w:rsidP="001F0389">
      <w:pPr>
        <w:numPr>
          <w:ilvl w:val="1"/>
          <w:numId w:val="6"/>
        </w:numPr>
        <w:tabs>
          <w:tab w:val="left" w:pos="0"/>
          <w:tab w:val="right" w:pos="9214"/>
        </w:tabs>
        <w:jc w:val="both"/>
        <w:rPr>
          <w:rFonts w:ascii="Calibri" w:hAnsi="Calibri" w:cs="Arial"/>
          <w:sz w:val="22"/>
          <w:szCs w:val="22"/>
        </w:rPr>
      </w:pPr>
      <w:r w:rsidRPr="009B7518">
        <w:rPr>
          <w:rFonts w:ascii="Calibri" w:hAnsi="Calibri" w:cs="Arial"/>
          <w:sz w:val="22"/>
          <w:szCs w:val="22"/>
        </w:rPr>
        <w:t>Parents will be given the opportunity and encouraged to be active partners in their child’s education.</w:t>
      </w:r>
    </w:p>
    <w:p w14:paraId="049F31CB" w14:textId="77777777" w:rsidR="001F0389" w:rsidRPr="009B7518" w:rsidRDefault="001F0389" w:rsidP="001F0389">
      <w:pPr>
        <w:tabs>
          <w:tab w:val="left" w:pos="0"/>
          <w:tab w:val="right" w:pos="9214"/>
        </w:tabs>
        <w:jc w:val="both"/>
        <w:rPr>
          <w:rFonts w:ascii="Calibri" w:hAnsi="Calibri" w:cs="Arial"/>
          <w:sz w:val="22"/>
          <w:szCs w:val="22"/>
        </w:rPr>
      </w:pPr>
    </w:p>
    <w:p w14:paraId="57255E15" w14:textId="77777777" w:rsidR="001F0389" w:rsidRPr="00D00639" w:rsidRDefault="001F0389" w:rsidP="001F0389">
      <w:pPr>
        <w:numPr>
          <w:ilvl w:val="0"/>
          <w:numId w:val="6"/>
        </w:numPr>
        <w:tabs>
          <w:tab w:val="clear" w:pos="1725"/>
          <w:tab w:val="left" w:pos="360"/>
          <w:tab w:val="num" w:pos="1440"/>
          <w:tab w:val="right" w:pos="9720"/>
        </w:tabs>
        <w:jc w:val="both"/>
        <w:rPr>
          <w:rFonts w:ascii="Calibri" w:hAnsi="Calibri" w:cs="Arial"/>
          <w:b/>
          <w:sz w:val="22"/>
          <w:szCs w:val="22"/>
        </w:rPr>
      </w:pPr>
      <w:r w:rsidRPr="00D00639">
        <w:rPr>
          <w:rFonts w:ascii="Calibri" w:hAnsi="Calibri" w:cs="Arial"/>
          <w:b/>
          <w:sz w:val="22"/>
          <w:szCs w:val="22"/>
        </w:rPr>
        <w:t>Aims</w:t>
      </w:r>
    </w:p>
    <w:p w14:paraId="4DAB0A2A" w14:textId="26C093DF" w:rsidR="001F0389" w:rsidRPr="009B7518" w:rsidRDefault="001F0389" w:rsidP="001F0389">
      <w:pPr>
        <w:tabs>
          <w:tab w:val="left" w:pos="360"/>
          <w:tab w:val="right" w:pos="9720"/>
        </w:tabs>
        <w:ind w:left="1440"/>
        <w:jc w:val="both"/>
        <w:rPr>
          <w:rFonts w:ascii="Calibri" w:hAnsi="Calibri" w:cs="Arial"/>
          <w:sz w:val="22"/>
          <w:szCs w:val="22"/>
        </w:rPr>
      </w:pPr>
      <w:r w:rsidRPr="22709254">
        <w:rPr>
          <w:rFonts w:ascii="Calibri" w:hAnsi="Calibri" w:cs="Arial"/>
          <w:sz w:val="22"/>
          <w:szCs w:val="22"/>
        </w:rPr>
        <w:t xml:space="preserve">Churchmead School will use appropriate identification procedures to provide an education, which </w:t>
      </w:r>
      <w:r w:rsidR="27ACD464" w:rsidRPr="22709254">
        <w:rPr>
          <w:rFonts w:ascii="Calibri" w:hAnsi="Calibri" w:cs="Arial"/>
          <w:sz w:val="22"/>
          <w:szCs w:val="22"/>
        </w:rPr>
        <w:t>consider</w:t>
      </w:r>
      <w:r w:rsidRPr="22709254">
        <w:rPr>
          <w:rFonts w:ascii="Calibri" w:hAnsi="Calibri" w:cs="Arial"/>
          <w:sz w:val="22"/>
          <w:szCs w:val="22"/>
        </w:rPr>
        <w:t xml:space="preserve"> a child’s special educational needs.</w:t>
      </w:r>
    </w:p>
    <w:p w14:paraId="419E682E" w14:textId="46583BC4" w:rsidR="001F0389" w:rsidRPr="009B7518" w:rsidRDefault="001F0389" w:rsidP="22709254">
      <w:pPr>
        <w:numPr>
          <w:ilvl w:val="1"/>
          <w:numId w:val="6"/>
        </w:numPr>
        <w:tabs>
          <w:tab w:val="left" w:pos="360"/>
          <w:tab w:val="right" w:pos="9720"/>
        </w:tabs>
        <w:jc w:val="both"/>
        <w:rPr>
          <w:rFonts w:ascii="Calibri" w:hAnsi="Calibri" w:cs="Arial"/>
          <w:b/>
          <w:bCs/>
          <w:sz w:val="22"/>
          <w:szCs w:val="22"/>
        </w:rPr>
      </w:pPr>
      <w:r w:rsidRPr="6A456516">
        <w:rPr>
          <w:rFonts w:ascii="Calibri" w:hAnsi="Calibri" w:cs="Arial"/>
          <w:sz w:val="22"/>
          <w:szCs w:val="22"/>
        </w:rPr>
        <w:t>The governors and the staff of Churchmead</w:t>
      </w:r>
      <w:r w:rsidR="00EA12FB" w:rsidRPr="6A456516">
        <w:rPr>
          <w:rFonts w:ascii="Calibri" w:hAnsi="Calibri" w:cs="Arial"/>
          <w:sz w:val="22"/>
          <w:szCs w:val="22"/>
        </w:rPr>
        <w:t xml:space="preserve"> </w:t>
      </w:r>
      <w:r w:rsidRPr="6A456516">
        <w:rPr>
          <w:rFonts w:ascii="Calibri" w:hAnsi="Calibri" w:cs="Arial"/>
          <w:sz w:val="22"/>
          <w:szCs w:val="22"/>
        </w:rPr>
        <w:t xml:space="preserve">School acknowledge and respond to meeting the individual needs of </w:t>
      </w:r>
      <w:r w:rsidR="611AAFA7" w:rsidRPr="6A456516">
        <w:rPr>
          <w:rFonts w:ascii="Calibri" w:hAnsi="Calibri" w:cs="Arial"/>
          <w:sz w:val="22"/>
          <w:szCs w:val="22"/>
        </w:rPr>
        <w:t>every</w:t>
      </w:r>
      <w:r w:rsidRPr="6A456516">
        <w:rPr>
          <w:rFonts w:ascii="Calibri" w:hAnsi="Calibri" w:cs="Arial"/>
          <w:sz w:val="22"/>
          <w:szCs w:val="22"/>
        </w:rPr>
        <w:t xml:space="preserve"> pupil. Each pupil has equal access to a broad, balanced and differentiated curriculum.</w:t>
      </w:r>
    </w:p>
    <w:p w14:paraId="30E57B2C" w14:textId="77777777" w:rsidR="001F0389" w:rsidRPr="009B7518" w:rsidRDefault="001F0389" w:rsidP="001F0389">
      <w:pPr>
        <w:numPr>
          <w:ilvl w:val="1"/>
          <w:numId w:val="6"/>
        </w:numPr>
        <w:tabs>
          <w:tab w:val="left" w:pos="360"/>
          <w:tab w:val="right" w:pos="9720"/>
        </w:tabs>
        <w:jc w:val="both"/>
        <w:rPr>
          <w:rFonts w:ascii="Calibri" w:hAnsi="Calibri" w:cs="Arial"/>
          <w:b/>
          <w:sz w:val="22"/>
          <w:szCs w:val="22"/>
        </w:rPr>
      </w:pPr>
      <w:r w:rsidRPr="009B7518">
        <w:rPr>
          <w:rFonts w:ascii="Calibri" w:hAnsi="Calibri" w:cs="Arial"/>
          <w:sz w:val="22"/>
          <w:szCs w:val="22"/>
        </w:rPr>
        <w:t>The Governing body will abide by the statutory duties as specified in the Code of Practice.</w:t>
      </w:r>
    </w:p>
    <w:p w14:paraId="6A6D9D43" w14:textId="77777777" w:rsidR="001F0389" w:rsidRPr="00F3434B" w:rsidRDefault="001F0389" w:rsidP="001F0389">
      <w:pPr>
        <w:numPr>
          <w:ilvl w:val="1"/>
          <w:numId w:val="6"/>
        </w:numPr>
        <w:tabs>
          <w:tab w:val="left" w:pos="360"/>
          <w:tab w:val="right" w:pos="9720"/>
        </w:tabs>
        <w:jc w:val="both"/>
        <w:rPr>
          <w:rFonts w:ascii="Calibri" w:hAnsi="Calibri" w:cs="Arial"/>
          <w:b/>
          <w:sz w:val="22"/>
          <w:szCs w:val="22"/>
        </w:rPr>
      </w:pPr>
      <w:r w:rsidRPr="009B7518">
        <w:rPr>
          <w:rFonts w:ascii="Calibri" w:hAnsi="Calibri" w:cs="Arial"/>
          <w:sz w:val="22"/>
          <w:szCs w:val="22"/>
        </w:rPr>
        <w:t xml:space="preserve">All staff will be fully aware of the school’s policy for special educational needs and will contribute towards its implementation. </w:t>
      </w:r>
    </w:p>
    <w:p w14:paraId="1F491649" w14:textId="77777777" w:rsidR="00F3434B" w:rsidRPr="000944B0" w:rsidRDefault="00F3434B" w:rsidP="001F0389">
      <w:pPr>
        <w:numPr>
          <w:ilvl w:val="1"/>
          <w:numId w:val="6"/>
        </w:numPr>
        <w:tabs>
          <w:tab w:val="left" w:pos="360"/>
          <w:tab w:val="right" w:pos="9720"/>
        </w:tabs>
        <w:jc w:val="both"/>
        <w:rPr>
          <w:rFonts w:ascii="Calibri" w:hAnsi="Calibri" w:cs="Arial"/>
          <w:sz w:val="22"/>
          <w:szCs w:val="22"/>
        </w:rPr>
      </w:pPr>
      <w:r w:rsidRPr="000944B0">
        <w:rPr>
          <w:rFonts w:ascii="Calibri" w:hAnsi="Calibri" w:cs="Arial"/>
          <w:sz w:val="22"/>
          <w:szCs w:val="22"/>
        </w:rPr>
        <w:t>All teachers are teachers of SEN.</w:t>
      </w:r>
    </w:p>
    <w:p w14:paraId="19830773" w14:textId="14C84421" w:rsidR="001F0389" w:rsidRPr="009B7518" w:rsidRDefault="001F0389" w:rsidP="6A456516">
      <w:pPr>
        <w:numPr>
          <w:ilvl w:val="1"/>
          <w:numId w:val="6"/>
        </w:numPr>
        <w:tabs>
          <w:tab w:val="left" w:pos="360"/>
          <w:tab w:val="right" w:pos="9720"/>
        </w:tabs>
        <w:jc w:val="both"/>
        <w:rPr>
          <w:rFonts w:ascii="Calibri" w:hAnsi="Calibri" w:cs="Arial"/>
          <w:b/>
          <w:bCs/>
          <w:sz w:val="22"/>
          <w:szCs w:val="22"/>
        </w:rPr>
      </w:pPr>
      <w:r w:rsidRPr="6A456516">
        <w:rPr>
          <w:rFonts w:ascii="Calibri" w:hAnsi="Calibri" w:cs="Arial"/>
          <w:sz w:val="22"/>
          <w:szCs w:val="22"/>
        </w:rPr>
        <w:t>The school will maintain an up-to-date profile of all pupils with special educational needs. This wil</w:t>
      </w:r>
      <w:r w:rsidR="00757AE1" w:rsidRPr="6A456516">
        <w:rPr>
          <w:rFonts w:ascii="Calibri" w:hAnsi="Calibri" w:cs="Arial"/>
          <w:sz w:val="22"/>
          <w:szCs w:val="22"/>
        </w:rPr>
        <w:t>l be kept by the SEN</w:t>
      </w:r>
      <w:r w:rsidR="6E0E3A56" w:rsidRPr="6A456516">
        <w:rPr>
          <w:rFonts w:ascii="Calibri" w:hAnsi="Calibri" w:cs="Arial"/>
          <w:sz w:val="22"/>
          <w:szCs w:val="22"/>
        </w:rPr>
        <w:t>DCo</w:t>
      </w:r>
      <w:r w:rsidRPr="6A456516">
        <w:rPr>
          <w:rFonts w:ascii="Calibri" w:hAnsi="Calibri" w:cs="Arial"/>
          <w:sz w:val="22"/>
          <w:szCs w:val="22"/>
        </w:rPr>
        <w:t xml:space="preserve"> and made available to staff.</w:t>
      </w:r>
    </w:p>
    <w:p w14:paraId="4EC1EBA1" w14:textId="24E963C9" w:rsidR="001F0389" w:rsidRPr="009B7518" w:rsidRDefault="001F0389" w:rsidP="001F0389">
      <w:pPr>
        <w:numPr>
          <w:ilvl w:val="1"/>
          <w:numId w:val="6"/>
        </w:numPr>
        <w:tabs>
          <w:tab w:val="left" w:pos="360"/>
          <w:tab w:val="right" w:pos="9720"/>
        </w:tabs>
        <w:jc w:val="both"/>
        <w:rPr>
          <w:rFonts w:ascii="Calibri" w:hAnsi="Calibri" w:cs="Arial"/>
          <w:sz w:val="22"/>
          <w:szCs w:val="22"/>
        </w:rPr>
      </w:pPr>
      <w:r w:rsidRPr="7F910ED0">
        <w:rPr>
          <w:rFonts w:ascii="Calibri" w:hAnsi="Calibri" w:cs="Arial"/>
          <w:sz w:val="22"/>
          <w:szCs w:val="22"/>
        </w:rPr>
        <w:t xml:space="preserve">Provision Mapping will be co-ordinated by the </w:t>
      </w:r>
      <w:r w:rsidR="00757AE1" w:rsidRPr="7F910ED0">
        <w:rPr>
          <w:rFonts w:ascii="Calibri" w:hAnsi="Calibri" w:cs="Arial"/>
          <w:sz w:val="22"/>
          <w:szCs w:val="22"/>
        </w:rPr>
        <w:t>SEN</w:t>
      </w:r>
      <w:r w:rsidR="3D034D0A" w:rsidRPr="7F910ED0">
        <w:rPr>
          <w:rFonts w:ascii="Calibri" w:hAnsi="Calibri" w:cs="Arial"/>
          <w:sz w:val="22"/>
          <w:szCs w:val="22"/>
        </w:rPr>
        <w:t>D</w:t>
      </w:r>
      <w:r w:rsidR="734170D9" w:rsidRPr="7F910ED0">
        <w:rPr>
          <w:rFonts w:ascii="Calibri" w:hAnsi="Calibri" w:cs="Arial"/>
          <w:sz w:val="22"/>
          <w:szCs w:val="22"/>
        </w:rPr>
        <w:t>C</w:t>
      </w:r>
      <w:r w:rsidR="3D034D0A" w:rsidRPr="7F910ED0">
        <w:rPr>
          <w:rFonts w:ascii="Calibri" w:hAnsi="Calibri" w:cs="Arial"/>
          <w:sz w:val="22"/>
          <w:szCs w:val="22"/>
        </w:rPr>
        <w:t>o</w:t>
      </w:r>
      <w:r w:rsidR="005A3703" w:rsidRPr="7F910ED0">
        <w:rPr>
          <w:rFonts w:ascii="Calibri" w:hAnsi="Calibri" w:cs="Arial"/>
          <w:sz w:val="22"/>
          <w:szCs w:val="22"/>
        </w:rPr>
        <w:t xml:space="preserve">, </w:t>
      </w:r>
      <w:r w:rsidR="00333791" w:rsidRPr="7F910ED0">
        <w:rPr>
          <w:rFonts w:ascii="Calibri" w:hAnsi="Calibri" w:cs="Arial"/>
          <w:sz w:val="22"/>
          <w:szCs w:val="22"/>
        </w:rPr>
        <w:t>Head of Years</w:t>
      </w:r>
      <w:r w:rsidR="005A3703" w:rsidRPr="7F910ED0">
        <w:rPr>
          <w:rFonts w:ascii="Calibri" w:hAnsi="Calibri" w:cs="Arial"/>
          <w:sz w:val="22"/>
          <w:szCs w:val="22"/>
        </w:rPr>
        <w:t xml:space="preserve"> and s</w:t>
      </w:r>
      <w:r w:rsidRPr="7F910ED0">
        <w:rPr>
          <w:rFonts w:ascii="Calibri" w:hAnsi="Calibri" w:cs="Arial"/>
          <w:sz w:val="22"/>
          <w:szCs w:val="22"/>
        </w:rPr>
        <w:t xml:space="preserve">enior </w:t>
      </w:r>
      <w:r w:rsidR="005A3703" w:rsidRPr="7F910ED0">
        <w:rPr>
          <w:rFonts w:ascii="Calibri" w:hAnsi="Calibri" w:cs="Arial"/>
          <w:sz w:val="22"/>
          <w:szCs w:val="22"/>
        </w:rPr>
        <w:t>member of staff</w:t>
      </w:r>
      <w:r w:rsidRPr="7F910ED0">
        <w:rPr>
          <w:rFonts w:ascii="Calibri" w:hAnsi="Calibri" w:cs="Arial"/>
          <w:sz w:val="22"/>
          <w:szCs w:val="22"/>
        </w:rPr>
        <w:t xml:space="preserve"> responsible for Behaviour and Attendance.</w:t>
      </w:r>
    </w:p>
    <w:p w14:paraId="53128261" w14:textId="77777777" w:rsidR="001F0389" w:rsidRDefault="001F0389" w:rsidP="001F0389">
      <w:pPr>
        <w:tabs>
          <w:tab w:val="left" w:pos="360"/>
          <w:tab w:val="right" w:pos="9720"/>
        </w:tabs>
        <w:ind w:left="1440"/>
        <w:jc w:val="both"/>
        <w:rPr>
          <w:rFonts w:ascii="Calibri" w:hAnsi="Calibri" w:cs="Arial"/>
          <w:sz w:val="22"/>
          <w:szCs w:val="22"/>
        </w:rPr>
      </w:pPr>
    </w:p>
    <w:p w14:paraId="290FCFBE" w14:textId="77777777" w:rsidR="001F0389" w:rsidRPr="00D00639" w:rsidRDefault="001F0389" w:rsidP="001F0389">
      <w:pPr>
        <w:numPr>
          <w:ilvl w:val="0"/>
          <w:numId w:val="6"/>
        </w:numPr>
        <w:tabs>
          <w:tab w:val="clear" w:pos="1725"/>
          <w:tab w:val="left" w:pos="360"/>
          <w:tab w:val="num" w:pos="1440"/>
          <w:tab w:val="right" w:pos="9720"/>
        </w:tabs>
        <w:jc w:val="both"/>
        <w:rPr>
          <w:rFonts w:ascii="Calibri" w:hAnsi="Calibri" w:cs="Arial"/>
          <w:b/>
          <w:sz w:val="22"/>
          <w:szCs w:val="22"/>
        </w:rPr>
      </w:pPr>
      <w:r w:rsidRPr="00D00639">
        <w:rPr>
          <w:rFonts w:ascii="Calibri" w:hAnsi="Calibri" w:cs="Arial"/>
          <w:b/>
          <w:sz w:val="22"/>
          <w:szCs w:val="22"/>
        </w:rPr>
        <w:t>Admission Arrangement</w:t>
      </w:r>
    </w:p>
    <w:p w14:paraId="37FEC304" w14:textId="77777777" w:rsidR="001F0389" w:rsidRPr="009B7518" w:rsidRDefault="001F0389" w:rsidP="001F0389">
      <w:pPr>
        <w:tabs>
          <w:tab w:val="left" w:pos="0"/>
          <w:tab w:val="right" w:pos="9720"/>
        </w:tabs>
        <w:ind w:left="1440"/>
        <w:jc w:val="both"/>
        <w:rPr>
          <w:rFonts w:ascii="Calibri" w:hAnsi="Calibri" w:cs="Arial"/>
          <w:b/>
          <w:sz w:val="22"/>
          <w:szCs w:val="22"/>
        </w:rPr>
      </w:pPr>
      <w:r w:rsidRPr="009B7518">
        <w:rPr>
          <w:rFonts w:ascii="Calibri" w:hAnsi="Calibri" w:cs="Arial"/>
          <w:sz w:val="22"/>
          <w:szCs w:val="22"/>
        </w:rPr>
        <w:t>Pupils with special educational needs will be admitted to the school following the school’s admissions policy</w:t>
      </w:r>
      <w:r w:rsidRPr="009B7518">
        <w:rPr>
          <w:rFonts w:ascii="Calibri" w:hAnsi="Calibri" w:cs="Arial"/>
          <w:b/>
          <w:sz w:val="22"/>
          <w:szCs w:val="22"/>
        </w:rPr>
        <w:t>.</w:t>
      </w:r>
    </w:p>
    <w:p w14:paraId="62486C05" w14:textId="77777777" w:rsidR="001F0389" w:rsidRPr="009B7518" w:rsidRDefault="001F0389" w:rsidP="001F0389">
      <w:pPr>
        <w:tabs>
          <w:tab w:val="left" w:pos="0"/>
          <w:tab w:val="right" w:pos="9720"/>
        </w:tabs>
        <w:ind w:left="1440"/>
        <w:jc w:val="both"/>
        <w:rPr>
          <w:rFonts w:ascii="Calibri" w:hAnsi="Calibri" w:cs="Arial"/>
          <w:b/>
          <w:sz w:val="22"/>
          <w:szCs w:val="22"/>
          <w:u w:val="single"/>
        </w:rPr>
      </w:pPr>
    </w:p>
    <w:p w14:paraId="2F81ECA6" w14:textId="77777777" w:rsidR="001F0389" w:rsidRDefault="001F0389" w:rsidP="001F0389">
      <w:pPr>
        <w:numPr>
          <w:ilvl w:val="0"/>
          <w:numId w:val="6"/>
        </w:numPr>
        <w:tabs>
          <w:tab w:val="clear" w:pos="1725"/>
          <w:tab w:val="left" w:pos="0"/>
          <w:tab w:val="num" w:pos="1440"/>
          <w:tab w:val="right" w:pos="9720"/>
        </w:tabs>
        <w:jc w:val="both"/>
        <w:rPr>
          <w:rFonts w:ascii="Calibri" w:hAnsi="Calibri" w:cs="Arial"/>
          <w:b/>
          <w:sz w:val="22"/>
          <w:szCs w:val="22"/>
        </w:rPr>
      </w:pPr>
      <w:r w:rsidRPr="00D00639">
        <w:rPr>
          <w:rFonts w:ascii="Calibri" w:hAnsi="Calibri" w:cs="Arial"/>
          <w:b/>
          <w:sz w:val="22"/>
          <w:szCs w:val="22"/>
        </w:rPr>
        <w:t>Identification, Assessment and Monitoring</w:t>
      </w:r>
    </w:p>
    <w:p w14:paraId="42CFC6F8" w14:textId="77777777" w:rsidR="00756809" w:rsidRPr="003964A6" w:rsidRDefault="00990C3E" w:rsidP="00990C3E">
      <w:pPr>
        <w:tabs>
          <w:tab w:val="left" w:pos="0"/>
          <w:tab w:val="right" w:pos="9720"/>
        </w:tabs>
        <w:ind w:left="1440"/>
        <w:jc w:val="both"/>
        <w:rPr>
          <w:rFonts w:ascii="Calibri" w:hAnsi="Calibri" w:cs="Arial"/>
          <w:sz w:val="22"/>
          <w:szCs w:val="22"/>
        </w:rPr>
      </w:pPr>
      <w:r w:rsidRPr="003964A6">
        <w:rPr>
          <w:rFonts w:ascii="Calibri" w:hAnsi="Calibri" w:cs="Arial"/>
          <w:sz w:val="22"/>
          <w:szCs w:val="22"/>
        </w:rPr>
        <w:t>A child or young person has SEN if they have a learning difficulty or disability which calls for special educational provision to be made for him or her. The code of practice specifies four broad areas of need:</w:t>
      </w:r>
    </w:p>
    <w:p w14:paraId="1F69EC2E" w14:textId="77777777" w:rsidR="00990C3E" w:rsidRPr="003964A6" w:rsidRDefault="00990C3E" w:rsidP="00990C3E">
      <w:pPr>
        <w:numPr>
          <w:ilvl w:val="0"/>
          <w:numId w:val="7"/>
        </w:numPr>
        <w:tabs>
          <w:tab w:val="left" w:pos="0"/>
          <w:tab w:val="right" w:pos="9720"/>
        </w:tabs>
        <w:jc w:val="both"/>
        <w:rPr>
          <w:rFonts w:ascii="Calibri" w:hAnsi="Calibri" w:cs="Arial"/>
          <w:sz w:val="22"/>
          <w:szCs w:val="22"/>
        </w:rPr>
      </w:pPr>
      <w:r w:rsidRPr="003964A6">
        <w:rPr>
          <w:rFonts w:ascii="Calibri" w:hAnsi="Calibri" w:cs="Arial"/>
          <w:sz w:val="22"/>
          <w:szCs w:val="22"/>
        </w:rPr>
        <w:t>Communication and Interaction (including autism spectrum disorder)</w:t>
      </w:r>
    </w:p>
    <w:p w14:paraId="31A8B844" w14:textId="77777777" w:rsidR="00990C3E" w:rsidRPr="003964A6" w:rsidRDefault="00990C3E" w:rsidP="00990C3E">
      <w:pPr>
        <w:numPr>
          <w:ilvl w:val="0"/>
          <w:numId w:val="7"/>
        </w:numPr>
        <w:tabs>
          <w:tab w:val="left" w:pos="0"/>
          <w:tab w:val="right" w:pos="9720"/>
        </w:tabs>
        <w:jc w:val="both"/>
        <w:rPr>
          <w:rFonts w:ascii="Calibri" w:hAnsi="Calibri" w:cs="Arial"/>
          <w:sz w:val="22"/>
          <w:szCs w:val="22"/>
        </w:rPr>
      </w:pPr>
      <w:r w:rsidRPr="003964A6">
        <w:rPr>
          <w:rFonts w:ascii="Calibri" w:hAnsi="Calibri" w:cs="Arial"/>
          <w:sz w:val="22"/>
          <w:szCs w:val="22"/>
        </w:rPr>
        <w:t>Cognition and Learning</w:t>
      </w:r>
    </w:p>
    <w:p w14:paraId="3221442D" w14:textId="77777777" w:rsidR="00990C3E" w:rsidRPr="003964A6" w:rsidRDefault="00990C3E" w:rsidP="00990C3E">
      <w:pPr>
        <w:numPr>
          <w:ilvl w:val="0"/>
          <w:numId w:val="7"/>
        </w:numPr>
        <w:tabs>
          <w:tab w:val="left" w:pos="0"/>
          <w:tab w:val="right" w:pos="9720"/>
        </w:tabs>
        <w:jc w:val="both"/>
        <w:rPr>
          <w:rFonts w:ascii="Calibri" w:hAnsi="Calibri" w:cs="Arial"/>
          <w:sz w:val="22"/>
          <w:szCs w:val="22"/>
        </w:rPr>
      </w:pPr>
      <w:r w:rsidRPr="003964A6">
        <w:rPr>
          <w:rFonts w:ascii="Calibri" w:hAnsi="Calibri" w:cs="Arial"/>
          <w:sz w:val="22"/>
          <w:szCs w:val="22"/>
        </w:rPr>
        <w:t>Social, Emotional and Mental Health difficulties</w:t>
      </w:r>
    </w:p>
    <w:p w14:paraId="4F19C220" w14:textId="77777777" w:rsidR="00990C3E" w:rsidRPr="003964A6" w:rsidRDefault="00990C3E" w:rsidP="00990C3E">
      <w:pPr>
        <w:numPr>
          <w:ilvl w:val="0"/>
          <w:numId w:val="7"/>
        </w:numPr>
        <w:tabs>
          <w:tab w:val="left" w:pos="0"/>
          <w:tab w:val="right" w:pos="9720"/>
        </w:tabs>
        <w:jc w:val="both"/>
        <w:rPr>
          <w:rFonts w:ascii="Calibri" w:hAnsi="Calibri" w:cs="Arial"/>
          <w:sz w:val="22"/>
          <w:szCs w:val="22"/>
        </w:rPr>
      </w:pPr>
      <w:r w:rsidRPr="003964A6">
        <w:rPr>
          <w:rFonts w:ascii="Calibri" w:hAnsi="Calibri" w:cs="Arial"/>
          <w:sz w:val="22"/>
          <w:szCs w:val="22"/>
        </w:rPr>
        <w:t>Sensory and/or physical needs</w:t>
      </w:r>
    </w:p>
    <w:p w14:paraId="4101652C" w14:textId="77777777" w:rsidR="00990C3E" w:rsidRDefault="00990C3E" w:rsidP="00990C3E">
      <w:pPr>
        <w:tabs>
          <w:tab w:val="left" w:pos="0"/>
          <w:tab w:val="right" w:pos="9720"/>
        </w:tabs>
        <w:ind w:left="1440"/>
        <w:jc w:val="both"/>
        <w:rPr>
          <w:rFonts w:ascii="Calibri" w:hAnsi="Calibri" w:cs="Arial"/>
          <w:sz w:val="22"/>
          <w:szCs w:val="22"/>
        </w:rPr>
      </w:pPr>
    </w:p>
    <w:p w14:paraId="14CA70EC" w14:textId="0F77F4AD" w:rsidR="001F0389" w:rsidRPr="009B7518" w:rsidRDefault="001F0389" w:rsidP="6A456516">
      <w:pPr>
        <w:tabs>
          <w:tab w:val="right" w:pos="9720"/>
        </w:tabs>
        <w:ind w:left="1440"/>
        <w:jc w:val="both"/>
        <w:rPr>
          <w:rFonts w:ascii="Calibri" w:hAnsi="Calibri" w:cs="Arial"/>
          <w:sz w:val="22"/>
          <w:szCs w:val="22"/>
        </w:rPr>
      </w:pPr>
      <w:r w:rsidRPr="6A456516">
        <w:rPr>
          <w:rFonts w:ascii="Calibri" w:hAnsi="Calibri" w:cs="Arial"/>
          <w:sz w:val="22"/>
          <w:szCs w:val="22"/>
        </w:rPr>
        <w:lastRenderedPageBreak/>
        <w:t>Prior to entry in September, all the main feeder primary schools will be visited in term 6 by key members of staff including the</w:t>
      </w:r>
      <w:r w:rsidR="00B80406" w:rsidRPr="6A456516">
        <w:rPr>
          <w:rFonts w:ascii="Calibri" w:hAnsi="Calibri" w:cs="Arial"/>
          <w:sz w:val="22"/>
          <w:szCs w:val="22"/>
        </w:rPr>
        <w:t xml:space="preserve"> Head of Year</w:t>
      </w:r>
      <w:r w:rsidRPr="6A456516">
        <w:rPr>
          <w:rFonts w:ascii="Calibri" w:hAnsi="Calibri" w:cs="Arial"/>
          <w:sz w:val="22"/>
          <w:szCs w:val="22"/>
        </w:rPr>
        <w:t xml:space="preserve"> responsible for Year 7. The </w:t>
      </w:r>
      <w:r w:rsidR="00ED182E" w:rsidRPr="6A456516">
        <w:rPr>
          <w:rFonts w:ascii="Calibri" w:hAnsi="Calibri" w:cs="Arial"/>
          <w:sz w:val="22"/>
          <w:szCs w:val="22"/>
        </w:rPr>
        <w:t>senior staff</w:t>
      </w:r>
      <w:r w:rsidR="00757AE1" w:rsidRPr="6A456516">
        <w:rPr>
          <w:rFonts w:ascii="Calibri" w:hAnsi="Calibri" w:cs="Arial"/>
          <w:sz w:val="22"/>
          <w:szCs w:val="22"/>
        </w:rPr>
        <w:t xml:space="preserve"> and SEN</w:t>
      </w:r>
      <w:r w:rsidR="05A2D839" w:rsidRPr="6A456516">
        <w:rPr>
          <w:rFonts w:ascii="Calibri" w:hAnsi="Calibri" w:cs="Arial"/>
          <w:sz w:val="22"/>
          <w:szCs w:val="22"/>
        </w:rPr>
        <w:t>DCo</w:t>
      </w:r>
      <w:r w:rsidRPr="6A456516">
        <w:rPr>
          <w:rFonts w:ascii="Calibri" w:hAnsi="Calibri" w:cs="Arial"/>
          <w:sz w:val="22"/>
          <w:szCs w:val="22"/>
        </w:rPr>
        <w:t xml:space="preserve"> will collect names and details of the pupils with special educational needs, including their current position on the Code of Practice. The</w:t>
      </w:r>
      <w:r w:rsidR="69087867" w:rsidRPr="6A456516">
        <w:rPr>
          <w:rFonts w:ascii="Calibri" w:hAnsi="Calibri" w:cs="Arial"/>
          <w:sz w:val="22"/>
          <w:szCs w:val="22"/>
        </w:rPr>
        <w:t xml:space="preserve"> SENDCo and</w:t>
      </w:r>
      <w:r w:rsidRPr="6A456516">
        <w:rPr>
          <w:rFonts w:ascii="Calibri" w:hAnsi="Calibri" w:cs="Arial"/>
          <w:sz w:val="22"/>
          <w:szCs w:val="22"/>
        </w:rPr>
        <w:t xml:space="preserve"> </w:t>
      </w:r>
      <w:r w:rsidR="008B660B" w:rsidRPr="6A456516">
        <w:rPr>
          <w:rFonts w:ascii="Calibri" w:hAnsi="Calibri" w:cs="Arial"/>
          <w:sz w:val="22"/>
          <w:szCs w:val="22"/>
        </w:rPr>
        <w:t xml:space="preserve">Deputy Headteacher </w:t>
      </w:r>
      <w:r w:rsidRPr="6A456516">
        <w:rPr>
          <w:rFonts w:ascii="Calibri" w:hAnsi="Calibri" w:cs="Arial"/>
          <w:sz w:val="22"/>
          <w:szCs w:val="22"/>
        </w:rPr>
        <w:t xml:space="preserve">then liaise with the main feeder schools </w:t>
      </w:r>
      <w:r w:rsidR="411B8EC5" w:rsidRPr="6A456516">
        <w:rPr>
          <w:rFonts w:ascii="Calibri" w:hAnsi="Calibri" w:cs="Arial"/>
          <w:sz w:val="22"/>
          <w:szCs w:val="22"/>
        </w:rPr>
        <w:t>about</w:t>
      </w:r>
      <w:r w:rsidRPr="6A456516">
        <w:rPr>
          <w:rFonts w:ascii="Calibri" w:hAnsi="Calibri" w:cs="Arial"/>
          <w:sz w:val="22"/>
          <w:szCs w:val="22"/>
        </w:rPr>
        <w:t xml:space="preserve"> any pupils on the Special Educational Needs Code of Practice.</w:t>
      </w:r>
    </w:p>
    <w:p w14:paraId="4B99056E" w14:textId="77777777" w:rsidR="001F0389" w:rsidRPr="009B7518" w:rsidRDefault="001F0389" w:rsidP="001F0389">
      <w:pPr>
        <w:tabs>
          <w:tab w:val="left" w:pos="0"/>
          <w:tab w:val="right" w:pos="9720"/>
        </w:tabs>
        <w:ind w:left="1440"/>
        <w:jc w:val="both"/>
        <w:rPr>
          <w:rFonts w:ascii="Calibri" w:hAnsi="Calibri" w:cs="Arial"/>
          <w:sz w:val="22"/>
          <w:szCs w:val="22"/>
        </w:rPr>
      </w:pPr>
    </w:p>
    <w:p w14:paraId="5A39789D" w14:textId="77777777" w:rsidR="001F0389" w:rsidRPr="009B7518" w:rsidRDefault="001F0389" w:rsidP="001F0389">
      <w:pPr>
        <w:tabs>
          <w:tab w:val="left" w:pos="0"/>
          <w:tab w:val="right" w:pos="9720"/>
        </w:tabs>
        <w:ind w:left="1440"/>
        <w:jc w:val="both"/>
        <w:rPr>
          <w:rFonts w:ascii="Calibri" w:hAnsi="Calibri" w:cs="Arial"/>
          <w:sz w:val="22"/>
          <w:szCs w:val="22"/>
        </w:rPr>
      </w:pPr>
      <w:r w:rsidRPr="009B7518">
        <w:rPr>
          <w:rFonts w:ascii="Calibri" w:hAnsi="Calibri" w:cs="Arial"/>
          <w:sz w:val="22"/>
          <w:szCs w:val="22"/>
        </w:rPr>
        <w:t>During the first three weeks of term 1, all Year 7 pupils will be assessed in the areas of literacy and numeracy. In term 1, the school also assesses pupils using the CAT Tests (Cognitive Ability Tests).</w:t>
      </w:r>
    </w:p>
    <w:p w14:paraId="1299C43A" w14:textId="77777777" w:rsidR="001F0389" w:rsidRPr="009B7518" w:rsidRDefault="001F0389" w:rsidP="001F0389">
      <w:pPr>
        <w:tabs>
          <w:tab w:val="left" w:pos="0"/>
          <w:tab w:val="right" w:pos="9720"/>
        </w:tabs>
        <w:ind w:left="1440"/>
        <w:jc w:val="both"/>
        <w:rPr>
          <w:rFonts w:ascii="Calibri" w:hAnsi="Calibri" w:cs="Arial"/>
          <w:sz w:val="22"/>
          <w:szCs w:val="22"/>
        </w:rPr>
      </w:pPr>
    </w:p>
    <w:p w14:paraId="07EE92D0" w14:textId="7C798284" w:rsidR="001F0389" w:rsidRPr="009B7518" w:rsidRDefault="001F0389" w:rsidP="6A456516">
      <w:pPr>
        <w:tabs>
          <w:tab w:val="right" w:pos="9720"/>
        </w:tabs>
        <w:ind w:left="1440"/>
        <w:jc w:val="both"/>
        <w:rPr>
          <w:rFonts w:ascii="Calibri" w:hAnsi="Calibri" w:cs="Arial"/>
          <w:sz w:val="22"/>
          <w:szCs w:val="22"/>
        </w:rPr>
      </w:pPr>
      <w:r w:rsidRPr="6A456516">
        <w:rPr>
          <w:rFonts w:ascii="Calibri" w:hAnsi="Calibri" w:cs="Arial"/>
          <w:sz w:val="22"/>
          <w:szCs w:val="22"/>
        </w:rPr>
        <w:t xml:space="preserve">Currently all pupils entering Year 7 are assessed for reading </w:t>
      </w:r>
      <w:r w:rsidR="6E1216D2" w:rsidRPr="6A456516">
        <w:rPr>
          <w:rFonts w:ascii="Calibri" w:hAnsi="Calibri" w:cs="Arial"/>
          <w:sz w:val="22"/>
          <w:szCs w:val="22"/>
        </w:rPr>
        <w:t>and</w:t>
      </w:r>
      <w:r w:rsidRPr="6A456516">
        <w:rPr>
          <w:rFonts w:ascii="Calibri" w:hAnsi="Calibri" w:cs="Arial"/>
          <w:sz w:val="22"/>
          <w:szCs w:val="22"/>
        </w:rPr>
        <w:t xml:space="preserve"> spelling. Those pupils whose reading and spelling </w:t>
      </w:r>
      <w:r w:rsidR="4C7BB283" w:rsidRPr="6A456516">
        <w:rPr>
          <w:rFonts w:ascii="Calibri" w:hAnsi="Calibri" w:cs="Arial"/>
          <w:sz w:val="22"/>
          <w:szCs w:val="22"/>
        </w:rPr>
        <w:t xml:space="preserve">ages </w:t>
      </w:r>
      <w:r w:rsidRPr="6A456516">
        <w:rPr>
          <w:rFonts w:ascii="Calibri" w:hAnsi="Calibri" w:cs="Arial"/>
          <w:sz w:val="22"/>
          <w:szCs w:val="22"/>
        </w:rPr>
        <w:t xml:space="preserve">are below </w:t>
      </w:r>
      <w:r w:rsidR="3968FBBE" w:rsidRPr="6A456516">
        <w:rPr>
          <w:rFonts w:ascii="Calibri" w:hAnsi="Calibri" w:cs="Arial"/>
          <w:sz w:val="22"/>
          <w:szCs w:val="22"/>
        </w:rPr>
        <w:t xml:space="preserve">their </w:t>
      </w:r>
      <w:r w:rsidR="00C51B90" w:rsidRPr="6A456516">
        <w:rPr>
          <w:rFonts w:ascii="Calibri" w:hAnsi="Calibri" w:cs="Arial"/>
          <w:sz w:val="22"/>
          <w:szCs w:val="22"/>
        </w:rPr>
        <w:t xml:space="preserve">age-related expectations </w:t>
      </w:r>
      <w:r w:rsidRPr="6A456516">
        <w:rPr>
          <w:rFonts w:ascii="Calibri" w:hAnsi="Calibri" w:cs="Arial"/>
          <w:sz w:val="22"/>
          <w:szCs w:val="22"/>
        </w:rPr>
        <w:t>are then tested with further literacy tests by SEN staff or staff from the Cognition &amp; Learning team from the Royal Borough of Windsor &amp; Maidenhead.</w:t>
      </w:r>
      <w:r w:rsidR="0276A994" w:rsidRPr="6A456516">
        <w:rPr>
          <w:rFonts w:ascii="Calibri" w:hAnsi="Calibri" w:cs="Arial"/>
          <w:sz w:val="22"/>
          <w:szCs w:val="22"/>
        </w:rPr>
        <w:t xml:space="preserve"> </w:t>
      </w:r>
      <w:r w:rsidRPr="6A456516">
        <w:rPr>
          <w:rFonts w:ascii="Calibri" w:hAnsi="Calibri" w:cs="Arial"/>
          <w:sz w:val="22"/>
          <w:szCs w:val="22"/>
        </w:rPr>
        <w:t>Casual admissions admitted into Years 7-11 will be assessed in the same way. Any pupils with special educational needs will be referred to the SEN Department.</w:t>
      </w:r>
    </w:p>
    <w:p w14:paraId="4DDBEF00" w14:textId="77777777" w:rsidR="001F0389" w:rsidRPr="009B7518" w:rsidRDefault="001F0389" w:rsidP="001F0389">
      <w:pPr>
        <w:tabs>
          <w:tab w:val="left" w:pos="0"/>
          <w:tab w:val="right" w:pos="9720"/>
        </w:tabs>
        <w:jc w:val="both"/>
        <w:rPr>
          <w:rFonts w:ascii="Calibri" w:hAnsi="Calibri" w:cs="Arial"/>
          <w:sz w:val="22"/>
          <w:szCs w:val="22"/>
        </w:rPr>
      </w:pPr>
    </w:p>
    <w:p w14:paraId="30C4C3FF" w14:textId="2947E31D" w:rsidR="001F0389" w:rsidRPr="009B7518" w:rsidRDefault="001F0389" w:rsidP="6A456516">
      <w:pPr>
        <w:tabs>
          <w:tab w:val="right" w:pos="9720"/>
        </w:tabs>
        <w:ind w:left="1440"/>
        <w:jc w:val="both"/>
        <w:rPr>
          <w:rFonts w:ascii="Calibri" w:hAnsi="Calibri" w:cs="Arial"/>
          <w:sz w:val="22"/>
          <w:szCs w:val="22"/>
        </w:rPr>
      </w:pPr>
      <w:r w:rsidRPr="6A456516">
        <w:rPr>
          <w:rFonts w:ascii="Calibri" w:hAnsi="Calibri" w:cs="Arial"/>
          <w:sz w:val="22"/>
          <w:szCs w:val="22"/>
        </w:rPr>
        <w:t>Although EAL students are not on the SEN Code of Practice, monitoring of all pupils is ongoing. The SEN staff works close</w:t>
      </w:r>
      <w:r w:rsidR="005A3703" w:rsidRPr="6A456516">
        <w:rPr>
          <w:rFonts w:ascii="Calibri" w:hAnsi="Calibri" w:cs="Arial"/>
          <w:sz w:val="22"/>
          <w:szCs w:val="22"/>
        </w:rPr>
        <w:t>ly with the School Support</w:t>
      </w:r>
      <w:r w:rsidRPr="6A456516">
        <w:rPr>
          <w:rFonts w:ascii="Calibri" w:hAnsi="Calibri" w:cs="Arial"/>
          <w:sz w:val="22"/>
          <w:szCs w:val="22"/>
        </w:rPr>
        <w:t xml:space="preserve"> EAL </w:t>
      </w:r>
      <w:r w:rsidR="005A3703" w:rsidRPr="6A456516">
        <w:rPr>
          <w:rFonts w:ascii="Calibri" w:hAnsi="Calibri" w:cs="Arial"/>
          <w:sz w:val="22"/>
          <w:szCs w:val="22"/>
        </w:rPr>
        <w:t xml:space="preserve">Advisory </w:t>
      </w:r>
      <w:r w:rsidRPr="6A456516">
        <w:rPr>
          <w:rFonts w:ascii="Calibri" w:hAnsi="Calibri" w:cs="Arial"/>
          <w:sz w:val="22"/>
          <w:szCs w:val="22"/>
        </w:rPr>
        <w:t>teacher.</w:t>
      </w:r>
      <w:r w:rsidR="346339CF" w:rsidRPr="6A456516">
        <w:rPr>
          <w:rFonts w:ascii="Calibri" w:hAnsi="Calibri" w:cs="Arial"/>
          <w:sz w:val="22"/>
          <w:szCs w:val="22"/>
        </w:rPr>
        <w:t xml:space="preserve"> </w:t>
      </w:r>
      <w:r w:rsidRPr="6A456516">
        <w:rPr>
          <w:rFonts w:ascii="Calibri" w:hAnsi="Calibri" w:cs="Arial"/>
          <w:sz w:val="22"/>
          <w:szCs w:val="22"/>
        </w:rPr>
        <w:t>Those students requiring additional support will be w</w:t>
      </w:r>
      <w:r w:rsidR="005A3703" w:rsidRPr="6A456516">
        <w:rPr>
          <w:rFonts w:ascii="Calibri" w:hAnsi="Calibri" w:cs="Arial"/>
          <w:sz w:val="22"/>
          <w:szCs w:val="22"/>
        </w:rPr>
        <w:t>ithdrawn by the School Support EAL Advisory teacher</w:t>
      </w:r>
      <w:r w:rsidRPr="6A456516">
        <w:rPr>
          <w:rFonts w:ascii="Calibri" w:hAnsi="Calibri" w:cs="Arial"/>
          <w:sz w:val="22"/>
          <w:szCs w:val="22"/>
        </w:rPr>
        <w:t xml:space="preserve"> for one-to-one or group support.</w:t>
      </w:r>
    </w:p>
    <w:p w14:paraId="3461D779" w14:textId="77777777" w:rsidR="001F0389" w:rsidRPr="009B7518" w:rsidRDefault="001F0389" w:rsidP="001F0389">
      <w:pPr>
        <w:tabs>
          <w:tab w:val="left" w:pos="0"/>
          <w:tab w:val="right" w:pos="9720"/>
        </w:tabs>
        <w:ind w:left="1440"/>
        <w:jc w:val="both"/>
        <w:rPr>
          <w:rFonts w:ascii="Calibri" w:hAnsi="Calibri" w:cs="Arial"/>
          <w:sz w:val="22"/>
          <w:szCs w:val="22"/>
        </w:rPr>
      </w:pPr>
    </w:p>
    <w:p w14:paraId="682C9369" w14:textId="77777777" w:rsidR="001F0389" w:rsidRDefault="001F0389" w:rsidP="001F0389">
      <w:pPr>
        <w:tabs>
          <w:tab w:val="left" w:pos="0"/>
          <w:tab w:val="right" w:pos="9720"/>
        </w:tabs>
        <w:ind w:left="1440"/>
        <w:jc w:val="both"/>
        <w:rPr>
          <w:rFonts w:ascii="Calibri" w:hAnsi="Calibri" w:cs="Arial"/>
          <w:sz w:val="22"/>
          <w:szCs w:val="22"/>
        </w:rPr>
      </w:pPr>
      <w:r w:rsidRPr="009B7518">
        <w:rPr>
          <w:rFonts w:ascii="Calibri" w:hAnsi="Calibri" w:cs="Arial"/>
          <w:sz w:val="22"/>
          <w:szCs w:val="22"/>
        </w:rPr>
        <w:t>Whilst Gifted &amp; Talented students are not on the SEN Code of Practice, departments nominate pupils as gifted, more able or underachieving. These pupils are monitored within departments and lessons are planned to provide challenge for all.</w:t>
      </w:r>
    </w:p>
    <w:p w14:paraId="3CF2D8B6" w14:textId="77777777" w:rsidR="00756809" w:rsidRDefault="00756809" w:rsidP="001F0389">
      <w:pPr>
        <w:tabs>
          <w:tab w:val="left" w:pos="0"/>
          <w:tab w:val="right" w:pos="9720"/>
        </w:tabs>
        <w:ind w:left="1440"/>
        <w:jc w:val="both"/>
        <w:rPr>
          <w:rFonts w:ascii="Calibri" w:hAnsi="Calibri" w:cs="Arial"/>
          <w:sz w:val="22"/>
          <w:szCs w:val="22"/>
        </w:rPr>
      </w:pPr>
    </w:p>
    <w:p w14:paraId="05623F57" w14:textId="77777777" w:rsidR="001F0389" w:rsidRPr="00D00639" w:rsidRDefault="001F0389" w:rsidP="001F0389">
      <w:pPr>
        <w:numPr>
          <w:ilvl w:val="0"/>
          <w:numId w:val="6"/>
        </w:numPr>
        <w:tabs>
          <w:tab w:val="clear" w:pos="1725"/>
          <w:tab w:val="left" w:pos="0"/>
          <w:tab w:val="num" w:pos="1440"/>
          <w:tab w:val="right" w:pos="9720"/>
        </w:tabs>
        <w:jc w:val="both"/>
        <w:rPr>
          <w:rFonts w:ascii="Calibri" w:hAnsi="Calibri" w:cs="Arial"/>
          <w:sz w:val="22"/>
          <w:szCs w:val="22"/>
        </w:rPr>
      </w:pPr>
      <w:r w:rsidRPr="00D00639">
        <w:rPr>
          <w:rFonts w:ascii="Calibri" w:hAnsi="Calibri" w:cs="Arial"/>
          <w:b/>
          <w:sz w:val="22"/>
          <w:szCs w:val="22"/>
        </w:rPr>
        <w:t>Provision for Support</w:t>
      </w:r>
    </w:p>
    <w:p w14:paraId="1F7A2E4A" w14:textId="01E1CDD5" w:rsidR="001F0389" w:rsidRPr="009B7518" w:rsidRDefault="001F0389" w:rsidP="6A456516">
      <w:pPr>
        <w:tabs>
          <w:tab w:val="right" w:pos="9720"/>
        </w:tabs>
        <w:ind w:left="1440"/>
        <w:jc w:val="both"/>
        <w:rPr>
          <w:rFonts w:ascii="Calibri" w:hAnsi="Calibri" w:cs="Arial"/>
          <w:sz w:val="22"/>
          <w:szCs w:val="22"/>
        </w:rPr>
      </w:pPr>
      <w:r w:rsidRPr="6A456516">
        <w:rPr>
          <w:rFonts w:ascii="Calibri" w:hAnsi="Calibri" w:cs="Arial"/>
          <w:sz w:val="22"/>
          <w:szCs w:val="22"/>
        </w:rPr>
        <w:t>Pupils on the Special Educational Needs of Code Practice are supported in accordance with their Individual targets and, where applicable, their Education, Health an</w:t>
      </w:r>
      <w:r w:rsidR="001E40F5" w:rsidRPr="6A456516">
        <w:rPr>
          <w:rFonts w:ascii="Calibri" w:hAnsi="Calibri" w:cs="Arial"/>
          <w:sz w:val="22"/>
          <w:szCs w:val="22"/>
        </w:rPr>
        <w:t xml:space="preserve">d Care plan. Copies of pupils’ </w:t>
      </w:r>
      <w:r w:rsidRPr="6A456516">
        <w:rPr>
          <w:rFonts w:ascii="Calibri" w:hAnsi="Calibri" w:cs="Arial"/>
          <w:sz w:val="22"/>
          <w:szCs w:val="22"/>
        </w:rPr>
        <w:t>Education, Health and Care plans are kept securely in the SEN office.</w:t>
      </w:r>
    </w:p>
    <w:p w14:paraId="0FB78278" w14:textId="77777777" w:rsidR="001F0389" w:rsidRDefault="001F0389" w:rsidP="001F0389">
      <w:pPr>
        <w:tabs>
          <w:tab w:val="left" w:pos="0"/>
          <w:tab w:val="right" w:pos="9720"/>
        </w:tabs>
        <w:ind w:left="1440"/>
        <w:jc w:val="both"/>
        <w:rPr>
          <w:rFonts w:ascii="Calibri" w:hAnsi="Calibri" w:cs="Arial"/>
          <w:sz w:val="22"/>
          <w:szCs w:val="22"/>
        </w:rPr>
      </w:pPr>
    </w:p>
    <w:p w14:paraId="7C68E6E7" w14:textId="3D705FB2" w:rsidR="001B56A1" w:rsidRDefault="001B56A1" w:rsidP="6A456516">
      <w:pPr>
        <w:tabs>
          <w:tab w:val="right" w:pos="9720"/>
        </w:tabs>
        <w:ind w:left="1440"/>
        <w:jc w:val="both"/>
        <w:rPr>
          <w:rFonts w:ascii="Calibri" w:hAnsi="Calibri" w:cs="Arial"/>
          <w:sz w:val="22"/>
          <w:szCs w:val="22"/>
        </w:rPr>
      </w:pPr>
      <w:r w:rsidRPr="6A456516">
        <w:rPr>
          <w:rFonts w:ascii="Calibri" w:hAnsi="Calibri" w:cs="Arial"/>
          <w:sz w:val="22"/>
          <w:szCs w:val="22"/>
        </w:rPr>
        <w:t xml:space="preserve">SEN support may be provided in class by teachers </w:t>
      </w:r>
      <w:r w:rsidR="006E44A4" w:rsidRPr="6A456516">
        <w:rPr>
          <w:rFonts w:ascii="Calibri" w:hAnsi="Calibri" w:cs="Arial"/>
          <w:sz w:val="22"/>
          <w:szCs w:val="22"/>
        </w:rPr>
        <w:t xml:space="preserve">through </w:t>
      </w:r>
      <w:r w:rsidR="7C10132F" w:rsidRPr="6A456516">
        <w:rPr>
          <w:rFonts w:ascii="Calibri" w:hAnsi="Calibri" w:cs="Arial"/>
          <w:sz w:val="22"/>
          <w:szCs w:val="22"/>
        </w:rPr>
        <w:t>Q</w:t>
      </w:r>
      <w:r w:rsidR="006E44A4" w:rsidRPr="6A456516">
        <w:rPr>
          <w:rFonts w:ascii="Calibri" w:hAnsi="Calibri" w:cs="Arial"/>
          <w:sz w:val="22"/>
          <w:szCs w:val="22"/>
        </w:rPr>
        <w:t xml:space="preserve">uality </w:t>
      </w:r>
      <w:r w:rsidR="09675CD9" w:rsidRPr="6A456516">
        <w:rPr>
          <w:rFonts w:ascii="Calibri" w:hAnsi="Calibri" w:cs="Arial"/>
          <w:sz w:val="22"/>
          <w:szCs w:val="22"/>
        </w:rPr>
        <w:t>F</w:t>
      </w:r>
      <w:r w:rsidR="006E44A4" w:rsidRPr="6A456516">
        <w:rPr>
          <w:rFonts w:ascii="Calibri" w:hAnsi="Calibri" w:cs="Arial"/>
          <w:sz w:val="22"/>
          <w:szCs w:val="22"/>
        </w:rPr>
        <w:t xml:space="preserve">irst </w:t>
      </w:r>
      <w:r w:rsidR="473E671C" w:rsidRPr="6A456516">
        <w:rPr>
          <w:rFonts w:ascii="Calibri" w:hAnsi="Calibri" w:cs="Arial"/>
          <w:sz w:val="22"/>
          <w:szCs w:val="22"/>
        </w:rPr>
        <w:t>T</w:t>
      </w:r>
      <w:r w:rsidR="006E44A4" w:rsidRPr="6A456516">
        <w:rPr>
          <w:rFonts w:ascii="Calibri" w:hAnsi="Calibri" w:cs="Arial"/>
          <w:sz w:val="22"/>
          <w:szCs w:val="22"/>
        </w:rPr>
        <w:t xml:space="preserve">eaching and </w:t>
      </w:r>
      <w:r w:rsidR="1CBDA097" w:rsidRPr="6A456516">
        <w:rPr>
          <w:rFonts w:ascii="Calibri" w:hAnsi="Calibri" w:cs="Arial"/>
          <w:sz w:val="22"/>
          <w:szCs w:val="22"/>
        </w:rPr>
        <w:t xml:space="preserve">the </w:t>
      </w:r>
      <w:r w:rsidR="006E44A4" w:rsidRPr="6A456516">
        <w:rPr>
          <w:rFonts w:ascii="Calibri" w:hAnsi="Calibri" w:cs="Arial"/>
          <w:sz w:val="22"/>
          <w:szCs w:val="22"/>
        </w:rPr>
        <w:t>individual strategies</w:t>
      </w:r>
      <w:r w:rsidR="6D2EEC81" w:rsidRPr="6A456516">
        <w:rPr>
          <w:rFonts w:ascii="Calibri" w:hAnsi="Calibri" w:cs="Arial"/>
          <w:sz w:val="22"/>
          <w:szCs w:val="22"/>
        </w:rPr>
        <w:t xml:space="preserve"> put in place for them</w:t>
      </w:r>
      <w:r w:rsidR="006E44A4" w:rsidRPr="6A456516">
        <w:rPr>
          <w:rFonts w:ascii="Calibri" w:hAnsi="Calibri" w:cs="Arial"/>
          <w:sz w:val="22"/>
          <w:szCs w:val="22"/>
        </w:rPr>
        <w:t>,</w:t>
      </w:r>
      <w:r w:rsidR="46E47BE1" w:rsidRPr="6A456516">
        <w:rPr>
          <w:rFonts w:ascii="Calibri" w:hAnsi="Calibri" w:cs="Arial"/>
          <w:sz w:val="22"/>
          <w:szCs w:val="22"/>
        </w:rPr>
        <w:t xml:space="preserve"> </w:t>
      </w:r>
      <w:r w:rsidR="006E44A4" w:rsidRPr="6A456516">
        <w:rPr>
          <w:rFonts w:ascii="Calibri" w:hAnsi="Calibri" w:cs="Arial"/>
          <w:sz w:val="22"/>
          <w:szCs w:val="22"/>
        </w:rPr>
        <w:t>by</w:t>
      </w:r>
      <w:r w:rsidRPr="6A456516">
        <w:rPr>
          <w:rFonts w:ascii="Calibri" w:hAnsi="Calibri" w:cs="Arial"/>
          <w:sz w:val="22"/>
          <w:szCs w:val="22"/>
        </w:rPr>
        <w:t xml:space="preserve"> teaching assistants or through additional provision</w:t>
      </w:r>
      <w:r w:rsidR="70C84C6F" w:rsidRPr="6A456516">
        <w:rPr>
          <w:rFonts w:ascii="Calibri" w:hAnsi="Calibri" w:cs="Arial"/>
          <w:sz w:val="22"/>
          <w:szCs w:val="22"/>
        </w:rPr>
        <w:t>s</w:t>
      </w:r>
      <w:r w:rsidRPr="6A456516">
        <w:rPr>
          <w:rFonts w:ascii="Calibri" w:hAnsi="Calibri" w:cs="Arial"/>
          <w:sz w:val="22"/>
          <w:szCs w:val="22"/>
        </w:rPr>
        <w:t xml:space="preserve"> such as small groups or one-to-one work with specialist teaching assistants and/or professionals from external support services, such as Cognition and Learning.</w:t>
      </w:r>
    </w:p>
    <w:p w14:paraId="1FC39945" w14:textId="77777777" w:rsidR="001B56A1" w:rsidRPr="009B7518" w:rsidRDefault="001B56A1" w:rsidP="001F0389">
      <w:pPr>
        <w:tabs>
          <w:tab w:val="left" w:pos="0"/>
          <w:tab w:val="right" w:pos="9720"/>
        </w:tabs>
        <w:ind w:left="1440"/>
        <w:jc w:val="both"/>
        <w:rPr>
          <w:rFonts w:ascii="Calibri" w:hAnsi="Calibri" w:cs="Arial"/>
          <w:sz w:val="22"/>
          <w:szCs w:val="22"/>
        </w:rPr>
      </w:pPr>
    </w:p>
    <w:p w14:paraId="4FA52915" w14:textId="20AABA68" w:rsidR="001F0389" w:rsidRDefault="001F0389" w:rsidP="6A456516">
      <w:pPr>
        <w:tabs>
          <w:tab w:val="right" w:pos="9720"/>
        </w:tabs>
        <w:ind w:left="1440"/>
        <w:jc w:val="both"/>
        <w:rPr>
          <w:rFonts w:ascii="Calibri" w:hAnsi="Calibri" w:cs="Arial"/>
          <w:sz w:val="22"/>
          <w:szCs w:val="22"/>
        </w:rPr>
      </w:pPr>
      <w:r w:rsidRPr="6A456516">
        <w:rPr>
          <w:rFonts w:ascii="Calibri" w:hAnsi="Calibri" w:cs="Arial"/>
          <w:sz w:val="22"/>
          <w:szCs w:val="22"/>
        </w:rPr>
        <w:t xml:space="preserve">Pupils do not have one specific TA. The support for all pupils with special educational needs is presented in a subtle way where the TA is placed within the class rather than with a </w:t>
      </w:r>
      <w:r w:rsidR="00755168">
        <w:rPr>
          <w:rFonts w:ascii="Calibri" w:hAnsi="Calibri" w:cs="Arial"/>
          <w:sz w:val="22"/>
          <w:szCs w:val="22"/>
        </w:rPr>
        <w:t>S</w:t>
      </w:r>
      <w:r w:rsidRPr="6A456516">
        <w:rPr>
          <w:rFonts w:ascii="Calibri" w:hAnsi="Calibri" w:cs="Arial"/>
          <w:sz w:val="22"/>
          <w:szCs w:val="22"/>
        </w:rPr>
        <w:t xml:space="preserve">pecial </w:t>
      </w:r>
      <w:r w:rsidR="00755168">
        <w:rPr>
          <w:rFonts w:ascii="Calibri" w:hAnsi="Calibri" w:cs="Arial"/>
          <w:sz w:val="22"/>
          <w:szCs w:val="22"/>
        </w:rPr>
        <w:t>E</w:t>
      </w:r>
      <w:r w:rsidRPr="6A456516">
        <w:rPr>
          <w:rFonts w:ascii="Calibri" w:hAnsi="Calibri" w:cs="Arial"/>
          <w:sz w:val="22"/>
          <w:szCs w:val="22"/>
        </w:rPr>
        <w:t xml:space="preserve">ducational </w:t>
      </w:r>
      <w:r w:rsidR="00755168">
        <w:rPr>
          <w:rFonts w:ascii="Calibri" w:hAnsi="Calibri" w:cs="Arial"/>
          <w:sz w:val="22"/>
          <w:szCs w:val="22"/>
        </w:rPr>
        <w:t>N</w:t>
      </w:r>
      <w:r w:rsidR="00AE347F" w:rsidRPr="6A456516">
        <w:rPr>
          <w:rFonts w:ascii="Calibri" w:hAnsi="Calibri" w:cs="Arial"/>
          <w:sz w:val="22"/>
          <w:szCs w:val="22"/>
        </w:rPr>
        <w:t>eeds</w:t>
      </w:r>
      <w:r w:rsidRPr="6A456516">
        <w:rPr>
          <w:rFonts w:ascii="Calibri" w:hAnsi="Calibri" w:cs="Arial"/>
          <w:sz w:val="22"/>
          <w:szCs w:val="22"/>
        </w:rPr>
        <w:t xml:space="preserve"> pupil. This allows the support to be less obvious and helps maintain a pupils</w:t>
      </w:r>
      <w:r w:rsidR="1175D9D7" w:rsidRPr="6A456516">
        <w:rPr>
          <w:rFonts w:ascii="Calibri" w:hAnsi="Calibri" w:cs="Arial"/>
          <w:sz w:val="22"/>
          <w:szCs w:val="22"/>
        </w:rPr>
        <w:t>’</w:t>
      </w:r>
      <w:r w:rsidRPr="6A456516">
        <w:rPr>
          <w:rFonts w:ascii="Calibri" w:hAnsi="Calibri" w:cs="Arial"/>
          <w:sz w:val="22"/>
          <w:szCs w:val="22"/>
        </w:rPr>
        <w:t xml:space="preserve"> independence and confidence within the group. The TAs may work more specifically with pupils in Years 10 and 11 to prepare for assessments.</w:t>
      </w:r>
    </w:p>
    <w:p w14:paraId="0562CB0E" w14:textId="77777777" w:rsidR="00441394" w:rsidRDefault="00441394" w:rsidP="001F0389">
      <w:pPr>
        <w:tabs>
          <w:tab w:val="left" w:pos="0"/>
          <w:tab w:val="right" w:pos="9720"/>
        </w:tabs>
        <w:ind w:left="1440"/>
        <w:jc w:val="both"/>
        <w:rPr>
          <w:rFonts w:ascii="Calibri" w:hAnsi="Calibri" w:cs="Arial"/>
          <w:sz w:val="22"/>
          <w:szCs w:val="22"/>
        </w:rPr>
      </w:pPr>
    </w:p>
    <w:p w14:paraId="7689DA2C" w14:textId="77777777" w:rsidR="00441394" w:rsidRPr="003964A6" w:rsidRDefault="00441394" w:rsidP="001F0389">
      <w:pPr>
        <w:tabs>
          <w:tab w:val="left" w:pos="0"/>
          <w:tab w:val="right" w:pos="9720"/>
        </w:tabs>
        <w:ind w:left="1440"/>
        <w:jc w:val="both"/>
        <w:rPr>
          <w:rFonts w:ascii="Calibri" w:hAnsi="Calibri" w:cs="Arial"/>
          <w:sz w:val="22"/>
          <w:szCs w:val="22"/>
        </w:rPr>
      </w:pPr>
      <w:r w:rsidRPr="003964A6">
        <w:rPr>
          <w:rFonts w:ascii="Calibri" w:hAnsi="Calibri" w:cs="Arial"/>
          <w:sz w:val="22"/>
          <w:szCs w:val="22"/>
        </w:rPr>
        <w:t>Provision maps are used to show all the provisions made which are additional to and different from that which is offered through the school’s curriculum. This help maintain an overview of the programme</w:t>
      </w:r>
      <w:r w:rsidR="00B53012" w:rsidRPr="003964A6">
        <w:rPr>
          <w:rFonts w:ascii="Calibri" w:hAnsi="Calibri" w:cs="Arial"/>
          <w:sz w:val="22"/>
          <w:szCs w:val="22"/>
        </w:rPr>
        <w:t>s</w:t>
      </w:r>
      <w:r w:rsidRPr="003964A6">
        <w:rPr>
          <w:rFonts w:ascii="Calibri" w:hAnsi="Calibri" w:cs="Arial"/>
          <w:sz w:val="22"/>
          <w:szCs w:val="22"/>
        </w:rPr>
        <w:t xml:space="preserve"> and interventions used with each individual or/and different groups of pupils and provide a basis for monitoring the level of interventions</w:t>
      </w:r>
      <w:r w:rsidR="00B53012" w:rsidRPr="003964A6">
        <w:rPr>
          <w:rFonts w:ascii="Calibri" w:hAnsi="Calibri" w:cs="Arial"/>
          <w:sz w:val="22"/>
          <w:szCs w:val="22"/>
        </w:rPr>
        <w:t xml:space="preserve"> and</w:t>
      </w:r>
      <w:r w:rsidRPr="003964A6">
        <w:rPr>
          <w:rFonts w:ascii="Calibri" w:hAnsi="Calibri" w:cs="Arial"/>
          <w:sz w:val="22"/>
          <w:szCs w:val="22"/>
        </w:rPr>
        <w:t xml:space="preserve"> to evaluate the impact of that provision on pupil progress.</w:t>
      </w:r>
    </w:p>
    <w:p w14:paraId="34CE0A41" w14:textId="77777777" w:rsidR="001F0389" w:rsidRPr="003964A6" w:rsidRDefault="001F0389" w:rsidP="001F0389">
      <w:pPr>
        <w:tabs>
          <w:tab w:val="left" w:pos="0"/>
          <w:tab w:val="right" w:pos="9720"/>
        </w:tabs>
        <w:jc w:val="both"/>
        <w:rPr>
          <w:rFonts w:ascii="Calibri" w:hAnsi="Calibri" w:cs="Arial"/>
          <w:sz w:val="22"/>
          <w:szCs w:val="22"/>
        </w:rPr>
      </w:pPr>
    </w:p>
    <w:p w14:paraId="4A31C577" w14:textId="77777777" w:rsidR="001F0389" w:rsidRPr="003964A6" w:rsidRDefault="001F0389" w:rsidP="001F0389">
      <w:pPr>
        <w:numPr>
          <w:ilvl w:val="0"/>
          <w:numId w:val="6"/>
        </w:numPr>
        <w:tabs>
          <w:tab w:val="clear" w:pos="1725"/>
          <w:tab w:val="left" w:pos="0"/>
          <w:tab w:val="num" w:pos="1440"/>
          <w:tab w:val="right" w:pos="9720"/>
        </w:tabs>
        <w:jc w:val="both"/>
        <w:rPr>
          <w:rFonts w:ascii="Calibri" w:hAnsi="Calibri" w:cs="Arial"/>
          <w:b/>
          <w:sz w:val="22"/>
          <w:szCs w:val="22"/>
        </w:rPr>
      </w:pPr>
      <w:r w:rsidRPr="003964A6">
        <w:rPr>
          <w:rFonts w:ascii="Calibri" w:hAnsi="Calibri" w:cs="Arial"/>
          <w:b/>
          <w:sz w:val="22"/>
          <w:szCs w:val="22"/>
        </w:rPr>
        <w:t>Referrals</w:t>
      </w:r>
    </w:p>
    <w:p w14:paraId="6549376B" w14:textId="77777777" w:rsidR="001F0389" w:rsidRPr="003964A6" w:rsidRDefault="001F0389" w:rsidP="001F0389">
      <w:pPr>
        <w:tabs>
          <w:tab w:val="left" w:pos="0"/>
          <w:tab w:val="right" w:pos="9720"/>
        </w:tabs>
        <w:ind w:left="1440"/>
        <w:jc w:val="both"/>
        <w:rPr>
          <w:rFonts w:ascii="Calibri" w:hAnsi="Calibri" w:cs="Arial"/>
          <w:sz w:val="22"/>
          <w:szCs w:val="22"/>
        </w:rPr>
      </w:pPr>
      <w:r w:rsidRPr="003964A6">
        <w:rPr>
          <w:rFonts w:ascii="Calibri" w:hAnsi="Calibri" w:cs="Arial"/>
          <w:sz w:val="22"/>
          <w:szCs w:val="22"/>
        </w:rPr>
        <w:t>Identification of pupils with special educational needs is ongoing and pupils may be referred at any time to the Special Needs Department.</w:t>
      </w:r>
    </w:p>
    <w:p w14:paraId="62EBF3C5" w14:textId="77777777" w:rsidR="001F0389" w:rsidRPr="003964A6" w:rsidRDefault="001F0389" w:rsidP="001F0389">
      <w:pPr>
        <w:tabs>
          <w:tab w:val="left" w:pos="0"/>
          <w:tab w:val="right" w:pos="9720"/>
        </w:tabs>
        <w:ind w:left="1440"/>
        <w:jc w:val="both"/>
        <w:rPr>
          <w:rFonts w:ascii="Calibri" w:hAnsi="Calibri" w:cs="Arial"/>
          <w:sz w:val="22"/>
          <w:szCs w:val="22"/>
        </w:rPr>
      </w:pPr>
    </w:p>
    <w:p w14:paraId="7B176A92" w14:textId="77777777" w:rsidR="001F0389" w:rsidRPr="003964A6" w:rsidRDefault="001F0389" w:rsidP="001F0389">
      <w:pPr>
        <w:tabs>
          <w:tab w:val="left" w:pos="0"/>
          <w:tab w:val="right" w:pos="9720"/>
        </w:tabs>
        <w:ind w:left="1440"/>
        <w:jc w:val="both"/>
        <w:rPr>
          <w:rFonts w:ascii="Calibri" w:hAnsi="Calibri" w:cs="Arial"/>
          <w:sz w:val="22"/>
          <w:szCs w:val="22"/>
        </w:rPr>
      </w:pPr>
      <w:r w:rsidRPr="003964A6">
        <w:rPr>
          <w:rFonts w:ascii="Calibri" w:hAnsi="Calibri" w:cs="Arial"/>
          <w:sz w:val="22"/>
          <w:szCs w:val="22"/>
        </w:rPr>
        <w:t>Referrals can come from various sources.</w:t>
      </w:r>
    </w:p>
    <w:p w14:paraId="706295A2" w14:textId="77777777" w:rsidR="001F0389" w:rsidRPr="003964A6" w:rsidRDefault="001F0389" w:rsidP="001F0389">
      <w:pPr>
        <w:numPr>
          <w:ilvl w:val="0"/>
          <w:numId w:val="7"/>
        </w:numPr>
        <w:tabs>
          <w:tab w:val="left" w:pos="0"/>
          <w:tab w:val="right" w:pos="9720"/>
        </w:tabs>
        <w:jc w:val="both"/>
        <w:rPr>
          <w:rFonts w:ascii="Calibri" w:hAnsi="Calibri" w:cs="Arial"/>
          <w:sz w:val="22"/>
          <w:szCs w:val="22"/>
        </w:rPr>
      </w:pPr>
      <w:bookmarkStart w:id="0" w:name="_Hlk95986928"/>
      <w:r w:rsidRPr="003964A6">
        <w:rPr>
          <w:rFonts w:ascii="Calibri" w:hAnsi="Calibri" w:cs="Arial"/>
          <w:sz w:val="22"/>
          <w:szCs w:val="22"/>
        </w:rPr>
        <w:t>Subject request / staff referral</w:t>
      </w:r>
    </w:p>
    <w:p w14:paraId="5E6A3EC5" w14:textId="77777777" w:rsidR="001F0389" w:rsidRPr="003964A6" w:rsidRDefault="001F0389" w:rsidP="001F0389">
      <w:pPr>
        <w:numPr>
          <w:ilvl w:val="0"/>
          <w:numId w:val="7"/>
        </w:numPr>
        <w:tabs>
          <w:tab w:val="left" w:pos="0"/>
          <w:tab w:val="right" w:pos="9720"/>
        </w:tabs>
        <w:jc w:val="both"/>
        <w:rPr>
          <w:rFonts w:ascii="Calibri" w:hAnsi="Calibri" w:cs="Arial"/>
          <w:sz w:val="22"/>
          <w:szCs w:val="22"/>
        </w:rPr>
      </w:pPr>
      <w:r w:rsidRPr="003964A6">
        <w:rPr>
          <w:rFonts w:ascii="Calibri" w:hAnsi="Calibri" w:cs="Arial"/>
          <w:sz w:val="22"/>
          <w:szCs w:val="22"/>
        </w:rPr>
        <w:t xml:space="preserve">Pupil </w:t>
      </w:r>
      <w:bookmarkEnd w:id="0"/>
      <w:r w:rsidRPr="003964A6">
        <w:rPr>
          <w:rFonts w:ascii="Calibri" w:hAnsi="Calibri" w:cs="Arial"/>
          <w:sz w:val="22"/>
          <w:szCs w:val="22"/>
        </w:rPr>
        <w:t>request</w:t>
      </w:r>
    </w:p>
    <w:p w14:paraId="4F1D6A0E" w14:textId="77777777" w:rsidR="001F0389" w:rsidRPr="003964A6" w:rsidRDefault="001F0389" w:rsidP="001F0389">
      <w:pPr>
        <w:numPr>
          <w:ilvl w:val="0"/>
          <w:numId w:val="7"/>
        </w:numPr>
        <w:tabs>
          <w:tab w:val="left" w:pos="0"/>
          <w:tab w:val="right" w:pos="9720"/>
        </w:tabs>
        <w:jc w:val="both"/>
        <w:rPr>
          <w:rFonts w:ascii="Calibri" w:hAnsi="Calibri" w:cs="Arial"/>
          <w:sz w:val="22"/>
          <w:szCs w:val="22"/>
        </w:rPr>
      </w:pPr>
      <w:r w:rsidRPr="003964A6">
        <w:rPr>
          <w:rFonts w:ascii="Calibri" w:hAnsi="Calibri" w:cs="Arial"/>
          <w:sz w:val="22"/>
          <w:szCs w:val="22"/>
        </w:rPr>
        <w:t>Parental request</w:t>
      </w:r>
    </w:p>
    <w:p w14:paraId="1208BA30" w14:textId="77777777" w:rsidR="001F0389" w:rsidRPr="003964A6" w:rsidRDefault="007A51FB" w:rsidP="001F0389">
      <w:pPr>
        <w:numPr>
          <w:ilvl w:val="0"/>
          <w:numId w:val="7"/>
        </w:numPr>
        <w:tabs>
          <w:tab w:val="left" w:pos="0"/>
          <w:tab w:val="right" w:pos="9720"/>
        </w:tabs>
        <w:jc w:val="both"/>
        <w:rPr>
          <w:rFonts w:ascii="Calibri" w:hAnsi="Calibri" w:cs="Arial"/>
          <w:sz w:val="22"/>
          <w:szCs w:val="22"/>
        </w:rPr>
      </w:pPr>
      <w:r w:rsidRPr="003964A6">
        <w:rPr>
          <w:rFonts w:ascii="Calibri" w:hAnsi="Calibri" w:cs="Arial"/>
          <w:sz w:val="22"/>
          <w:szCs w:val="22"/>
        </w:rPr>
        <w:t>Head of Year</w:t>
      </w:r>
      <w:r w:rsidR="001F0389" w:rsidRPr="003964A6">
        <w:rPr>
          <w:rFonts w:ascii="Calibri" w:hAnsi="Calibri" w:cs="Arial"/>
          <w:sz w:val="22"/>
          <w:szCs w:val="22"/>
        </w:rPr>
        <w:t xml:space="preserve"> request</w:t>
      </w:r>
    </w:p>
    <w:p w14:paraId="5DF42347" w14:textId="77777777" w:rsidR="001F0389" w:rsidRPr="003964A6" w:rsidRDefault="001F0389" w:rsidP="001F0389">
      <w:pPr>
        <w:numPr>
          <w:ilvl w:val="0"/>
          <w:numId w:val="7"/>
        </w:numPr>
        <w:tabs>
          <w:tab w:val="left" w:pos="0"/>
          <w:tab w:val="right" w:pos="9720"/>
        </w:tabs>
        <w:jc w:val="both"/>
        <w:rPr>
          <w:rFonts w:ascii="Calibri" w:hAnsi="Calibri" w:cs="Arial"/>
          <w:sz w:val="22"/>
          <w:szCs w:val="22"/>
        </w:rPr>
      </w:pPr>
      <w:r w:rsidRPr="003964A6">
        <w:rPr>
          <w:rFonts w:ascii="Calibri" w:hAnsi="Calibri" w:cs="Arial"/>
          <w:sz w:val="22"/>
          <w:szCs w:val="22"/>
        </w:rPr>
        <w:t>Following information from previous school</w:t>
      </w:r>
    </w:p>
    <w:p w14:paraId="409FBBF8" w14:textId="77777777" w:rsidR="001F0389" w:rsidRPr="003964A6" w:rsidRDefault="001F0389" w:rsidP="001F0389">
      <w:pPr>
        <w:numPr>
          <w:ilvl w:val="0"/>
          <w:numId w:val="7"/>
        </w:numPr>
        <w:tabs>
          <w:tab w:val="left" w:pos="0"/>
          <w:tab w:val="right" w:pos="9720"/>
        </w:tabs>
        <w:jc w:val="both"/>
        <w:rPr>
          <w:rFonts w:ascii="Calibri" w:hAnsi="Calibri" w:cs="Arial"/>
          <w:sz w:val="22"/>
          <w:szCs w:val="22"/>
        </w:rPr>
      </w:pPr>
      <w:r w:rsidRPr="003964A6">
        <w:rPr>
          <w:rFonts w:ascii="Calibri" w:hAnsi="Calibri" w:cs="Arial"/>
          <w:sz w:val="22"/>
          <w:szCs w:val="22"/>
        </w:rPr>
        <w:t>Following literacy assessments or after school examinations</w:t>
      </w:r>
    </w:p>
    <w:p w14:paraId="6D98A12B" w14:textId="77777777" w:rsidR="001F0389" w:rsidRPr="003964A6" w:rsidRDefault="001F0389" w:rsidP="001F0389">
      <w:pPr>
        <w:tabs>
          <w:tab w:val="left" w:pos="0"/>
          <w:tab w:val="right" w:pos="9720"/>
        </w:tabs>
        <w:jc w:val="both"/>
        <w:rPr>
          <w:rFonts w:ascii="Calibri" w:hAnsi="Calibri" w:cs="Arial"/>
          <w:sz w:val="22"/>
          <w:szCs w:val="22"/>
        </w:rPr>
      </w:pPr>
    </w:p>
    <w:p w14:paraId="57781B6B" w14:textId="77777777" w:rsidR="001F0389" w:rsidRPr="003964A6" w:rsidRDefault="001F0389" w:rsidP="001F0389">
      <w:pPr>
        <w:tabs>
          <w:tab w:val="left" w:pos="0"/>
          <w:tab w:val="right" w:pos="9720"/>
        </w:tabs>
        <w:ind w:left="1440"/>
        <w:jc w:val="both"/>
        <w:rPr>
          <w:rFonts w:ascii="Calibri" w:hAnsi="Calibri" w:cs="Arial"/>
          <w:sz w:val="22"/>
          <w:szCs w:val="22"/>
        </w:rPr>
      </w:pPr>
      <w:r w:rsidRPr="003964A6">
        <w:rPr>
          <w:rFonts w:ascii="Calibri" w:hAnsi="Calibri" w:cs="Arial"/>
          <w:sz w:val="22"/>
          <w:szCs w:val="22"/>
        </w:rPr>
        <w:t>Following a referral, an assessment will then be carried out by the Special   Educational Needs Department according to the pupil’s needs and may include progress reports from staff that have had contact with the pupil. Arrangements will then be made to offer support or resources as appropriate.</w:t>
      </w:r>
    </w:p>
    <w:p w14:paraId="2946DB82" w14:textId="77777777" w:rsidR="001F0389" w:rsidRPr="003964A6" w:rsidRDefault="001F0389" w:rsidP="001F0389">
      <w:pPr>
        <w:tabs>
          <w:tab w:val="left" w:pos="0"/>
          <w:tab w:val="right" w:pos="9720"/>
        </w:tabs>
        <w:ind w:left="1440"/>
        <w:jc w:val="both"/>
        <w:rPr>
          <w:rFonts w:ascii="Calibri" w:hAnsi="Calibri" w:cs="Arial"/>
          <w:sz w:val="22"/>
          <w:szCs w:val="22"/>
        </w:rPr>
      </w:pPr>
    </w:p>
    <w:p w14:paraId="3F600EF1" w14:textId="77777777" w:rsidR="001F0389" w:rsidRPr="003964A6" w:rsidRDefault="001F0389" w:rsidP="001F0389">
      <w:pPr>
        <w:numPr>
          <w:ilvl w:val="0"/>
          <w:numId w:val="6"/>
        </w:numPr>
        <w:tabs>
          <w:tab w:val="clear" w:pos="1725"/>
          <w:tab w:val="left" w:pos="0"/>
          <w:tab w:val="num" w:pos="1440"/>
          <w:tab w:val="right" w:pos="9720"/>
        </w:tabs>
        <w:jc w:val="both"/>
        <w:rPr>
          <w:rFonts w:ascii="Calibri" w:hAnsi="Calibri" w:cs="Arial"/>
          <w:sz w:val="22"/>
          <w:szCs w:val="22"/>
        </w:rPr>
      </w:pPr>
      <w:r w:rsidRPr="003964A6">
        <w:rPr>
          <w:rFonts w:ascii="Calibri" w:hAnsi="Calibri" w:cs="Arial"/>
          <w:b/>
          <w:sz w:val="22"/>
          <w:szCs w:val="22"/>
        </w:rPr>
        <w:t>Review Procedure</w:t>
      </w:r>
    </w:p>
    <w:p w14:paraId="60CD28CB" w14:textId="77777777" w:rsidR="00CC37FE" w:rsidRPr="003964A6" w:rsidRDefault="00CC37FE" w:rsidP="001F0389">
      <w:pPr>
        <w:tabs>
          <w:tab w:val="left" w:pos="0"/>
          <w:tab w:val="right" w:pos="9720"/>
        </w:tabs>
        <w:ind w:left="1440"/>
        <w:jc w:val="both"/>
        <w:rPr>
          <w:rFonts w:ascii="Calibri" w:hAnsi="Calibri" w:cs="Arial"/>
          <w:sz w:val="22"/>
          <w:szCs w:val="22"/>
        </w:rPr>
      </w:pPr>
      <w:r w:rsidRPr="003964A6">
        <w:rPr>
          <w:rFonts w:ascii="Calibri" w:hAnsi="Calibri" w:cs="Arial"/>
          <w:sz w:val="22"/>
          <w:szCs w:val="22"/>
        </w:rPr>
        <w:t>Where a pupil is identified with SEN, school will use the graduated approach (Assess, Plan, Do Review) to refine and revise with a growing understanding of the pupil’s needs and of what supports the pupil in making good progress and securing good outcomes.</w:t>
      </w:r>
      <w:r w:rsidR="00B248EE" w:rsidRPr="003964A6">
        <w:rPr>
          <w:rFonts w:ascii="Calibri" w:hAnsi="Calibri" w:cs="Arial"/>
          <w:sz w:val="22"/>
          <w:szCs w:val="22"/>
        </w:rPr>
        <w:t xml:space="preserve"> </w:t>
      </w:r>
    </w:p>
    <w:p w14:paraId="6A5D4300" w14:textId="3537E385" w:rsidR="001F0389" w:rsidRPr="003964A6" w:rsidRDefault="001F0389" w:rsidP="7F910ED0">
      <w:pPr>
        <w:tabs>
          <w:tab w:val="right" w:pos="9720"/>
        </w:tabs>
        <w:ind w:left="1440"/>
        <w:jc w:val="both"/>
        <w:rPr>
          <w:rFonts w:ascii="Calibri" w:hAnsi="Calibri" w:cs="Arial"/>
          <w:sz w:val="22"/>
          <w:szCs w:val="22"/>
        </w:rPr>
      </w:pPr>
      <w:r w:rsidRPr="7F910ED0">
        <w:rPr>
          <w:rFonts w:ascii="Calibri" w:hAnsi="Calibri" w:cs="Arial"/>
          <w:sz w:val="22"/>
          <w:szCs w:val="22"/>
        </w:rPr>
        <w:t>Pupils are reviewed regularly at each stage of intervention. Provision mapping is usually co-</w:t>
      </w:r>
      <w:r w:rsidR="001E40F5" w:rsidRPr="7F910ED0">
        <w:rPr>
          <w:rFonts w:ascii="Calibri" w:hAnsi="Calibri" w:cs="Arial"/>
          <w:sz w:val="22"/>
          <w:szCs w:val="22"/>
        </w:rPr>
        <w:t>ordinated by the SEN</w:t>
      </w:r>
      <w:r w:rsidR="11A98403" w:rsidRPr="7F910ED0">
        <w:rPr>
          <w:rFonts w:ascii="Calibri" w:hAnsi="Calibri" w:cs="Arial"/>
          <w:sz w:val="22"/>
          <w:szCs w:val="22"/>
        </w:rPr>
        <w:t>DCo</w:t>
      </w:r>
      <w:r w:rsidR="001E40F5" w:rsidRPr="7F910ED0">
        <w:rPr>
          <w:rFonts w:ascii="Calibri" w:hAnsi="Calibri" w:cs="Arial"/>
          <w:sz w:val="22"/>
          <w:szCs w:val="22"/>
        </w:rPr>
        <w:t xml:space="preserve"> and senior pastoral staff</w:t>
      </w:r>
      <w:r w:rsidRPr="7F910ED0">
        <w:rPr>
          <w:rFonts w:ascii="Calibri" w:hAnsi="Calibri" w:cs="Arial"/>
          <w:sz w:val="22"/>
          <w:szCs w:val="22"/>
        </w:rPr>
        <w:t xml:space="preserve">.  </w:t>
      </w:r>
      <w:r w:rsidR="3131CBFB" w:rsidRPr="7F910ED0">
        <w:rPr>
          <w:rFonts w:ascii="Calibri" w:hAnsi="Calibri" w:cs="Arial"/>
          <w:sz w:val="22"/>
          <w:szCs w:val="22"/>
        </w:rPr>
        <w:t>To</w:t>
      </w:r>
      <w:r w:rsidRPr="7F910ED0">
        <w:rPr>
          <w:rFonts w:ascii="Calibri" w:hAnsi="Calibri" w:cs="Arial"/>
          <w:sz w:val="22"/>
          <w:szCs w:val="22"/>
        </w:rPr>
        <w:t xml:space="preserve"> promote inclusion, </w:t>
      </w:r>
      <w:r w:rsidR="000944B0" w:rsidRPr="7F910ED0">
        <w:rPr>
          <w:rFonts w:ascii="Calibri" w:hAnsi="Calibri" w:cs="Arial"/>
          <w:sz w:val="22"/>
          <w:szCs w:val="22"/>
        </w:rPr>
        <w:t xml:space="preserve">SEN targets are shared with staff and reviewed regularly. </w:t>
      </w:r>
    </w:p>
    <w:p w14:paraId="5997CC1D" w14:textId="77777777" w:rsidR="001F0389" w:rsidRPr="003964A6" w:rsidRDefault="001F0389" w:rsidP="001F0389">
      <w:pPr>
        <w:tabs>
          <w:tab w:val="left" w:pos="0"/>
          <w:tab w:val="right" w:pos="9720"/>
        </w:tabs>
        <w:ind w:left="1440"/>
        <w:jc w:val="both"/>
        <w:rPr>
          <w:rFonts w:ascii="Calibri" w:hAnsi="Calibri" w:cs="Arial"/>
          <w:sz w:val="22"/>
          <w:szCs w:val="22"/>
        </w:rPr>
      </w:pPr>
    </w:p>
    <w:p w14:paraId="1162316B" w14:textId="77777777" w:rsidR="001F0389" w:rsidRPr="003964A6" w:rsidRDefault="001F0389" w:rsidP="001F0389">
      <w:pPr>
        <w:tabs>
          <w:tab w:val="left" w:pos="0"/>
          <w:tab w:val="right" w:pos="9720"/>
        </w:tabs>
        <w:ind w:left="1440"/>
        <w:jc w:val="both"/>
        <w:rPr>
          <w:rFonts w:ascii="Calibri" w:hAnsi="Calibri" w:cs="Arial"/>
          <w:b/>
          <w:sz w:val="22"/>
          <w:szCs w:val="22"/>
        </w:rPr>
      </w:pPr>
      <w:r w:rsidRPr="003964A6">
        <w:rPr>
          <w:rFonts w:ascii="Calibri" w:hAnsi="Calibri" w:cs="Arial"/>
          <w:b/>
          <w:sz w:val="22"/>
          <w:szCs w:val="22"/>
        </w:rPr>
        <w:t>Pupils with an Education, Health and Care Plan</w:t>
      </w:r>
    </w:p>
    <w:p w14:paraId="0854144C" w14:textId="5B591A09" w:rsidR="001F0389" w:rsidRPr="003964A6" w:rsidRDefault="00AD2A85" w:rsidP="6A456516">
      <w:pPr>
        <w:tabs>
          <w:tab w:val="right" w:pos="9720"/>
        </w:tabs>
        <w:ind w:left="1440"/>
        <w:jc w:val="both"/>
        <w:rPr>
          <w:rFonts w:ascii="Calibri" w:hAnsi="Calibri" w:cs="Arial"/>
          <w:sz w:val="22"/>
          <w:szCs w:val="22"/>
        </w:rPr>
      </w:pPr>
      <w:r w:rsidRPr="7F910ED0">
        <w:rPr>
          <w:rFonts w:ascii="Calibri" w:hAnsi="Calibri" w:cs="Arial"/>
          <w:sz w:val="22"/>
          <w:szCs w:val="22"/>
        </w:rPr>
        <w:t>Pupils, who have a</w:t>
      </w:r>
      <w:r w:rsidR="001F0389" w:rsidRPr="7F910ED0">
        <w:rPr>
          <w:rFonts w:ascii="Calibri" w:hAnsi="Calibri" w:cs="Arial"/>
          <w:sz w:val="22"/>
          <w:szCs w:val="22"/>
        </w:rPr>
        <w:t xml:space="preserve">n Education, Health and Care plan, </w:t>
      </w:r>
      <w:r w:rsidR="524C17F5" w:rsidRPr="7F910ED0">
        <w:rPr>
          <w:rFonts w:ascii="Calibri" w:hAnsi="Calibri" w:cs="Arial"/>
          <w:sz w:val="22"/>
          <w:szCs w:val="22"/>
        </w:rPr>
        <w:t>must</w:t>
      </w:r>
      <w:r w:rsidR="001F0389" w:rsidRPr="7F910ED0">
        <w:rPr>
          <w:rFonts w:ascii="Calibri" w:hAnsi="Calibri" w:cs="Arial"/>
          <w:sz w:val="22"/>
          <w:szCs w:val="22"/>
        </w:rPr>
        <w:t xml:space="preserve"> be reviewed annually by law. This takes place formally and is a meeting convened by the school and co-</w:t>
      </w:r>
      <w:r w:rsidRPr="7F910ED0">
        <w:rPr>
          <w:rFonts w:ascii="Calibri" w:hAnsi="Calibri" w:cs="Arial"/>
          <w:sz w:val="22"/>
          <w:szCs w:val="22"/>
        </w:rPr>
        <w:t>ordinated by the SE</w:t>
      </w:r>
      <w:r w:rsidR="7FED4DAD" w:rsidRPr="7F910ED0">
        <w:rPr>
          <w:rFonts w:ascii="Calibri" w:hAnsi="Calibri" w:cs="Arial"/>
          <w:sz w:val="22"/>
          <w:szCs w:val="22"/>
        </w:rPr>
        <w:t>NDCo.</w:t>
      </w:r>
    </w:p>
    <w:p w14:paraId="50E064A1" w14:textId="2780CEA4" w:rsidR="6A456516" w:rsidRDefault="6A456516" w:rsidP="6A456516">
      <w:pPr>
        <w:tabs>
          <w:tab w:val="right" w:pos="9720"/>
        </w:tabs>
        <w:ind w:left="1440"/>
        <w:jc w:val="both"/>
        <w:rPr>
          <w:rFonts w:ascii="Calibri" w:hAnsi="Calibri" w:cs="Arial"/>
          <w:sz w:val="22"/>
          <w:szCs w:val="22"/>
        </w:rPr>
      </w:pPr>
    </w:p>
    <w:p w14:paraId="7CBC416A" w14:textId="77777777" w:rsidR="00CC37FE" w:rsidRPr="003964A6" w:rsidRDefault="00CC37FE" w:rsidP="001F0389">
      <w:pPr>
        <w:tabs>
          <w:tab w:val="left" w:pos="0"/>
          <w:tab w:val="right" w:pos="9720"/>
        </w:tabs>
        <w:ind w:left="1440"/>
        <w:jc w:val="both"/>
        <w:rPr>
          <w:rFonts w:ascii="Calibri" w:hAnsi="Calibri" w:cs="Arial"/>
          <w:sz w:val="22"/>
          <w:szCs w:val="22"/>
        </w:rPr>
      </w:pPr>
      <w:r w:rsidRPr="003964A6">
        <w:rPr>
          <w:rFonts w:ascii="Calibri" w:hAnsi="Calibri" w:cs="Arial"/>
          <w:sz w:val="22"/>
          <w:szCs w:val="22"/>
        </w:rPr>
        <w:t>In the Annual Review Meetings, the objectives of the pupil’s Education, Health and Care plan are reviewed and new targets for the following year are set in consultation with the pupil and parent(s) and any external agencies working with the pupil.</w:t>
      </w:r>
    </w:p>
    <w:p w14:paraId="110FFD37" w14:textId="77777777" w:rsidR="001F0389" w:rsidRPr="003964A6" w:rsidRDefault="001F0389" w:rsidP="001F0389">
      <w:pPr>
        <w:tabs>
          <w:tab w:val="left" w:pos="0"/>
          <w:tab w:val="right" w:pos="9720"/>
        </w:tabs>
        <w:ind w:left="1440"/>
        <w:jc w:val="both"/>
        <w:rPr>
          <w:rFonts w:ascii="Calibri" w:hAnsi="Calibri" w:cs="Arial"/>
          <w:sz w:val="22"/>
          <w:szCs w:val="22"/>
        </w:rPr>
      </w:pPr>
    </w:p>
    <w:p w14:paraId="17A9B572" w14:textId="77777777" w:rsidR="001F0389" w:rsidRPr="003964A6" w:rsidRDefault="001F0389" w:rsidP="001F0389">
      <w:pPr>
        <w:tabs>
          <w:tab w:val="left" w:pos="0"/>
          <w:tab w:val="right" w:pos="9720"/>
        </w:tabs>
        <w:ind w:left="1440"/>
        <w:jc w:val="both"/>
        <w:rPr>
          <w:rFonts w:ascii="Calibri" w:hAnsi="Calibri" w:cs="Arial"/>
          <w:sz w:val="22"/>
          <w:szCs w:val="22"/>
        </w:rPr>
      </w:pPr>
      <w:r w:rsidRPr="003964A6">
        <w:rPr>
          <w:rFonts w:ascii="Calibri" w:hAnsi="Calibri" w:cs="Arial"/>
          <w:sz w:val="22"/>
          <w:szCs w:val="22"/>
        </w:rPr>
        <w:t>The following people are invited to attend:</w:t>
      </w:r>
    </w:p>
    <w:p w14:paraId="129C5638" w14:textId="77777777" w:rsidR="001F0389" w:rsidRPr="003964A6" w:rsidRDefault="001F0389" w:rsidP="001F0389">
      <w:pPr>
        <w:numPr>
          <w:ilvl w:val="0"/>
          <w:numId w:val="8"/>
        </w:numPr>
        <w:tabs>
          <w:tab w:val="left" w:pos="0"/>
          <w:tab w:val="right" w:pos="9720"/>
        </w:tabs>
        <w:jc w:val="both"/>
        <w:rPr>
          <w:rFonts w:ascii="Calibri" w:hAnsi="Calibri" w:cs="Arial"/>
          <w:sz w:val="22"/>
          <w:szCs w:val="22"/>
        </w:rPr>
      </w:pPr>
      <w:r w:rsidRPr="003964A6">
        <w:rPr>
          <w:rFonts w:ascii="Calibri" w:hAnsi="Calibri" w:cs="Arial"/>
          <w:sz w:val="22"/>
          <w:szCs w:val="22"/>
        </w:rPr>
        <w:t>Parents</w:t>
      </w:r>
    </w:p>
    <w:p w14:paraId="7A63C3EB" w14:textId="77777777" w:rsidR="001F0389" w:rsidRPr="003964A6" w:rsidRDefault="001F0389" w:rsidP="001F0389">
      <w:pPr>
        <w:numPr>
          <w:ilvl w:val="0"/>
          <w:numId w:val="8"/>
        </w:numPr>
        <w:tabs>
          <w:tab w:val="left" w:pos="0"/>
          <w:tab w:val="right" w:pos="9720"/>
        </w:tabs>
        <w:jc w:val="both"/>
        <w:rPr>
          <w:rFonts w:ascii="Calibri" w:hAnsi="Calibri" w:cs="Arial"/>
          <w:sz w:val="22"/>
          <w:szCs w:val="22"/>
        </w:rPr>
      </w:pPr>
      <w:r w:rsidRPr="003964A6">
        <w:rPr>
          <w:rFonts w:ascii="Calibri" w:hAnsi="Calibri" w:cs="Arial"/>
          <w:sz w:val="22"/>
          <w:szCs w:val="22"/>
        </w:rPr>
        <w:t>Pupil</w:t>
      </w:r>
    </w:p>
    <w:p w14:paraId="4F79CB3B" w14:textId="77777777" w:rsidR="001F0389" w:rsidRPr="003964A6" w:rsidRDefault="001F0389" w:rsidP="001F0389">
      <w:pPr>
        <w:numPr>
          <w:ilvl w:val="0"/>
          <w:numId w:val="8"/>
        </w:numPr>
        <w:tabs>
          <w:tab w:val="left" w:pos="0"/>
          <w:tab w:val="right" w:pos="9720"/>
        </w:tabs>
        <w:jc w:val="both"/>
        <w:rPr>
          <w:rFonts w:ascii="Calibri" w:hAnsi="Calibri" w:cs="Arial"/>
          <w:sz w:val="22"/>
          <w:szCs w:val="22"/>
        </w:rPr>
      </w:pPr>
      <w:r w:rsidRPr="003964A6">
        <w:rPr>
          <w:rFonts w:ascii="Calibri" w:hAnsi="Calibri" w:cs="Arial"/>
          <w:sz w:val="22"/>
          <w:szCs w:val="22"/>
        </w:rPr>
        <w:t>Any outside agency, who is working with the pupil/pupil’s family</w:t>
      </w:r>
    </w:p>
    <w:p w14:paraId="0ACAC77D" w14:textId="77777777" w:rsidR="003B769A" w:rsidRPr="003964A6" w:rsidRDefault="003B769A" w:rsidP="001F0389">
      <w:pPr>
        <w:numPr>
          <w:ilvl w:val="0"/>
          <w:numId w:val="8"/>
        </w:numPr>
        <w:tabs>
          <w:tab w:val="left" w:pos="0"/>
          <w:tab w:val="right" w:pos="9720"/>
        </w:tabs>
        <w:jc w:val="both"/>
        <w:rPr>
          <w:rFonts w:ascii="Calibri" w:hAnsi="Calibri" w:cs="Arial"/>
          <w:sz w:val="22"/>
          <w:szCs w:val="22"/>
        </w:rPr>
      </w:pPr>
      <w:r w:rsidRPr="003964A6">
        <w:rPr>
          <w:rFonts w:ascii="Calibri" w:hAnsi="Calibri" w:cs="Arial"/>
          <w:sz w:val="22"/>
          <w:szCs w:val="22"/>
        </w:rPr>
        <w:t>SEND Officer/Coordinator from the relevant Local Authority</w:t>
      </w:r>
    </w:p>
    <w:p w14:paraId="6B699379" w14:textId="77777777" w:rsidR="001F0389" w:rsidRPr="003964A6" w:rsidRDefault="001F0389" w:rsidP="001F0389">
      <w:pPr>
        <w:tabs>
          <w:tab w:val="left" w:pos="0"/>
          <w:tab w:val="right" w:pos="9720"/>
        </w:tabs>
        <w:jc w:val="both"/>
        <w:rPr>
          <w:rFonts w:ascii="Calibri" w:hAnsi="Calibri" w:cs="Arial"/>
          <w:sz w:val="22"/>
          <w:szCs w:val="22"/>
        </w:rPr>
      </w:pPr>
    </w:p>
    <w:p w14:paraId="7315D108" w14:textId="1ABCC47E" w:rsidR="001F0389" w:rsidRPr="003964A6" w:rsidRDefault="001F0389" w:rsidP="6A456516">
      <w:pPr>
        <w:tabs>
          <w:tab w:val="right" w:pos="9720"/>
        </w:tabs>
        <w:jc w:val="both"/>
        <w:rPr>
          <w:rFonts w:ascii="Calibri" w:hAnsi="Calibri" w:cs="Arial"/>
          <w:sz w:val="22"/>
          <w:szCs w:val="22"/>
        </w:rPr>
      </w:pPr>
      <w:r w:rsidRPr="7F910ED0">
        <w:rPr>
          <w:rFonts w:ascii="Calibri" w:hAnsi="Calibri" w:cs="Arial"/>
          <w:sz w:val="22"/>
          <w:szCs w:val="22"/>
        </w:rPr>
        <w:t xml:space="preserve">                        The </w:t>
      </w:r>
      <w:r w:rsidR="00AD2A85" w:rsidRPr="7F910ED0">
        <w:rPr>
          <w:rFonts w:ascii="Calibri" w:hAnsi="Calibri" w:cs="Arial"/>
          <w:sz w:val="22"/>
          <w:szCs w:val="22"/>
        </w:rPr>
        <w:t>SEN</w:t>
      </w:r>
      <w:r w:rsidR="3223673E" w:rsidRPr="7F910ED0">
        <w:rPr>
          <w:rFonts w:ascii="Calibri" w:hAnsi="Calibri" w:cs="Arial"/>
          <w:sz w:val="22"/>
          <w:szCs w:val="22"/>
        </w:rPr>
        <w:t>DCo</w:t>
      </w:r>
      <w:r w:rsidR="00AD2A85" w:rsidRPr="7F910ED0">
        <w:rPr>
          <w:rFonts w:ascii="Calibri" w:hAnsi="Calibri" w:cs="Arial"/>
          <w:sz w:val="22"/>
          <w:szCs w:val="22"/>
        </w:rPr>
        <w:t xml:space="preserve"> </w:t>
      </w:r>
      <w:r w:rsidRPr="7F910ED0">
        <w:rPr>
          <w:rFonts w:ascii="Calibri" w:hAnsi="Calibri" w:cs="Arial"/>
          <w:sz w:val="22"/>
          <w:szCs w:val="22"/>
        </w:rPr>
        <w:t>represent</w:t>
      </w:r>
      <w:r w:rsidR="0BC71FC1" w:rsidRPr="7F910ED0">
        <w:rPr>
          <w:rFonts w:ascii="Calibri" w:hAnsi="Calibri" w:cs="Arial"/>
          <w:sz w:val="22"/>
          <w:szCs w:val="22"/>
        </w:rPr>
        <w:t>s</w:t>
      </w:r>
      <w:r w:rsidRPr="7F910ED0">
        <w:rPr>
          <w:rFonts w:ascii="Calibri" w:hAnsi="Calibri" w:cs="Arial"/>
          <w:sz w:val="22"/>
          <w:szCs w:val="22"/>
        </w:rPr>
        <w:t xml:space="preserve"> the school.</w:t>
      </w:r>
    </w:p>
    <w:p w14:paraId="3FE9F23F" w14:textId="77777777" w:rsidR="001F0389" w:rsidRPr="003964A6" w:rsidRDefault="001F0389" w:rsidP="001F0389">
      <w:pPr>
        <w:tabs>
          <w:tab w:val="left" w:pos="0"/>
          <w:tab w:val="right" w:pos="9720"/>
        </w:tabs>
        <w:jc w:val="both"/>
        <w:rPr>
          <w:rFonts w:ascii="Calibri" w:hAnsi="Calibri" w:cs="Arial"/>
          <w:sz w:val="22"/>
          <w:szCs w:val="22"/>
        </w:rPr>
      </w:pPr>
    </w:p>
    <w:p w14:paraId="56DCC19C" w14:textId="77777777" w:rsidR="001F0389" w:rsidRPr="003964A6" w:rsidRDefault="00AD2A85" w:rsidP="001F0389">
      <w:pPr>
        <w:tabs>
          <w:tab w:val="right" w:pos="9720"/>
        </w:tabs>
        <w:ind w:left="1440"/>
        <w:jc w:val="both"/>
        <w:rPr>
          <w:rFonts w:ascii="Calibri" w:hAnsi="Calibri" w:cs="Arial"/>
          <w:sz w:val="22"/>
          <w:szCs w:val="22"/>
        </w:rPr>
      </w:pPr>
      <w:r w:rsidRPr="003964A6">
        <w:rPr>
          <w:rFonts w:ascii="Calibri" w:hAnsi="Calibri" w:cs="Arial"/>
          <w:sz w:val="22"/>
          <w:szCs w:val="22"/>
        </w:rPr>
        <w:t xml:space="preserve">When </w:t>
      </w:r>
      <w:r w:rsidR="001F0389" w:rsidRPr="003964A6">
        <w:rPr>
          <w:rFonts w:ascii="Calibri" w:hAnsi="Calibri" w:cs="Arial"/>
          <w:sz w:val="22"/>
          <w:szCs w:val="22"/>
        </w:rPr>
        <w:t>a pupil with an Education, Health and Care plan reaches his/her fourteenth birthday, the Career Adviser from the relevant local authority is invited to attend. A transition plan is drawn up following the 14+ Review in consultation with the pupil.</w:t>
      </w:r>
    </w:p>
    <w:p w14:paraId="1F72F646" w14:textId="77777777" w:rsidR="001F0389" w:rsidRPr="003964A6" w:rsidRDefault="001F0389" w:rsidP="001F0389">
      <w:pPr>
        <w:tabs>
          <w:tab w:val="right" w:pos="9720"/>
        </w:tabs>
        <w:ind w:left="1440"/>
        <w:jc w:val="both"/>
        <w:rPr>
          <w:rFonts w:ascii="Calibri" w:hAnsi="Calibri" w:cs="Arial"/>
          <w:sz w:val="22"/>
          <w:szCs w:val="22"/>
        </w:rPr>
      </w:pPr>
    </w:p>
    <w:p w14:paraId="08CE6F91" w14:textId="77777777" w:rsidR="003964A6" w:rsidRDefault="003964A6" w:rsidP="001F0389">
      <w:pPr>
        <w:tabs>
          <w:tab w:val="right" w:pos="9720"/>
        </w:tabs>
        <w:ind w:left="1440"/>
        <w:jc w:val="both"/>
        <w:rPr>
          <w:rFonts w:ascii="Calibri" w:hAnsi="Calibri" w:cs="Arial"/>
          <w:b/>
          <w:sz w:val="22"/>
          <w:szCs w:val="22"/>
        </w:rPr>
      </w:pPr>
    </w:p>
    <w:p w14:paraId="5AEA0F4C" w14:textId="77777777" w:rsidR="001F0389" w:rsidRDefault="001F0389" w:rsidP="001F0389">
      <w:pPr>
        <w:tabs>
          <w:tab w:val="right" w:pos="9720"/>
        </w:tabs>
        <w:ind w:left="1440"/>
        <w:jc w:val="both"/>
        <w:rPr>
          <w:rFonts w:ascii="Calibri" w:hAnsi="Calibri" w:cs="Arial"/>
          <w:b/>
          <w:sz w:val="22"/>
          <w:szCs w:val="22"/>
        </w:rPr>
      </w:pPr>
      <w:r w:rsidRPr="003964A6">
        <w:rPr>
          <w:rFonts w:ascii="Calibri" w:hAnsi="Calibri" w:cs="Arial"/>
          <w:b/>
          <w:sz w:val="22"/>
          <w:szCs w:val="22"/>
        </w:rPr>
        <w:t>Pupils with Additional Special Education Needs Support</w:t>
      </w:r>
    </w:p>
    <w:p w14:paraId="61CDCEAD" w14:textId="77777777" w:rsidR="003964A6" w:rsidRPr="003964A6" w:rsidRDefault="003964A6" w:rsidP="001F0389">
      <w:pPr>
        <w:tabs>
          <w:tab w:val="right" w:pos="9720"/>
        </w:tabs>
        <w:ind w:left="1440"/>
        <w:jc w:val="both"/>
        <w:rPr>
          <w:rFonts w:ascii="Calibri" w:hAnsi="Calibri" w:cs="Arial"/>
          <w:b/>
          <w:sz w:val="22"/>
          <w:szCs w:val="22"/>
        </w:rPr>
      </w:pPr>
    </w:p>
    <w:p w14:paraId="52D1AE7C" w14:textId="77777777" w:rsidR="001F0389" w:rsidRPr="003964A6" w:rsidRDefault="001F0389" w:rsidP="001F0389">
      <w:pPr>
        <w:tabs>
          <w:tab w:val="right" w:pos="9720"/>
        </w:tabs>
        <w:ind w:left="1440"/>
        <w:jc w:val="both"/>
        <w:rPr>
          <w:rFonts w:ascii="Calibri" w:hAnsi="Calibri" w:cs="Arial"/>
          <w:sz w:val="22"/>
          <w:szCs w:val="22"/>
        </w:rPr>
      </w:pPr>
      <w:r w:rsidRPr="003964A6">
        <w:rPr>
          <w:rFonts w:ascii="Calibri" w:hAnsi="Calibri" w:cs="Arial"/>
          <w:sz w:val="22"/>
          <w:szCs w:val="22"/>
        </w:rPr>
        <w:lastRenderedPageBreak/>
        <w:t>Pupils receiving Additional SEN support are reviewed internally. Where appropriate, professionals working with pupils will be invited to review meetings. This is done in consultation with the pupil, parent(s) and members of staff involved with the pupil.</w:t>
      </w:r>
    </w:p>
    <w:p w14:paraId="6BB9E253" w14:textId="77777777" w:rsidR="001F0389" w:rsidRPr="003964A6" w:rsidRDefault="001F0389" w:rsidP="001F0389">
      <w:pPr>
        <w:tabs>
          <w:tab w:val="right" w:pos="9720"/>
        </w:tabs>
        <w:ind w:left="1440"/>
        <w:jc w:val="both"/>
        <w:rPr>
          <w:rFonts w:ascii="Calibri" w:hAnsi="Calibri" w:cs="Arial"/>
          <w:sz w:val="22"/>
          <w:szCs w:val="22"/>
        </w:rPr>
      </w:pPr>
    </w:p>
    <w:p w14:paraId="0F99C7CD" w14:textId="77777777" w:rsidR="001F0389" w:rsidRPr="003964A6" w:rsidRDefault="001F0389" w:rsidP="001F0389">
      <w:pPr>
        <w:numPr>
          <w:ilvl w:val="0"/>
          <w:numId w:val="6"/>
        </w:numPr>
        <w:tabs>
          <w:tab w:val="clear" w:pos="1725"/>
          <w:tab w:val="num" w:pos="1440"/>
          <w:tab w:val="right" w:pos="9720"/>
        </w:tabs>
        <w:jc w:val="both"/>
        <w:rPr>
          <w:rFonts w:ascii="Calibri" w:hAnsi="Calibri" w:cs="Arial"/>
          <w:b/>
          <w:sz w:val="22"/>
          <w:szCs w:val="22"/>
        </w:rPr>
      </w:pPr>
      <w:r w:rsidRPr="003964A6">
        <w:rPr>
          <w:rFonts w:ascii="Calibri" w:hAnsi="Calibri" w:cs="Arial"/>
          <w:b/>
          <w:sz w:val="22"/>
          <w:szCs w:val="22"/>
        </w:rPr>
        <w:t>Social, Emotional and Mental Health Difficulties</w:t>
      </w:r>
    </w:p>
    <w:p w14:paraId="20D7490C" w14:textId="437B05DC" w:rsidR="001F0389" w:rsidRPr="003964A6" w:rsidRDefault="001F0389" w:rsidP="001F0389">
      <w:pPr>
        <w:tabs>
          <w:tab w:val="right" w:pos="9720"/>
        </w:tabs>
        <w:ind w:left="1440"/>
        <w:jc w:val="both"/>
        <w:rPr>
          <w:rFonts w:ascii="Calibri" w:hAnsi="Calibri" w:cs="Arial"/>
          <w:sz w:val="22"/>
          <w:szCs w:val="22"/>
        </w:rPr>
      </w:pPr>
      <w:r w:rsidRPr="7F910ED0">
        <w:rPr>
          <w:rFonts w:ascii="Calibri" w:hAnsi="Calibri" w:cs="Arial"/>
          <w:sz w:val="22"/>
          <w:szCs w:val="22"/>
        </w:rPr>
        <w:t>Where a pupil is deemed to have a behavioural problem, the pupil will be given targets to monitor his/her behaviour.</w:t>
      </w:r>
      <w:r w:rsidR="007D69D9" w:rsidRPr="7F910ED0">
        <w:rPr>
          <w:rFonts w:ascii="Calibri" w:hAnsi="Calibri" w:cs="Arial"/>
          <w:sz w:val="22"/>
          <w:szCs w:val="22"/>
        </w:rPr>
        <w:t xml:space="preserve"> The </w:t>
      </w:r>
      <w:r w:rsidR="009F0AAF" w:rsidRPr="7F910ED0">
        <w:rPr>
          <w:rFonts w:ascii="Calibri" w:hAnsi="Calibri" w:cs="Arial"/>
          <w:sz w:val="22"/>
          <w:szCs w:val="22"/>
        </w:rPr>
        <w:t>Head of Year</w:t>
      </w:r>
      <w:r w:rsidRPr="7F910ED0">
        <w:rPr>
          <w:rFonts w:ascii="Calibri" w:hAnsi="Calibri" w:cs="Arial"/>
          <w:sz w:val="22"/>
          <w:szCs w:val="22"/>
        </w:rPr>
        <w:t xml:space="preserve"> work</w:t>
      </w:r>
      <w:r w:rsidR="009F0AAF" w:rsidRPr="7F910ED0">
        <w:rPr>
          <w:rFonts w:ascii="Calibri" w:hAnsi="Calibri" w:cs="Arial"/>
          <w:sz w:val="22"/>
          <w:szCs w:val="22"/>
        </w:rPr>
        <w:t>s</w:t>
      </w:r>
      <w:r w:rsidRPr="7F910ED0">
        <w:rPr>
          <w:rFonts w:ascii="Calibri" w:hAnsi="Calibri" w:cs="Arial"/>
          <w:sz w:val="22"/>
          <w:szCs w:val="22"/>
        </w:rPr>
        <w:t xml:space="preserve"> with and monitor</w:t>
      </w:r>
      <w:r w:rsidR="009F0AAF" w:rsidRPr="7F910ED0">
        <w:rPr>
          <w:rFonts w:ascii="Calibri" w:hAnsi="Calibri" w:cs="Arial"/>
          <w:sz w:val="22"/>
          <w:szCs w:val="22"/>
        </w:rPr>
        <w:t>s</w:t>
      </w:r>
      <w:r w:rsidRPr="7F910ED0">
        <w:rPr>
          <w:rFonts w:ascii="Calibri" w:hAnsi="Calibri" w:cs="Arial"/>
          <w:sz w:val="22"/>
          <w:szCs w:val="22"/>
        </w:rPr>
        <w:t xml:space="preserve"> these pupils</w:t>
      </w:r>
      <w:r w:rsidR="00B80E9C" w:rsidRPr="7F910ED0">
        <w:rPr>
          <w:rFonts w:ascii="Calibri" w:hAnsi="Calibri" w:cs="Arial"/>
          <w:sz w:val="22"/>
          <w:szCs w:val="22"/>
        </w:rPr>
        <w:t>.</w:t>
      </w:r>
      <w:r w:rsidRPr="7F910ED0">
        <w:rPr>
          <w:rFonts w:ascii="Calibri" w:hAnsi="Calibri" w:cs="Arial"/>
          <w:sz w:val="22"/>
          <w:szCs w:val="22"/>
        </w:rPr>
        <w:t xml:space="preserve"> An external agency or an external professional may be </w:t>
      </w:r>
      <w:r w:rsidR="003F4A9E" w:rsidRPr="7F910ED0">
        <w:rPr>
          <w:rFonts w:ascii="Calibri" w:hAnsi="Calibri" w:cs="Arial"/>
          <w:sz w:val="22"/>
          <w:szCs w:val="22"/>
        </w:rPr>
        <w:t>involved</w:t>
      </w:r>
      <w:r w:rsidRPr="7F910ED0">
        <w:rPr>
          <w:rFonts w:ascii="Calibri" w:hAnsi="Calibri" w:cs="Arial"/>
          <w:sz w:val="22"/>
          <w:szCs w:val="22"/>
        </w:rPr>
        <w:t xml:space="preserve"> to </w:t>
      </w:r>
      <w:r w:rsidR="003F4A9E" w:rsidRPr="7F910ED0">
        <w:rPr>
          <w:rFonts w:ascii="Calibri" w:hAnsi="Calibri" w:cs="Arial"/>
          <w:sz w:val="22"/>
          <w:szCs w:val="22"/>
        </w:rPr>
        <w:t xml:space="preserve">advise on early identification of SEN and effective support and interventions, e.g., </w:t>
      </w:r>
      <w:r w:rsidRPr="7F910ED0">
        <w:rPr>
          <w:rFonts w:ascii="Calibri" w:hAnsi="Calibri" w:cs="Arial"/>
          <w:sz w:val="22"/>
          <w:szCs w:val="22"/>
        </w:rPr>
        <w:t>group workshop or on a one-to-one. These pupils will be placed at Additional SEN Support on the code of Practice.</w:t>
      </w:r>
    </w:p>
    <w:p w14:paraId="23DE523C" w14:textId="77777777" w:rsidR="001F0389" w:rsidRPr="003964A6" w:rsidRDefault="001F0389" w:rsidP="001F0389">
      <w:pPr>
        <w:tabs>
          <w:tab w:val="right" w:pos="9720"/>
        </w:tabs>
        <w:ind w:left="1440"/>
        <w:jc w:val="both"/>
        <w:rPr>
          <w:rFonts w:ascii="Calibri" w:hAnsi="Calibri" w:cs="Arial"/>
          <w:sz w:val="22"/>
          <w:szCs w:val="22"/>
        </w:rPr>
      </w:pPr>
    </w:p>
    <w:p w14:paraId="580ED4ED" w14:textId="77777777" w:rsidR="001F0389" w:rsidRPr="003964A6" w:rsidRDefault="001F0389" w:rsidP="001F0389">
      <w:pPr>
        <w:numPr>
          <w:ilvl w:val="0"/>
          <w:numId w:val="6"/>
        </w:numPr>
        <w:tabs>
          <w:tab w:val="clear" w:pos="1725"/>
          <w:tab w:val="num" w:pos="1440"/>
          <w:tab w:val="right" w:pos="9720"/>
        </w:tabs>
        <w:jc w:val="both"/>
        <w:rPr>
          <w:rFonts w:ascii="Calibri" w:hAnsi="Calibri" w:cs="Arial"/>
          <w:b/>
          <w:sz w:val="22"/>
          <w:szCs w:val="22"/>
        </w:rPr>
      </w:pPr>
      <w:r w:rsidRPr="003964A6">
        <w:rPr>
          <w:rFonts w:ascii="Calibri" w:hAnsi="Calibri" w:cs="Arial"/>
          <w:b/>
          <w:sz w:val="22"/>
          <w:szCs w:val="22"/>
        </w:rPr>
        <w:t>Department Provision</w:t>
      </w:r>
    </w:p>
    <w:p w14:paraId="4AACBD18" w14:textId="2C1AB377" w:rsidR="001F0389" w:rsidRPr="003964A6" w:rsidRDefault="001F0389" w:rsidP="001F0389">
      <w:pPr>
        <w:tabs>
          <w:tab w:val="right" w:pos="9720"/>
        </w:tabs>
        <w:ind w:left="1440"/>
        <w:jc w:val="both"/>
        <w:rPr>
          <w:rFonts w:ascii="Calibri" w:hAnsi="Calibri" w:cs="Arial"/>
          <w:sz w:val="22"/>
          <w:szCs w:val="22"/>
        </w:rPr>
      </w:pPr>
      <w:r w:rsidRPr="7F910ED0">
        <w:rPr>
          <w:rFonts w:ascii="Calibri" w:hAnsi="Calibri" w:cs="Arial"/>
          <w:sz w:val="22"/>
          <w:szCs w:val="22"/>
        </w:rPr>
        <w:t>Each department will have a policy that relates to the school’s policy for special educational ne</w:t>
      </w:r>
      <w:r w:rsidR="00312273" w:rsidRPr="7F910ED0">
        <w:rPr>
          <w:rFonts w:ascii="Calibri" w:hAnsi="Calibri" w:cs="Arial"/>
          <w:sz w:val="22"/>
          <w:szCs w:val="22"/>
        </w:rPr>
        <w:t>eds and works closely to liaise</w:t>
      </w:r>
      <w:r w:rsidRPr="7F910ED0">
        <w:rPr>
          <w:rFonts w:ascii="Calibri" w:hAnsi="Calibri" w:cs="Arial"/>
          <w:sz w:val="22"/>
          <w:szCs w:val="22"/>
        </w:rPr>
        <w:t xml:space="preserve"> with the Special Educational Needs Department. Departments use data to inform their planning and </w:t>
      </w:r>
      <w:r w:rsidR="00AE347F" w:rsidRPr="7F910ED0">
        <w:rPr>
          <w:rFonts w:ascii="Calibri" w:hAnsi="Calibri" w:cs="Arial"/>
          <w:sz w:val="22"/>
          <w:szCs w:val="22"/>
        </w:rPr>
        <w:t xml:space="preserve">adapt </w:t>
      </w:r>
      <w:r w:rsidRPr="7F910ED0">
        <w:rPr>
          <w:rFonts w:ascii="Calibri" w:hAnsi="Calibri" w:cs="Arial"/>
          <w:sz w:val="22"/>
          <w:szCs w:val="22"/>
        </w:rPr>
        <w:t>the work they give to pupils</w:t>
      </w:r>
      <w:r w:rsidR="504E6934" w:rsidRPr="7F910ED0">
        <w:rPr>
          <w:rFonts w:ascii="Calibri" w:hAnsi="Calibri" w:cs="Arial"/>
          <w:sz w:val="22"/>
          <w:szCs w:val="22"/>
        </w:rPr>
        <w:t xml:space="preserve">, </w:t>
      </w:r>
      <w:r w:rsidR="00AE347F" w:rsidRPr="7F910ED0">
        <w:rPr>
          <w:rFonts w:ascii="Calibri" w:hAnsi="Calibri" w:cs="Arial"/>
          <w:sz w:val="22"/>
          <w:szCs w:val="22"/>
        </w:rPr>
        <w:t>mak</w:t>
      </w:r>
      <w:r w:rsidR="56B4FF98" w:rsidRPr="7F910ED0">
        <w:rPr>
          <w:rFonts w:ascii="Calibri" w:hAnsi="Calibri" w:cs="Arial"/>
          <w:sz w:val="22"/>
          <w:szCs w:val="22"/>
        </w:rPr>
        <w:t>ing</w:t>
      </w:r>
      <w:r w:rsidR="00AE347F" w:rsidRPr="7F910ED0">
        <w:rPr>
          <w:rFonts w:ascii="Calibri" w:hAnsi="Calibri" w:cs="Arial"/>
          <w:sz w:val="22"/>
          <w:szCs w:val="22"/>
        </w:rPr>
        <w:t xml:space="preserve"> reasonable adjustments</w:t>
      </w:r>
      <w:r w:rsidR="61336AE6" w:rsidRPr="7F910ED0">
        <w:rPr>
          <w:rFonts w:ascii="Calibri" w:hAnsi="Calibri" w:cs="Arial"/>
          <w:sz w:val="22"/>
          <w:szCs w:val="22"/>
        </w:rPr>
        <w:t xml:space="preserve"> where necessary</w:t>
      </w:r>
      <w:r w:rsidRPr="7F910ED0">
        <w:rPr>
          <w:rFonts w:ascii="Calibri" w:hAnsi="Calibri" w:cs="Arial"/>
          <w:sz w:val="22"/>
          <w:szCs w:val="22"/>
        </w:rPr>
        <w:t xml:space="preserve">, so that all pupils </w:t>
      </w:r>
      <w:r w:rsidR="3094750F" w:rsidRPr="7F910ED0">
        <w:rPr>
          <w:rFonts w:ascii="Calibri" w:hAnsi="Calibri" w:cs="Arial"/>
          <w:sz w:val="22"/>
          <w:szCs w:val="22"/>
        </w:rPr>
        <w:t>can</w:t>
      </w:r>
      <w:r w:rsidRPr="7F910ED0">
        <w:rPr>
          <w:rFonts w:ascii="Calibri" w:hAnsi="Calibri" w:cs="Arial"/>
          <w:sz w:val="22"/>
          <w:szCs w:val="22"/>
        </w:rPr>
        <w:t xml:space="preserve"> access to the curriculum.</w:t>
      </w:r>
    </w:p>
    <w:p w14:paraId="52E56223" w14:textId="77777777" w:rsidR="001F0389" w:rsidRPr="003964A6" w:rsidRDefault="001F0389" w:rsidP="001F0389">
      <w:pPr>
        <w:tabs>
          <w:tab w:val="right" w:pos="9720"/>
        </w:tabs>
        <w:ind w:left="1440"/>
        <w:jc w:val="both"/>
        <w:rPr>
          <w:rFonts w:ascii="Calibri" w:hAnsi="Calibri" w:cs="Arial"/>
          <w:sz w:val="22"/>
          <w:szCs w:val="22"/>
        </w:rPr>
      </w:pPr>
    </w:p>
    <w:p w14:paraId="07547A01" w14:textId="77777777" w:rsidR="00D00639" w:rsidRPr="003964A6" w:rsidRDefault="00D00639" w:rsidP="001F0389">
      <w:pPr>
        <w:tabs>
          <w:tab w:val="right" w:pos="9720"/>
        </w:tabs>
        <w:ind w:left="1440"/>
        <w:jc w:val="both"/>
        <w:rPr>
          <w:rFonts w:ascii="Calibri" w:hAnsi="Calibri" w:cs="Arial"/>
          <w:sz w:val="22"/>
          <w:szCs w:val="22"/>
        </w:rPr>
      </w:pPr>
    </w:p>
    <w:p w14:paraId="429B7CF8" w14:textId="77777777" w:rsidR="001F0389" w:rsidRPr="003964A6" w:rsidRDefault="001F0389" w:rsidP="001F0389">
      <w:pPr>
        <w:numPr>
          <w:ilvl w:val="0"/>
          <w:numId w:val="6"/>
        </w:numPr>
        <w:tabs>
          <w:tab w:val="clear" w:pos="1725"/>
          <w:tab w:val="num" w:pos="1440"/>
          <w:tab w:val="right" w:pos="9720"/>
        </w:tabs>
        <w:jc w:val="both"/>
        <w:rPr>
          <w:rFonts w:ascii="Calibri" w:hAnsi="Calibri" w:cs="Arial"/>
          <w:sz w:val="22"/>
          <w:szCs w:val="22"/>
        </w:rPr>
      </w:pPr>
      <w:r w:rsidRPr="003964A6">
        <w:rPr>
          <w:rFonts w:ascii="Calibri" w:hAnsi="Calibri" w:cs="Arial"/>
          <w:b/>
          <w:sz w:val="22"/>
          <w:szCs w:val="22"/>
        </w:rPr>
        <w:t>Partnership with Parents</w:t>
      </w:r>
    </w:p>
    <w:p w14:paraId="556432C5" w14:textId="77777777" w:rsidR="001F0389" w:rsidRPr="003964A6" w:rsidRDefault="001F0389" w:rsidP="001F0389">
      <w:pPr>
        <w:tabs>
          <w:tab w:val="right" w:pos="9720"/>
        </w:tabs>
        <w:ind w:left="1440"/>
        <w:jc w:val="both"/>
        <w:rPr>
          <w:rFonts w:ascii="Calibri" w:hAnsi="Calibri" w:cs="Arial"/>
          <w:sz w:val="22"/>
          <w:szCs w:val="22"/>
        </w:rPr>
      </w:pPr>
      <w:r w:rsidRPr="003964A6">
        <w:rPr>
          <w:rFonts w:ascii="Calibri" w:hAnsi="Calibri" w:cs="Arial"/>
          <w:sz w:val="22"/>
          <w:szCs w:val="22"/>
        </w:rPr>
        <w:t>At Churchmead School parents are regarded as partners in their child’s education and encouraged to be actively involved. The Special Educational Needs Department encourages and values the views and support given by parents.</w:t>
      </w:r>
    </w:p>
    <w:p w14:paraId="5043CB0F" w14:textId="77777777" w:rsidR="001F0389" w:rsidRPr="003964A6" w:rsidRDefault="001F0389" w:rsidP="001F0389">
      <w:pPr>
        <w:tabs>
          <w:tab w:val="right" w:pos="9720"/>
        </w:tabs>
        <w:ind w:left="1440"/>
        <w:jc w:val="both"/>
        <w:rPr>
          <w:rFonts w:ascii="Calibri" w:hAnsi="Calibri" w:cs="Arial"/>
          <w:sz w:val="22"/>
          <w:szCs w:val="22"/>
        </w:rPr>
      </w:pPr>
    </w:p>
    <w:p w14:paraId="3D3FAF9B" w14:textId="77777777" w:rsidR="001F0389" w:rsidRPr="003964A6" w:rsidRDefault="00312273" w:rsidP="001F0389">
      <w:pPr>
        <w:tabs>
          <w:tab w:val="right" w:pos="9720"/>
        </w:tabs>
        <w:ind w:left="1440"/>
        <w:jc w:val="both"/>
        <w:rPr>
          <w:rFonts w:ascii="Calibri" w:hAnsi="Calibri" w:cs="Arial"/>
          <w:sz w:val="22"/>
          <w:szCs w:val="22"/>
        </w:rPr>
      </w:pPr>
      <w:r w:rsidRPr="003964A6">
        <w:rPr>
          <w:rFonts w:ascii="Calibri" w:hAnsi="Calibri" w:cs="Arial"/>
          <w:sz w:val="22"/>
          <w:szCs w:val="22"/>
        </w:rPr>
        <w:t xml:space="preserve">Parents of pupils </w:t>
      </w:r>
      <w:r w:rsidR="001F0389" w:rsidRPr="003964A6">
        <w:rPr>
          <w:rFonts w:ascii="Calibri" w:hAnsi="Calibri" w:cs="Arial"/>
          <w:sz w:val="22"/>
          <w:szCs w:val="22"/>
        </w:rPr>
        <w:t>with an Education, Health and Care Plan are invited along to the Annual Review of their child’s Education, Health and Care Plan and are encouraged to take an active part in the decision-making process.</w:t>
      </w:r>
    </w:p>
    <w:p w14:paraId="07459315" w14:textId="77777777" w:rsidR="001F0389" w:rsidRPr="003964A6" w:rsidRDefault="001F0389" w:rsidP="001F0389">
      <w:pPr>
        <w:tabs>
          <w:tab w:val="right" w:pos="9720"/>
        </w:tabs>
        <w:jc w:val="both"/>
        <w:rPr>
          <w:rFonts w:ascii="Calibri" w:hAnsi="Calibri" w:cs="Arial"/>
          <w:sz w:val="22"/>
          <w:szCs w:val="22"/>
        </w:rPr>
      </w:pPr>
    </w:p>
    <w:p w14:paraId="3AC09A9B" w14:textId="77777777" w:rsidR="001F0389" w:rsidRPr="003964A6" w:rsidRDefault="001F0389" w:rsidP="001F0389">
      <w:pPr>
        <w:numPr>
          <w:ilvl w:val="0"/>
          <w:numId w:val="6"/>
        </w:numPr>
        <w:tabs>
          <w:tab w:val="left" w:pos="1440"/>
          <w:tab w:val="right" w:pos="9720"/>
        </w:tabs>
        <w:jc w:val="both"/>
        <w:rPr>
          <w:rFonts w:ascii="Calibri" w:hAnsi="Calibri" w:cs="Arial"/>
          <w:sz w:val="22"/>
          <w:szCs w:val="22"/>
        </w:rPr>
      </w:pPr>
      <w:r w:rsidRPr="003964A6">
        <w:rPr>
          <w:rFonts w:ascii="Calibri" w:hAnsi="Calibri" w:cs="Arial"/>
          <w:b/>
          <w:sz w:val="22"/>
          <w:szCs w:val="22"/>
        </w:rPr>
        <w:t>Consultation</w:t>
      </w:r>
    </w:p>
    <w:p w14:paraId="771F5135" w14:textId="6E06D987" w:rsidR="001F0389" w:rsidRPr="003964A6" w:rsidRDefault="001F0389" w:rsidP="001F0389">
      <w:pPr>
        <w:tabs>
          <w:tab w:val="left" w:pos="1440"/>
          <w:tab w:val="right" w:pos="9720"/>
        </w:tabs>
        <w:ind w:left="1440"/>
        <w:jc w:val="both"/>
        <w:rPr>
          <w:rFonts w:ascii="Calibri" w:hAnsi="Calibri" w:cs="Arial"/>
          <w:sz w:val="22"/>
          <w:szCs w:val="22"/>
        </w:rPr>
      </w:pPr>
      <w:r w:rsidRPr="7F910ED0">
        <w:rPr>
          <w:rFonts w:ascii="Calibri" w:hAnsi="Calibri" w:cs="Arial"/>
          <w:sz w:val="22"/>
          <w:szCs w:val="22"/>
        </w:rPr>
        <w:t xml:space="preserve">The </w:t>
      </w:r>
      <w:r w:rsidR="4E99677D" w:rsidRPr="7F910ED0">
        <w:rPr>
          <w:rFonts w:ascii="Calibri" w:hAnsi="Calibri" w:cs="Arial"/>
          <w:sz w:val="22"/>
          <w:szCs w:val="22"/>
        </w:rPr>
        <w:t>SENDCo</w:t>
      </w:r>
      <w:r w:rsidRPr="7F910ED0">
        <w:rPr>
          <w:rFonts w:ascii="Calibri" w:hAnsi="Calibri" w:cs="Arial"/>
          <w:sz w:val="22"/>
          <w:szCs w:val="22"/>
        </w:rPr>
        <w:t xml:space="preserve"> is available at parent consultative evenings as well as being available any other time for appointments and/or telephone calls. Parents will be in</w:t>
      </w:r>
      <w:r w:rsidR="00312273" w:rsidRPr="7F910ED0">
        <w:rPr>
          <w:rFonts w:ascii="Calibri" w:hAnsi="Calibri" w:cs="Arial"/>
          <w:sz w:val="22"/>
          <w:szCs w:val="22"/>
        </w:rPr>
        <w:t>vited to review</w:t>
      </w:r>
      <w:r w:rsidRPr="7F910ED0">
        <w:rPr>
          <w:rFonts w:ascii="Calibri" w:hAnsi="Calibri" w:cs="Arial"/>
          <w:sz w:val="22"/>
          <w:szCs w:val="22"/>
        </w:rPr>
        <w:t xml:space="preserve"> with their child. They will also be encouraged to give their support in the decisions agreed upon.</w:t>
      </w:r>
    </w:p>
    <w:p w14:paraId="6537F28F" w14:textId="77777777" w:rsidR="001F0389" w:rsidRPr="003964A6" w:rsidRDefault="001F0389" w:rsidP="001F0389">
      <w:pPr>
        <w:tabs>
          <w:tab w:val="left" w:pos="1440"/>
          <w:tab w:val="right" w:pos="9720"/>
        </w:tabs>
        <w:ind w:left="1440"/>
        <w:jc w:val="both"/>
        <w:rPr>
          <w:rFonts w:ascii="Calibri" w:hAnsi="Calibri" w:cs="Arial"/>
          <w:sz w:val="22"/>
          <w:szCs w:val="22"/>
        </w:rPr>
      </w:pPr>
    </w:p>
    <w:p w14:paraId="3978D3F5" w14:textId="4E931B2D" w:rsidR="001F0389" w:rsidRPr="003964A6" w:rsidRDefault="001F0389" w:rsidP="001F0389">
      <w:pPr>
        <w:tabs>
          <w:tab w:val="left" w:pos="1440"/>
          <w:tab w:val="right" w:pos="9720"/>
        </w:tabs>
        <w:ind w:left="1440"/>
        <w:jc w:val="both"/>
        <w:rPr>
          <w:rFonts w:ascii="Calibri" w:hAnsi="Calibri" w:cs="Arial"/>
          <w:sz w:val="22"/>
          <w:szCs w:val="22"/>
        </w:rPr>
      </w:pPr>
      <w:r w:rsidRPr="7F910ED0">
        <w:rPr>
          <w:rFonts w:ascii="Calibri" w:hAnsi="Calibri" w:cs="Arial"/>
          <w:sz w:val="22"/>
          <w:szCs w:val="22"/>
        </w:rPr>
        <w:t xml:space="preserve">The </w:t>
      </w:r>
      <w:r w:rsidR="6E45C0FE" w:rsidRPr="7F910ED0">
        <w:rPr>
          <w:rFonts w:ascii="Calibri" w:hAnsi="Calibri" w:cs="Arial"/>
          <w:sz w:val="22"/>
          <w:szCs w:val="22"/>
        </w:rPr>
        <w:t xml:space="preserve">SENDCo </w:t>
      </w:r>
      <w:r w:rsidRPr="7F910ED0">
        <w:rPr>
          <w:rFonts w:ascii="Calibri" w:hAnsi="Calibri" w:cs="Arial"/>
          <w:sz w:val="22"/>
          <w:szCs w:val="22"/>
        </w:rPr>
        <w:t>will be available for consultation with parents at the Induction Evening in July for new pupils, prior to their entry in September.</w:t>
      </w:r>
    </w:p>
    <w:p w14:paraId="6DFB9E20" w14:textId="77777777" w:rsidR="001F0389" w:rsidRPr="003964A6" w:rsidRDefault="001F0389" w:rsidP="001F0389">
      <w:pPr>
        <w:tabs>
          <w:tab w:val="left" w:pos="1440"/>
          <w:tab w:val="right" w:pos="9720"/>
        </w:tabs>
        <w:ind w:left="1440"/>
        <w:jc w:val="both"/>
        <w:rPr>
          <w:rFonts w:ascii="Calibri" w:hAnsi="Calibri" w:cs="Arial"/>
          <w:sz w:val="22"/>
          <w:szCs w:val="22"/>
        </w:rPr>
      </w:pPr>
    </w:p>
    <w:p w14:paraId="2516F8AB" w14:textId="77777777" w:rsidR="001F0389" w:rsidRPr="003964A6" w:rsidRDefault="001F0389" w:rsidP="001F0389">
      <w:pPr>
        <w:tabs>
          <w:tab w:val="left" w:pos="1440"/>
          <w:tab w:val="right" w:pos="9720"/>
        </w:tabs>
        <w:ind w:left="1440"/>
        <w:jc w:val="both"/>
        <w:rPr>
          <w:rFonts w:ascii="Calibri" w:hAnsi="Calibri" w:cs="Arial"/>
          <w:sz w:val="22"/>
          <w:szCs w:val="22"/>
        </w:rPr>
      </w:pPr>
      <w:r w:rsidRPr="003964A6">
        <w:rPr>
          <w:rFonts w:ascii="Calibri" w:hAnsi="Calibri" w:cs="Arial"/>
          <w:sz w:val="22"/>
          <w:szCs w:val="22"/>
        </w:rPr>
        <w:t>Parents will be informed of any changes to the support that their child is receiving.</w:t>
      </w:r>
    </w:p>
    <w:p w14:paraId="70DF9E56" w14:textId="77777777" w:rsidR="001F0389" w:rsidRPr="003964A6" w:rsidRDefault="001F0389" w:rsidP="001F0389">
      <w:pPr>
        <w:tabs>
          <w:tab w:val="left" w:pos="1440"/>
          <w:tab w:val="right" w:pos="9720"/>
        </w:tabs>
        <w:ind w:left="1440"/>
        <w:jc w:val="both"/>
        <w:rPr>
          <w:rFonts w:ascii="Calibri" w:hAnsi="Calibri" w:cs="Arial"/>
          <w:sz w:val="22"/>
          <w:szCs w:val="22"/>
        </w:rPr>
      </w:pPr>
    </w:p>
    <w:p w14:paraId="50FF604F" w14:textId="77777777" w:rsidR="001F0389" w:rsidRPr="003964A6" w:rsidRDefault="001F0389" w:rsidP="001F0389">
      <w:pPr>
        <w:numPr>
          <w:ilvl w:val="0"/>
          <w:numId w:val="6"/>
        </w:numPr>
        <w:tabs>
          <w:tab w:val="clear" w:pos="1725"/>
          <w:tab w:val="num" w:pos="1440"/>
          <w:tab w:val="right" w:pos="9720"/>
        </w:tabs>
        <w:jc w:val="both"/>
        <w:rPr>
          <w:rFonts w:ascii="Calibri" w:hAnsi="Calibri" w:cs="Arial"/>
          <w:sz w:val="22"/>
          <w:szCs w:val="22"/>
        </w:rPr>
      </w:pPr>
      <w:r w:rsidRPr="003964A6">
        <w:rPr>
          <w:rFonts w:ascii="Calibri" w:hAnsi="Calibri" w:cs="Arial"/>
          <w:b/>
          <w:sz w:val="22"/>
          <w:szCs w:val="22"/>
        </w:rPr>
        <w:t>Evaluating the Policy</w:t>
      </w:r>
    </w:p>
    <w:p w14:paraId="79A3AAD1" w14:textId="77777777" w:rsidR="001F0389" w:rsidRPr="003964A6" w:rsidRDefault="001F0389" w:rsidP="001F0389">
      <w:pPr>
        <w:tabs>
          <w:tab w:val="right" w:pos="9720"/>
        </w:tabs>
        <w:ind w:left="1440"/>
        <w:jc w:val="both"/>
        <w:rPr>
          <w:rFonts w:ascii="Calibri" w:hAnsi="Calibri" w:cs="Arial"/>
          <w:sz w:val="22"/>
          <w:szCs w:val="22"/>
        </w:rPr>
      </w:pPr>
      <w:r w:rsidRPr="003964A6">
        <w:rPr>
          <w:rFonts w:ascii="Calibri" w:hAnsi="Calibri" w:cs="Arial"/>
          <w:sz w:val="22"/>
          <w:szCs w:val="22"/>
        </w:rPr>
        <w:t>The Headteacher’s report is prepared for the governors so that they can review the provision being made for special education needs at Churchmead School. The report includes the total number of pupils receiving support through Education, Health and Care Plan and Additional SEN Support.</w:t>
      </w:r>
    </w:p>
    <w:p w14:paraId="44E871BC" w14:textId="77777777" w:rsidR="001F0389" w:rsidRPr="003964A6" w:rsidRDefault="001F0389" w:rsidP="001F0389">
      <w:pPr>
        <w:tabs>
          <w:tab w:val="right" w:pos="9720"/>
        </w:tabs>
        <w:jc w:val="both"/>
        <w:rPr>
          <w:rFonts w:ascii="Calibri" w:hAnsi="Calibri" w:cs="Arial"/>
          <w:sz w:val="22"/>
          <w:szCs w:val="22"/>
        </w:rPr>
      </w:pPr>
    </w:p>
    <w:p w14:paraId="5FCCEC0B" w14:textId="77777777" w:rsidR="001F0389" w:rsidRPr="003964A6" w:rsidRDefault="00756809" w:rsidP="00756809">
      <w:pPr>
        <w:numPr>
          <w:ilvl w:val="0"/>
          <w:numId w:val="6"/>
        </w:numPr>
        <w:tabs>
          <w:tab w:val="clear" w:pos="1725"/>
          <w:tab w:val="num" w:pos="1440"/>
          <w:tab w:val="right" w:pos="9720"/>
        </w:tabs>
        <w:ind w:left="357" w:firstLine="0"/>
        <w:rPr>
          <w:rFonts w:ascii="Calibri" w:hAnsi="Calibri" w:cs="Arial"/>
          <w:sz w:val="22"/>
          <w:szCs w:val="22"/>
        </w:rPr>
      </w:pPr>
      <w:r w:rsidRPr="003964A6">
        <w:rPr>
          <w:rFonts w:ascii="Calibri" w:hAnsi="Calibri" w:cs="Arial"/>
          <w:b/>
          <w:sz w:val="22"/>
          <w:szCs w:val="22"/>
        </w:rPr>
        <w:t xml:space="preserve">This policy complies with the statutory requirements in the SEND Code of Practice </w:t>
      </w:r>
      <w:r w:rsidRPr="003964A6">
        <w:rPr>
          <w:rFonts w:ascii="Calibri" w:hAnsi="Calibri" w:cs="Arial"/>
          <w:b/>
          <w:sz w:val="22"/>
          <w:szCs w:val="22"/>
        </w:rPr>
        <w:br/>
        <w:t xml:space="preserve">                      0 to 25 2014 and should be read in conjunction with the following guidance,</w:t>
      </w:r>
      <w:r w:rsidRPr="003964A6">
        <w:rPr>
          <w:rFonts w:ascii="Calibri" w:hAnsi="Calibri" w:cs="Arial"/>
          <w:b/>
          <w:sz w:val="22"/>
          <w:szCs w:val="22"/>
        </w:rPr>
        <w:br/>
        <w:t xml:space="preserve">                      information and policies:</w:t>
      </w:r>
    </w:p>
    <w:p w14:paraId="400385C1" w14:textId="77777777" w:rsidR="001F0389" w:rsidRPr="003964A6" w:rsidRDefault="001F0389" w:rsidP="001F0389">
      <w:pPr>
        <w:numPr>
          <w:ilvl w:val="0"/>
          <w:numId w:val="9"/>
        </w:numPr>
        <w:tabs>
          <w:tab w:val="right" w:pos="9720"/>
        </w:tabs>
        <w:jc w:val="both"/>
        <w:rPr>
          <w:rFonts w:ascii="Calibri" w:hAnsi="Calibri" w:cs="Arial"/>
          <w:sz w:val="22"/>
          <w:szCs w:val="22"/>
        </w:rPr>
      </w:pPr>
      <w:r w:rsidRPr="003964A6">
        <w:rPr>
          <w:rFonts w:ascii="Calibri" w:hAnsi="Calibri" w:cs="Arial"/>
          <w:sz w:val="22"/>
          <w:szCs w:val="22"/>
        </w:rPr>
        <w:t>Behaviour Policy</w:t>
      </w:r>
    </w:p>
    <w:p w14:paraId="25CF0D89" w14:textId="77777777" w:rsidR="001F0389" w:rsidRPr="003964A6" w:rsidRDefault="001F0389" w:rsidP="001F0389">
      <w:pPr>
        <w:numPr>
          <w:ilvl w:val="0"/>
          <w:numId w:val="9"/>
        </w:numPr>
        <w:tabs>
          <w:tab w:val="right" w:pos="9720"/>
        </w:tabs>
        <w:jc w:val="both"/>
        <w:rPr>
          <w:rFonts w:ascii="Calibri" w:hAnsi="Calibri" w:cs="Arial"/>
          <w:sz w:val="22"/>
          <w:szCs w:val="22"/>
        </w:rPr>
      </w:pPr>
      <w:r w:rsidRPr="003964A6">
        <w:rPr>
          <w:rFonts w:ascii="Calibri" w:hAnsi="Calibri" w:cs="Arial"/>
          <w:sz w:val="22"/>
          <w:szCs w:val="22"/>
        </w:rPr>
        <w:t>Teaching and Learning Policy</w:t>
      </w:r>
    </w:p>
    <w:p w14:paraId="71F3BEC1" w14:textId="77777777" w:rsidR="001F0389" w:rsidRPr="003964A6" w:rsidRDefault="001F0389" w:rsidP="001F0389">
      <w:pPr>
        <w:numPr>
          <w:ilvl w:val="0"/>
          <w:numId w:val="9"/>
        </w:numPr>
        <w:tabs>
          <w:tab w:val="right" w:pos="9720"/>
        </w:tabs>
        <w:jc w:val="both"/>
        <w:rPr>
          <w:rFonts w:ascii="Calibri" w:hAnsi="Calibri" w:cs="Arial"/>
          <w:sz w:val="22"/>
          <w:szCs w:val="22"/>
        </w:rPr>
      </w:pPr>
      <w:r w:rsidRPr="003964A6">
        <w:rPr>
          <w:rFonts w:ascii="Calibri" w:hAnsi="Calibri" w:cs="Arial"/>
          <w:sz w:val="22"/>
          <w:szCs w:val="22"/>
        </w:rPr>
        <w:lastRenderedPageBreak/>
        <w:t>Equal Opportunities Policy</w:t>
      </w:r>
    </w:p>
    <w:p w14:paraId="6145B094" w14:textId="77777777" w:rsidR="002F74A8" w:rsidRPr="003964A6" w:rsidRDefault="002F74A8" w:rsidP="001F0389">
      <w:pPr>
        <w:numPr>
          <w:ilvl w:val="0"/>
          <w:numId w:val="9"/>
        </w:numPr>
        <w:tabs>
          <w:tab w:val="right" w:pos="9720"/>
        </w:tabs>
        <w:jc w:val="both"/>
        <w:rPr>
          <w:rFonts w:ascii="Calibri" w:hAnsi="Calibri" w:cs="Arial"/>
          <w:sz w:val="22"/>
          <w:szCs w:val="22"/>
        </w:rPr>
      </w:pPr>
      <w:r w:rsidRPr="003964A6">
        <w:rPr>
          <w:rFonts w:ascii="Calibri" w:hAnsi="Calibri" w:cs="Arial"/>
          <w:sz w:val="22"/>
          <w:szCs w:val="22"/>
        </w:rPr>
        <w:t>School Admission Policy</w:t>
      </w:r>
    </w:p>
    <w:p w14:paraId="5781F5A0" w14:textId="77777777" w:rsidR="005A22FD" w:rsidRPr="003964A6" w:rsidRDefault="005A22FD" w:rsidP="001F0389">
      <w:pPr>
        <w:numPr>
          <w:ilvl w:val="0"/>
          <w:numId w:val="9"/>
        </w:numPr>
        <w:tabs>
          <w:tab w:val="right" w:pos="9720"/>
        </w:tabs>
        <w:jc w:val="both"/>
        <w:rPr>
          <w:rFonts w:ascii="Calibri" w:hAnsi="Calibri" w:cs="Arial"/>
          <w:sz w:val="22"/>
          <w:szCs w:val="22"/>
        </w:rPr>
      </w:pPr>
      <w:r w:rsidRPr="003964A6">
        <w:rPr>
          <w:rFonts w:ascii="Calibri" w:hAnsi="Calibri" w:cs="Arial"/>
          <w:sz w:val="22"/>
          <w:szCs w:val="22"/>
        </w:rPr>
        <w:t>Accessibility Policy &amp; Plan</w:t>
      </w:r>
    </w:p>
    <w:p w14:paraId="307CD338" w14:textId="77777777" w:rsidR="00756809" w:rsidRPr="003964A6" w:rsidRDefault="00756809" w:rsidP="001F0389">
      <w:pPr>
        <w:numPr>
          <w:ilvl w:val="0"/>
          <w:numId w:val="9"/>
        </w:numPr>
        <w:tabs>
          <w:tab w:val="right" w:pos="9720"/>
        </w:tabs>
        <w:jc w:val="both"/>
        <w:rPr>
          <w:rFonts w:ascii="Calibri" w:hAnsi="Calibri" w:cs="Arial"/>
          <w:sz w:val="22"/>
          <w:szCs w:val="22"/>
        </w:rPr>
      </w:pPr>
      <w:r w:rsidRPr="003964A6">
        <w:rPr>
          <w:rFonts w:ascii="Calibri" w:hAnsi="Calibri" w:cs="Arial"/>
          <w:sz w:val="22"/>
          <w:szCs w:val="22"/>
        </w:rPr>
        <w:t>Safeguarding Policy</w:t>
      </w:r>
    </w:p>
    <w:p w14:paraId="1252B9BD" w14:textId="77777777" w:rsidR="00756809" w:rsidRPr="003964A6" w:rsidRDefault="00756809" w:rsidP="001F0389">
      <w:pPr>
        <w:numPr>
          <w:ilvl w:val="0"/>
          <w:numId w:val="9"/>
        </w:numPr>
        <w:tabs>
          <w:tab w:val="right" w:pos="9720"/>
        </w:tabs>
        <w:jc w:val="both"/>
        <w:rPr>
          <w:rFonts w:ascii="Calibri" w:hAnsi="Calibri" w:cs="Arial"/>
          <w:sz w:val="22"/>
          <w:szCs w:val="22"/>
        </w:rPr>
      </w:pPr>
      <w:r w:rsidRPr="003964A6">
        <w:rPr>
          <w:rFonts w:ascii="Calibri" w:hAnsi="Calibri" w:cs="Arial"/>
          <w:sz w:val="22"/>
          <w:szCs w:val="22"/>
        </w:rPr>
        <w:t>School’s Local Offer (SEN report)</w:t>
      </w:r>
    </w:p>
    <w:p w14:paraId="65FC14BD" w14:textId="77777777" w:rsidR="00756809" w:rsidRPr="003964A6" w:rsidRDefault="00756809" w:rsidP="001F0389">
      <w:pPr>
        <w:numPr>
          <w:ilvl w:val="0"/>
          <w:numId w:val="9"/>
        </w:numPr>
        <w:tabs>
          <w:tab w:val="right" w:pos="9720"/>
        </w:tabs>
        <w:jc w:val="both"/>
        <w:rPr>
          <w:rFonts w:ascii="Calibri" w:hAnsi="Calibri" w:cs="Arial"/>
          <w:sz w:val="22"/>
          <w:szCs w:val="22"/>
        </w:rPr>
      </w:pPr>
      <w:r w:rsidRPr="003964A6">
        <w:rPr>
          <w:rFonts w:ascii="Calibri" w:hAnsi="Calibri" w:cs="Arial"/>
          <w:sz w:val="22"/>
          <w:szCs w:val="22"/>
        </w:rPr>
        <w:t>LA Guidance – SEND Local Offer ‘Achieving for Children’</w:t>
      </w:r>
    </w:p>
    <w:p w14:paraId="30AD2919" w14:textId="77777777" w:rsidR="001F0389" w:rsidRPr="00DC650B" w:rsidRDefault="001F0389" w:rsidP="001F0389">
      <w:pPr>
        <w:tabs>
          <w:tab w:val="left" w:pos="360"/>
          <w:tab w:val="right" w:pos="9720"/>
        </w:tabs>
        <w:ind w:left="360"/>
        <w:jc w:val="both"/>
        <w:rPr>
          <w:rFonts w:cs="Arial"/>
        </w:rPr>
      </w:pPr>
      <w:r w:rsidRPr="00DC650B">
        <w:rPr>
          <w:rFonts w:cs="Arial"/>
          <w:b/>
        </w:rPr>
        <w:t xml:space="preserve">                     </w:t>
      </w:r>
      <w:r w:rsidRPr="00DC650B">
        <w:rPr>
          <w:rFonts w:cs="Arial"/>
        </w:rPr>
        <w:tab/>
      </w:r>
    </w:p>
    <w:p w14:paraId="35E888F9" w14:textId="77777777" w:rsidR="001F0389" w:rsidRPr="00DC650B" w:rsidRDefault="001F0389" w:rsidP="001F0389">
      <w:pPr>
        <w:tabs>
          <w:tab w:val="left" w:pos="0"/>
          <w:tab w:val="right" w:pos="9214"/>
        </w:tabs>
        <w:ind w:left="360"/>
        <w:jc w:val="both"/>
        <w:rPr>
          <w:rFonts w:cs="Arial"/>
          <w:b/>
        </w:rPr>
      </w:pPr>
      <w:r w:rsidRPr="00DC650B">
        <w:rPr>
          <w:rFonts w:cs="Arial"/>
          <w:b/>
        </w:rPr>
        <w:t xml:space="preserve">             </w:t>
      </w:r>
    </w:p>
    <w:p w14:paraId="144A5D23" w14:textId="77777777" w:rsidR="00AD4A0E" w:rsidRDefault="00AD4A0E" w:rsidP="001F0389">
      <w:pPr>
        <w:rPr>
          <w:rFonts w:ascii="Arial" w:hAnsi="Arial" w:cs="Arial"/>
          <w:lang w:val="en"/>
        </w:rPr>
      </w:pPr>
    </w:p>
    <w:p w14:paraId="738610EB" w14:textId="77777777" w:rsidR="00AD4A0E" w:rsidRDefault="00AD4A0E"/>
    <w:sectPr w:rsidR="00AD4A0E" w:rsidSect="00D00639">
      <w:headerReference w:type="default" r:id="rId10"/>
      <w:footerReference w:type="even" r:id="rId11"/>
      <w:footerReference w:type="default" r:id="rId12"/>
      <w:pgSz w:w="11906" w:h="16838"/>
      <w:pgMar w:top="1440" w:right="155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68A3" w14:textId="77777777" w:rsidR="009C7610" w:rsidRDefault="009C7610">
      <w:r>
        <w:separator/>
      </w:r>
    </w:p>
  </w:endnote>
  <w:endnote w:type="continuationSeparator" w:id="0">
    <w:p w14:paraId="1B1CE145" w14:textId="77777777" w:rsidR="009C7610" w:rsidRDefault="009C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D4A0E" w:rsidRDefault="00AD4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29076" w14:textId="77777777" w:rsidR="00AD4A0E" w:rsidRDefault="00AD4A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B826" w14:textId="67443D44" w:rsidR="0065733D" w:rsidRPr="0065733D" w:rsidRDefault="0065733D" w:rsidP="0065733D">
    <w:pPr>
      <w:pStyle w:val="Footer"/>
      <w:jc w:val="right"/>
      <w:rPr>
        <w:rFonts w:ascii="Calibri" w:hAnsi="Calibri"/>
        <w:sz w:val="22"/>
        <w:szCs w:val="22"/>
      </w:rPr>
    </w:pPr>
    <w:r w:rsidRPr="0065733D">
      <w:rPr>
        <w:rFonts w:ascii="Calibri" w:hAnsi="Calibri"/>
        <w:sz w:val="22"/>
        <w:szCs w:val="22"/>
      </w:rPr>
      <w:t>Approval Date</w:t>
    </w:r>
    <w:r w:rsidR="003964A6">
      <w:rPr>
        <w:rFonts w:ascii="Calibri" w:hAnsi="Calibri"/>
        <w:sz w:val="22"/>
        <w:szCs w:val="22"/>
      </w:rPr>
      <w:t>: March 202</w:t>
    </w:r>
    <w:r w:rsidR="00865718">
      <w:rPr>
        <w:rFonts w:ascii="Calibri" w:hAnsi="Calibri"/>
        <w:sz w:val="22"/>
        <w:szCs w:val="22"/>
      </w:rPr>
      <w:t>3</w:t>
    </w:r>
  </w:p>
  <w:p w14:paraId="76B02611" w14:textId="5C41EBFC" w:rsidR="0065733D" w:rsidRPr="0065733D" w:rsidRDefault="0065733D" w:rsidP="0065733D">
    <w:pPr>
      <w:pStyle w:val="Footer"/>
      <w:jc w:val="right"/>
      <w:rPr>
        <w:rFonts w:ascii="Calibri" w:hAnsi="Calibri"/>
        <w:sz w:val="22"/>
        <w:szCs w:val="22"/>
      </w:rPr>
    </w:pPr>
    <w:r w:rsidRPr="0065733D">
      <w:rPr>
        <w:rFonts w:ascii="Calibri" w:hAnsi="Calibri"/>
        <w:sz w:val="22"/>
        <w:szCs w:val="22"/>
      </w:rPr>
      <w:t xml:space="preserve">Review Date: </w:t>
    </w:r>
    <w:r w:rsidR="00FA7D21">
      <w:rPr>
        <w:rFonts w:ascii="Calibri" w:hAnsi="Calibri"/>
        <w:sz w:val="22"/>
        <w:szCs w:val="22"/>
      </w:rPr>
      <w:t>March</w:t>
    </w:r>
    <w:r w:rsidR="00B63914">
      <w:rPr>
        <w:rFonts w:ascii="Calibri" w:hAnsi="Calibri"/>
        <w:sz w:val="22"/>
        <w:szCs w:val="22"/>
      </w:rPr>
      <w:t xml:space="preserve"> 20</w:t>
    </w:r>
    <w:r w:rsidR="00CC5E20">
      <w:rPr>
        <w:rFonts w:ascii="Calibri" w:hAnsi="Calibri"/>
        <w:sz w:val="22"/>
        <w:szCs w:val="22"/>
      </w:rPr>
      <w:t>2</w:t>
    </w:r>
    <w:r w:rsidR="00865718">
      <w:rPr>
        <w:rFonts w:ascii="Calibri" w:hAnsi="Calibri"/>
        <w:sz w:val="22"/>
        <w:szCs w:val="22"/>
      </w:rPr>
      <w:t>4</w:t>
    </w:r>
  </w:p>
  <w:p w14:paraId="5630AD66" w14:textId="77777777" w:rsidR="00AD4A0E" w:rsidRDefault="00AD4A0E" w:rsidP="008001E0">
    <w:pPr>
      <w:pStyle w:val="Footer"/>
      <w:ind w:right="360"/>
      <w:jc w:val="center"/>
      <w:rPr>
        <w:rFonts w:ascii="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3800" w14:textId="77777777" w:rsidR="009C7610" w:rsidRDefault="009C7610">
      <w:r>
        <w:separator/>
      </w:r>
    </w:p>
  </w:footnote>
  <w:footnote w:type="continuationSeparator" w:id="0">
    <w:p w14:paraId="3864D6AA" w14:textId="77777777" w:rsidR="009C7610" w:rsidRDefault="009C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AD4A0E" w:rsidRDefault="00AD4A0E">
    <w:pPr>
      <w:pStyle w:val="Header"/>
      <w:jc w:val="center"/>
      <w:rPr>
        <w:color w:val="C0C0C0"/>
      </w:rPr>
    </w:pPr>
  </w:p>
  <w:p w14:paraId="17AD93B2" w14:textId="77777777" w:rsidR="00AD4A0E" w:rsidRDefault="00AD4A0E">
    <w:pPr>
      <w:pStyle w:val="Header"/>
      <w:jc w:val="center"/>
      <w:rPr>
        <w:rFonts w:ascii="Arial" w:hAnsi="Arial" w:cs="Arial"/>
        <w:color w:val="00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BB7"/>
    <w:multiLevelType w:val="hybridMultilevel"/>
    <w:tmpl w:val="CA083062"/>
    <w:lvl w:ilvl="0" w:tplc="08090001">
      <w:start w:val="1"/>
      <w:numFmt w:val="bullet"/>
      <w:lvlText w:val=""/>
      <w:lvlJc w:val="left"/>
      <w:pPr>
        <w:tabs>
          <w:tab w:val="num" w:pos="2280"/>
        </w:tabs>
        <w:ind w:left="2280" w:hanging="360"/>
      </w:pPr>
      <w:rPr>
        <w:rFonts w:ascii="Symbol" w:hAnsi="Symbol" w:hint="default"/>
      </w:rPr>
    </w:lvl>
    <w:lvl w:ilvl="1" w:tplc="08090003" w:tentative="1">
      <w:start w:val="1"/>
      <w:numFmt w:val="bullet"/>
      <w:lvlText w:val="o"/>
      <w:lvlJc w:val="left"/>
      <w:pPr>
        <w:tabs>
          <w:tab w:val="num" w:pos="3000"/>
        </w:tabs>
        <w:ind w:left="3000" w:hanging="360"/>
      </w:pPr>
      <w:rPr>
        <w:rFonts w:ascii="Courier New" w:hAnsi="Courier New" w:cs="Courier New" w:hint="default"/>
      </w:rPr>
    </w:lvl>
    <w:lvl w:ilvl="2" w:tplc="08090005" w:tentative="1">
      <w:start w:val="1"/>
      <w:numFmt w:val="bullet"/>
      <w:lvlText w:val=""/>
      <w:lvlJc w:val="left"/>
      <w:pPr>
        <w:tabs>
          <w:tab w:val="num" w:pos="3720"/>
        </w:tabs>
        <w:ind w:left="3720" w:hanging="360"/>
      </w:pPr>
      <w:rPr>
        <w:rFonts w:ascii="Wingdings" w:hAnsi="Wingdings" w:hint="default"/>
      </w:rPr>
    </w:lvl>
    <w:lvl w:ilvl="3" w:tplc="08090001" w:tentative="1">
      <w:start w:val="1"/>
      <w:numFmt w:val="bullet"/>
      <w:lvlText w:val=""/>
      <w:lvlJc w:val="left"/>
      <w:pPr>
        <w:tabs>
          <w:tab w:val="num" w:pos="4440"/>
        </w:tabs>
        <w:ind w:left="4440" w:hanging="360"/>
      </w:pPr>
      <w:rPr>
        <w:rFonts w:ascii="Symbol" w:hAnsi="Symbol" w:hint="default"/>
      </w:rPr>
    </w:lvl>
    <w:lvl w:ilvl="4" w:tplc="08090003" w:tentative="1">
      <w:start w:val="1"/>
      <w:numFmt w:val="bullet"/>
      <w:lvlText w:val="o"/>
      <w:lvlJc w:val="left"/>
      <w:pPr>
        <w:tabs>
          <w:tab w:val="num" w:pos="5160"/>
        </w:tabs>
        <w:ind w:left="5160" w:hanging="360"/>
      </w:pPr>
      <w:rPr>
        <w:rFonts w:ascii="Courier New" w:hAnsi="Courier New" w:cs="Courier New" w:hint="default"/>
      </w:rPr>
    </w:lvl>
    <w:lvl w:ilvl="5" w:tplc="08090005" w:tentative="1">
      <w:start w:val="1"/>
      <w:numFmt w:val="bullet"/>
      <w:lvlText w:val=""/>
      <w:lvlJc w:val="left"/>
      <w:pPr>
        <w:tabs>
          <w:tab w:val="num" w:pos="5880"/>
        </w:tabs>
        <w:ind w:left="5880" w:hanging="360"/>
      </w:pPr>
      <w:rPr>
        <w:rFonts w:ascii="Wingdings" w:hAnsi="Wingdings" w:hint="default"/>
      </w:rPr>
    </w:lvl>
    <w:lvl w:ilvl="6" w:tplc="08090001" w:tentative="1">
      <w:start w:val="1"/>
      <w:numFmt w:val="bullet"/>
      <w:lvlText w:val=""/>
      <w:lvlJc w:val="left"/>
      <w:pPr>
        <w:tabs>
          <w:tab w:val="num" w:pos="6600"/>
        </w:tabs>
        <w:ind w:left="6600" w:hanging="360"/>
      </w:pPr>
      <w:rPr>
        <w:rFonts w:ascii="Symbol" w:hAnsi="Symbol" w:hint="default"/>
      </w:rPr>
    </w:lvl>
    <w:lvl w:ilvl="7" w:tplc="08090003" w:tentative="1">
      <w:start w:val="1"/>
      <w:numFmt w:val="bullet"/>
      <w:lvlText w:val="o"/>
      <w:lvlJc w:val="left"/>
      <w:pPr>
        <w:tabs>
          <w:tab w:val="num" w:pos="7320"/>
        </w:tabs>
        <w:ind w:left="7320" w:hanging="360"/>
      </w:pPr>
      <w:rPr>
        <w:rFonts w:ascii="Courier New" w:hAnsi="Courier New" w:cs="Courier New" w:hint="default"/>
      </w:rPr>
    </w:lvl>
    <w:lvl w:ilvl="8" w:tplc="08090005" w:tentative="1">
      <w:start w:val="1"/>
      <w:numFmt w:val="bullet"/>
      <w:lvlText w:val=""/>
      <w:lvlJc w:val="left"/>
      <w:pPr>
        <w:tabs>
          <w:tab w:val="num" w:pos="8040"/>
        </w:tabs>
        <w:ind w:left="8040" w:hanging="360"/>
      </w:pPr>
      <w:rPr>
        <w:rFonts w:ascii="Wingdings" w:hAnsi="Wingdings" w:hint="default"/>
      </w:rPr>
    </w:lvl>
  </w:abstractNum>
  <w:abstractNum w:abstractNumId="1" w15:restartNumberingAfterBreak="0">
    <w:nsid w:val="1ACD54A8"/>
    <w:multiLevelType w:val="hybridMultilevel"/>
    <w:tmpl w:val="D29077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85F09FA"/>
    <w:multiLevelType w:val="hybridMultilevel"/>
    <w:tmpl w:val="E81AB576"/>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3" w15:restartNumberingAfterBreak="0">
    <w:nsid w:val="3B50365F"/>
    <w:multiLevelType w:val="hybridMultilevel"/>
    <w:tmpl w:val="D7DEF004"/>
    <w:lvl w:ilvl="0" w:tplc="660AFA18">
      <w:start w:val="2"/>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E481328"/>
    <w:multiLevelType w:val="hybridMultilevel"/>
    <w:tmpl w:val="973A098E"/>
    <w:lvl w:ilvl="0" w:tplc="FB7C7508">
      <w:start w:val="1"/>
      <w:numFmt w:val="decimal"/>
      <w:lvlText w:val="%1."/>
      <w:lvlJc w:val="left"/>
      <w:pPr>
        <w:tabs>
          <w:tab w:val="num" w:pos="1725"/>
        </w:tabs>
        <w:ind w:left="1725" w:hanging="1365"/>
      </w:pPr>
      <w:rPr>
        <w:rFonts w:hint="default"/>
        <w:b w:val="0"/>
        <w:u w:val="none"/>
      </w:rPr>
    </w:lvl>
    <w:lvl w:ilvl="1" w:tplc="08090001">
      <w:start w:val="1"/>
      <w:numFmt w:val="bullet"/>
      <w:lvlText w:val=""/>
      <w:lvlJc w:val="left"/>
      <w:pPr>
        <w:tabs>
          <w:tab w:val="num" w:pos="1440"/>
        </w:tabs>
        <w:ind w:left="1440" w:hanging="360"/>
      </w:pPr>
      <w:rPr>
        <w:rFonts w:ascii="Symbol" w:hAnsi="Symbol"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3A26C4E"/>
    <w:multiLevelType w:val="hybridMultilevel"/>
    <w:tmpl w:val="837EE7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3ED69E1"/>
    <w:multiLevelType w:val="hybridMultilevel"/>
    <w:tmpl w:val="33CEC4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FA03CD"/>
    <w:multiLevelType w:val="hybridMultilevel"/>
    <w:tmpl w:val="E57C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31320"/>
    <w:multiLevelType w:val="hybridMultilevel"/>
    <w:tmpl w:val="A95E247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3D4052F"/>
    <w:multiLevelType w:val="hybridMultilevel"/>
    <w:tmpl w:val="B9A43FF0"/>
    <w:lvl w:ilvl="0" w:tplc="66AE8A8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8C12E0"/>
    <w:multiLevelType w:val="hybridMultilevel"/>
    <w:tmpl w:val="94CE13CC"/>
    <w:lvl w:ilvl="0" w:tplc="92BA88B2">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EBE0D4B"/>
    <w:multiLevelType w:val="hybridMultilevel"/>
    <w:tmpl w:val="5A665D14"/>
    <w:lvl w:ilvl="0" w:tplc="C1B4A83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6"/>
  </w:num>
  <w:num w:numId="6">
    <w:abstractNumId w:val="4"/>
  </w:num>
  <w:num w:numId="7">
    <w:abstractNumId w:val="5"/>
  </w:num>
  <w:num w:numId="8">
    <w:abstractNumId w:val="1"/>
  </w:num>
  <w:num w:numId="9">
    <w:abstractNumId w:val="0"/>
  </w:num>
  <w:num w:numId="10">
    <w:abstractNumId w:val="11"/>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E9"/>
    <w:rsid w:val="00006F59"/>
    <w:rsid w:val="00044C7F"/>
    <w:rsid w:val="000944B0"/>
    <w:rsid w:val="000A0B4A"/>
    <w:rsid w:val="000A31C3"/>
    <w:rsid w:val="000C5548"/>
    <w:rsid w:val="0011471B"/>
    <w:rsid w:val="00127A8E"/>
    <w:rsid w:val="001901DD"/>
    <w:rsid w:val="001B56A1"/>
    <w:rsid w:val="001C1434"/>
    <w:rsid w:val="001E40F5"/>
    <w:rsid w:val="001F0389"/>
    <w:rsid w:val="0024341C"/>
    <w:rsid w:val="00293B5E"/>
    <w:rsid w:val="002947C2"/>
    <w:rsid w:val="002C69B3"/>
    <w:rsid w:val="002D73E9"/>
    <w:rsid w:val="002F74A8"/>
    <w:rsid w:val="00312273"/>
    <w:rsid w:val="0032046A"/>
    <w:rsid w:val="00333791"/>
    <w:rsid w:val="003964A6"/>
    <w:rsid w:val="003B1813"/>
    <w:rsid w:val="003B769A"/>
    <w:rsid w:val="003F2AD5"/>
    <w:rsid w:val="003F4A9E"/>
    <w:rsid w:val="00441394"/>
    <w:rsid w:val="00454F24"/>
    <w:rsid w:val="004D43D5"/>
    <w:rsid w:val="00541E55"/>
    <w:rsid w:val="00582AC2"/>
    <w:rsid w:val="005A22FD"/>
    <w:rsid w:val="005A3703"/>
    <w:rsid w:val="0065733D"/>
    <w:rsid w:val="006904B1"/>
    <w:rsid w:val="006B08E7"/>
    <w:rsid w:val="006B43F5"/>
    <w:rsid w:val="006B7798"/>
    <w:rsid w:val="006E44A4"/>
    <w:rsid w:val="007122AC"/>
    <w:rsid w:val="007513E4"/>
    <w:rsid w:val="00755168"/>
    <w:rsid w:val="00756809"/>
    <w:rsid w:val="00757AE1"/>
    <w:rsid w:val="007675D3"/>
    <w:rsid w:val="007927F6"/>
    <w:rsid w:val="007A51FB"/>
    <w:rsid w:val="007D2888"/>
    <w:rsid w:val="007D69D9"/>
    <w:rsid w:val="007E6DA8"/>
    <w:rsid w:val="008001E0"/>
    <w:rsid w:val="00843ECF"/>
    <w:rsid w:val="00865718"/>
    <w:rsid w:val="00872D88"/>
    <w:rsid w:val="008B17C4"/>
    <w:rsid w:val="008B35B8"/>
    <w:rsid w:val="008B6200"/>
    <w:rsid w:val="008B660B"/>
    <w:rsid w:val="008C1483"/>
    <w:rsid w:val="00931D82"/>
    <w:rsid w:val="0099063B"/>
    <w:rsid w:val="00990C3E"/>
    <w:rsid w:val="00997A65"/>
    <w:rsid w:val="009B7518"/>
    <w:rsid w:val="009C7610"/>
    <w:rsid w:val="009F0AAF"/>
    <w:rsid w:val="00AB2F47"/>
    <w:rsid w:val="00AD2692"/>
    <w:rsid w:val="00AD2A85"/>
    <w:rsid w:val="00AD4943"/>
    <w:rsid w:val="00AD4A0E"/>
    <w:rsid w:val="00AD7950"/>
    <w:rsid w:val="00AE347F"/>
    <w:rsid w:val="00B248EE"/>
    <w:rsid w:val="00B53012"/>
    <w:rsid w:val="00B63914"/>
    <w:rsid w:val="00B641C0"/>
    <w:rsid w:val="00B80406"/>
    <w:rsid w:val="00B80E9C"/>
    <w:rsid w:val="00BB49CC"/>
    <w:rsid w:val="00BE4C5C"/>
    <w:rsid w:val="00BF3622"/>
    <w:rsid w:val="00C51B90"/>
    <w:rsid w:val="00CB1093"/>
    <w:rsid w:val="00CC37FE"/>
    <w:rsid w:val="00CC5E20"/>
    <w:rsid w:val="00CC7AB1"/>
    <w:rsid w:val="00CD3CE1"/>
    <w:rsid w:val="00D00639"/>
    <w:rsid w:val="00D06CC7"/>
    <w:rsid w:val="00DA00B3"/>
    <w:rsid w:val="00EA12FB"/>
    <w:rsid w:val="00ED182E"/>
    <w:rsid w:val="00F3144C"/>
    <w:rsid w:val="00F336D2"/>
    <w:rsid w:val="00F3434B"/>
    <w:rsid w:val="00F37C87"/>
    <w:rsid w:val="00F81404"/>
    <w:rsid w:val="00FA7D21"/>
    <w:rsid w:val="00FF0847"/>
    <w:rsid w:val="01FF8C42"/>
    <w:rsid w:val="0276A994"/>
    <w:rsid w:val="040A58AD"/>
    <w:rsid w:val="05A2D839"/>
    <w:rsid w:val="05A6290E"/>
    <w:rsid w:val="09675CD9"/>
    <w:rsid w:val="09C99F3D"/>
    <w:rsid w:val="0BC71FC1"/>
    <w:rsid w:val="0DB13AF3"/>
    <w:rsid w:val="1175D9D7"/>
    <w:rsid w:val="11A98403"/>
    <w:rsid w:val="1244499D"/>
    <w:rsid w:val="1CBDA097"/>
    <w:rsid w:val="22709254"/>
    <w:rsid w:val="25113AD7"/>
    <w:rsid w:val="27ACD464"/>
    <w:rsid w:val="2848DB99"/>
    <w:rsid w:val="29CCB0A5"/>
    <w:rsid w:val="3094750F"/>
    <w:rsid w:val="3131CBFB"/>
    <w:rsid w:val="3223673E"/>
    <w:rsid w:val="3238AA4F"/>
    <w:rsid w:val="346339CF"/>
    <w:rsid w:val="3968FBBE"/>
    <w:rsid w:val="3D034D0A"/>
    <w:rsid w:val="411B8EC5"/>
    <w:rsid w:val="4447BD6A"/>
    <w:rsid w:val="46E47BE1"/>
    <w:rsid w:val="473E671C"/>
    <w:rsid w:val="4C7BB283"/>
    <w:rsid w:val="4E6C1B56"/>
    <w:rsid w:val="4E99677D"/>
    <w:rsid w:val="504E6934"/>
    <w:rsid w:val="524C17F5"/>
    <w:rsid w:val="55F5C1AE"/>
    <w:rsid w:val="56B4FF98"/>
    <w:rsid w:val="58AC502B"/>
    <w:rsid w:val="5954A6B6"/>
    <w:rsid w:val="5C8C4778"/>
    <w:rsid w:val="611AAFA7"/>
    <w:rsid w:val="61336AE6"/>
    <w:rsid w:val="69087867"/>
    <w:rsid w:val="6A456516"/>
    <w:rsid w:val="6BE13577"/>
    <w:rsid w:val="6D2EEC81"/>
    <w:rsid w:val="6D7D05D8"/>
    <w:rsid w:val="6E0E3A56"/>
    <w:rsid w:val="6E1216D2"/>
    <w:rsid w:val="6E45C0FE"/>
    <w:rsid w:val="70C84C6F"/>
    <w:rsid w:val="734170D9"/>
    <w:rsid w:val="73EC475C"/>
    <w:rsid w:val="7785FCEB"/>
    <w:rsid w:val="7ABD9DAD"/>
    <w:rsid w:val="7C10132F"/>
    <w:rsid w:val="7F910ED0"/>
    <w:rsid w:val="7FED4D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EE00C"/>
  <w15:chartTrackingRefBased/>
  <w15:docId w15:val="{8946731A-4F9E-4642-A341-CACA85AB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lang w:val="en"/>
    </w:rPr>
  </w:style>
  <w:style w:type="paragraph" w:styleId="Heading2">
    <w:name w:val="heading 2"/>
    <w:basedOn w:val="Normal"/>
    <w:next w:val="Normal"/>
    <w:qFormat/>
    <w:pPr>
      <w:keepNext/>
      <w:spacing w:before="100" w:beforeAutospacing="1" w:after="100" w:afterAutospacing="1"/>
      <w:outlineLvl w:val="1"/>
    </w:pPr>
    <w:rPr>
      <w:rFonts w:ascii="Arial" w:hAnsi="Arial" w:cs="Arial"/>
      <w:b/>
      <w:bCs/>
      <w:lang w:val="en"/>
    </w:rPr>
  </w:style>
  <w:style w:type="paragraph" w:styleId="Heading3">
    <w:name w:val="heading 3"/>
    <w:basedOn w:val="Normal"/>
    <w:next w:val="Normal"/>
    <w:qFormat/>
    <w:pPr>
      <w:keepNext/>
      <w:spacing w:before="100" w:beforeAutospacing="1" w:after="100" w:afterAutospacing="1"/>
      <w:outlineLvl w:val="2"/>
    </w:pPr>
    <w:rPr>
      <w:rFonts w:ascii="Arial" w:hAnsi="Arial" w:cs="Arial"/>
      <w:sz w:val="28"/>
      <w:lang w:val="en"/>
    </w:rPr>
  </w:style>
  <w:style w:type="paragraph" w:styleId="Heading5">
    <w:name w:val="heading 5"/>
    <w:basedOn w:val="Normal"/>
    <w:next w:val="Normal"/>
    <w:qFormat/>
    <w:pPr>
      <w:keepNext/>
      <w:outlineLvl w:val="4"/>
    </w:pPr>
    <w:rPr>
      <w:rFonts w:ascii="Arial" w:hAnsi="Arial" w:cs="Arial"/>
      <w:b/>
      <w:bCs/>
      <w:sz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legdslegrhslegp1text">
    <w:name w:val="legdslegrhslegp1text"/>
    <w:basedOn w:val="DefaultParagraphFont"/>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Strong">
    <w:name w:val="Strong"/>
    <w:qFormat/>
    <w:rPr>
      <w:b/>
      <w:bCs/>
    </w:rPr>
  </w:style>
  <w:style w:type="character" w:styleId="FollowedHyperlink">
    <w:name w:val="FollowedHyperlink"/>
    <w:semiHidden/>
    <w:rPr>
      <w:color w:val="800080"/>
      <w:u w:val="single"/>
    </w:rPr>
  </w:style>
  <w:style w:type="paragraph" w:styleId="BodyTextIndent">
    <w:name w:val="Body Text Indent"/>
    <w:basedOn w:val="Normal"/>
    <w:semiHidden/>
    <w:pPr>
      <w:ind w:left="720"/>
    </w:pPr>
    <w:rPr>
      <w:rFonts w:ascii="Arial" w:hAnsi="Arial" w:cs="Arial"/>
      <w:color w:val="0000FF"/>
      <w:lang w:val="en-US"/>
    </w:rPr>
  </w:style>
  <w:style w:type="character" w:customStyle="1" w:styleId="legp1no11">
    <w:name w:val="legp1no11"/>
    <w:basedOn w:val="DefaultParagraphFont"/>
  </w:style>
  <w:style w:type="character" w:customStyle="1" w:styleId="legdsleglhslegp3no">
    <w:name w:val="legdsleglhslegp3no"/>
    <w:basedOn w:val="DefaultParagraphFont"/>
  </w:style>
  <w:style w:type="character" w:customStyle="1" w:styleId="legdslegrhslegp3text">
    <w:name w:val="legdslegrhslegp3text"/>
    <w:basedOn w:val="DefaultParagraphFont"/>
  </w:style>
  <w:style w:type="paragraph" w:customStyle="1" w:styleId="legclearfixlegsp3container">
    <w:name w:val="legclearfixlegsp3container"/>
    <w:basedOn w:val="Normal"/>
    <w:pPr>
      <w:spacing w:before="100" w:beforeAutospacing="1" w:after="100" w:afterAutospacing="1"/>
    </w:pPr>
    <w:rPr>
      <w:rFonts w:ascii="Arial Unicode MS" w:eastAsia="Arial Unicode MS" w:hAnsi="Arial Unicode MS" w:cs="Arial Unicode MS"/>
    </w:rPr>
  </w:style>
  <w:style w:type="paragraph" w:customStyle="1" w:styleId="legclearfixlegsp1container">
    <w:name w:val="legclearfixlegsp1container"/>
    <w:basedOn w:val="Normal"/>
    <w:pPr>
      <w:spacing w:before="100" w:beforeAutospacing="1" w:after="100" w:afterAutospacing="1"/>
    </w:pPr>
    <w:rPr>
      <w:rFonts w:ascii="Arial Unicode MS" w:eastAsia="Arial Unicode MS" w:hAnsi="Arial Unicode MS" w:cs="Arial Unicode MS"/>
    </w:rPr>
  </w:style>
  <w:style w:type="character" w:customStyle="1" w:styleId="legdslegsn2no">
    <w:name w:val="legdslegsn2no"/>
    <w:basedOn w:val="DefaultParagraphFont"/>
  </w:style>
  <w:style w:type="character" w:customStyle="1" w:styleId="legdslegrhslegp2text">
    <w:name w:val="legdslegrhslegp2text"/>
    <w:basedOn w:val="DefaultParagraphFont"/>
  </w:style>
  <w:style w:type="paragraph" w:customStyle="1" w:styleId="legclearfixlegsp2container">
    <w:name w:val="legclearfixlegsp2container"/>
    <w:basedOn w:val="Normal"/>
    <w:pPr>
      <w:spacing w:before="100" w:beforeAutospacing="1" w:after="100" w:afterAutospacing="1"/>
    </w:pPr>
    <w:rPr>
      <w:rFonts w:ascii="Arial Unicode MS" w:eastAsia="Arial Unicode MS" w:hAnsi="Arial Unicode MS" w:cs="Arial Unicode MS"/>
    </w:rPr>
  </w:style>
  <w:style w:type="character" w:customStyle="1" w:styleId="legdsleglhslegp2no">
    <w:name w:val="legdsleglhslegp2no"/>
    <w:basedOn w:val="DefaultParagraphFont"/>
  </w:style>
  <w:style w:type="character" w:customStyle="1" w:styleId="legp1no">
    <w:name w:val="legp1no"/>
    <w:basedOn w:val="DefaultParagraphFont"/>
  </w:style>
  <w:style w:type="character" w:customStyle="1" w:styleId="legdslegrhslegp1text0">
    <w:name w:val="legds legrhs legp1text"/>
    <w:basedOn w:val="DefaultParagraphFont"/>
  </w:style>
  <w:style w:type="character" w:customStyle="1" w:styleId="legdslegsn2no0">
    <w:name w:val="legds legsn2no"/>
    <w:basedOn w:val="DefaultParagraphFont"/>
  </w:style>
  <w:style w:type="character" w:customStyle="1" w:styleId="legdslegrhslegp2text0">
    <w:name w:val="legds legrhs legp2text"/>
    <w:basedOn w:val="DefaultParagraphFont"/>
  </w:style>
  <w:style w:type="paragraph" w:customStyle="1" w:styleId="legclearfixlegsp2container0">
    <w:name w:val="legclearfix legsp2container"/>
    <w:basedOn w:val="Normal"/>
    <w:pPr>
      <w:spacing w:before="100" w:beforeAutospacing="1" w:after="100" w:afterAutospacing="1"/>
    </w:pPr>
    <w:rPr>
      <w:rFonts w:ascii="Arial Unicode MS" w:eastAsia="Arial Unicode MS" w:hAnsi="Arial Unicode MS" w:cs="Arial Unicode MS"/>
    </w:rPr>
  </w:style>
  <w:style w:type="character" w:customStyle="1" w:styleId="legdsleglhslegp2no0">
    <w:name w:val="legds leglhs legp2no"/>
    <w:basedOn w:val="DefaultParagraphFont"/>
  </w:style>
  <w:style w:type="character" w:customStyle="1" w:styleId="legdsleglhslegp3no0">
    <w:name w:val="legds leglhs legp3no"/>
    <w:basedOn w:val="DefaultParagraphFont"/>
  </w:style>
  <w:style w:type="character" w:customStyle="1" w:styleId="legdslegrhslegp3text0">
    <w:name w:val="legds legrhs legp3text"/>
    <w:basedOn w:val="DefaultParagraphFont"/>
  </w:style>
  <w:style w:type="paragraph" w:customStyle="1" w:styleId="legclearfixlegsp3container0">
    <w:name w:val="legclearfix legsp3container"/>
    <w:basedOn w:val="Normal"/>
    <w:pPr>
      <w:spacing w:before="100" w:beforeAutospacing="1" w:after="100" w:afterAutospacing="1"/>
    </w:pPr>
    <w:rPr>
      <w:rFonts w:ascii="Arial Unicode MS" w:eastAsia="Arial Unicode MS" w:hAnsi="Arial Unicode MS" w:cs="Arial Unicode MS"/>
    </w:rPr>
  </w:style>
  <w:style w:type="paragraph" w:customStyle="1" w:styleId="legclearfixlegsp1container0">
    <w:name w:val="legclearfix legsp1container"/>
    <w:basedOn w:val="Normal"/>
    <w:pPr>
      <w:spacing w:before="100" w:beforeAutospacing="1" w:after="100" w:afterAutospacing="1"/>
    </w:pPr>
    <w:rPr>
      <w:rFonts w:ascii="Arial Unicode MS" w:eastAsia="Arial Unicode MS" w:hAnsi="Arial Unicode MS" w:cs="Arial Unicode MS"/>
    </w:rPr>
  </w:style>
  <w:style w:type="character" w:customStyle="1" w:styleId="legdsleglhslegp4no">
    <w:name w:val="legds leglhs legp4no"/>
    <w:basedOn w:val="DefaultParagraphFont"/>
  </w:style>
  <w:style w:type="character" w:customStyle="1" w:styleId="legdslegrhslegp4text">
    <w:name w:val="legds legrhs legp4text"/>
    <w:basedOn w:val="DefaultParagraphFont"/>
  </w:style>
  <w:style w:type="paragraph" w:customStyle="1" w:styleId="legclearfixlegsp4container">
    <w:name w:val="legclearfix legsp4container"/>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semiHidden/>
    <w:pPr>
      <w:spacing w:before="100" w:beforeAutospacing="1" w:after="100" w:afterAutospacing="1"/>
      <w:ind w:left="720"/>
    </w:pPr>
    <w:rPr>
      <w:rFonts w:ascii="Arial" w:hAnsi="Arial" w:cs="Arial"/>
      <w:lang w:val="en"/>
    </w:rPr>
  </w:style>
  <w:style w:type="paragraph" w:styleId="NoSpacing">
    <w:name w:val="No Spacing"/>
    <w:uiPriority w:val="1"/>
    <w:qFormat/>
    <w:rsid w:val="008001E0"/>
    <w:rPr>
      <w:rFonts w:ascii="Calibri" w:eastAsia="Calibri" w:hAnsi="Calibri"/>
      <w:sz w:val="22"/>
      <w:szCs w:val="22"/>
      <w:lang w:eastAsia="en-US"/>
    </w:rPr>
  </w:style>
  <w:style w:type="character" w:customStyle="1" w:styleId="FooterChar">
    <w:name w:val="Footer Char"/>
    <w:link w:val="Footer"/>
    <w:uiPriority w:val="99"/>
    <w:rsid w:val="0065733D"/>
    <w:rPr>
      <w:sz w:val="24"/>
      <w:szCs w:val="24"/>
      <w:lang w:eastAsia="en-US"/>
    </w:rPr>
  </w:style>
  <w:style w:type="paragraph" w:styleId="BalloonText">
    <w:name w:val="Balloon Text"/>
    <w:basedOn w:val="Normal"/>
    <w:link w:val="BalloonTextChar"/>
    <w:uiPriority w:val="99"/>
    <w:semiHidden/>
    <w:unhideWhenUsed/>
    <w:rsid w:val="00BE4C5C"/>
    <w:rPr>
      <w:rFonts w:ascii="Segoe UI" w:hAnsi="Segoe UI" w:cs="Segoe UI"/>
      <w:sz w:val="18"/>
      <w:szCs w:val="18"/>
    </w:rPr>
  </w:style>
  <w:style w:type="character" w:customStyle="1" w:styleId="BalloonTextChar">
    <w:name w:val="Balloon Text Char"/>
    <w:link w:val="BalloonText"/>
    <w:uiPriority w:val="99"/>
    <w:semiHidden/>
    <w:rsid w:val="00BE4C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1528">
      <w:bodyDiv w:val="1"/>
      <w:marLeft w:val="0"/>
      <w:marRight w:val="0"/>
      <w:marTop w:val="0"/>
      <w:marBottom w:val="0"/>
      <w:divBdr>
        <w:top w:val="none" w:sz="0" w:space="0" w:color="auto"/>
        <w:left w:val="none" w:sz="0" w:space="0" w:color="auto"/>
        <w:bottom w:val="none" w:sz="0" w:space="0" w:color="auto"/>
        <w:right w:val="none" w:sz="0" w:space="0" w:color="auto"/>
      </w:divBdr>
      <w:divsChild>
        <w:div w:id="22824762">
          <w:marLeft w:val="0"/>
          <w:marRight w:val="0"/>
          <w:marTop w:val="0"/>
          <w:marBottom w:val="120"/>
          <w:divBdr>
            <w:top w:val="none" w:sz="0" w:space="0" w:color="auto"/>
            <w:left w:val="none" w:sz="0" w:space="0" w:color="auto"/>
            <w:bottom w:val="none" w:sz="0" w:space="0" w:color="auto"/>
            <w:right w:val="none" w:sz="0" w:space="0" w:color="auto"/>
          </w:divBdr>
        </w:div>
      </w:divsChild>
    </w:div>
    <w:div w:id="12175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90CEBAA1C424CB9D9037030C350E4" ma:contentTypeVersion="14" ma:contentTypeDescription="Create a new document." ma:contentTypeScope="" ma:versionID="740424403a54f79160dee144af236a2e">
  <xsd:schema xmlns:xsd="http://www.w3.org/2001/XMLSchema" xmlns:xs="http://www.w3.org/2001/XMLSchema" xmlns:p="http://schemas.microsoft.com/office/2006/metadata/properties" xmlns:ns2="c7d96862-b968-4b29-b552-0a3cf2442a8c" xmlns:ns3="3111e3be-f28e-4f60-9b8a-fb3aef597255" targetNamespace="http://schemas.microsoft.com/office/2006/metadata/properties" ma:root="true" ma:fieldsID="43ee8ca2dd1fbeae33327fb1951a7fc9" ns2:_="" ns3:_="">
    <xsd:import namespace="c7d96862-b968-4b29-b552-0a3cf2442a8c"/>
    <xsd:import namespace="3111e3be-f28e-4f60-9b8a-fb3aef5972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96862-b968-4b29-b552-0a3cf2442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d2b837-a72c-48e1-8e4b-f085e9a66d2e"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11e3be-f28e-4f60-9b8a-fb3aef59725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ff0214c-38f6-43b7-8f1b-041a62cefeaf}" ma:internalName="TaxCatchAll" ma:showField="CatchAllData" ma:web="3111e3be-f28e-4f60-9b8a-fb3aef59725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F3B84-09C2-47B1-904B-1FF92E2447E7}">
  <ds:schemaRefs>
    <ds:schemaRef ds:uri="http://schemas.microsoft.com/sharepoint/v3/contenttype/forms"/>
  </ds:schemaRefs>
</ds:datastoreItem>
</file>

<file path=customXml/itemProps2.xml><?xml version="1.0" encoding="utf-8"?>
<ds:datastoreItem xmlns:ds="http://schemas.openxmlformats.org/officeDocument/2006/customXml" ds:itemID="{36282403-62BE-4401-AA95-7412957C7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96862-b968-4b29-b552-0a3cf2442a8c"/>
    <ds:schemaRef ds:uri="3111e3be-f28e-4f60-9b8a-fb3aef597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1624</Words>
  <Characters>9262</Characters>
  <Application>Microsoft Office Word</Application>
  <DocSecurity>0</DocSecurity>
  <Lines>77</Lines>
  <Paragraphs>21</Paragraphs>
  <ScaleCrop>false</ScaleCrop>
  <Company>RBWM</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Guidance for Schools</dc:title>
  <dc:subject/>
  <dc:creator>RBWM</dc:creator>
  <cp:keywords/>
  <cp:lastModifiedBy>Sally Radford</cp:lastModifiedBy>
  <cp:revision>10</cp:revision>
  <cp:lastPrinted>2022-02-17T16:01:00Z</cp:lastPrinted>
  <dcterms:created xsi:type="dcterms:W3CDTF">2023-10-15T19:14:00Z</dcterms:created>
  <dcterms:modified xsi:type="dcterms:W3CDTF">2024-01-19T09:46:00Z</dcterms:modified>
</cp:coreProperties>
</file>