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48516" w14:textId="54D8F740" w:rsidR="00DC044F" w:rsidRPr="00075C3C" w:rsidRDefault="00AC4401" w:rsidP="00075C3C">
      <w:pPr>
        <w:jc w:val="center"/>
        <w:rPr>
          <w:rFonts w:cs="Tahoma"/>
          <w:b/>
          <w:sz w:val="28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4ED34D1" wp14:editId="40732DB2">
            <wp:simplePos x="0" y="0"/>
            <wp:positionH relativeFrom="margin">
              <wp:align>left</wp:align>
            </wp:positionH>
            <wp:positionV relativeFrom="margin">
              <wp:posOffset>-327804</wp:posOffset>
            </wp:positionV>
            <wp:extent cx="862330" cy="8350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C3C">
        <w:rPr>
          <w:b/>
          <w:sz w:val="28"/>
          <w:szCs w:val="28"/>
        </w:rPr>
        <w:t xml:space="preserve">Religious Education - </w:t>
      </w:r>
      <w:r w:rsidRPr="00075C3C">
        <w:rPr>
          <w:rFonts w:cs="Tahoma"/>
          <w:b/>
          <w:sz w:val="28"/>
          <w:szCs w:val="32"/>
        </w:rPr>
        <w:t xml:space="preserve">Knowledge &amp; Skills </w:t>
      </w:r>
      <w:r w:rsidR="00534568" w:rsidRPr="00075C3C">
        <w:rPr>
          <w:rFonts w:cs="Tahoma"/>
          <w:b/>
          <w:sz w:val="28"/>
          <w:szCs w:val="32"/>
        </w:rPr>
        <w:t>Progression</w:t>
      </w:r>
      <w:bookmarkStart w:id="0" w:name="_GoBack"/>
      <w:bookmarkEnd w:id="0"/>
    </w:p>
    <w:p w14:paraId="7474E95A" w14:textId="77777777" w:rsidR="00AC4401" w:rsidRDefault="00AC4401" w:rsidP="00AC4401">
      <w:pPr>
        <w:jc w:val="right"/>
        <w:rPr>
          <w:rFonts w:cs="Tahoma"/>
          <w:b/>
          <w:color w:val="0070C0"/>
          <w:sz w:val="22"/>
        </w:rPr>
      </w:pPr>
      <w:r>
        <w:rPr>
          <w:rFonts w:cs="Tahoma"/>
          <w:b/>
          <w:color w:val="0070C0"/>
          <w:sz w:val="22"/>
        </w:rPr>
        <w:t xml:space="preserve">                                                                                             </w:t>
      </w:r>
    </w:p>
    <w:p w14:paraId="63BC2CB5" w14:textId="442904E7" w:rsidR="00672757" w:rsidRPr="00AC4401" w:rsidRDefault="00F47B8C" w:rsidP="00AC4401">
      <w:pPr>
        <w:jc w:val="right"/>
        <w:rPr>
          <w:rFonts w:cs="Tahoma"/>
          <w:b/>
          <w:color w:val="FF0000"/>
          <w:sz w:val="22"/>
        </w:rPr>
      </w:pPr>
      <w:r w:rsidRPr="00F47B8C">
        <w:rPr>
          <w:rFonts w:cs="Tahoma"/>
          <w:b/>
          <w:color w:val="0070C0"/>
          <w:sz w:val="22"/>
        </w:rPr>
        <w:t xml:space="preserve">Knowledge </w:t>
      </w:r>
      <w:r w:rsidR="00AC4401" w:rsidRPr="00AC4401">
        <w:rPr>
          <w:rFonts w:cs="Tahoma"/>
          <w:b/>
          <w:color w:val="000000" w:themeColor="text1"/>
          <w:sz w:val="22"/>
        </w:rPr>
        <w:t>&amp;</w:t>
      </w:r>
      <w:r w:rsidRPr="00F47B8C">
        <w:rPr>
          <w:rFonts w:cs="Tahoma"/>
          <w:b/>
          <w:sz w:val="22"/>
        </w:rPr>
        <w:t xml:space="preserve"> </w:t>
      </w:r>
      <w:r w:rsidRPr="00F47B8C">
        <w:rPr>
          <w:rFonts w:cs="Tahoma"/>
          <w:b/>
          <w:color w:val="FF0000"/>
          <w:sz w:val="22"/>
        </w:rPr>
        <w:t>Skills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846"/>
        <w:gridCol w:w="2268"/>
        <w:gridCol w:w="2977"/>
        <w:gridCol w:w="3071"/>
        <w:gridCol w:w="3024"/>
        <w:gridCol w:w="47"/>
        <w:gridCol w:w="3071"/>
      </w:tblGrid>
      <w:tr w:rsidR="00A53B4A" w:rsidRPr="006E5C19" w14:paraId="39A32A35" w14:textId="77777777" w:rsidTr="00672B9A">
        <w:trPr>
          <w:gridAfter w:val="3"/>
          <w:wAfter w:w="6142" w:type="dxa"/>
          <w:trHeight w:val="156"/>
        </w:trPr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22511B33" w14:textId="7D82B711" w:rsidR="00A53B4A" w:rsidRPr="00672757" w:rsidRDefault="00F47B8C" w:rsidP="00A53B4A">
            <w:pPr>
              <w:jc w:val="center"/>
              <w:rPr>
                <w:rFonts w:cs="Tahoma"/>
                <w:b/>
                <w:sz w:val="14"/>
                <w:szCs w:val="20"/>
              </w:rPr>
            </w:pPr>
            <w:r w:rsidRPr="00672757">
              <w:rPr>
                <w:rFonts w:cs="Tahoma"/>
                <w:b/>
                <w:sz w:val="20"/>
                <w:szCs w:val="20"/>
              </w:rPr>
              <w:t>Year group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8503C94" w14:textId="46F78FB6" w:rsidR="00A53B4A" w:rsidRPr="00672757" w:rsidRDefault="00A53B4A" w:rsidP="00534568">
            <w:pPr>
              <w:jc w:val="center"/>
              <w:rPr>
                <w:rFonts w:cs="Tahoma"/>
                <w:b/>
                <w:sz w:val="14"/>
                <w:szCs w:val="20"/>
              </w:rPr>
            </w:pPr>
            <w:r w:rsidRPr="00672757">
              <w:rPr>
                <w:rFonts w:cs="Tahoma"/>
                <w:b/>
                <w:sz w:val="20"/>
                <w:szCs w:val="20"/>
              </w:rPr>
              <w:t>Vocabulary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0930AD05" w14:textId="0468016F" w:rsidR="00A53B4A" w:rsidRPr="00672757" w:rsidRDefault="00A53B4A" w:rsidP="00534568">
            <w:pPr>
              <w:jc w:val="center"/>
              <w:rPr>
                <w:rFonts w:cs="Tahoma"/>
                <w:b/>
                <w:sz w:val="14"/>
                <w:szCs w:val="20"/>
              </w:rPr>
            </w:pPr>
            <w:r w:rsidRPr="00672757">
              <w:rPr>
                <w:rFonts w:cs="Tahoma"/>
                <w:b/>
                <w:sz w:val="20"/>
                <w:szCs w:val="20"/>
              </w:rPr>
              <w:t>Key outcome</w:t>
            </w:r>
            <w:r w:rsidR="00F47B8C" w:rsidRPr="00672757">
              <w:rPr>
                <w:rFonts w:cs="Tahoma"/>
                <w:b/>
                <w:sz w:val="20"/>
                <w:szCs w:val="20"/>
              </w:rPr>
              <w:t>s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3AE1D34" w14:textId="08F33CF6" w:rsidR="00A53B4A" w:rsidRPr="00672757" w:rsidRDefault="00A53B4A" w:rsidP="00534568">
            <w:pPr>
              <w:jc w:val="center"/>
              <w:rPr>
                <w:rFonts w:cs="Tahoma"/>
                <w:b/>
                <w:sz w:val="14"/>
                <w:szCs w:val="20"/>
              </w:rPr>
            </w:pPr>
            <w:r w:rsidRPr="00672757">
              <w:rPr>
                <w:rFonts w:cs="Tahoma"/>
                <w:b/>
                <w:sz w:val="20"/>
                <w:szCs w:val="20"/>
              </w:rPr>
              <w:t>Substantive knowledge</w:t>
            </w:r>
          </w:p>
        </w:tc>
      </w:tr>
      <w:tr w:rsidR="00F47B8C" w:rsidRPr="006E5C19" w14:paraId="748826EE" w14:textId="77777777" w:rsidTr="00672B9A">
        <w:trPr>
          <w:trHeight w:val="492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7287D035" w14:textId="77777777" w:rsidR="00F47B8C" w:rsidRPr="00672757" w:rsidRDefault="00F47B8C" w:rsidP="00F47B8C">
            <w:pPr>
              <w:jc w:val="center"/>
              <w:rPr>
                <w:rFonts w:cs="Tahoma"/>
                <w:b/>
                <w:sz w:val="14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8145633" w14:textId="1C8D4474" w:rsidR="00F47B8C" w:rsidRPr="00672757" w:rsidRDefault="00F47B8C" w:rsidP="00F47B8C">
            <w:pPr>
              <w:rPr>
                <w:rFonts w:cs="Tahoma"/>
                <w:b/>
                <w:sz w:val="14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3F3BDB16" w14:textId="77777777" w:rsidR="00F47B8C" w:rsidRPr="00672757" w:rsidRDefault="00F47B8C" w:rsidP="00F47B8C">
            <w:pPr>
              <w:rPr>
                <w:rFonts w:cs="Tahoma"/>
                <w:bCs/>
                <w:sz w:val="14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0329A24A" w14:textId="77777777" w:rsidR="00F47B8C" w:rsidRPr="00672757" w:rsidRDefault="00F47B8C" w:rsidP="00F47B8C">
            <w:pPr>
              <w:rPr>
                <w:rFonts w:cstheme="minorHAnsi"/>
                <w:b/>
                <w:i/>
                <w:sz w:val="18"/>
                <w:szCs w:val="20"/>
              </w:rPr>
            </w:pPr>
            <w:r w:rsidRPr="00672757">
              <w:rPr>
                <w:rFonts w:cstheme="minorHAnsi"/>
                <w:b/>
                <w:i/>
                <w:sz w:val="18"/>
                <w:szCs w:val="20"/>
              </w:rPr>
              <w:t>Explore 1</w:t>
            </w:r>
          </w:p>
          <w:p w14:paraId="7650BEDE" w14:textId="20D4A241" w:rsidR="00F47B8C" w:rsidRPr="00672757" w:rsidRDefault="00F47B8C" w:rsidP="00F47B8C">
            <w:pPr>
              <w:jc w:val="center"/>
              <w:rPr>
                <w:rFonts w:cs="Tahoma"/>
                <w:b/>
                <w:sz w:val="14"/>
                <w:szCs w:val="20"/>
              </w:rPr>
            </w:pPr>
            <w:r w:rsidRPr="00672757">
              <w:rPr>
                <w:rFonts w:cstheme="minorHAnsi"/>
                <w:b/>
                <w:sz w:val="14"/>
                <w:szCs w:val="20"/>
              </w:rPr>
              <w:t xml:space="preserve">Theology </w:t>
            </w:r>
            <w:r w:rsidR="00672757">
              <w:rPr>
                <w:rFonts w:cstheme="minorHAnsi"/>
                <w:sz w:val="14"/>
                <w:szCs w:val="20"/>
              </w:rPr>
              <w:t>– I</w:t>
            </w:r>
            <w:r w:rsidRPr="00672757">
              <w:rPr>
                <w:rFonts w:cstheme="minorHAnsi"/>
                <w:sz w:val="14"/>
                <w:szCs w:val="20"/>
              </w:rPr>
              <w:t xml:space="preserve"> understand where beliefs come from and how they relate to each other. </w:t>
            </w:r>
            <w:r w:rsidR="00672757">
              <w:rPr>
                <w:rFonts w:cstheme="minorHAnsi"/>
                <w:sz w:val="14"/>
                <w:szCs w:val="20"/>
              </w:rPr>
              <w:t xml:space="preserve"> </w:t>
            </w:r>
            <w:r w:rsidRPr="00672757">
              <w:rPr>
                <w:rFonts w:cstheme="minorHAnsi"/>
                <w:sz w:val="14"/>
                <w:szCs w:val="20"/>
              </w:rPr>
              <w:t xml:space="preserve">I study religious texts and stories. 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</w:tcPr>
          <w:p w14:paraId="287FFCB1" w14:textId="77777777" w:rsidR="00F47B8C" w:rsidRPr="00672757" w:rsidRDefault="00F47B8C" w:rsidP="00F47B8C">
            <w:pPr>
              <w:rPr>
                <w:rFonts w:cstheme="minorHAnsi"/>
                <w:b/>
                <w:i/>
                <w:sz w:val="18"/>
                <w:szCs w:val="20"/>
              </w:rPr>
            </w:pPr>
            <w:r w:rsidRPr="00672757">
              <w:rPr>
                <w:rFonts w:cstheme="minorHAnsi"/>
                <w:b/>
                <w:i/>
                <w:sz w:val="18"/>
                <w:szCs w:val="20"/>
              </w:rPr>
              <w:t>Explore 2</w:t>
            </w:r>
          </w:p>
          <w:p w14:paraId="12B74FB9" w14:textId="649FE251" w:rsidR="00F47B8C" w:rsidRPr="00672757" w:rsidRDefault="00F47B8C" w:rsidP="00672757">
            <w:pPr>
              <w:jc w:val="center"/>
              <w:rPr>
                <w:rFonts w:cs="Tahoma"/>
                <w:b/>
                <w:sz w:val="14"/>
                <w:szCs w:val="20"/>
              </w:rPr>
            </w:pPr>
            <w:r w:rsidRPr="00672757">
              <w:rPr>
                <w:rFonts w:cstheme="minorHAnsi"/>
                <w:b/>
                <w:bCs/>
                <w:sz w:val="14"/>
                <w:szCs w:val="20"/>
              </w:rPr>
              <w:t>Human and social sciences</w:t>
            </w:r>
            <w:r w:rsidRPr="00672757">
              <w:rPr>
                <w:rFonts w:cstheme="minorHAnsi"/>
                <w:sz w:val="14"/>
                <w:szCs w:val="20"/>
              </w:rPr>
              <w:t xml:space="preserve"> </w:t>
            </w:r>
            <w:r w:rsidRPr="00672757">
              <w:rPr>
                <w:rFonts w:cstheme="minorHAnsi"/>
                <w:b/>
                <w:bCs/>
                <w:sz w:val="14"/>
                <w:szCs w:val="20"/>
              </w:rPr>
              <w:t>(community)</w:t>
            </w:r>
            <w:r w:rsidR="00672757">
              <w:rPr>
                <w:rFonts w:cstheme="minorHAnsi"/>
                <w:b/>
                <w:bCs/>
                <w:sz w:val="14"/>
                <w:szCs w:val="20"/>
              </w:rPr>
              <w:t xml:space="preserve"> </w:t>
            </w:r>
            <w:r w:rsidRPr="00672757">
              <w:rPr>
                <w:rFonts w:cstheme="minorHAnsi"/>
                <w:sz w:val="14"/>
                <w:szCs w:val="20"/>
              </w:rPr>
              <w:t xml:space="preserve">– I explore the diverse ways in which people come together to practise their beliefs as part of a community.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FEC4236" w14:textId="77777777" w:rsidR="00F47B8C" w:rsidRPr="00672757" w:rsidRDefault="00F47B8C" w:rsidP="00F47B8C">
            <w:pPr>
              <w:rPr>
                <w:rFonts w:cstheme="minorHAnsi"/>
                <w:b/>
                <w:i/>
                <w:sz w:val="18"/>
                <w:szCs w:val="20"/>
              </w:rPr>
            </w:pPr>
            <w:r w:rsidRPr="00672757">
              <w:rPr>
                <w:rFonts w:cstheme="minorHAnsi"/>
                <w:b/>
                <w:i/>
                <w:sz w:val="18"/>
                <w:szCs w:val="20"/>
              </w:rPr>
              <w:t>Explore 3</w:t>
            </w:r>
          </w:p>
          <w:p w14:paraId="1D7A3677" w14:textId="64BA243A" w:rsidR="00F47B8C" w:rsidRPr="00672757" w:rsidRDefault="00F47B8C" w:rsidP="00F47B8C">
            <w:pPr>
              <w:jc w:val="center"/>
              <w:rPr>
                <w:rFonts w:cs="Tahoma"/>
                <w:b/>
                <w:sz w:val="14"/>
                <w:szCs w:val="20"/>
              </w:rPr>
            </w:pPr>
            <w:r w:rsidRPr="00672757">
              <w:rPr>
                <w:rFonts w:cstheme="minorHAnsi"/>
                <w:b/>
                <w:bCs/>
                <w:sz w:val="14"/>
                <w:szCs w:val="20"/>
              </w:rPr>
              <w:t>Human and social sciences</w:t>
            </w:r>
            <w:r w:rsidRPr="00672757">
              <w:rPr>
                <w:rFonts w:cstheme="minorHAnsi"/>
                <w:sz w:val="14"/>
                <w:szCs w:val="20"/>
              </w:rPr>
              <w:t xml:space="preserve"> </w:t>
            </w:r>
            <w:r w:rsidRPr="00672757">
              <w:rPr>
                <w:rFonts w:cstheme="minorHAnsi"/>
                <w:b/>
                <w:bCs/>
                <w:sz w:val="14"/>
                <w:szCs w:val="20"/>
              </w:rPr>
              <w:t>(individual)</w:t>
            </w:r>
            <w:r w:rsidR="00672757">
              <w:rPr>
                <w:rFonts w:cstheme="minorHAnsi"/>
                <w:b/>
                <w:bCs/>
                <w:sz w:val="14"/>
                <w:szCs w:val="20"/>
              </w:rPr>
              <w:t xml:space="preserve"> </w:t>
            </w:r>
            <w:r w:rsidRPr="00672757">
              <w:rPr>
                <w:rFonts w:cstheme="minorHAnsi"/>
                <w:sz w:val="14"/>
                <w:szCs w:val="20"/>
              </w:rPr>
              <w:t>– I am a social scientist because I study the outworking of faith at an individual level including how beliefs influence important decision making and philosophical perspectives.</w:t>
            </w:r>
          </w:p>
        </w:tc>
      </w:tr>
      <w:tr w:rsidR="00F47B8C" w:rsidRPr="006E5C19" w14:paraId="78ACED33" w14:textId="77777777" w:rsidTr="00672B9A">
        <w:trPr>
          <w:trHeight w:val="6514"/>
        </w:trPr>
        <w:tc>
          <w:tcPr>
            <w:tcW w:w="846" w:type="dxa"/>
          </w:tcPr>
          <w:p w14:paraId="75991910" w14:textId="669E121F" w:rsidR="00F47B8C" w:rsidRPr="00672757" w:rsidRDefault="00F47B8C" w:rsidP="00A53B4A">
            <w:pPr>
              <w:jc w:val="center"/>
              <w:rPr>
                <w:rFonts w:cs="Tahoma"/>
                <w:b/>
                <w:iCs/>
                <w:sz w:val="18"/>
                <w:szCs w:val="18"/>
              </w:rPr>
            </w:pPr>
            <w:r w:rsidRPr="00075C3C">
              <w:rPr>
                <w:rFonts w:cs="Tahoma"/>
                <w:b/>
                <w:iCs/>
                <w:sz w:val="20"/>
                <w:szCs w:val="18"/>
              </w:rPr>
              <w:t>Year 3</w:t>
            </w:r>
          </w:p>
        </w:tc>
        <w:tc>
          <w:tcPr>
            <w:tcW w:w="2268" w:type="dxa"/>
          </w:tcPr>
          <w:p w14:paraId="0000916E" w14:textId="42028445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Parable, reconciliation, Desmond Tutu</w:t>
            </w:r>
          </w:p>
          <w:p w14:paraId="31F1A226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30D7E308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Bismallah, </w:t>
            </w:r>
            <w:proofErr w:type="spellStart"/>
            <w:r w:rsidRPr="00672757">
              <w:rPr>
                <w:rFonts w:cs="Tahoma"/>
                <w:bCs/>
                <w:iCs/>
                <w:sz w:val="18"/>
                <w:szCs w:val="18"/>
              </w:rPr>
              <w:t>Salat</w:t>
            </w:r>
            <w:proofErr w:type="spellEnd"/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672757">
              <w:rPr>
                <w:rFonts w:cs="Tahoma"/>
                <w:bCs/>
                <w:iCs/>
                <w:sz w:val="18"/>
                <w:szCs w:val="18"/>
              </w:rPr>
              <w:t>Adhan</w:t>
            </w:r>
            <w:proofErr w:type="spellEnd"/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, Muezzin, </w:t>
            </w:r>
            <w:proofErr w:type="spellStart"/>
            <w:r w:rsidRPr="00672757">
              <w:rPr>
                <w:rFonts w:cs="Tahoma"/>
                <w:bCs/>
                <w:iCs/>
                <w:sz w:val="18"/>
                <w:szCs w:val="18"/>
              </w:rPr>
              <w:t>mu’adhin</w:t>
            </w:r>
            <w:proofErr w:type="spellEnd"/>
          </w:p>
          <w:p w14:paraId="1DE6578F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652D7AFA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Karma, moksha, samsara, reincarnation, soul</w:t>
            </w:r>
          </w:p>
          <w:p w14:paraId="28B9D4EE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1CD3C4FB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Sacrifice, holy week, crucifix</w:t>
            </w:r>
          </w:p>
          <w:p w14:paraId="7C2A68FA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0138E4EE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The Lord’s Prayer, parable</w:t>
            </w:r>
          </w:p>
          <w:p w14:paraId="020A39B5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7554EE69" w14:textId="7EB3251F" w:rsidR="00F47B8C" w:rsidRPr="00672757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Exodus, Passover, </w:t>
            </w:r>
            <w:proofErr w:type="spellStart"/>
            <w:r w:rsidRPr="00672757">
              <w:rPr>
                <w:rFonts w:cs="Tahoma"/>
                <w:bCs/>
                <w:iCs/>
                <w:sz w:val="18"/>
                <w:szCs w:val="18"/>
              </w:rPr>
              <w:t>Sedar</w:t>
            </w:r>
            <w:proofErr w:type="spellEnd"/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, Shavuot, Omer </w:t>
            </w:r>
          </w:p>
        </w:tc>
        <w:tc>
          <w:tcPr>
            <w:tcW w:w="2977" w:type="dxa"/>
          </w:tcPr>
          <w:p w14:paraId="271E2488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Christians believe God wants them to be peacemakers based on the example of Jesus.</w:t>
            </w:r>
          </w:p>
          <w:p w14:paraId="5D548408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4A6C36F8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Muslims submit to Allah because of his greatness. He is to be obeyed at all times.</w:t>
            </w:r>
          </w:p>
          <w:p w14:paraId="0E5A185A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34859F76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Hindus take responsibility for gathering good karma and living the right way.</w:t>
            </w:r>
          </w:p>
          <w:p w14:paraId="3164FF53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054343C5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For Christians, the cross is an important symbol for God’s love and is a sign of commitment as well as sacrifice</w:t>
            </w:r>
          </w:p>
          <w:p w14:paraId="0AA3E9B3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008B7E23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Christians believe Jesus is their King and want to follow his way of life.</w:t>
            </w:r>
          </w:p>
          <w:p w14:paraId="656FA10F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564B34AB" w14:textId="0272C695" w:rsidR="00F47B8C" w:rsidRPr="00672757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Jewish people believe they have a covenant with God.</w:t>
            </w:r>
          </w:p>
        </w:tc>
        <w:tc>
          <w:tcPr>
            <w:tcW w:w="3071" w:type="dxa"/>
          </w:tcPr>
          <w:p w14:paraId="7C71056A" w14:textId="046F945A" w:rsidR="007A71CD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D</w:t>
            </w:r>
            <w:r w:rsidR="007A71CD" w:rsidRPr="00672757">
              <w:rPr>
                <w:rFonts w:eastAsia="Times New Roman" w:cs="Tahoma"/>
                <w:bCs/>
                <w:color w:val="FF0000"/>
                <w:sz w:val="18"/>
                <w:szCs w:val="18"/>
              </w:rPr>
              <w:t>escribe what a believer might learn from a religious story</w:t>
            </w:r>
          </w:p>
          <w:p w14:paraId="4D4923A3" w14:textId="77777777" w:rsidR="00672757" w:rsidRPr="00672757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</w:p>
          <w:p w14:paraId="1A802152" w14:textId="6B2C53E5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Tell the story of the </w:t>
            </w:r>
            <w:r w:rsidR="00672B9A">
              <w:rPr>
                <w:rFonts w:cs="Tahoma"/>
                <w:color w:val="0070C0"/>
                <w:sz w:val="18"/>
                <w:szCs w:val="18"/>
              </w:rPr>
              <w:t>prodigal son and explain what it</w:t>
            </w:r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 means to a Christian.</w:t>
            </w:r>
          </w:p>
          <w:p w14:paraId="09E8F31E" w14:textId="77777777" w:rsidR="00672757" w:rsidRPr="00672757" w:rsidRDefault="00672757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</w:p>
          <w:p w14:paraId="408AFB3D" w14:textId="77777777" w:rsidR="00F47B8C" w:rsidRDefault="00F47B8C" w:rsidP="00672757">
            <w:pPr>
              <w:spacing w:before="0" w:line="259" w:lineRule="auto"/>
              <w:rPr>
                <w:color w:val="0070C0"/>
                <w:sz w:val="18"/>
                <w:szCs w:val="18"/>
              </w:rPr>
            </w:pPr>
            <w:r w:rsidRPr="00672757">
              <w:rPr>
                <w:color w:val="0070C0"/>
                <w:sz w:val="18"/>
                <w:szCs w:val="18"/>
              </w:rPr>
              <w:t>Describe what a Muslim might learn from the story of Bilal and the first call to prayer.</w:t>
            </w:r>
          </w:p>
          <w:p w14:paraId="48C383A4" w14:textId="77777777" w:rsidR="00672757" w:rsidRPr="00672757" w:rsidRDefault="00672757" w:rsidP="00672757">
            <w:pPr>
              <w:spacing w:before="0" w:line="259" w:lineRule="auto"/>
              <w:rPr>
                <w:color w:val="0070C0"/>
                <w:sz w:val="18"/>
                <w:szCs w:val="18"/>
              </w:rPr>
            </w:pPr>
          </w:p>
          <w:p w14:paraId="2ED532B2" w14:textId="77777777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Describe what Hindus might learn from one of the stories of the Panchatantra about living the right way. </w:t>
            </w:r>
          </w:p>
          <w:p w14:paraId="0F9DF7D5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4406A0D8" w14:textId="77777777" w:rsidR="00F47B8C" w:rsidRDefault="00F47B8C" w:rsidP="00672757">
            <w:pPr>
              <w:spacing w:before="0" w:line="259" w:lineRule="auto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>Exploring the stories of Holy Week</w:t>
            </w:r>
          </w:p>
          <w:p w14:paraId="3A396445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4D555190" w14:textId="77777777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Explain that Jesus is the King of God’s Kingdom and describe what this Kingdom might look like.</w:t>
            </w:r>
          </w:p>
          <w:p w14:paraId="46C88641" w14:textId="77777777" w:rsidR="00672757" w:rsidRPr="00672757" w:rsidRDefault="00672757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</w:p>
          <w:p w14:paraId="1E306E26" w14:textId="5D26EC02" w:rsidR="00F47B8C" w:rsidRPr="00672757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>Understand the Exodus story</w:t>
            </w:r>
          </w:p>
        </w:tc>
        <w:tc>
          <w:tcPr>
            <w:tcW w:w="3071" w:type="dxa"/>
            <w:gridSpan w:val="2"/>
          </w:tcPr>
          <w:p w14:paraId="2784209E" w14:textId="20CF340D" w:rsidR="007A71CD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U</w:t>
            </w:r>
            <w:r w:rsidR="007A71CD" w:rsidRPr="00672757">
              <w:rPr>
                <w:rFonts w:eastAsia="Times New Roman" w:cs="Tahoma"/>
                <w:bCs/>
                <w:color w:val="FF0000"/>
                <w:sz w:val="18"/>
                <w:szCs w:val="18"/>
              </w:rPr>
              <w:t>se religious words to describe some of the different ways people show their beliefs</w:t>
            </w:r>
          </w:p>
          <w:p w14:paraId="15D347A1" w14:textId="77777777" w:rsidR="00672757" w:rsidRPr="00672757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</w:p>
          <w:p w14:paraId="12E407FF" w14:textId="14201138" w:rsidR="007A71CD" w:rsidRDefault="00672757" w:rsidP="00672757">
            <w:pPr>
              <w:spacing w:before="0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T</w:t>
            </w:r>
            <w:r w:rsidR="007A71CD" w:rsidRPr="00672757">
              <w:rPr>
                <w:rFonts w:cstheme="minorHAnsi"/>
                <w:color w:val="FF0000"/>
                <w:sz w:val="18"/>
                <w:szCs w:val="18"/>
              </w:rPr>
              <w:t>alk about some things different religious people do that are similar</w:t>
            </w:r>
          </w:p>
          <w:p w14:paraId="0682B7C9" w14:textId="77777777" w:rsidR="00672757" w:rsidRPr="00672757" w:rsidRDefault="00672757" w:rsidP="00672757">
            <w:pPr>
              <w:spacing w:before="0"/>
              <w:rPr>
                <w:rFonts w:cstheme="minorHAnsi"/>
                <w:color w:val="FF0000"/>
                <w:sz w:val="18"/>
                <w:szCs w:val="18"/>
              </w:rPr>
            </w:pPr>
          </w:p>
          <w:p w14:paraId="1C9D5A9D" w14:textId="77777777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Explain the role of confession for some Christians around the world.</w:t>
            </w:r>
          </w:p>
          <w:p w14:paraId="764E59AC" w14:textId="77777777" w:rsidR="00672757" w:rsidRPr="00672757" w:rsidRDefault="00672757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</w:p>
          <w:p w14:paraId="5BA9F5F3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>Knowing how Muslims get ready to pray.</w:t>
            </w:r>
          </w:p>
          <w:p w14:paraId="5FD14CBF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224D5EF8" w14:textId="77777777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Explain that Hindus are encouraged to perform acts of selfless kindness.  </w:t>
            </w:r>
          </w:p>
          <w:p w14:paraId="7B7A1419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0D4114F5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 xml:space="preserve">Understand Christianity is a global faith through exploring crosses across the world. </w:t>
            </w:r>
          </w:p>
          <w:p w14:paraId="156205AF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14CDABB6" w14:textId="77777777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Describe what The Lord’s Prayer teaches about the Kingdom of God.</w:t>
            </w:r>
          </w:p>
          <w:p w14:paraId="6C80D520" w14:textId="77777777" w:rsidR="00672757" w:rsidRPr="00672757" w:rsidRDefault="00672757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</w:p>
          <w:p w14:paraId="42FE5C1B" w14:textId="31411B24" w:rsidR="00F47B8C" w:rsidRPr="00672757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>Describe some different customs and practices Jewish people have as part of their Pesach (Passover) celebrations</w:t>
            </w:r>
          </w:p>
        </w:tc>
        <w:tc>
          <w:tcPr>
            <w:tcW w:w="3071" w:type="dxa"/>
          </w:tcPr>
          <w:p w14:paraId="214AF85D" w14:textId="2840689C" w:rsidR="007A71CD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A</w:t>
            </w:r>
            <w:r w:rsidR="007A71CD" w:rsidRPr="00672757">
              <w:rPr>
                <w:rFonts w:eastAsia="Times New Roman" w:cs="Tahoma"/>
                <w:bCs/>
                <w:color w:val="FF0000"/>
                <w:sz w:val="18"/>
                <w:szCs w:val="18"/>
              </w:rPr>
              <w:t>sk good (‘big’) questions about life and communicate some of their ideas for answers</w:t>
            </w:r>
          </w:p>
          <w:p w14:paraId="257D2290" w14:textId="77777777" w:rsidR="00672757" w:rsidRPr="00672757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</w:p>
          <w:p w14:paraId="361D46A3" w14:textId="43A93011" w:rsidR="00F47B8C" w:rsidRDefault="00F47B8C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 xml:space="preserve">Understanding the </w:t>
            </w:r>
            <w:r w:rsidR="00672757" w:rsidRP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>Christian</w:t>
            </w:r>
            <w:r w:rsidRP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 xml:space="preserve"> call to be a peacemaker e.g. Desmond Tutu.</w:t>
            </w:r>
          </w:p>
          <w:p w14:paraId="4CA3C48E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1C2BB116" w14:textId="77777777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Understand how saying the </w:t>
            </w:r>
            <w:proofErr w:type="spellStart"/>
            <w:r w:rsidRPr="00672757">
              <w:rPr>
                <w:rFonts w:cs="Tahoma"/>
                <w:color w:val="0070C0"/>
                <w:sz w:val="18"/>
                <w:szCs w:val="18"/>
              </w:rPr>
              <w:t>Bismillah</w:t>
            </w:r>
            <w:proofErr w:type="spellEnd"/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 reminds Muslims that Allah is involved in everything.</w:t>
            </w:r>
          </w:p>
          <w:p w14:paraId="41B8580C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5335529C" w14:textId="10CE0C1A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Des</w:t>
            </w:r>
            <w:r w:rsidR="00672757">
              <w:rPr>
                <w:rFonts w:cs="Tahoma"/>
                <w:color w:val="0070C0"/>
                <w:sz w:val="18"/>
                <w:szCs w:val="18"/>
              </w:rPr>
              <w:t>cribe what happens at the</w:t>
            </w:r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672757">
              <w:rPr>
                <w:rFonts w:cs="Tahoma"/>
                <w:color w:val="0070C0"/>
                <w:sz w:val="18"/>
                <w:szCs w:val="18"/>
              </w:rPr>
              <w:t>Upanayana</w:t>
            </w:r>
            <w:proofErr w:type="spellEnd"/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 or ‘Sacred Thread Ceremony’.</w:t>
            </w:r>
          </w:p>
          <w:p w14:paraId="5816A3BE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3FAF1EA9" w14:textId="77777777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Explain why Christians wear crosses. </w:t>
            </w:r>
          </w:p>
          <w:p w14:paraId="779492A0" w14:textId="77777777" w:rsidR="00672757" w:rsidRPr="00672757" w:rsidRDefault="00672757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</w:p>
          <w:p w14:paraId="3C381A21" w14:textId="77777777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Describe why charity work is important to Christians as a way of growing God’s kingdom.</w:t>
            </w:r>
          </w:p>
          <w:p w14:paraId="19CA05D4" w14:textId="77777777" w:rsidR="00672757" w:rsidRPr="00672757" w:rsidRDefault="00672757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</w:p>
          <w:p w14:paraId="33204968" w14:textId="4F4F2A92" w:rsidR="00F47B8C" w:rsidRPr="00672757" w:rsidRDefault="00F47B8C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>Explain what happens at Shavuot.</w:t>
            </w:r>
          </w:p>
        </w:tc>
      </w:tr>
      <w:tr w:rsidR="00F47B8C" w:rsidRPr="006E5C19" w14:paraId="0E06E06F" w14:textId="77777777" w:rsidTr="00672B9A">
        <w:trPr>
          <w:trHeight w:val="8923"/>
        </w:trPr>
        <w:tc>
          <w:tcPr>
            <w:tcW w:w="846" w:type="dxa"/>
          </w:tcPr>
          <w:p w14:paraId="6E2FE260" w14:textId="0CC98782" w:rsidR="00F47B8C" w:rsidRPr="00A53B4A" w:rsidRDefault="00F47B8C" w:rsidP="00A53B4A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b/>
                <w:iCs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2268" w:type="dxa"/>
          </w:tcPr>
          <w:p w14:paraId="6B3B8A37" w14:textId="07233EE1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William Booth, Salvation Army, sin</w:t>
            </w:r>
          </w:p>
          <w:p w14:paraId="36D31C83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68D28C0C" w14:textId="0A108406" w:rsidR="00672757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Prophet, </w:t>
            </w:r>
            <w:proofErr w:type="spellStart"/>
            <w:r w:rsidRPr="00672757">
              <w:rPr>
                <w:rFonts w:cs="Tahoma"/>
                <w:bCs/>
                <w:iCs/>
                <w:sz w:val="18"/>
                <w:szCs w:val="18"/>
              </w:rPr>
              <w:t>shahadah</w:t>
            </w:r>
            <w:proofErr w:type="spellEnd"/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, mosque, seal, </w:t>
            </w:r>
          </w:p>
          <w:p w14:paraId="6632413C" w14:textId="1262869A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calligraphy, Arabic, divine</w:t>
            </w:r>
          </w:p>
          <w:p w14:paraId="36A5912E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70539AD9" w14:textId="77777777" w:rsidR="00672757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Dharma, Raksha </w:t>
            </w:r>
          </w:p>
          <w:p w14:paraId="30FD924F" w14:textId="526865A6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proofErr w:type="spellStart"/>
            <w:r w:rsidRPr="00672757">
              <w:rPr>
                <w:rFonts w:cs="Tahoma"/>
                <w:bCs/>
                <w:iCs/>
                <w:sz w:val="18"/>
                <w:szCs w:val="18"/>
              </w:rPr>
              <w:t>Bandhan</w:t>
            </w:r>
            <w:proofErr w:type="spellEnd"/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672757">
              <w:rPr>
                <w:rFonts w:cs="Tahoma"/>
                <w:bCs/>
                <w:iCs/>
                <w:sz w:val="18"/>
                <w:szCs w:val="18"/>
              </w:rPr>
              <w:t>murti</w:t>
            </w:r>
            <w:proofErr w:type="spellEnd"/>
            <w:r w:rsidRPr="00672757">
              <w:rPr>
                <w:rFonts w:cs="Tahoma"/>
                <w:bCs/>
                <w:iCs/>
                <w:sz w:val="18"/>
                <w:szCs w:val="18"/>
              </w:rPr>
              <w:t>, Diwali, divas</w:t>
            </w:r>
          </w:p>
          <w:p w14:paraId="08BF51A1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0AE2AFAD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Guru, Guru Nanak, Guru </w:t>
            </w:r>
            <w:proofErr w:type="spellStart"/>
            <w:r w:rsidRPr="00672757">
              <w:rPr>
                <w:rFonts w:cs="Tahoma"/>
                <w:bCs/>
                <w:iCs/>
                <w:sz w:val="18"/>
                <w:szCs w:val="18"/>
              </w:rPr>
              <w:t>Granth</w:t>
            </w:r>
            <w:proofErr w:type="spellEnd"/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 Sahib, Waheguru</w:t>
            </w:r>
          </w:p>
          <w:p w14:paraId="2EAB3EA5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357A448F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Great Commission, Pentecost, Marks of Mission</w:t>
            </w:r>
          </w:p>
          <w:p w14:paraId="7A8EF968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2414AD49" w14:textId="2EA4EB15" w:rsidR="00F47B8C" w:rsidRPr="00672757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Sikh, Kaur, langar, Patka, Gurdwara </w:t>
            </w:r>
          </w:p>
        </w:tc>
        <w:tc>
          <w:tcPr>
            <w:tcW w:w="2977" w:type="dxa"/>
          </w:tcPr>
          <w:p w14:paraId="63A09EC1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Christians believe Jesus is the saviour of the world who rescues us from sin.</w:t>
            </w:r>
          </w:p>
          <w:p w14:paraId="5A031732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23F72C41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Muslims believe Muhammad is the messenger of God and the last prophet.  </w:t>
            </w:r>
          </w:p>
          <w:p w14:paraId="439DC24A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5C6980CB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Hindus celebrate Rama and </w:t>
            </w:r>
            <w:proofErr w:type="spellStart"/>
            <w:r w:rsidRPr="00672757">
              <w:rPr>
                <w:rFonts w:cs="Tahoma"/>
                <w:bCs/>
                <w:iCs/>
                <w:sz w:val="18"/>
                <w:szCs w:val="18"/>
              </w:rPr>
              <w:t>Sita’s</w:t>
            </w:r>
            <w:proofErr w:type="spellEnd"/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 commitment to duty.</w:t>
            </w:r>
          </w:p>
          <w:p w14:paraId="163364A8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567EDB03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Sikhs believe the divine light of God is passed from one Guru to the next.</w:t>
            </w:r>
          </w:p>
          <w:p w14:paraId="4CA9375B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5BA4F82D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Jesus gave all Christians the task of spreading his message around the world. The Holy Spirit gives strength for this work.</w:t>
            </w:r>
          </w:p>
          <w:p w14:paraId="12BD6BFD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48488D8E" w14:textId="62D1BA60" w:rsidR="00F47B8C" w:rsidRPr="00672757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Sikhs believe everyone is equal because God is present in everyone.</w:t>
            </w:r>
          </w:p>
        </w:tc>
        <w:tc>
          <w:tcPr>
            <w:tcW w:w="3071" w:type="dxa"/>
          </w:tcPr>
          <w:p w14:paraId="44FE1C0F" w14:textId="62FAB9D8" w:rsidR="007A71CD" w:rsidRDefault="00672757" w:rsidP="00672757">
            <w:pPr>
              <w:spacing w:before="0"/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D</w:t>
            </w:r>
            <w:r w:rsidR="007A71CD" w:rsidRPr="00672757">
              <w:rPr>
                <w:rFonts w:eastAsia="Times New Roman" w:cs="Tahoma"/>
                <w:bCs/>
                <w:color w:val="FF0000"/>
                <w:sz w:val="18"/>
                <w:szCs w:val="18"/>
              </w:rPr>
              <w:t>escribe what believers might learn from a religious story about  God or life</w:t>
            </w:r>
            <w:r w:rsidR="007A71CD" w:rsidRPr="00672757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</w:p>
          <w:p w14:paraId="47B872DA" w14:textId="77777777" w:rsidR="00672757" w:rsidRPr="00672757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</w:p>
          <w:p w14:paraId="47372C44" w14:textId="3521EE52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Use a Bible to find chapter and verse where Jesus helps, saves or heals. </w:t>
            </w:r>
          </w:p>
          <w:p w14:paraId="0A1AF7CE" w14:textId="77777777" w:rsidR="00672757" w:rsidRPr="00672757" w:rsidRDefault="00672757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</w:p>
          <w:p w14:paraId="69A58AD3" w14:textId="77777777" w:rsidR="00F47B8C" w:rsidRDefault="00F47B8C" w:rsidP="00672757">
            <w:pPr>
              <w:spacing w:before="0" w:line="259" w:lineRule="auto"/>
              <w:rPr>
                <w:color w:val="0070C0"/>
                <w:sz w:val="18"/>
                <w:szCs w:val="18"/>
              </w:rPr>
            </w:pPr>
            <w:r w:rsidRPr="00672757">
              <w:rPr>
                <w:color w:val="0070C0"/>
                <w:sz w:val="18"/>
                <w:szCs w:val="18"/>
              </w:rPr>
              <w:t xml:space="preserve">Explain what Muslims believe about Muhammad as the messenger of God and the last prophet and recall something about his life. </w:t>
            </w:r>
          </w:p>
          <w:p w14:paraId="47A14ECF" w14:textId="77777777" w:rsidR="00672757" w:rsidRPr="00672757" w:rsidRDefault="00672757" w:rsidP="00672757">
            <w:pPr>
              <w:spacing w:before="0" w:line="259" w:lineRule="auto"/>
              <w:rPr>
                <w:color w:val="0070C0"/>
                <w:sz w:val="18"/>
                <w:szCs w:val="18"/>
              </w:rPr>
            </w:pPr>
          </w:p>
          <w:p w14:paraId="0ECBBF96" w14:textId="77777777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Describe what a Hindu might learn from the story of Rama and </w:t>
            </w:r>
            <w:proofErr w:type="spellStart"/>
            <w:r w:rsidRPr="00672757">
              <w:rPr>
                <w:rFonts w:cs="Tahoma"/>
                <w:color w:val="0070C0"/>
                <w:sz w:val="18"/>
                <w:szCs w:val="18"/>
              </w:rPr>
              <w:t>Sita</w:t>
            </w:r>
            <w:proofErr w:type="spellEnd"/>
            <w:r w:rsidRPr="00672757">
              <w:rPr>
                <w:rFonts w:cs="Tahoma"/>
                <w:color w:val="0070C0"/>
                <w:sz w:val="18"/>
                <w:szCs w:val="18"/>
              </w:rPr>
              <w:t>.</w:t>
            </w:r>
          </w:p>
          <w:p w14:paraId="12594527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3981856E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>Describe what Sikhs might learn from the story of Nanak’s disappearance in the river</w:t>
            </w:r>
            <w:r w:rsid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>.</w:t>
            </w:r>
          </w:p>
          <w:p w14:paraId="05BE9681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38E89FAF" w14:textId="77777777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Explain what the Great commission is and how the Holy Spirit strengthens Christians.</w:t>
            </w:r>
          </w:p>
          <w:p w14:paraId="57B07064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226B57BB" w14:textId="4F42C46E" w:rsidR="00F47B8C" w:rsidRPr="00672757" w:rsidRDefault="00F47B8C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iCs/>
                <w:color w:val="0070C0"/>
                <w:sz w:val="18"/>
                <w:szCs w:val="18"/>
              </w:rPr>
              <w:t>Describe what Sikhs might learn about God or how to live from the story of Guru Amar Das and the Emperor.</w:t>
            </w:r>
          </w:p>
        </w:tc>
        <w:tc>
          <w:tcPr>
            <w:tcW w:w="3024" w:type="dxa"/>
          </w:tcPr>
          <w:p w14:paraId="0C95E35F" w14:textId="4A1827AE" w:rsidR="007A71CD" w:rsidRPr="00672757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D</w:t>
            </w:r>
            <w:r w:rsidR="007A71CD" w:rsidRPr="00672757">
              <w:rPr>
                <w:rFonts w:eastAsia="Times New Roman" w:cs="Tahoma"/>
                <w:bCs/>
                <w:color w:val="FF0000"/>
                <w:sz w:val="18"/>
                <w:szCs w:val="18"/>
              </w:rPr>
              <w:t>escribe some of the different ways people show their beliefs using religious words, symbols or art</w:t>
            </w: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.</w:t>
            </w:r>
          </w:p>
          <w:p w14:paraId="6D406C88" w14:textId="77777777" w:rsidR="007A71CD" w:rsidRPr="00672757" w:rsidRDefault="007A71CD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</w:p>
          <w:p w14:paraId="5B908003" w14:textId="6005659D" w:rsidR="007A71CD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D</w:t>
            </w:r>
            <w:r w:rsidR="007A71CD" w:rsidRPr="00672757">
              <w:rPr>
                <w:rFonts w:eastAsia="Times New Roman" w:cs="Tahoma"/>
                <w:bCs/>
                <w:color w:val="FF0000"/>
                <w:sz w:val="18"/>
                <w:szCs w:val="18"/>
              </w:rPr>
              <w:t>escribe some similar things religious people do e.g. pray, but that they do differently</w:t>
            </w: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.</w:t>
            </w:r>
          </w:p>
          <w:p w14:paraId="1BB70A6A" w14:textId="77777777" w:rsidR="00672757" w:rsidRPr="00672757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</w:p>
          <w:p w14:paraId="59965476" w14:textId="77777777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Give examples of different worship songs and what they celebrate about God and Jesus as Saviour of the world. </w:t>
            </w:r>
          </w:p>
          <w:p w14:paraId="581753EE" w14:textId="77777777" w:rsidR="00672757" w:rsidRPr="00672757" w:rsidRDefault="00672757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</w:p>
          <w:p w14:paraId="77331E76" w14:textId="77777777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Describe some different ways Muslims show / do not show their beliefs about Muhammad in art, calligraphy or design.</w:t>
            </w:r>
          </w:p>
          <w:p w14:paraId="11FBBFFC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7F248EC6" w14:textId="75430F27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Describe some things Hindus do to celebrate Rama</w:t>
            </w:r>
            <w:r w:rsidR="00672757">
              <w:rPr>
                <w:rFonts w:cs="Tahoma"/>
                <w:color w:val="0070C0"/>
                <w:sz w:val="18"/>
                <w:szCs w:val="18"/>
              </w:rPr>
              <w:t xml:space="preserve"> and Sita’s commitment to duty </w:t>
            </w:r>
            <w:r w:rsidRPr="00672757">
              <w:rPr>
                <w:rFonts w:cs="Tahoma"/>
                <w:color w:val="0070C0"/>
                <w:sz w:val="18"/>
                <w:szCs w:val="18"/>
              </w:rPr>
              <w:t>and describe how Hindus celebrate Diwali.</w:t>
            </w:r>
          </w:p>
          <w:p w14:paraId="28A93412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38863026" w14:textId="77777777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Describe how and why Sikhs show the Granth the respect due to a living guru and how this is like or different from how other holy books are treated.</w:t>
            </w:r>
          </w:p>
          <w:p w14:paraId="7E3F6C7A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0EF20324" w14:textId="77777777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Describe how Pentecost is celebrated and acknowledged in church.</w:t>
            </w:r>
          </w:p>
          <w:p w14:paraId="623191A2" w14:textId="77777777" w:rsidR="00672757" w:rsidRPr="00672757" w:rsidRDefault="00672757" w:rsidP="00672757">
            <w:pPr>
              <w:spacing w:before="0"/>
              <w:rPr>
                <w:rFonts w:cs="Tahoma"/>
                <w:b/>
                <w:iCs/>
                <w:color w:val="0070C0"/>
                <w:sz w:val="18"/>
                <w:szCs w:val="18"/>
              </w:rPr>
            </w:pPr>
          </w:p>
          <w:p w14:paraId="0B115DEE" w14:textId="756F2DAD" w:rsidR="00F47B8C" w:rsidRPr="00672757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Describe some similar things Sikhs do when they come to the gurdwara for worship and those which demonstrate equality. </w:t>
            </w:r>
          </w:p>
        </w:tc>
        <w:tc>
          <w:tcPr>
            <w:tcW w:w="3118" w:type="dxa"/>
            <w:gridSpan w:val="2"/>
          </w:tcPr>
          <w:p w14:paraId="5C3E1240" w14:textId="10D7297C" w:rsidR="007A71CD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A</w:t>
            </w:r>
            <w:r w:rsidR="007A71CD" w:rsidRPr="00672757">
              <w:rPr>
                <w:rFonts w:eastAsia="Times New Roman" w:cs="Tahoma"/>
                <w:bCs/>
                <w:color w:val="FF0000"/>
                <w:sz w:val="18"/>
                <w:szCs w:val="18"/>
              </w:rPr>
              <w:t>sk important questions about life and compare ideas with those of other people, including religious believers</w:t>
            </w: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.</w:t>
            </w:r>
          </w:p>
          <w:p w14:paraId="295F4414" w14:textId="77777777" w:rsidR="00672757" w:rsidRPr="00672757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</w:p>
          <w:p w14:paraId="2A1624B5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>Explore the Salvation Army</w:t>
            </w:r>
            <w:r w:rsid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>.</w:t>
            </w:r>
          </w:p>
          <w:p w14:paraId="46C3786D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2E8AF0E6" w14:textId="77777777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Describe ways some Muslims celebrate Muhammad’s birthday.</w:t>
            </w:r>
          </w:p>
          <w:p w14:paraId="2EC61C40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2348636D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>Describe what happens at a Hindu wedding.</w:t>
            </w:r>
          </w:p>
          <w:p w14:paraId="01369D2B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2B1B0518" w14:textId="77777777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Understand how a Sikh will listen to the true Guru through chanting and meditating.</w:t>
            </w:r>
          </w:p>
          <w:p w14:paraId="27382CE6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469F41E9" w14:textId="77777777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Recall the 5 marks of mission of the Anglican church.</w:t>
            </w:r>
          </w:p>
          <w:p w14:paraId="311F48D3" w14:textId="77777777" w:rsidR="00672757" w:rsidRPr="00672757" w:rsidRDefault="00672757" w:rsidP="00672757">
            <w:pPr>
              <w:spacing w:before="0"/>
              <w:rPr>
                <w:rFonts w:cs="Tahoma"/>
                <w:b/>
                <w:iCs/>
                <w:color w:val="0070C0"/>
                <w:sz w:val="18"/>
                <w:szCs w:val="18"/>
              </w:rPr>
            </w:pPr>
          </w:p>
          <w:p w14:paraId="344D2165" w14:textId="66B05977" w:rsidR="00F47B8C" w:rsidRPr="00672757" w:rsidRDefault="00F47B8C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Explain and describe the practice of the langar.</w:t>
            </w:r>
          </w:p>
        </w:tc>
      </w:tr>
      <w:tr w:rsidR="00F47B8C" w:rsidRPr="006E5C19" w14:paraId="21193EB1" w14:textId="77777777" w:rsidTr="00672B9A">
        <w:trPr>
          <w:trHeight w:val="7238"/>
        </w:trPr>
        <w:tc>
          <w:tcPr>
            <w:tcW w:w="846" w:type="dxa"/>
          </w:tcPr>
          <w:p w14:paraId="3340CDD0" w14:textId="53EFBA2C" w:rsidR="00F47B8C" w:rsidRPr="00A53B4A" w:rsidRDefault="00F47B8C" w:rsidP="00A53B4A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b/>
                <w:iCs/>
                <w:sz w:val="20"/>
                <w:szCs w:val="20"/>
              </w:rPr>
              <w:lastRenderedPageBreak/>
              <w:t>Year 5</w:t>
            </w:r>
          </w:p>
        </w:tc>
        <w:tc>
          <w:tcPr>
            <w:tcW w:w="2268" w:type="dxa"/>
          </w:tcPr>
          <w:p w14:paraId="4B2577D8" w14:textId="5A777142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Lectern, Herod, authority, Matthew, Mark, Luke, John, Gospel, account, pulpit</w:t>
            </w:r>
          </w:p>
          <w:p w14:paraId="0DE5C0F9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77736704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Revelation, Hira, </w:t>
            </w:r>
            <w:proofErr w:type="spellStart"/>
            <w:r w:rsidRPr="00672757">
              <w:rPr>
                <w:rFonts w:cs="Tahoma"/>
                <w:bCs/>
                <w:iCs/>
                <w:sz w:val="18"/>
                <w:szCs w:val="18"/>
              </w:rPr>
              <w:t>Gabirel</w:t>
            </w:r>
            <w:proofErr w:type="spellEnd"/>
            <w:r w:rsidRPr="00672757">
              <w:rPr>
                <w:rFonts w:cs="Tahoma"/>
                <w:bCs/>
                <w:iCs/>
                <w:sz w:val="18"/>
                <w:szCs w:val="18"/>
              </w:rPr>
              <w:t>, recite, Hafiz, Madrassah</w:t>
            </w:r>
          </w:p>
          <w:p w14:paraId="71CA8C7B" w14:textId="77777777" w:rsidR="00A5328C" w:rsidRPr="00672757" w:rsidRDefault="00A532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21440495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 xml:space="preserve">Krishna, yoga, moksha, Bhakti, Gita, </w:t>
            </w:r>
            <w:proofErr w:type="spellStart"/>
            <w:r w:rsidRPr="00672757">
              <w:rPr>
                <w:rFonts w:cs="Tahoma"/>
                <w:bCs/>
                <w:iCs/>
                <w:sz w:val="18"/>
                <w:szCs w:val="18"/>
              </w:rPr>
              <w:t>Janmashtami</w:t>
            </w:r>
            <w:proofErr w:type="spellEnd"/>
          </w:p>
          <w:p w14:paraId="027C2E7E" w14:textId="77777777" w:rsidR="00A5328C" w:rsidRPr="00672757" w:rsidRDefault="00A532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497092FB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Ner Tamid, shabbat, Bar Mitzvah, Bat Mitzvah</w:t>
            </w:r>
          </w:p>
          <w:p w14:paraId="71104926" w14:textId="77777777" w:rsidR="00A5328C" w:rsidRPr="00672757" w:rsidRDefault="00A532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08733699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Passover, Eucharist, Holy Communion, thanksgiving</w:t>
            </w:r>
          </w:p>
          <w:p w14:paraId="4228BE03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7874F3A8" w14:textId="470236D1" w:rsidR="00F47B8C" w:rsidRPr="00672757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Buddha, enlightenment, eightfold path, Dharma wheel, four noble truths, meditation</w:t>
            </w:r>
          </w:p>
        </w:tc>
        <w:tc>
          <w:tcPr>
            <w:tcW w:w="2977" w:type="dxa"/>
          </w:tcPr>
          <w:p w14:paraId="566A5230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The gospel is good news for Christians because it contains the teachings and stories of Jesus.</w:t>
            </w:r>
          </w:p>
          <w:p w14:paraId="043DCC82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47DFDC3F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For Muslims, the greatest revelation has comes from Allah to the Prophet Muhammad and is recorded in the Qur’an.</w:t>
            </w:r>
          </w:p>
          <w:p w14:paraId="51DB520B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72112A6F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Hindus believe in different pathways to become united with God.</w:t>
            </w:r>
          </w:p>
          <w:p w14:paraId="65E76063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1795E474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Within Judaism, Holiness is a synonym for God himself. He is set apart and different from.</w:t>
            </w:r>
          </w:p>
          <w:p w14:paraId="7869A17C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6C6A00FE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The Eucharist is a reminder of Jesus’ life and sacrifice and God’s love and forgiveness. Giving thanks to God is a Christian duty.</w:t>
            </w:r>
          </w:p>
          <w:p w14:paraId="076504FE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39B47CED" w14:textId="39B4FBB9" w:rsidR="00F47B8C" w:rsidRPr="00672757" w:rsidRDefault="00F47B8C" w:rsidP="00672757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sz w:val="18"/>
                <w:szCs w:val="18"/>
              </w:rPr>
              <w:t>Buddhists believe people have the ability to become enlightened like the Buddha if they follow his teachings.</w:t>
            </w:r>
          </w:p>
        </w:tc>
        <w:tc>
          <w:tcPr>
            <w:tcW w:w="3071" w:type="dxa"/>
          </w:tcPr>
          <w:p w14:paraId="6C45AD0A" w14:textId="61BFAA37" w:rsidR="007A71CD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M</w:t>
            </w:r>
            <w:r w:rsidR="007A71CD" w:rsidRPr="00672757">
              <w:rPr>
                <w:rFonts w:eastAsia="Times New Roman" w:cs="Tahoma"/>
                <w:bCs/>
                <w:color w:val="FF0000"/>
                <w:sz w:val="18"/>
                <w:szCs w:val="18"/>
              </w:rPr>
              <w:t>ake links between the beliefs of different religious groups and show how they come from particular teachings and sources (e.g. scriptures)</w:t>
            </w:r>
          </w:p>
          <w:p w14:paraId="10F1F6BF" w14:textId="77777777" w:rsidR="00672757" w:rsidRPr="00672757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</w:p>
          <w:p w14:paraId="7373D4CB" w14:textId="77777777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Articulate teachings from the Gospels and explain how these are good news for Christians.</w:t>
            </w:r>
          </w:p>
          <w:p w14:paraId="2D93AD0B" w14:textId="77777777" w:rsidR="00672757" w:rsidRPr="00672757" w:rsidRDefault="00672757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</w:p>
          <w:p w14:paraId="4187722C" w14:textId="77777777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Retell the story of how the Qur’an was revealed to Muhammad.</w:t>
            </w:r>
          </w:p>
          <w:p w14:paraId="1562468E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0433C6D9" w14:textId="77777777" w:rsidR="00F47B8C" w:rsidRDefault="00F47B8C" w:rsidP="00672757">
            <w:pPr>
              <w:spacing w:before="0" w:line="259" w:lineRule="auto"/>
              <w:rPr>
                <w:rFonts w:eastAsia="Times New Roman" w:cs="Tahoma"/>
                <w:color w:val="0070C0"/>
                <w:sz w:val="18"/>
                <w:szCs w:val="18"/>
              </w:rPr>
            </w:pPr>
            <w:r w:rsidRPr="00672757">
              <w:rPr>
                <w:rFonts w:eastAsia="Times New Roman" w:cs="Tahoma"/>
                <w:color w:val="0070C0"/>
                <w:sz w:val="18"/>
                <w:szCs w:val="18"/>
              </w:rPr>
              <w:t>Understand that some Hindus read from the Gita every day for guidance, comfort and advice.</w:t>
            </w:r>
          </w:p>
          <w:p w14:paraId="76397AF7" w14:textId="77777777" w:rsidR="00672757" w:rsidRPr="00672757" w:rsidRDefault="00672757" w:rsidP="00672757">
            <w:pPr>
              <w:spacing w:before="0" w:line="259" w:lineRule="auto"/>
              <w:rPr>
                <w:rFonts w:eastAsia="Times New Roman" w:cs="Tahoma"/>
                <w:color w:val="0070C0"/>
                <w:sz w:val="18"/>
                <w:szCs w:val="18"/>
              </w:rPr>
            </w:pPr>
          </w:p>
          <w:p w14:paraId="51602389" w14:textId="77777777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Explain what the burning bush story in Exodus teaches about holiness. </w:t>
            </w:r>
          </w:p>
          <w:p w14:paraId="162F5D94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70401B27" w14:textId="77777777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Understand and compare the different Gospel </w:t>
            </w:r>
            <w:proofErr w:type="gramStart"/>
            <w:r w:rsidRPr="00672757">
              <w:rPr>
                <w:rFonts w:cs="Tahoma"/>
                <w:color w:val="0070C0"/>
                <w:sz w:val="18"/>
                <w:szCs w:val="18"/>
              </w:rPr>
              <w:t>writers</w:t>
            </w:r>
            <w:proofErr w:type="gramEnd"/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 accounts of the Last Supper.</w:t>
            </w:r>
          </w:p>
          <w:p w14:paraId="3225B662" w14:textId="77777777" w:rsidR="00672757" w:rsidRPr="00672757" w:rsidRDefault="00672757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</w:p>
          <w:p w14:paraId="665EA5F2" w14:textId="77777777" w:rsidR="00F47B8C" w:rsidRPr="00672757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Retell the story of Buddha’s enlightenment. </w:t>
            </w:r>
          </w:p>
          <w:p w14:paraId="5C29648A" w14:textId="65A9BF4C" w:rsidR="00F47B8C" w:rsidRPr="00672757" w:rsidRDefault="00F47B8C" w:rsidP="00672757">
            <w:pPr>
              <w:spacing w:before="0"/>
              <w:rPr>
                <w:rFonts w:cs="Tahoma"/>
                <w:b/>
                <w:iCs/>
                <w:color w:val="0070C0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14:paraId="09F50721" w14:textId="30AB2C31" w:rsidR="007A71CD" w:rsidRPr="00672757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E</w:t>
            </w:r>
            <w:r w:rsidR="007A71CD" w:rsidRPr="00672757">
              <w:rPr>
                <w:rFonts w:eastAsia="Times New Roman" w:cs="Tahoma"/>
                <w:bCs/>
                <w:color w:val="FF0000"/>
                <w:sz w:val="18"/>
                <w:szCs w:val="18"/>
              </w:rPr>
              <w:t>xplain how believers have expressed their religious beliefs (ideas, feelings, etc) in a range of styles and words, and suggest reasons for this</w:t>
            </w: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.</w:t>
            </w:r>
          </w:p>
          <w:p w14:paraId="181F3FAD" w14:textId="77777777" w:rsidR="007A71CD" w:rsidRPr="00672757" w:rsidRDefault="007A71CD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</w:p>
          <w:p w14:paraId="01DA9CA7" w14:textId="31CB2F70" w:rsidR="007A71CD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D</w:t>
            </w:r>
            <w:r w:rsidR="007A71CD" w:rsidRPr="00672757">
              <w:rPr>
                <w:rFonts w:eastAsia="Times New Roman" w:cs="Tahoma"/>
                <w:bCs/>
                <w:color w:val="FF0000"/>
                <w:sz w:val="18"/>
                <w:szCs w:val="18"/>
              </w:rPr>
              <w:t>escribe some things religious people do as part of their faith that are the same and some that are different</w:t>
            </w: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.</w:t>
            </w:r>
          </w:p>
          <w:p w14:paraId="2660D924" w14:textId="77777777" w:rsidR="00672757" w:rsidRPr="00672757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</w:p>
          <w:p w14:paraId="5B011753" w14:textId="77777777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Describe and compare what may happen in a church when the Gospels are read.</w:t>
            </w:r>
          </w:p>
          <w:p w14:paraId="6C76F186" w14:textId="77777777" w:rsidR="00672757" w:rsidRPr="00672757" w:rsidRDefault="00672757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</w:p>
          <w:p w14:paraId="53E8C07D" w14:textId="77777777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Describe why only some Muslims seek to become Hafiz and how the study affects both their lives and the lives of others.</w:t>
            </w:r>
          </w:p>
          <w:p w14:paraId="2A1C8B68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232D667C" w14:textId="77777777" w:rsidR="00F47B8C" w:rsidRDefault="00F47B8C" w:rsidP="00672757">
            <w:pPr>
              <w:suppressAutoHyphens/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Express the importance role of devotion or those who follow the Bhakti pathway.</w:t>
            </w:r>
          </w:p>
          <w:p w14:paraId="241CD3A6" w14:textId="77777777" w:rsidR="00672757" w:rsidRPr="00672757" w:rsidRDefault="00672757" w:rsidP="00672757">
            <w:pPr>
              <w:suppressAutoHyphens/>
              <w:spacing w:before="0"/>
              <w:rPr>
                <w:rFonts w:cs="Tahoma"/>
                <w:color w:val="0070C0"/>
                <w:sz w:val="18"/>
                <w:szCs w:val="18"/>
              </w:rPr>
            </w:pPr>
          </w:p>
          <w:p w14:paraId="1FC16C2E" w14:textId="77777777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Explain in what way Shabbat is holy and how Jewish families mark its beginning and ending.</w:t>
            </w:r>
          </w:p>
          <w:p w14:paraId="00F049FF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5A5FDEFA" w14:textId="77777777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 xml:space="preserve">Explain what the Holy communion service means to Christians. </w:t>
            </w:r>
          </w:p>
          <w:p w14:paraId="1D536214" w14:textId="77777777" w:rsidR="00672757" w:rsidRPr="00672757" w:rsidRDefault="00672757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</w:p>
          <w:p w14:paraId="2AF9F47D" w14:textId="77777777" w:rsidR="00F47B8C" w:rsidRPr="00672757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Describe the Eightfold Path as techniques for overcoming suffering.</w:t>
            </w:r>
          </w:p>
          <w:p w14:paraId="3B02F72C" w14:textId="5B6F4E14" w:rsidR="00F47B8C" w:rsidRPr="00672757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44C3CC38" w14:textId="6B2CCC6C" w:rsidR="007A71CD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A</w:t>
            </w:r>
            <w:r w:rsidR="007A71CD" w:rsidRPr="00672757">
              <w:rPr>
                <w:rFonts w:eastAsia="Times New Roman" w:cs="Tahoma"/>
                <w:bCs/>
                <w:color w:val="FF0000"/>
                <w:sz w:val="18"/>
                <w:szCs w:val="18"/>
              </w:rPr>
              <w:t>sk questions about the meaning and purpose of life, and suggest an answer of their own as well as one given by a member of a religious group</w:t>
            </w: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.</w:t>
            </w:r>
          </w:p>
          <w:p w14:paraId="22E653B7" w14:textId="77777777" w:rsidR="00672757" w:rsidRPr="00672757" w:rsidRDefault="00672757" w:rsidP="00672757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</w:p>
          <w:p w14:paraId="1565AD41" w14:textId="77777777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Explore how Jesus’ teaching affect Christians in their daily lives and why the words hold authority for them.</w:t>
            </w:r>
          </w:p>
          <w:p w14:paraId="5AE7BB25" w14:textId="77777777" w:rsidR="00672757" w:rsidRPr="00672757" w:rsidRDefault="00672757" w:rsidP="00672757">
            <w:pPr>
              <w:spacing w:before="0"/>
              <w:rPr>
                <w:rFonts w:cs="Tahoma"/>
                <w:b/>
                <w:iCs/>
                <w:color w:val="0070C0"/>
                <w:sz w:val="18"/>
                <w:szCs w:val="18"/>
              </w:rPr>
            </w:pPr>
          </w:p>
          <w:p w14:paraId="78B44836" w14:textId="77777777" w:rsidR="00F47B8C" w:rsidRDefault="00F47B8C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 xml:space="preserve">Explain </w:t>
            </w:r>
            <w:r w:rsidRPr="00672757">
              <w:rPr>
                <w:rFonts w:cs="Tahoma"/>
                <w:color w:val="0070C0"/>
                <w:sz w:val="18"/>
                <w:szCs w:val="18"/>
              </w:rPr>
              <w:t>how Muslims express the idea of revelation as a rope reaching down to earth, suggesting what the image means.</w:t>
            </w:r>
          </w:p>
          <w:p w14:paraId="07036405" w14:textId="77777777" w:rsidR="00672757" w:rsidRPr="00672757" w:rsidRDefault="00672757" w:rsidP="00672757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37434943" w14:textId="77777777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Give examples of how Hindus express beliefs and feelings about Krishna.</w:t>
            </w:r>
          </w:p>
          <w:p w14:paraId="2820C4AC" w14:textId="77777777" w:rsidR="00672757" w:rsidRPr="00672757" w:rsidRDefault="00672757" w:rsidP="00672757">
            <w:pPr>
              <w:spacing w:before="0"/>
              <w:rPr>
                <w:rFonts w:cs="Tahoma"/>
                <w:b/>
                <w:iCs/>
                <w:color w:val="0070C0"/>
                <w:sz w:val="18"/>
                <w:szCs w:val="18"/>
              </w:rPr>
            </w:pPr>
          </w:p>
          <w:p w14:paraId="2B5E5CBE" w14:textId="77777777" w:rsidR="00F47B8C" w:rsidRDefault="00F47B8C" w:rsidP="00672757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color w:val="0070C0"/>
                <w:sz w:val="18"/>
                <w:szCs w:val="18"/>
              </w:rPr>
              <w:t>Give examples of what the Torah says about living a holy life.</w:t>
            </w:r>
          </w:p>
          <w:p w14:paraId="0C25BE73" w14:textId="77777777" w:rsidR="00672757" w:rsidRPr="00672757" w:rsidRDefault="00672757" w:rsidP="00672757">
            <w:pPr>
              <w:spacing w:before="0"/>
              <w:rPr>
                <w:rFonts w:cs="Tahoma"/>
                <w:b/>
                <w:iCs/>
                <w:color w:val="0070C0"/>
                <w:sz w:val="18"/>
                <w:szCs w:val="18"/>
              </w:rPr>
            </w:pPr>
          </w:p>
          <w:p w14:paraId="5E18B0D9" w14:textId="77777777" w:rsidR="00F47B8C" w:rsidRDefault="00F47B8C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>Explore Christian belief in the importance of giving thanks.</w:t>
            </w:r>
          </w:p>
          <w:p w14:paraId="1F07EB97" w14:textId="77777777" w:rsidR="00672757" w:rsidRPr="00672757" w:rsidRDefault="00672757" w:rsidP="00672757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7BD1222E" w14:textId="74456E23" w:rsidR="00F47B8C" w:rsidRPr="00672757" w:rsidRDefault="00F47B8C" w:rsidP="00672757">
            <w:pPr>
              <w:spacing w:before="0"/>
              <w:rPr>
                <w:rFonts w:cs="Tahoma"/>
                <w:b/>
                <w:iCs/>
                <w:color w:val="0070C0"/>
                <w:sz w:val="18"/>
                <w:szCs w:val="18"/>
              </w:rPr>
            </w:pPr>
            <w:r w:rsidRPr="00672757">
              <w:rPr>
                <w:rFonts w:cs="Tahoma"/>
                <w:bCs/>
                <w:iCs/>
                <w:color w:val="0070C0"/>
                <w:sz w:val="18"/>
                <w:szCs w:val="18"/>
              </w:rPr>
              <w:t>Describe the use and importance of stillness and meditation</w:t>
            </w:r>
          </w:p>
        </w:tc>
      </w:tr>
      <w:tr w:rsidR="006521B9" w:rsidRPr="006E5C19" w14:paraId="11F2AA38" w14:textId="77777777" w:rsidTr="00672B9A">
        <w:trPr>
          <w:trHeight w:val="7529"/>
        </w:trPr>
        <w:tc>
          <w:tcPr>
            <w:tcW w:w="846" w:type="dxa"/>
          </w:tcPr>
          <w:p w14:paraId="369EBC9F" w14:textId="7926462B" w:rsidR="006521B9" w:rsidRPr="00A53B4A" w:rsidRDefault="006521B9" w:rsidP="00A53B4A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b/>
                <w:iCs/>
                <w:sz w:val="20"/>
                <w:szCs w:val="20"/>
              </w:rPr>
              <w:lastRenderedPageBreak/>
              <w:t>Year 6</w:t>
            </w:r>
          </w:p>
        </w:tc>
        <w:tc>
          <w:tcPr>
            <w:tcW w:w="2268" w:type="dxa"/>
          </w:tcPr>
          <w:p w14:paraId="167C5817" w14:textId="5B19F8D4" w:rsidR="006521B9" w:rsidRPr="00A5328C" w:rsidRDefault="006521B9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sz w:val="18"/>
                <w:szCs w:val="18"/>
              </w:rPr>
              <w:t xml:space="preserve">Divine, incarnate, Emmanuel, ichthus,- humanity, identify, Anglican, creed, </w:t>
            </w:r>
            <w:r w:rsidR="00A5328C" w:rsidRPr="00A5328C">
              <w:rPr>
                <w:rFonts w:cs="Tahoma"/>
                <w:bCs/>
                <w:iCs/>
                <w:sz w:val="18"/>
                <w:szCs w:val="18"/>
              </w:rPr>
              <w:t>Christingle</w:t>
            </w:r>
          </w:p>
          <w:p w14:paraId="72D5CC66" w14:textId="77777777" w:rsidR="00A5328C" w:rsidRPr="00A5328C" w:rsidRDefault="00A5328C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3B4C16CA" w14:textId="77777777" w:rsidR="006521B9" w:rsidRPr="00A5328C" w:rsidRDefault="006521B9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sz w:val="18"/>
                <w:szCs w:val="18"/>
              </w:rPr>
              <w:t xml:space="preserve">Kaaba, </w:t>
            </w:r>
            <w:proofErr w:type="spellStart"/>
            <w:r w:rsidRPr="00A5328C">
              <w:rPr>
                <w:rFonts w:cs="Tahoma"/>
                <w:bCs/>
                <w:iCs/>
                <w:sz w:val="18"/>
                <w:szCs w:val="18"/>
              </w:rPr>
              <w:t>Ummah</w:t>
            </w:r>
            <w:proofErr w:type="spellEnd"/>
            <w:r w:rsidRPr="00A5328C">
              <w:rPr>
                <w:rFonts w:cs="Tahoma"/>
                <w:bCs/>
                <w:iCs/>
                <w:sz w:val="18"/>
                <w:szCs w:val="18"/>
              </w:rPr>
              <w:t>, Hajj, Tawhid</w:t>
            </w:r>
          </w:p>
          <w:p w14:paraId="0E6BBEE0" w14:textId="77777777" w:rsidR="00A5328C" w:rsidRPr="00A5328C" w:rsidRDefault="00A5328C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71131234" w14:textId="77777777" w:rsidR="006521B9" w:rsidRPr="00A5328C" w:rsidRDefault="006521B9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sz w:val="18"/>
                <w:szCs w:val="18"/>
              </w:rPr>
              <w:t>Brahman, Atman, Namaste, deities, Ahimsa</w:t>
            </w:r>
          </w:p>
          <w:p w14:paraId="56865364" w14:textId="77777777" w:rsidR="00A5328C" w:rsidRPr="00A5328C" w:rsidRDefault="00A5328C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03AE5865" w14:textId="77777777" w:rsidR="006521B9" w:rsidRPr="00A5328C" w:rsidRDefault="006521B9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sz w:val="18"/>
                <w:szCs w:val="18"/>
              </w:rPr>
              <w:t xml:space="preserve">Buddha, Dharma, Sangha, Triple Gem, five moral precepts, </w:t>
            </w:r>
            <w:proofErr w:type="spellStart"/>
            <w:r w:rsidRPr="00A5328C">
              <w:rPr>
                <w:rFonts w:cs="Tahoma"/>
                <w:bCs/>
                <w:iCs/>
                <w:sz w:val="18"/>
                <w:szCs w:val="18"/>
              </w:rPr>
              <w:t>Wesek</w:t>
            </w:r>
            <w:proofErr w:type="spellEnd"/>
            <w:r w:rsidRPr="00A5328C">
              <w:rPr>
                <w:rFonts w:cs="Tahoma"/>
                <w:bCs/>
                <w:iCs/>
                <w:sz w:val="18"/>
                <w:szCs w:val="18"/>
              </w:rPr>
              <w:t>, laity, monastic</w:t>
            </w:r>
          </w:p>
          <w:p w14:paraId="7A3A101F" w14:textId="77777777" w:rsidR="00A5328C" w:rsidRPr="00A5328C" w:rsidRDefault="00A5328C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5281C5C6" w14:textId="77777777" w:rsidR="006521B9" w:rsidRPr="00A5328C" w:rsidRDefault="006521B9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sz w:val="18"/>
                <w:szCs w:val="18"/>
              </w:rPr>
              <w:t>Resurrection, creed, hallelujah, collect, euphemisms.</w:t>
            </w:r>
          </w:p>
          <w:p w14:paraId="20896B93" w14:textId="77777777" w:rsidR="00A5328C" w:rsidRPr="00A5328C" w:rsidRDefault="00A5328C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11A68700" w14:textId="578D27C7" w:rsidR="006521B9" w:rsidRPr="00A5328C" w:rsidRDefault="006521B9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sz w:val="18"/>
                <w:szCs w:val="18"/>
              </w:rPr>
              <w:t xml:space="preserve">Humanist, agnostic, atheist, secularist, reason, rights, responsibilities, ceremonies, </w:t>
            </w:r>
          </w:p>
        </w:tc>
        <w:tc>
          <w:tcPr>
            <w:tcW w:w="2977" w:type="dxa"/>
          </w:tcPr>
          <w:p w14:paraId="33A5D12A" w14:textId="77777777" w:rsidR="006521B9" w:rsidRDefault="006521B9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sz w:val="18"/>
                <w:szCs w:val="18"/>
              </w:rPr>
              <w:t>Christians believe Jesus was God incarnate - both human and divine, the second person of the Holy Trinity</w:t>
            </w:r>
          </w:p>
          <w:p w14:paraId="2EAC4FD7" w14:textId="77777777" w:rsidR="00A5328C" w:rsidRPr="00A5328C" w:rsidRDefault="00A5328C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7B55F8FE" w14:textId="77777777" w:rsidR="006521B9" w:rsidRDefault="006521B9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sz w:val="18"/>
                <w:szCs w:val="18"/>
              </w:rPr>
              <w:t>Muslims believe in the one-ness of Allah and the one-ness of the Muslim community.</w:t>
            </w:r>
          </w:p>
          <w:p w14:paraId="237FA926" w14:textId="77777777" w:rsidR="00A5328C" w:rsidRPr="00A5328C" w:rsidRDefault="00A5328C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2C3E2614" w14:textId="77777777" w:rsidR="006521B9" w:rsidRPr="00A5328C" w:rsidRDefault="006521B9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sz w:val="18"/>
                <w:szCs w:val="18"/>
              </w:rPr>
              <w:t>Hindus believe all living things contain a ‘spark’ of Brahman, which in humans is known as the ‘atman’.</w:t>
            </w:r>
          </w:p>
          <w:p w14:paraId="7388D990" w14:textId="77777777" w:rsidR="00A5328C" w:rsidRDefault="00A5328C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6747A634" w14:textId="77777777" w:rsidR="006521B9" w:rsidRPr="00A5328C" w:rsidRDefault="006521B9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sz w:val="18"/>
                <w:szCs w:val="18"/>
              </w:rPr>
              <w:t>Buddhists believe that the Buddha, his teachings and the Buddhist community are a refuge and guide for release from suffering.</w:t>
            </w:r>
          </w:p>
          <w:p w14:paraId="640F6372" w14:textId="77777777" w:rsidR="00A5328C" w:rsidRDefault="00A5328C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42C00A08" w14:textId="77777777" w:rsidR="006521B9" w:rsidRPr="00A5328C" w:rsidRDefault="006521B9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sz w:val="18"/>
                <w:szCs w:val="18"/>
              </w:rPr>
              <w:t>Christians believe in the resurrection and the afterlife.</w:t>
            </w:r>
          </w:p>
          <w:p w14:paraId="3D66E940" w14:textId="77777777" w:rsidR="00A5328C" w:rsidRDefault="00A5328C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</w:p>
          <w:p w14:paraId="3C95CF1C" w14:textId="5C4DB962" w:rsidR="006521B9" w:rsidRPr="00A5328C" w:rsidRDefault="006521B9" w:rsidP="00A5328C">
            <w:pPr>
              <w:spacing w:before="0"/>
              <w:rPr>
                <w:rFonts w:cs="Tahoma"/>
                <w:bCs/>
                <w:iCs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sz w:val="18"/>
                <w:szCs w:val="18"/>
              </w:rPr>
              <w:t xml:space="preserve">Humanists believe every human has only one life to live and so people should try to make life happy and fulfilling for themselves and for everyone else.  </w:t>
            </w:r>
          </w:p>
        </w:tc>
        <w:tc>
          <w:tcPr>
            <w:tcW w:w="3071" w:type="dxa"/>
          </w:tcPr>
          <w:p w14:paraId="44920AFB" w14:textId="77777777" w:rsidR="00A5328C" w:rsidRDefault="00A5328C" w:rsidP="00A5328C">
            <w:pPr>
              <w:spacing w:before="0"/>
              <w:rPr>
                <w:rFonts w:cs="Tahoma"/>
                <w:bCs/>
                <w:color w:val="FF0000"/>
                <w:sz w:val="18"/>
                <w:szCs w:val="18"/>
              </w:rPr>
            </w:pPr>
            <w:r>
              <w:rPr>
                <w:rFonts w:cs="Tahoma"/>
                <w:bCs/>
                <w:color w:val="FF0000"/>
                <w:sz w:val="18"/>
                <w:szCs w:val="18"/>
              </w:rPr>
              <w:t>M</w:t>
            </w:r>
            <w:r w:rsidR="007A71CD" w:rsidRPr="00A5328C">
              <w:rPr>
                <w:rFonts w:cs="Tahoma"/>
                <w:bCs/>
                <w:color w:val="FF0000"/>
                <w:sz w:val="18"/>
                <w:szCs w:val="18"/>
              </w:rPr>
              <w:t>ake links between the beliefs (teachings, sources, etc) of different religious groups and explain how they are connected to believers’ lives</w:t>
            </w:r>
            <w:r>
              <w:rPr>
                <w:rFonts w:cs="Tahoma"/>
                <w:bCs/>
                <w:color w:val="FF0000"/>
                <w:sz w:val="18"/>
                <w:szCs w:val="18"/>
              </w:rPr>
              <w:t>.</w:t>
            </w:r>
          </w:p>
          <w:p w14:paraId="1D6132FE" w14:textId="4E1CDE89" w:rsidR="007A71CD" w:rsidRPr="00A5328C" w:rsidRDefault="007A71CD" w:rsidP="00A5328C">
            <w:pPr>
              <w:spacing w:before="0"/>
              <w:rPr>
                <w:rFonts w:cs="Tahoma"/>
                <w:bCs/>
                <w:color w:val="FF0000"/>
                <w:sz w:val="18"/>
                <w:szCs w:val="18"/>
              </w:rPr>
            </w:pPr>
            <w:r w:rsidRPr="00A5328C">
              <w:rPr>
                <w:rFonts w:cs="Tahoma"/>
                <w:bCs/>
                <w:color w:val="FF0000"/>
                <w:sz w:val="18"/>
                <w:szCs w:val="18"/>
              </w:rPr>
              <w:t xml:space="preserve">  </w:t>
            </w:r>
          </w:p>
          <w:p w14:paraId="3F284A37" w14:textId="77777777" w:rsidR="006521B9" w:rsidRDefault="006521B9" w:rsidP="00A5328C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color w:val="0070C0"/>
                <w:sz w:val="18"/>
                <w:szCs w:val="18"/>
              </w:rPr>
              <w:t xml:space="preserve">Explore the Biblical origin of Christian belief in Jesus as God. </w:t>
            </w:r>
          </w:p>
          <w:p w14:paraId="17DF4F71" w14:textId="77777777" w:rsidR="00A5328C" w:rsidRPr="00A5328C" w:rsidRDefault="00A5328C" w:rsidP="00A5328C">
            <w:pPr>
              <w:spacing w:before="0"/>
              <w:rPr>
                <w:rFonts w:cs="Tahoma"/>
                <w:b/>
                <w:iCs/>
                <w:color w:val="0070C0"/>
                <w:sz w:val="18"/>
                <w:szCs w:val="18"/>
              </w:rPr>
            </w:pPr>
          </w:p>
          <w:p w14:paraId="07B3F75A" w14:textId="77777777" w:rsidR="006521B9" w:rsidRDefault="006521B9" w:rsidP="00A5328C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color w:val="0070C0"/>
                <w:sz w:val="18"/>
                <w:szCs w:val="18"/>
              </w:rPr>
              <w:t>Explain how the Kaaba or ‘cube’ reminds Muslims that there is only one God.</w:t>
            </w:r>
          </w:p>
          <w:p w14:paraId="6CF75AC5" w14:textId="77777777" w:rsidR="00A5328C" w:rsidRPr="00A5328C" w:rsidRDefault="00A5328C" w:rsidP="00A5328C">
            <w:pPr>
              <w:spacing w:before="0"/>
              <w:rPr>
                <w:rFonts w:cs="Tahoma"/>
                <w:b/>
                <w:iCs/>
                <w:color w:val="0070C0"/>
                <w:sz w:val="18"/>
                <w:szCs w:val="18"/>
              </w:rPr>
            </w:pPr>
          </w:p>
          <w:p w14:paraId="1E24E33B" w14:textId="77777777" w:rsidR="006521B9" w:rsidRDefault="006521B9" w:rsidP="00A5328C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color w:val="0070C0"/>
                <w:sz w:val="18"/>
                <w:szCs w:val="18"/>
              </w:rPr>
              <w:t>Explain some key teachings Hindus hold about Brahman / Atman linking these to religious texts.</w:t>
            </w:r>
          </w:p>
          <w:p w14:paraId="686224A9" w14:textId="77777777" w:rsidR="00A5328C" w:rsidRPr="00A5328C" w:rsidRDefault="00A5328C" w:rsidP="00A5328C">
            <w:pPr>
              <w:spacing w:before="0"/>
              <w:rPr>
                <w:rFonts w:cs="Tahoma"/>
                <w:b/>
                <w:iCs/>
                <w:color w:val="0070C0"/>
                <w:sz w:val="18"/>
                <w:szCs w:val="18"/>
              </w:rPr>
            </w:pPr>
          </w:p>
          <w:p w14:paraId="082E165E" w14:textId="77777777" w:rsidR="006521B9" w:rsidRDefault="006521B9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color w:val="0070C0"/>
                <w:sz w:val="18"/>
                <w:szCs w:val="18"/>
              </w:rPr>
              <w:t xml:space="preserve">Show how Buddhists express their belief that the Buddha is a refuge and guide by referring to the story of </w:t>
            </w:r>
            <w:proofErr w:type="spellStart"/>
            <w:r w:rsidRPr="00A5328C">
              <w:rPr>
                <w:rFonts w:cs="Tahoma"/>
                <w:bCs/>
                <w:iCs/>
                <w:color w:val="0070C0"/>
                <w:sz w:val="18"/>
                <w:szCs w:val="18"/>
              </w:rPr>
              <w:t>Angulimala</w:t>
            </w:r>
            <w:proofErr w:type="spellEnd"/>
            <w:r w:rsidRPr="00A5328C">
              <w:rPr>
                <w:rFonts w:cs="Tahoma"/>
                <w:bCs/>
                <w:iCs/>
                <w:color w:val="0070C0"/>
                <w:sz w:val="18"/>
                <w:szCs w:val="18"/>
              </w:rPr>
              <w:t>.</w:t>
            </w:r>
          </w:p>
          <w:p w14:paraId="18255338" w14:textId="77777777" w:rsidR="00A5328C" w:rsidRPr="00A5328C" w:rsidRDefault="00A5328C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6B1CD602" w14:textId="77777777" w:rsidR="006521B9" w:rsidRDefault="006521B9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color w:val="0070C0"/>
                <w:sz w:val="18"/>
                <w:szCs w:val="18"/>
              </w:rPr>
              <w:t>Explore the witness to the resurrection accounts in the Gospel.</w:t>
            </w:r>
          </w:p>
          <w:p w14:paraId="6AF64D6E" w14:textId="77777777" w:rsidR="00A5328C" w:rsidRPr="00A5328C" w:rsidRDefault="00A5328C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5A374348" w14:textId="4C4AFDF7" w:rsidR="006521B9" w:rsidRPr="00A5328C" w:rsidRDefault="006521B9" w:rsidP="00A5328C">
            <w:pPr>
              <w:spacing w:before="0"/>
              <w:rPr>
                <w:rFonts w:cs="Tahoma"/>
                <w:b/>
                <w:iCs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color w:val="0070C0"/>
                <w:sz w:val="18"/>
                <w:szCs w:val="18"/>
              </w:rPr>
              <w:t xml:space="preserve">Describe how Humanist advertising expresses their beliefs. </w:t>
            </w:r>
          </w:p>
        </w:tc>
        <w:tc>
          <w:tcPr>
            <w:tcW w:w="3024" w:type="dxa"/>
          </w:tcPr>
          <w:p w14:paraId="52B10CAC" w14:textId="704A7D1C" w:rsidR="007A71CD" w:rsidRPr="00A5328C" w:rsidRDefault="00A5328C" w:rsidP="00A5328C">
            <w:pPr>
              <w:spacing w:before="0"/>
              <w:rPr>
                <w:rFonts w:cs="Tahoma"/>
                <w:bCs/>
                <w:color w:val="FF0000"/>
                <w:sz w:val="18"/>
                <w:szCs w:val="18"/>
              </w:rPr>
            </w:pPr>
            <w:r>
              <w:rPr>
                <w:rFonts w:cs="Tahoma"/>
                <w:bCs/>
                <w:color w:val="FF0000"/>
                <w:sz w:val="18"/>
                <w:szCs w:val="18"/>
              </w:rPr>
              <w:t>E</w:t>
            </w:r>
            <w:r w:rsidR="007A71CD" w:rsidRPr="00A5328C">
              <w:rPr>
                <w:rFonts w:cs="Tahoma"/>
                <w:bCs/>
                <w:color w:val="FF0000"/>
                <w:sz w:val="18"/>
                <w:szCs w:val="18"/>
              </w:rPr>
              <w:t>xpress religious beliefs (ideas, feelings, etc) in a range of styles and words used by believers and explain what they are trying to convey</w:t>
            </w:r>
            <w:r>
              <w:rPr>
                <w:rFonts w:cs="Tahoma"/>
                <w:bCs/>
                <w:color w:val="FF0000"/>
                <w:sz w:val="18"/>
                <w:szCs w:val="18"/>
              </w:rPr>
              <w:t>.</w:t>
            </w:r>
          </w:p>
          <w:p w14:paraId="6D400A08" w14:textId="77777777" w:rsidR="007A71CD" w:rsidRPr="00A5328C" w:rsidRDefault="007A71CD" w:rsidP="00A5328C">
            <w:pPr>
              <w:spacing w:before="0"/>
              <w:rPr>
                <w:rFonts w:cs="Tahoma"/>
                <w:bCs/>
                <w:color w:val="FF0000"/>
                <w:sz w:val="18"/>
                <w:szCs w:val="18"/>
              </w:rPr>
            </w:pPr>
          </w:p>
          <w:p w14:paraId="4CCDD628" w14:textId="67639C73" w:rsidR="007A71CD" w:rsidRDefault="00A5328C" w:rsidP="00A5328C">
            <w:pPr>
              <w:spacing w:before="0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D</w:t>
            </w:r>
            <w:r w:rsidR="007A71CD" w:rsidRPr="00A5328C">
              <w:rPr>
                <w:rFonts w:cstheme="minorHAnsi"/>
                <w:color w:val="FF0000"/>
                <w:sz w:val="18"/>
                <w:szCs w:val="18"/>
              </w:rPr>
              <w:t>escribe and compare practices and experiences involved in belonging to different religious groups, using a wide religious vocabulary</w:t>
            </w:r>
            <w:r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14:paraId="7375E02F" w14:textId="77777777" w:rsidR="00A5328C" w:rsidRPr="00A5328C" w:rsidRDefault="00A5328C" w:rsidP="00A5328C">
            <w:pPr>
              <w:spacing w:before="0"/>
              <w:rPr>
                <w:rFonts w:cstheme="minorHAnsi"/>
                <w:color w:val="FF0000"/>
                <w:sz w:val="18"/>
                <w:szCs w:val="18"/>
              </w:rPr>
            </w:pPr>
          </w:p>
          <w:p w14:paraId="29BCC1E8" w14:textId="77777777" w:rsidR="006521B9" w:rsidRDefault="006521B9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color w:val="0070C0"/>
                <w:sz w:val="18"/>
                <w:szCs w:val="18"/>
              </w:rPr>
              <w:t>Explain how Jesus’ divinity is recognised in different ways including in buildings, doctrines and creed.</w:t>
            </w:r>
          </w:p>
          <w:p w14:paraId="3855FB78" w14:textId="77777777" w:rsidR="00A5328C" w:rsidRPr="00A5328C" w:rsidRDefault="00A5328C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4967A8C1" w14:textId="77777777" w:rsidR="006521B9" w:rsidRDefault="006521B9" w:rsidP="00A5328C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color w:val="0070C0"/>
                <w:sz w:val="18"/>
                <w:szCs w:val="18"/>
              </w:rPr>
              <w:t>Explain how the practice of each pillar makes a Muslim feel they belong to the ‘</w:t>
            </w:r>
            <w:proofErr w:type="spellStart"/>
            <w:r w:rsidRPr="00A5328C">
              <w:rPr>
                <w:rFonts w:cs="Tahoma"/>
                <w:color w:val="0070C0"/>
                <w:sz w:val="18"/>
                <w:szCs w:val="18"/>
              </w:rPr>
              <w:t>ummah</w:t>
            </w:r>
            <w:proofErr w:type="spellEnd"/>
            <w:r w:rsidRPr="00A5328C">
              <w:rPr>
                <w:rFonts w:cs="Tahoma"/>
                <w:color w:val="0070C0"/>
                <w:sz w:val="18"/>
                <w:szCs w:val="18"/>
              </w:rPr>
              <w:t>.’</w:t>
            </w:r>
          </w:p>
          <w:p w14:paraId="559D0628" w14:textId="77777777" w:rsidR="00A5328C" w:rsidRPr="00A5328C" w:rsidRDefault="00A5328C" w:rsidP="00A5328C">
            <w:pPr>
              <w:spacing w:before="0"/>
              <w:rPr>
                <w:rFonts w:cs="Tahoma"/>
                <w:b/>
                <w:iCs/>
                <w:color w:val="0070C0"/>
                <w:sz w:val="18"/>
                <w:szCs w:val="18"/>
              </w:rPr>
            </w:pPr>
          </w:p>
          <w:p w14:paraId="28C1C9A5" w14:textId="77777777" w:rsidR="006521B9" w:rsidRPr="00A5328C" w:rsidRDefault="006521B9" w:rsidP="00A5328C">
            <w:pPr>
              <w:spacing w:before="0"/>
              <w:rPr>
                <w:rFonts w:cs="Tahoma"/>
                <w:b/>
                <w:iCs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color w:val="0070C0"/>
                <w:sz w:val="18"/>
                <w:szCs w:val="18"/>
              </w:rPr>
              <w:t>Explain the different ways Hindus explain their ideas of God</w:t>
            </w:r>
          </w:p>
          <w:p w14:paraId="04020507" w14:textId="77777777" w:rsidR="00A5328C" w:rsidRDefault="00A5328C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2D6192B6" w14:textId="77777777" w:rsidR="006521B9" w:rsidRPr="00A5328C" w:rsidRDefault="006521B9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color w:val="0070C0"/>
                <w:sz w:val="18"/>
                <w:szCs w:val="18"/>
              </w:rPr>
              <w:t>Explain how the Buddha’s teachings (dharma) help Buddhists journey along the path.</w:t>
            </w:r>
          </w:p>
          <w:p w14:paraId="5C877E83" w14:textId="77777777" w:rsidR="00A5328C" w:rsidRDefault="00A5328C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13462CCE" w14:textId="77777777" w:rsidR="006521B9" w:rsidRPr="00A5328C" w:rsidRDefault="006521B9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color w:val="0070C0"/>
                <w:sz w:val="18"/>
                <w:szCs w:val="18"/>
              </w:rPr>
              <w:t>Understanding why Easter services are celebratory</w:t>
            </w:r>
          </w:p>
          <w:p w14:paraId="550D3E6E" w14:textId="77777777" w:rsidR="00A5328C" w:rsidRDefault="00A5328C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151D0065" w14:textId="0631A8C4" w:rsidR="006521B9" w:rsidRPr="00A5328C" w:rsidRDefault="006521B9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color w:val="0070C0"/>
                <w:sz w:val="18"/>
                <w:szCs w:val="18"/>
              </w:rPr>
              <w:t>Describe some practices involved at Humanist celebrations.</w:t>
            </w:r>
          </w:p>
        </w:tc>
        <w:tc>
          <w:tcPr>
            <w:tcW w:w="3118" w:type="dxa"/>
            <w:gridSpan w:val="2"/>
          </w:tcPr>
          <w:p w14:paraId="56B5A5ED" w14:textId="5A63C35B" w:rsidR="007A71CD" w:rsidRDefault="00A5328C" w:rsidP="00A5328C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C</w:t>
            </w:r>
            <w:r w:rsidR="007A71CD" w:rsidRPr="00A5328C">
              <w:rPr>
                <w:rFonts w:eastAsia="Times New Roman" w:cs="Tahoma"/>
                <w:bCs/>
                <w:color w:val="FF0000"/>
                <w:sz w:val="18"/>
                <w:szCs w:val="18"/>
              </w:rPr>
              <w:t xml:space="preserve">ompare a range of ideas about </w:t>
            </w: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the meaning and purpose of life</w:t>
            </w:r>
            <w:r w:rsidR="007A71CD" w:rsidRPr="00A5328C">
              <w:rPr>
                <w:rFonts w:eastAsia="Times New Roman" w:cs="Tahoma"/>
                <w:bCs/>
                <w:color w:val="FF0000"/>
                <w:sz w:val="18"/>
                <w:szCs w:val="18"/>
              </w:rPr>
              <w:t>, including their own and those from religious, or non-religious, worldviews</w:t>
            </w:r>
            <w:r>
              <w:rPr>
                <w:rFonts w:eastAsia="Times New Roman" w:cs="Tahoma"/>
                <w:bCs/>
                <w:color w:val="FF0000"/>
                <w:sz w:val="18"/>
                <w:szCs w:val="18"/>
              </w:rPr>
              <w:t>.</w:t>
            </w:r>
          </w:p>
          <w:p w14:paraId="6C4AEAB6" w14:textId="77777777" w:rsidR="00A5328C" w:rsidRPr="00A5328C" w:rsidRDefault="00A5328C" w:rsidP="00A5328C">
            <w:pPr>
              <w:spacing w:before="0"/>
              <w:rPr>
                <w:rFonts w:eastAsia="Times New Roman" w:cs="Tahoma"/>
                <w:bCs/>
                <w:color w:val="FF0000"/>
                <w:sz w:val="18"/>
                <w:szCs w:val="18"/>
              </w:rPr>
            </w:pPr>
          </w:p>
          <w:p w14:paraId="1D047489" w14:textId="77777777" w:rsidR="006521B9" w:rsidRDefault="006521B9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color w:val="0070C0"/>
                <w:sz w:val="18"/>
                <w:szCs w:val="18"/>
              </w:rPr>
              <w:t>Explore how the Children’s Society ‘incarnate’ the love of Jesus.</w:t>
            </w:r>
          </w:p>
          <w:p w14:paraId="55676486" w14:textId="77777777" w:rsidR="00A5328C" w:rsidRPr="00A5328C" w:rsidRDefault="00A5328C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4EF77D71" w14:textId="77777777" w:rsidR="006521B9" w:rsidRDefault="006521B9" w:rsidP="00A5328C">
            <w:pPr>
              <w:spacing w:before="0"/>
              <w:rPr>
                <w:rFonts w:cs="Tahoma"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color w:val="0070C0"/>
                <w:sz w:val="18"/>
                <w:szCs w:val="18"/>
              </w:rPr>
              <w:t>Describe the impact of Hajj on a Muslim.</w:t>
            </w:r>
          </w:p>
          <w:p w14:paraId="5BBE4579" w14:textId="77777777" w:rsidR="00A5328C" w:rsidRPr="00A5328C" w:rsidRDefault="00A5328C" w:rsidP="00A5328C">
            <w:pPr>
              <w:spacing w:before="0"/>
              <w:rPr>
                <w:rFonts w:cs="Tahoma"/>
                <w:b/>
                <w:iCs/>
                <w:color w:val="0070C0"/>
                <w:sz w:val="18"/>
                <w:szCs w:val="18"/>
              </w:rPr>
            </w:pPr>
          </w:p>
          <w:p w14:paraId="07943172" w14:textId="77777777" w:rsidR="006521B9" w:rsidRDefault="006521B9" w:rsidP="00A5328C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color w:val="0070C0"/>
                <w:sz w:val="18"/>
                <w:szCs w:val="18"/>
              </w:rPr>
              <w:t>Describe how belief in Brahman affects a Hindu’s diet and their attitude to animals.</w:t>
            </w:r>
          </w:p>
          <w:p w14:paraId="2D7C1604" w14:textId="77777777" w:rsidR="00A5328C" w:rsidRPr="00A5328C" w:rsidRDefault="00A5328C" w:rsidP="00A5328C">
            <w:pPr>
              <w:spacing w:before="0" w:line="259" w:lineRule="auto"/>
              <w:rPr>
                <w:rFonts w:cs="Tahoma"/>
                <w:color w:val="0070C0"/>
                <w:sz w:val="18"/>
                <w:szCs w:val="18"/>
              </w:rPr>
            </w:pPr>
          </w:p>
          <w:p w14:paraId="5B398A46" w14:textId="77777777" w:rsidR="006521B9" w:rsidRDefault="006521B9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color w:val="0070C0"/>
                <w:sz w:val="18"/>
                <w:szCs w:val="18"/>
              </w:rPr>
              <w:t xml:space="preserve">Explain how members of the Sangha support each other at the festival of </w:t>
            </w:r>
            <w:proofErr w:type="spellStart"/>
            <w:r w:rsidRPr="00A5328C">
              <w:rPr>
                <w:rFonts w:cs="Tahoma"/>
                <w:bCs/>
                <w:iCs/>
                <w:color w:val="0070C0"/>
                <w:sz w:val="18"/>
                <w:szCs w:val="18"/>
              </w:rPr>
              <w:t>Wesak</w:t>
            </w:r>
            <w:proofErr w:type="spellEnd"/>
            <w:r w:rsidRPr="00A5328C">
              <w:rPr>
                <w:rFonts w:cs="Tahoma"/>
                <w:bCs/>
                <w:iCs/>
                <w:color w:val="0070C0"/>
                <w:sz w:val="18"/>
                <w:szCs w:val="18"/>
              </w:rPr>
              <w:t>.</w:t>
            </w:r>
          </w:p>
          <w:p w14:paraId="0C654FE1" w14:textId="77777777" w:rsidR="00A5328C" w:rsidRPr="00A5328C" w:rsidRDefault="00A5328C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497A918C" w14:textId="77777777" w:rsidR="006521B9" w:rsidRDefault="006521B9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color w:val="0070C0"/>
                <w:sz w:val="18"/>
                <w:szCs w:val="18"/>
              </w:rPr>
              <w:t>Exploring Christian funerals and the belief in the afterlife.</w:t>
            </w:r>
          </w:p>
          <w:p w14:paraId="25B61599" w14:textId="77777777" w:rsidR="00A5328C" w:rsidRPr="00A5328C" w:rsidRDefault="00A5328C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</w:p>
          <w:p w14:paraId="14A4D100" w14:textId="7E2E73D5" w:rsidR="006521B9" w:rsidRPr="00A5328C" w:rsidRDefault="006521B9" w:rsidP="00A5328C">
            <w:pPr>
              <w:spacing w:before="0"/>
              <w:rPr>
                <w:rFonts w:cs="Tahoma"/>
                <w:bCs/>
                <w:iCs/>
                <w:color w:val="0070C0"/>
                <w:sz w:val="18"/>
                <w:szCs w:val="18"/>
              </w:rPr>
            </w:pPr>
            <w:r w:rsidRPr="00A5328C">
              <w:rPr>
                <w:rFonts w:cs="Tahoma"/>
                <w:bCs/>
                <w:iCs/>
                <w:color w:val="0070C0"/>
                <w:sz w:val="18"/>
                <w:szCs w:val="18"/>
              </w:rPr>
              <w:t>Explore how being a humanist affects someone's life and decision making.</w:t>
            </w:r>
          </w:p>
        </w:tc>
      </w:tr>
    </w:tbl>
    <w:p w14:paraId="5330C73F" w14:textId="111B349E" w:rsidR="004F7E9C" w:rsidRPr="006E5C19" w:rsidRDefault="004F7E9C" w:rsidP="004F7E9C">
      <w:pPr>
        <w:rPr>
          <w:rFonts w:cs="Tahoma"/>
          <w:b/>
          <w:iCs/>
          <w:sz w:val="20"/>
          <w:szCs w:val="20"/>
        </w:rPr>
      </w:pPr>
    </w:p>
    <w:sectPr w:rsidR="004F7E9C" w:rsidRPr="006E5C19" w:rsidSect="006E5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FD596" w14:textId="77777777" w:rsidR="00E7675D" w:rsidRDefault="00E7675D">
      <w:pPr>
        <w:spacing w:before="0"/>
      </w:pPr>
      <w:r>
        <w:separator/>
      </w:r>
    </w:p>
  </w:endnote>
  <w:endnote w:type="continuationSeparator" w:id="0">
    <w:p w14:paraId="71608567" w14:textId="77777777" w:rsidR="00E7675D" w:rsidRDefault="00E7675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97A02" w14:textId="77777777" w:rsidR="0077512B" w:rsidRDefault="00075C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14277" w14:textId="77777777" w:rsidR="004E7937" w:rsidRDefault="00075C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44879" w14:textId="77777777" w:rsidR="0077512B" w:rsidRDefault="00075C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59E1A" w14:textId="77777777" w:rsidR="00E7675D" w:rsidRDefault="00E7675D">
      <w:pPr>
        <w:spacing w:before="0"/>
      </w:pPr>
      <w:r>
        <w:separator/>
      </w:r>
    </w:p>
  </w:footnote>
  <w:footnote w:type="continuationSeparator" w:id="0">
    <w:p w14:paraId="701D789F" w14:textId="77777777" w:rsidR="00E7675D" w:rsidRDefault="00E7675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0AE82" w14:textId="77777777" w:rsidR="0077512B" w:rsidRDefault="00075C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CDAAB" w14:textId="77777777" w:rsidR="0077512B" w:rsidRDefault="00075C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FF38F" w14:textId="77777777" w:rsidR="0077512B" w:rsidRDefault="00075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9C"/>
    <w:rsid w:val="00025A93"/>
    <w:rsid w:val="00032D39"/>
    <w:rsid w:val="00034764"/>
    <w:rsid w:val="00044791"/>
    <w:rsid w:val="000544ED"/>
    <w:rsid w:val="000643A3"/>
    <w:rsid w:val="0007305C"/>
    <w:rsid w:val="00075C3C"/>
    <w:rsid w:val="00093D3B"/>
    <w:rsid w:val="000957BE"/>
    <w:rsid w:val="000A3939"/>
    <w:rsid w:val="000B092F"/>
    <w:rsid w:val="000D7E59"/>
    <w:rsid w:val="000F2CAF"/>
    <w:rsid w:val="000F5B16"/>
    <w:rsid w:val="001068E7"/>
    <w:rsid w:val="00107ECB"/>
    <w:rsid w:val="00123454"/>
    <w:rsid w:val="00143606"/>
    <w:rsid w:val="00144463"/>
    <w:rsid w:val="0014613A"/>
    <w:rsid w:val="001C65FE"/>
    <w:rsid w:val="00226530"/>
    <w:rsid w:val="00241CF2"/>
    <w:rsid w:val="00251164"/>
    <w:rsid w:val="002552A5"/>
    <w:rsid w:val="00255417"/>
    <w:rsid w:val="00263DF8"/>
    <w:rsid w:val="00297B73"/>
    <w:rsid w:val="002A6D95"/>
    <w:rsid w:val="002B015E"/>
    <w:rsid w:val="002C5B7A"/>
    <w:rsid w:val="002D7D22"/>
    <w:rsid w:val="003028AC"/>
    <w:rsid w:val="00302F04"/>
    <w:rsid w:val="003049E9"/>
    <w:rsid w:val="00326629"/>
    <w:rsid w:val="003328EA"/>
    <w:rsid w:val="00356D9E"/>
    <w:rsid w:val="00370D2B"/>
    <w:rsid w:val="0038642C"/>
    <w:rsid w:val="003A74F5"/>
    <w:rsid w:val="003B4E18"/>
    <w:rsid w:val="003D6594"/>
    <w:rsid w:val="003E3241"/>
    <w:rsid w:val="003F6104"/>
    <w:rsid w:val="004017D5"/>
    <w:rsid w:val="004077ED"/>
    <w:rsid w:val="00427515"/>
    <w:rsid w:val="0043687F"/>
    <w:rsid w:val="004726E1"/>
    <w:rsid w:val="00490CAE"/>
    <w:rsid w:val="004A3BF5"/>
    <w:rsid w:val="004B01AA"/>
    <w:rsid w:val="004B2553"/>
    <w:rsid w:val="004C1E86"/>
    <w:rsid w:val="004D31F2"/>
    <w:rsid w:val="004D5B0A"/>
    <w:rsid w:val="004D64A3"/>
    <w:rsid w:val="004E3AD5"/>
    <w:rsid w:val="004F0054"/>
    <w:rsid w:val="004F293C"/>
    <w:rsid w:val="004F7E9C"/>
    <w:rsid w:val="00504C18"/>
    <w:rsid w:val="00507D43"/>
    <w:rsid w:val="00534568"/>
    <w:rsid w:val="00542DE0"/>
    <w:rsid w:val="0058430A"/>
    <w:rsid w:val="005A4980"/>
    <w:rsid w:val="005B26E3"/>
    <w:rsid w:val="005D7C2A"/>
    <w:rsid w:val="0060793B"/>
    <w:rsid w:val="006521B9"/>
    <w:rsid w:val="00654BC1"/>
    <w:rsid w:val="006637F8"/>
    <w:rsid w:val="006654CB"/>
    <w:rsid w:val="00665583"/>
    <w:rsid w:val="00672757"/>
    <w:rsid w:val="0067298E"/>
    <w:rsid w:val="00672B9A"/>
    <w:rsid w:val="00686330"/>
    <w:rsid w:val="006B18DB"/>
    <w:rsid w:val="006E5C19"/>
    <w:rsid w:val="00700F83"/>
    <w:rsid w:val="00741C0E"/>
    <w:rsid w:val="00761ADE"/>
    <w:rsid w:val="00790132"/>
    <w:rsid w:val="007A0985"/>
    <w:rsid w:val="007A71CD"/>
    <w:rsid w:val="007E1E6C"/>
    <w:rsid w:val="007F19D8"/>
    <w:rsid w:val="007F6EFD"/>
    <w:rsid w:val="00812491"/>
    <w:rsid w:val="0081285E"/>
    <w:rsid w:val="00821DD2"/>
    <w:rsid w:val="00825518"/>
    <w:rsid w:val="00830712"/>
    <w:rsid w:val="00831FBD"/>
    <w:rsid w:val="00885C64"/>
    <w:rsid w:val="008B3642"/>
    <w:rsid w:val="008D795B"/>
    <w:rsid w:val="008E666D"/>
    <w:rsid w:val="008F4C09"/>
    <w:rsid w:val="00900A95"/>
    <w:rsid w:val="00912458"/>
    <w:rsid w:val="009343DF"/>
    <w:rsid w:val="00941050"/>
    <w:rsid w:val="00947AD5"/>
    <w:rsid w:val="00971FF8"/>
    <w:rsid w:val="00976E7D"/>
    <w:rsid w:val="009951CB"/>
    <w:rsid w:val="009C6C18"/>
    <w:rsid w:val="009D34A1"/>
    <w:rsid w:val="009E0A5E"/>
    <w:rsid w:val="00A07CBF"/>
    <w:rsid w:val="00A13AC5"/>
    <w:rsid w:val="00A35FF0"/>
    <w:rsid w:val="00A5328C"/>
    <w:rsid w:val="00A53B4A"/>
    <w:rsid w:val="00A5629B"/>
    <w:rsid w:val="00A700F8"/>
    <w:rsid w:val="00A73073"/>
    <w:rsid w:val="00A80E01"/>
    <w:rsid w:val="00A95130"/>
    <w:rsid w:val="00AC4401"/>
    <w:rsid w:val="00AD681D"/>
    <w:rsid w:val="00AF6979"/>
    <w:rsid w:val="00B12057"/>
    <w:rsid w:val="00B15CAA"/>
    <w:rsid w:val="00B27D28"/>
    <w:rsid w:val="00B54813"/>
    <w:rsid w:val="00B56E85"/>
    <w:rsid w:val="00BA12D0"/>
    <w:rsid w:val="00BA2752"/>
    <w:rsid w:val="00BA773E"/>
    <w:rsid w:val="00BB37A9"/>
    <w:rsid w:val="00BE06D0"/>
    <w:rsid w:val="00BF081F"/>
    <w:rsid w:val="00BF7932"/>
    <w:rsid w:val="00C015A0"/>
    <w:rsid w:val="00C07153"/>
    <w:rsid w:val="00C21AF2"/>
    <w:rsid w:val="00C252DF"/>
    <w:rsid w:val="00C43ABB"/>
    <w:rsid w:val="00C515DE"/>
    <w:rsid w:val="00C6786A"/>
    <w:rsid w:val="00C70B38"/>
    <w:rsid w:val="00C72C94"/>
    <w:rsid w:val="00C8611C"/>
    <w:rsid w:val="00C97377"/>
    <w:rsid w:val="00CB12AB"/>
    <w:rsid w:val="00CC5AD9"/>
    <w:rsid w:val="00CD2487"/>
    <w:rsid w:val="00D1165F"/>
    <w:rsid w:val="00D311BF"/>
    <w:rsid w:val="00D44949"/>
    <w:rsid w:val="00D4533D"/>
    <w:rsid w:val="00D5614C"/>
    <w:rsid w:val="00D5709D"/>
    <w:rsid w:val="00D62682"/>
    <w:rsid w:val="00D66731"/>
    <w:rsid w:val="00D74106"/>
    <w:rsid w:val="00D90EC6"/>
    <w:rsid w:val="00D91B75"/>
    <w:rsid w:val="00D94DC2"/>
    <w:rsid w:val="00DA25A7"/>
    <w:rsid w:val="00DB68E9"/>
    <w:rsid w:val="00DC044F"/>
    <w:rsid w:val="00DD5599"/>
    <w:rsid w:val="00DE3039"/>
    <w:rsid w:val="00DE350D"/>
    <w:rsid w:val="00DE4283"/>
    <w:rsid w:val="00E01937"/>
    <w:rsid w:val="00E1190F"/>
    <w:rsid w:val="00E16FE9"/>
    <w:rsid w:val="00E278EC"/>
    <w:rsid w:val="00E569EA"/>
    <w:rsid w:val="00E7675D"/>
    <w:rsid w:val="00E8383E"/>
    <w:rsid w:val="00E91786"/>
    <w:rsid w:val="00E94795"/>
    <w:rsid w:val="00EA495E"/>
    <w:rsid w:val="00EE0513"/>
    <w:rsid w:val="00F05C02"/>
    <w:rsid w:val="00F1254D"/>
    <w:rsid w:val="00F14C9F"/>
    <w:rsid w:val="00F2515A"/>
    <w:rsid w:val="00F47B8C"/>
    <w:rsid w:val="00F60A60"/>
    <w:rsid w:val="00F804F1"/>
    <w:rsid w:val="00F80F13"/>
    <w:rsid w:val="00FA3A87"/>
    <w:rsid w:val="00FB5A50"/>
    <w:rsid w:val="00FC021B"/>
    <w:rsid w:val="00FD7D87"/>
    <w:rsid w:val="00FE31CC"/>
    <w:rsid w:val="00FE4191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EC60"/>
  <w15:chartTrackingRefBased/>
  <w15:docId w15:val="{A50B1C96-1CC6-4AFF-8DF4-FD86FB62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9C"/>
    <w:pPr>
      <w:spacing w:before="120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E9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F7E9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F7E9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F7E9C"/>
    <w:rPr>
      <w:sz w:val="24"/>
    </w:rPr>
  </w:style>
  <w:style w:type="table" w:customStyle="1" w:styleId="TableGrid11">
    <w:name w:val="Table Grid11"/>
    <w:basedOn w:val="TableNormal"/>
    <w:next w:val="TableGrid"/>
    <w:rsid w:val="004F7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F7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568"/>
    <w:pPr>
      <w:ind w:left="720"/>
      <w:contextualSpacing/>
    </w:pPr>
  </w:style>
  <w:style w:type="paragraph" w:customStyle="1" w:styleId="Default">
    <w:name w:val="Default"/>
    <w:rsid w:val="0022653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CDEB7D01E024B8C28B834956817DB" ma:contentTypeVersion="14" ma:contentTypeDescription="Create a new document." ma:contentTypeScope="" ma:versionID="91a38f5a249152ba8571829543c20536">
  <xsd:schema xmlns:xsd="http://www.w3.org/2001/XMLSchema" xmlns:xs="http://www.w3.org/2001/XMLSchema" xmlns:p="http://schemas.microsoft.com/office/2006/metadata/properties" xmlns:ns3="55e4fda4-c538-4ce5-a379-f398a9dac0f1" xmlns:ns4="ad18345c-bc83-4de9-bcda-63f47efda6b5" targetNamespace="http://schemas.microsoft.com/office/2006/metadata/properties" ma:root="true" ma:fieldsID="9288adb54e330e129b956db9894a47b0" ns3:_="" ns4:_="">
    <xsd:import namespace="55e4fda4-c538-4ce5-a379-f398a9dac0f1"/>
    <xsd:import namespace="ad18345c-bc83-4de9-bcda-63f47efda6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4fda4-c538-4ce5-a379-f398a9dac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8345c-bc83-4de9-bcda-63f47efda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7FB81-517E-4A91-9B1B-C87F74035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A2FB2-8752-403C-8E90-8625A352D60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18345c-bc83-4de9-bcda-63f47efda6b5"/>
    <ds:schemaRef ds:uri="55e4fda4-c538-4ce5-a379-f398a9dac0f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A63371-06ED-4E5C-B81F-1E71EF6F7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4fda4-c538-4ce5-a379-f398a9dac0f1"/>
    <ds:schemaRef ds:uri="ad18345c-bc83-4de9-bcda-63f47efda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Taylor</dc:creator>
  <cp:keywords/>
  <dc:description/>
  <cp:lastModifiedBy>Asus</cp:lastModifiedBy>
  <cp:revision>5</cp:revision>
  <dcterms:created xsi:type="dcterms:W3CDTF">2023-03-11T15:09:00Z</dcterms:created>
  <dcterms:modified xsi:type="dcterms:W3CDTF">2023-03-11T15:21:00Z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0x010100850CDEB7D01E024B8C28B834956817DB</vt:lpwstr>
  </property>
</Properties>
</file>