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5" w:type="dxa"/>
        <w:tblBorders>
          <w:top w:val="single" w:sz="4" w:space="0" w:color="BCC8D4"/>
          <w:left w:val="single" w:sz="4" w:space="0" w:color="BCC8D4"/>
          <w:bottom w:val="single" w:sz="4" w:space="0" w:color="BCC8D4"/>
          <w:right w:val="single" w:sz="4" w:space="0" w:color="BCC8D4"/>
          <w:insideH w:val="single" w:sz="4" w:space="0" w:color="BCC8D4"/>
          <w:insideV w:val="single" w:sz="4" w:space="0" w:color="BCC8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0"/>
        <w:gridCol w:w="3700"/>
        <w:gridCol w:w="3700"/>
        <w:gridCol w:w="3700"/>
      </w:tblGrid>
      <w:tr w:rsidR="00BC029C" w14:paraId="7963E725" w14:textId="77777777">
        <w:trPr>
          <w:trHeight w:val="389"/>
        </w:trPr>
        <w:tc>
          <w:tcPr>
            <w:tcW w:w="2840" w:type="dxa"/>
            <w:shd w:val="clear" w:color="auto" w:fill="163660"/>
          </w:tcPr>
          <w:p w14:paraId="0FDD662E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Curriculum</w:t>
            </w:r>
            <w:r w:rsidRPr="00273F38">
              <w:rPr>
                <w:rFonts w:ascii="Aptos" w:hAnsi="Aptos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3700" w:type="dxa"/>
            <w:shd w:val="clear" w:color="auto" w:fill="163660"/>
          </w:tcPr>
          <w:p w14:paraId="3BA5B6AC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Autumn</w:t>
            </w:r>
          </w:p>
        </w:tc>
        <w:tc>
          <w:tcPr>
            <w:tcW w:w="3700" w:type="dxa"/>
            <w:shd w:val="clear" w:color="auto" w:fill="163660"/>
          </w:tcPr>
          <w:p w14:paraId="5F5DB4A8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spacing w:val="-2"/>
                <w:w w:val="120"/>
                <w:sz w:val="20"/>
                <w:szCs w:val="20"/>
              </w:rPr>
              <w:t>Spring</w:t>
            </w:r>
          </w:p>
        </w:tc>
        <w:tc>
          <w:tcPr>
            <w:tcW w:w="3700" w:type="dxa"/>
            <w:shd w:val="clear" w:color="auto" w:fill="163660"/>
          </w:tcPr>
          <w:p w14:paraId="28E87882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Summer</w:t>
            </w:r>
          </w:p>
        </w:tc>
      </w:tr>
      <w:tr w:rsidR="00BC029C" w14:paraId="3F42946A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08A76111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3700" w:type="dxa"/>
          </w:tcPr>
          <w:p w14:paraId="18438EF0" w14:textId="77777777" w:rsidR="00BC029C" w:rsidRPr="00273F38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Introducing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myself,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school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free-time preferences</w:t>
            </w:r>
          </w:p>
        </w:tc>
        <w:tc>
          <w:tcPr>
            <w:tcW w:w="3700" w:type="dxa"/>
          </w:tcPr>
          <w:p w14:paraId="72CF44C8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Family,</w:t>
            </w:r>
            <w:r w:rsidRPr="00273F38">
              <w:rPr>
                <w:rFonts w:ascii="Aptos" w:hAnsi="Aptos"/>
                <w:spacing w:val="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appearance,</w:t>
            </w:r>
            <w:r w:rsidRPr="00273F38">
              <w:rPr>
                <w:rFonts w:ascii="Aptos" w:hAnsi="Aptos"/>
                <w:spacing w:val="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personality</w:t>
            </w:r>
            <w:r w:rsidRPr="00273F38">
              <w:rPr>
                <w:rFonts w:ascii="Aptos" w:hAnsi="Aptos"/>
                <w:spacing w:val="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comparisons</w:t>
            </w:r>
          </w:p>
        </w:tc>
        <w:tc>
          <w:tcPr>
            <w:tcW w:w="3700" w:type="dxa"/>
          </w:tcPr>
          <w:p w14:paraId="148EA452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Daily</w:t>
            </w:r>
            <w:r w:rsidRPr="00273F38">
              <w:rPr>
                <w:rFonts w:ascii="Aptos" w:hAnsi="Aptos"/>
                <w:spacing w:val="3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routines,</w:t>
            </w:r>
            <w:r w:rsidRPr="00273F38">
              <w:rPr>
                <w:rFonts w:ascii="Aptos" w:hAnsi="Aptos"/>
                <w:spacing w:val="3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food</w:t>
            </w:r>
            <w:r w:rsidRPr="00273F38">
              <w:rPr>
                <w:rFonts w:ascii="Aptos" w:hAnsi="Aptos"/>
                <w:spacing w:val="4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3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holiday</w:t>
            </w:r>
            <w:r w:rsidRPr="00273F38">
              <w:rPr>
                <w:rFonts w:ascii="Aptos" w:hAnsi="Aptos"/>
                <w:spacing w:val="3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4"/>
                <w:w w:val="120"/>
                <w:sz w:val="20"/>
                <w:szCs w:val="20"/>
              </w:rPr>
              <w:t>plans</w:t>
            </w:r>
          </w:p>
        </w:tc>
      </w:tr>
      <w:tr w:rsidR="00BC029C" w14:paraId="3AA8B878" w14:textId="77777777">
        <w:trPr>
          <w:trHeight w:val="870"/>
        </w:trPr>
        <w:tc>
          <w:tcPr>
            <w:tcW w:w="2840" w:type="dxa"/>
            <w:shd w:val="clear" w:color="auto" w:fill="E6EFF9"/>
          </w:tcPr>
          <w:p w14:paraId="784469F1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Knowledge</w:t>
            </w:r>
            <w:r w:rsidRPr="00273F38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skills</w:t>
            </w:r>
            <w:r w:rsidRPr="00273F38">
              <w:rPr>
                <w:rFonts w:ascii="Aptos" w:hAnsi="Aptos"/>
                <w:spacing w:val="6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3700" w:type="dxa"/>
          </w:tcPr>
          <w:p w14:paraId="73A12EAB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Developing</w:t>
            </w:r>
            <w:r w:rsidRPr="00273F38">
              <w:rPr>
                <w:rFonts w:ascii="Aptos" w:hAnsi="Aptos"/>
                <w:spacing w:val="14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accurate</w:t>
            </w:r>
            <w:r w:rsidRPr="00273F38">
              <w:rPr>
                <w:rFonts w:ascii="Aptos" w:hAnsi="Aptos"/>
                <w:spacing w:val="15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pronunciation,</w:t>
            </w:r>
          </w:p>
          <w:p w14:paraId="09885A86" w14:textId="77777777" w:rsidR="00BC029C" w:rsidRPr="00273F38" w:rsidRDefault="00000000">
            <w:pPr>
              <w:pStyle w:val="TableParagraph"/>
              <w:spacing w:before="17"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high-frequency vocabulary, grammar and sentence-building;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proofErr w:type="spellStart"/>
            <w:r w:rsidRPr="00273F38">
              <w:rPr>
                <w:rFonts w:ascii="Aptos" w:hAnsi="Aptos"/>
                <w:w w:val="125"/>
                <w:sz w:val="20"/>
                <w:szCs w:val="20"/>
              </w:rPr>
              <w:t>practising</w:t>
            </w:r>
            <w:proofErr w:type="spellEnd"/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 xml:space="preserve">and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communication.</w:t>
            </w:r>
          </w:p>
        </w:tc>
        <w:tc>
          <w:tcPr>
            <w:tcW w:w="3700" w:type="dxa"/>
          </w:tcPr>
          <w:p w14:paraId="4F0578A8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Recycling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prior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language,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expanding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descriptions and opinions, and applying structures in familiar and new contexts.</w:t>
            </w:r>
          </w:p>
        </w:tc>
        <w:tc>
          <w:tcPr>
            <w:tcW w:w="3700" w:type="dxa"/>
          </w:tcPr>
          <w:p w14:paraId="1FF2A4CB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Increasingly independent listening, speaking, reading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writing;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describing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past,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present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 future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experiences.</w:t>
            </w:r>
          </w:p>
        </w:tc>
      </w:tr>
      <w:tr w:rsidR="00BC029C" w14:paraId="132551FD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75B99A53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3700" w:type="dxa"/>
          </w:tcPr>
          <w:p w14:paraId="6C624DF9" w14:textId="77777777" w:rsidR="00BC029C" w:rsidRPr="00273F38" w:rsidRDefault="00000000">
            <w:pPr>
              <w:pStyle w:val="TableParagraph"/>
              <w:spacing w:line="266" w:lineRule="auto"/>
              <w:ind w:right="188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Fortnightly vocabulary and phonics checks; module-end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reading,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with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speaking or writing as appropriate.</w:t>
            </w:r>
          </w:p>
        </w:tc>
        <w:tc>
          <w:tcPr>
            <w:tcW w:w="3700" w:type="dxa"/>
          </w:tcPr>
          <w:p w14:paraId="125631FC" w14:textId="77777777" w:rsidR="00BC029C" w:rsidRPr="00273F38" w:rsidRDefault="00000000">
            <w:pPr>
              <w:pStyle w:val="TableParagraph"/>
              <w:spacing w:line="266" w:lineRule="auto"/>
              <w:ind w:right="195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Regular retrieval and teacher assessment; module-end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reading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plus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speaking, writing or translation.</w:t>
            </w:r>
          </w:p>
        </w:tc>
        <w:tc>
          <w:tcPr>
            <w:tcW w:w="3700" w:type="dxa"/>
          </w:tcPr>
          <w:p w14:paraId="0FC85303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Module-end listening and reading; cumulative writing</w:t>
            </w:r>
            <w:r w:rsidRPr="00273F38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or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speaking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assessment,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according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to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 xml:space="preserve">the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scheme.</w:t>
            </w:r>
          </w:p>
        </w:tc>
      </w:tr>
      <w:tr w:rsidR="00BC029C" w14:paraId="34FAABB9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19C71DB8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15"/>
                <w:sz w:val="20"/>
                <w:szCs w:val="20"/>
              </w:rPr>
              <w:t>Cross-curricular</w:t>
            </w:r>
            <w:r w:rsidRPr="00273F38">
              <w:rPr>
                <w:rFonts w:ascii="Aptos" w:hAnsi="Aptos"/>
                <w:spacing w:val="7"/>
                <w:w w:val="11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3700" w:type="dxa"/>
          </w:tcPr>
          <w:p w14:paraId="06CBE846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579A8365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5DAF9BD9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</w:tr>
      <w:tr w:rsidR="00BC029C" w14:paraId="5D7E41AC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0F9AB486" w14:textId="77777777" w:rsidR="00BC029C" w:rsidRPr="00273F38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SMSC,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British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Values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3700" w:type="dxa"/>
          </w:tcPr>
          <w:p w14:paraId="3D0C23C4" w14:textId="77777777" w:rsidR="00BC029C" w:rsidRPr="00273F38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in Spanish-speaking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15C4DAB1" w14:textId="77777777" w:rsidR="00BC029C" w:rsidRPr="00273F38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in Spanish-speaking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3C066C87" w14:textId="77777777" w:rsidR="00BC029C" w:rsidRPr="00273F38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in Spanish-speaking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</w:tr>
      <w:tr w:rsidR="00BC029C" w14:paraId="2137C03A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4FAA3A07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3700" w:type="dxa"/>
          </w:tcPr>
          <w:p w14:paraId="5080F084" w14:textId="77777777" w:rsidR="00BC029C" w:rsidRPr="00273F38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7D97C6D9" w14:textId="77777777" w:rsidR="00BC029C" w:rsidRPr="00273F38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42B47D4D" w14:textId="77777777" w:rsidR="00BC029C" w:rsidRPr="00273F38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BC029C" w14:paraId="08F7D32E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72D62EF5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Learning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outside</w:t>
            </w:r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3700" w:type="dxa"/>
          </w:tcPr>
          <w:p w14:paraId="1DD46E8F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Quizlet,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proofErr w:type="spellStart"/>
            <w:r w:rsidRPr="00273F38">
              <w:rPr>
                <w:rFonts w:ascii="Aptos" w:hAnsi="Aptos"/>
                <w:w w:val="120"/>
                <w:sz w:val="20"/>
                <w:szCs w:val="20"/>
              </w:rPr>
              <w:t>Memrise</w:t>
            </w:r>
            <w:proofErr w:type="spellEnd"/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Duolingo;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KS3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MFL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Club.</w:t>
            </w:r>
          </w:p>
        </w:tc>
        <w:tc>
          <w:tcPr>
            <w:tcW w:w="3700" w:type="dxa"/>
          </w:tcPr>
          <w:p w14:paraId="79A219AB" w14:textId="77777777" w:rsidR="00BC029C" w:rsidRPr="00273F38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  <w:tc>
          <w:tcPr>
            <w:tcW w:w="3700" w:type="dxa"/>
          </w:tcPr>
          <w:p w14:paraId="5ABFBE63" w14:textId="77777777" w:rsidR="00BC029C" w:rsidRPr="00273F38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</w:tr>
      <w:tr w:rsidR="00BC029C" w14:paraId="50CD000A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266D3ED0" w14:textId="77777777" w:rsidR="00BC029C" w:rsidRPr="00273F38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Additional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subject-specific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3700" w:type="dxa"/>
          </w:tcPr>
          <w:p w14:paraId="480F86C1" w14:textId="77777777" w:rsidR="00BC029C" w:rsidRPr="00273F38" w:rsidRDefault="00000000">
            <w:pPr>
              <w:pStyle w:val="TableParagraph"/>
              <w:spacing w:line="266" w:lineRule="auto"/>
              <w:ind w:right="67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EPI-informed</w:t>
            </w:r>
            <w:r w:rsidRPr="00273F38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teaching: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sentence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builders, retrieval and progressive independence.</w:t>
            </w:r>
          </w:p>
        </w:tc>
        <w:tc>
          <w:tcPr>
            <w:tcW w:w="3700" w:type="dxa"/>
          </w:tcPr>
          <w:p w14:paraId="16B1881C" w14:textId="77777777" w:rsidR="00BC029C" w:rsidRPr="00273F38" w:rsidRDefault="00BC029C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700" w:type="dxa"/>
          </w:tcPr>
          <w:p w14:paraId="33BF6686" w14:textId="77777777" w:rsidR="00BC029C" w:rsidRPr="00273F38" w:rsidRDefault="00BC029C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38765E8" w14:textId="77777777" w:rsidR="00BC029C" w:rsidRDefault="00BC029C">
      <w:pPr>
        <w:pStyle w:val="TableParagraph"/>
        <w:rPr>
          <w:rFonts w:ascii="Times New Roman"/>
          <w:sz w:val="14"/>
        </w:rPr>
        <w:sectPr w:rsidR="00BC029C">
          <w:headerReference w:type="default" r:id="rId6"/>
          <w:type w:val="continuous"/>
          <w:pgSz w:w="16840" w:h="11910" w:orient="landscape"/>
          <w:pgMar w:top="1320" w:right="1984" w:bottom="280" w:left="850" w:header="540" w:footer="0" w:gutter="0"/>
          <w:pgNumType w:start="7"/>
          <w:cols w:space="720"/>
        </w:sectPr>
      </w:pPr>
    </w:p>
    <w:tbl>
      <w:tblPr>
        <w:tblW w:w="0" w:type="auto"/>
        <w:tblInd w:w="35" w:type="dxa"/>
        <w:tblBorders>
          <w:top w:val="single" w:sz="4" w:space="0" w:color="BCC8D4"/>
          <w:left w:val="single" w:sz="4" w:space="0" w:color="BCC8D4"/>
          <w:bottom w:val="single" w:sz="4" w:space="0" w:color="BCC8D4"/>
          <w:right w:val="single" w:sz="4" w:space="0" w:color="BCC8D4"/>
          <w:insideH w:val="single" w:sz="4" w:space="0" w:color="BCC8D4"/>
          <w:insideV w:val="single" w:sz="4" w:space="0" w:color="BCC8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0"/>
        <w:gridCol w:w="3700"/>
        <w:gridCol w:w="3700"/>
        <w:gridCol w:w="3700"/>
      </w:tblGrid>
      <w:tr w:rsidR="00BC029C" w14:paraId="62EC087E" w14:textId="77777777">
        <w:trPr>
          <w:trHeight w:val="389"/>
        </w:trPr>
        <w:tc>
          <w:tcPr>
            <w:tcW w:w="2840" w:type="dxa"/>
            <w:shd w:val="clear" w:color="auto" w:fill="163660"/>
          </w:tcPr>
          <w:p w14:paraId="5C5D7329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lastRenderedPageBreak/>
              <w:t>Curriculum</w:t>
            </w:r>
            <w:r w:rsidRPr="00273F38">
              <w:rPr>
                <w:rFonts w:ascii="Aptos" w:hAnsi="Aptos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3700" w:type="dxa"/>
            <w:shd w:val="clear" w:color="auto" w:fill="163660"/>
          </w:tcPr>
          <w:p w14:paraId="0817CBBB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Autumn</w:t>
            </w:r>
          </w:p>
        </w:tc>
        <w:tc>
          <w:tcPr>
            <w:tcW w:w="3700" w:type="dxa"/>
            <w:shd w:val="clear" w:color="auto" w:fill="163660"/>
          </w:tcPr>
          <w:p w14:paraId="13EF84A0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spacing w:val="-2"/>
                <w:w w:val="120"/>
                <w:sz w:val="20"/>
                <w:szCs w:val="20"/>
              </w:rPr>
              <w:t>Spring</w:t>
            </w:r>
          </w:p>
        </w:tc>
        <w:tc>
          <w:tcPr>
            <w:tcW w:w="3700" w:type="dxa"/>
            <w:shd w:val="clear" w:color="auto" w:fill="163660"/>
          </w:tcPr>
          <w:p w14:paraId="66BFB0BC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Summer</w:t>
            </w:r>
          </w:p>
        </w:tc>
      </w:tr>
      <w:tr w:rsidR="00BC029C" w14:paraId="33388F7C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140EAEB4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3700" w:type="dxa"/>
          </w:tcPr>
          <w:p w14:paraId="1250FC92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Weather</w:t>
            </w:r>
            <w:r w:rsidRPr="00273F38">
              <w:rPr>
                <w:rFonts w:ascii="Aptos" w:hAnsi="Aptos"/>
                <w:spacing w:val="-1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1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free</w:t>
            </w:r>
            <w:r w:rsidRPr="00273F38">
              <w:rPr>
                <w:rFonts w:ascii="Aptos" w:hAnsi="Aptos"/>
                <w:spacing w:val="-1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time;</w:t>
            </w:r>
            <w:r w:rsidRPr="00273F38">
              <w:rPr>
                <w:rFonts w:ascii="Aptos" w:hAnsi="Aptos"/>
                <w:spacing w:val="-1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clothing</w:t>
            </w:r>
          </w:p>
        </w:tc>
        <w:tc>
          <w:tcPr>
            <w:tcW w:w="3700" w:type="dxa"/>
          </w:tcPr>
          <w:p w14:paraId="47F623F6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My</w:t>
            </w:r>
            <w:r w:rsidRPr="00273F38">
              <w:rPr>
                <w:rFonts w:ascii="Aptos" w:hAnsi="Aptos"/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273F38">
              <w:rPr>
                <w:rFonts w:ascii="Aptos" w:hAnsi="Aptos"/>
                <w:w w:val="120"/>
                <w:sz w:val="20"/>
                <w:szCs w:val="20"/>
              </w:rPr>
              <w:t>neighbourhood</w:t>
            </w:r>
            <w:proofErr w:type="spellEnd"/>
            <w:r w:rsidRPr="00273F38">
              <w:rPr>
                <w:rFonts w:ascii="Aptos" w:hAnsi="Aptos"/>
                <w:spacing w:val="1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local</w:t>
            </w:r>
            <w:r w:rsidRPr="00273F38">
              <w:rPr>
                <w:rFonts w:ascii="Aptos" w:hAnsi="Aptos"/>
                <w:spacing w:val="1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4"/>
                <w:w w:val="120"/>
                <w:sz w:val="20"/>
                <w:szCs w:val="20"/>
              </w:rPr>
              <w:t>area</w:t>
            </w:r>
          </w:p>
        </w:tc>
        <w:tc>
          <w:tcPr>
            <w:tcW w:w="3700" w:type="dxa"/>
          </w:tcPr>
          <w:p w14:paraId="48CE73AD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proofErr w:type="gramStart"/>
            <w:r w:rsidRPr="00273F38">
              <w:rPr>
                <w:rFonts w:ascii="Aptos" w:hAnsi="Aptos"/>
                <w:w w:val="125"/>
                <w:sz w:val="20"/>
                <w:szCs w:val="20"/>
              </w:rPr>
              <w:t>Making</w:t>
            </w:r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arrangements</w:t>
            </w:r>
            <w:proofErr w:type="gramEnd"/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recounting</w:t>
            </w:r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 xml:space="preserve">past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experiences</w:t>
            </w:r>
          </w:p>
        </w:tc>
      </w:tr>
      <w:tr w:rsidR="00BC029C" w14:paraId="05D9E225" w14:textId="77777777">
        <w:trPr>
          <w:trHeight w:val="870"/>
        </w:trPr>
        <w:tc>
          <w:tcPr>
            <w:tcW w:w="2840" w:type="dxa"/>
            <w:shd w:val="clear" w:color="auto" w:fill="E6EFF9"/>
          </w:tcPr>
          <w:p w14:paraId="1BE56782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Knowledge</w:t>
            </w:r>
            <w:r w:rsidRPr="00273F38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skills</w:t>
            </w:r>
            <w:r w:rsidRPr="00273F38">
              <w:rPr>
                <w:rFonts w:ascii="Aptos" w:hAnsi="Aptos"/>
                <w:spacing w:val="6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3700" w:type="dxa"/>
          </w:tcPr>
          <w:p w14:paraId="4AC0A970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Developing</w:t>
            </w:r>
            <w:r w:rsidRPr="00273F38">
              <w:rPr>
                <w:rFonts w:ascii="Aptos" w:hAnsi="Aptos"/>
                <w:spacing w:val="14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accurate</w:t>
            </w:r>
            <w:r w:rsidRPr="00273F38">
              <w:rPr>
                <w:rFonts w:ascii="Aptos" w:hAnsi="Aptos"/>
                <w:spacing w:val="15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pronunciation,</w:t>
            </w:r>
          </w:p>
          <w:p w14:paraId="5C3104E7" w14:textId="77777777" w:rsidR="00BC029C" w:rsidRPr="00273F38" w:rsidRDefault="00000000">
            <w:pPr>
              <w:pStyle w:val="TableParagraph"/>
              <w:spacing w:before="17"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high-frequency vocabulary, grammar and sentence-building;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proofErr w:type="spellStart"/>
            <w:r w:rsidRPr="00273F38">
              <w:rPr>
                <w:rFonts w:ascii="Aptos" w:hAnsi="Aptos"/>
                <w:w w:val="125"/>
                <w:sz w:val="20"/>
                <w:szCs w:val="20"/>
              </w:rPr>
              <w:t>practising</w:t>
            </w:r>
            <w:proofErr w:type="spellEnd"/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 xml:space="preserve">and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communication.</w:t>
            </w:r>
          </w:p>
        </w:tc>
        <w:tc>
          <w:tcPr>
            <w:tcW w:w="3700" w:type="dxa"/>
          </w:tcPr>
          <w:p w14:paraId="5F95FC3D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Recycling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prior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language,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expanding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descriptions and opinions, and applying structures in familiar and new contexts.</w:t>
            </w:r>
          </w:p>
        </w:tc>
        <w:tc>
          <w:tcPr>
            <w:tcW w:w="3700" w:type="dxa"/>
          </w:tcPr>
          <w:p w14:paraId="17FAA6B3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Increasingly independent listening, speaking, reading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writing;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describing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past,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present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 future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experiences.</w:t>
            </w:r>
          </w:p>
        </w:tc>
      </w:tr>
      <w:tr w:rsidR="00BC029C" w14:paraId="6975FD67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12C55300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3700" w:type="dxa"/>
          </w:tcPr>
          <w:p w14:paraId="370DEB43" w14:textId="77777777" w:rsidR="00BC029C" w:rsidRPr="00273F38" w:rsidRDefault="00000000">
            <w:pPr>
              <w:pStyle w:val="TableParagraph"/>
              <w:spacing w:line="266" w:lineRule="auto"/>
              <w:ind w:right="188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Fortnightly vocabulary and phonics checks; module-end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reading,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with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speaking or writing as appropriate.</w:t>
            </w:r>
          </w:p>
        </w:tc>
        <w:tc>
          <w:tcPr>
            <w:tcW w:w="3700" w:type="dxa"/>
          </w:tcPr>
          <w:p w14:paraId="2C072F06" w14:textId="77777777" w:rsidR="00BC029C" w:rsidRPr="00273F38" w:rsidRDefault="00000000">
            <w:pPr>
              <w:pStyle w:val="TableParagraph"/>
              <w:spacing w:line="266" w:lineRule="auto"/>
              <w:ind w:right="195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Regular retrieval and teacher assessment; module-end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reading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plus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speaking, writing or translation.</w:t>
            </w:r>
          </w:p>
        </w:tc>
        <w:tc>
          <w:tcPr>
            <w:tcW w:w="3700" w:type="dxa"/>
          </w:tcPr>
          <w:p w14:paraId="2AA3D02C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Module-end listening and reading; cumulative writing</w:t>
            </w:r>
            <w:r w:rsidRPr="00273F38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or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speaking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assessment,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according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to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 xml:space="preserve">the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scheme.</w:t>
            </w:r>
          </w:p>
        </w:tc>
      </w:tr>
      <w:tr w:rsidR="00BC029C" w14:paraId="265801A6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6E8734F4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15"/>
                <w:sz w:val="20"/>
                <w:szCs w:val="20"/>
              </w:rPr>
              <w:t>Cross-curricular</w:t>
            </w:r>
            <w:r w:rsidRPr="00273F38">
              <w:rPr>
                <w:rFonts w:ascii="Aptos" w:hAnsi="Aptos"/>
                <w:spacing w:val="7"/>
                <w:w w:val="11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3700" w:type="dxa"/>
          </w:tcPr>
          <w:p w14:paraId="54075AFE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393AA0E9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193BCDEF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</w:tr>
      <w:tr w:rsidR="00BC029C" w14:paraId="195729F1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1943FD25" w14:textId="77777777" w:rsidR="00BC029C" w:rsidRPr="00273F38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SMSC,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British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Values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3700" w:type="dxa"/>
          </w:tcPr>
          <w:p w14:paraId="605344FD" w14:textId="77777777" w:rsidR="00BC029C" w:rsidRPr="00273F38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in Spanish-speaking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758A81DD" w14:textId="77777777" w:rsidR="00BC029C" w:rsidRPr="00273F38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in Spanish-speaking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5DA4E0F6" w14:textId="77777777" w:rsidR="00BC029C" w:rsidRPr="00273F38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in Spanish-speaking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</w:tr>
      <w:tr w:rsidR="00BC029C" w14:paraId="36EAB3AF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3FF0BD98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3700" w:type="dxa"/>
          </w:tcPr>
          <w:p w14:paraId="11A64F28" w14:textId="77777777" w:rsidR="00BC029C" w:rsidRPr="00273F38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34376A54" w14:textId="77777777" w:rsidR="00BC029C" w:rsidRPr="00273F38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4CF6E637" w14:textId="77777777" w:rsidR="00BC029C" w:rsidRPr="00273F38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BC029C" w14:paraId="5F000A1C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64FC0309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Learning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outside</w:t>
            </w:r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3700" w:type="dxa"/>
          </w:tcPr>
          <w:p w14:paraId="330D4E88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Quizlet,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proofErr w:type="spellStart"/>
            <w:r w:rsidRPr="00273F38">
              <w:rPr>
                <w:rFonts w:ascii="Aptos" w:hAnsi="Aptos"/>
                <w:w w:val="120"/>
                <w:sz w:val="20"/>
                <w:szCs w:val="20"/>
              </w:rPr>
              <w:t>Memrise</w:t>
            </w:r>
            <w:proofErr w:type="spellEnd"/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Duolingo;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KS3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MFL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Club.</w:t>
            </w:r>
          </w:p>
        </w:tc>
        <w:tc>
          <w:tcPr>
            <w:tcW w:w="3700" w:type="dxa"/>
          </w:tcPr>
          <w:p w14:paraId="208A7E37" w14:textId="77777777" w:rsidR="00BC029C" w:rsidRPr="00273F38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  <w:tc>
          <w:tcPr>
            <w:tcW w:w="3700" w:type="dxa"/>
          </w:tcPr>
          <w:p w14:paraId="7C18D067" w14:textId="77777777" w:rsidR="00BC029C" w:rsidRPr="00273F38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</w:tr>
      <w:tr w:rsidR="00BC029C" w14:paraId="0BB3CD7A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1F90B668" w14:textId="77777777" w:rsidR="00BC029C" w:rsidRPr="00273F38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Additional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subject-specific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3700" w:type="dxa"/>
          </w:tcPr>
          <w:p w14:paraId="0DB26C48" w14:textId="77777777" w:rsidR="00BC029C" w:rsidRPr="00273F38" w:rsidRDefault="00000000">
            <w:pPr>
              <w:pStyle w:val="TableParagraph"/>
              <w:spacing w:line="266" w:lineRule="auto"/>
              <w:ind w:right="67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EPI-informed</w:t>
            </w:r>
            <w:r w:rsidRPr="00273F38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teaching: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sentence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builders, retrieval and progressive independence.</w:t>
            </w:r>
          </w:p>
        </w:tc>
        <w:tc>
          <w:tcPr>
            <w:tcW w:w="3700" w:type="dxa"/>
          </w:tcPr>
          <w:p w14:paraId="10F0B7FD" w14:textId="77777777" w:rsidR="00BC029C" w:rsidRPr="00273F38" w:rsidRDefault="00BC029C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700" w:type="dxa"/>
          </w:tcPr>
          <w:p w14:paraId="7DCF105D" w14:textId="77777777" w:rsidR="00BC029C" w:rsidRPr="00273F38" w:rsidRDefault="00BC029C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BDE8762" w14:textId="77777777" w:rsidR="00BC029C" w:rsidRDefault="00BC029C">
      <w:pPr>
        <w:pStyle w:val="TableParagraph"/>
        <w:rPr>
          <w:rFonts w:ascii="Times New Roman"/>
          <w:sz w:val="14"/>
        </w:rPr>
        <w:sectPr w:rsidR="00BC029C">
          <w:pgSz w:w="16840" w:h="11910" w:orient="landscape"/>
          <w:pgMar w:top="1320" w:right="1984" w:bottom="280" w:left="850" w:header="540" w:footer="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BCC8D4"/>
          <w:left w:val="single" w:sz="4" w:space="0" w:color="BCC8D4"/>
          <w:bottom w:val="single" w:sz="4" w:space="0" w:color="BCC8D4"/>
          <w:right w:val="single" w:sz="4" w:space="0" w:color="BCC8D4"/>
          <w:insideH w:val="single" w:sz="4" w:space="0" w:color="BCC8D4"/>
          <w:insideV w:val="single" w:sz="4" w:space="0" w:color="BCC8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0"/>
        <w:gridCol w:w="3700"/>
        <w:gridCol w:w="3700"/>
        <w:gridCol w:w="3700"/>
      </w:tblGrid>
      <w:tr w:rsidR="00BC029C" w:rsidRPr="00273F38" w14:paraId="7813208D" w14:textId="77777777">
        <w:trPr>
          <w:trHeight w:val="389"/>
        </w:trPr>
        <w:tc>
          <w:tcPr>
            <w:tcW w:w="2840" w:type="dxa"/>
            <w:shd w:val="clear" w:color="auto" w:fill="163660"/>
          </w:tcPr>
          <w:p w14:paraId="72FC67B5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lastRenderedPageBreak/>
              <w:t>Curriculum</w:t>
            </w:r>
            <w:r w:rsidRPr="00273F38">
              <w:rPr>
                <w:rFonts w:ascii="Aptos" w:hAnsi="Aptos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3700" w:type="dxa"/>
            <w:shd w:val="clear" w:color="auto" w:fill="163660"/>
          </w:tcPr>
          <w:p w14:paraId="582371EE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Autumn</w:t>
            </w:r>
          </w:p>
        </w:tc>
        <w:tc>
          <w:tcPr>
            <w:tcW w:w="3700" w:type="dxa"/>
            <w:shd w:val="clear" w:color="auto" w:fill="163660"/>
          </w:tcPr>
          <w:p w14:paraId="62D695F2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spacing w:val="-2"/>
                <w:w w:val="120"/>
                <w:sz w:val="20"/>
                <w:szCs w:val="20"/>
              </w:rPr>
              <w:t>Spring</w:t>
            </w:r>
          </w:p>
        </w:tc>
        <w:tc>
          <w:tcPr>
            <w:tcW w:w="3700" w:type="dxa"/>
            <w:shd w:val="clear" w:color="auto" w:fill="163660"/>
          </w:tcPr>
          <w:p w14:paraId="5D4340A0" w14:textId="77777777" w:rsidR="00BC029C" w:rsidRPr="00273F38" w:rsidRDefault="00000000">
            <w:pPr>
              <w:pStyle w:val="TableParagraph"/>
              <w:spacing w:before="86"/>
              <w:rPr>
                <w:rFonts w:ascii="Aptos" w:hAnsi="Aptos"/>
                <w:b/>
                <w:sz w:val="20"/>
                <w:szCs w:val="20"/>
              </w:rPr>
            </w:pPr>
            <w:r w:rsidRPr="00273F38">
              <w:rPr>
                <w:rFonts w:ascii="Aptos" w:hAnsi="Aptos"/>
                <w:b/>
                <w:color w:val="FFFFFF"/>
                <w:spacing w:val="-2"/>
                <w:w w:val="115"/>
                <w:sz w:val="20"/>
                <w:szCs w:val="20"/>
              </w:rPr>
              <w:t>Summer</w:t>
            </w:r>
          </w:p>
        </w:tc>
      </w:tr>
      <w:tr w:rsidR="00BC029C" w:rsidRPr="00273F38" w14:paraId="5C455D5C" w14:textId="77777777">
        <w:trPr>
          <w:trHeight w:val="330"/>
        </w:trPr>
        <w:tc>
          <w:tcPr>
            <w:tcW w:w="2840" w:type="dxa"/>
            <w:shd w:val="clear" w:color="auto" w:fill="E6EFF9"/>
          </w:tcPr>
          <w:p w14:paraId="10D4A6AE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3700" w:type="dxa"/>
          </w:tcPr>
          <w:p w14:paraId="490B1297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Past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holidays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travel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(planned)</w:t>
            </w:r>
          </w:p>
        </w:tc>
        <w:tc>
          <w:tcPr>
            <w:tcW w:w="3700" w:type="dxa"/>
          </w:tcPr>
          <w:p w14:paraId="48D4F93B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School</w:t>
            </w:r>
            <w:r w:rsidRPr="00273F38">
              <w:rPr>
                <w:rFonts w:ascii="Aptos" w:hAnsi="Aptos"/>
                <w:spacing w:val="7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routines</w:t>
            </w:r>
            <w:r w:rsidRPr="00273F38">
              <w:rPr>
                <w:rFonts w:ascii="Aptos" w:hAnsi="Aptos"/>
                <w:spacing w:val="7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recounting</w:t>
            </w:r>
            <w:r w:rsidRPr="00273F38">
              <w:rPr>
                <w:rFonts w:ascii="Aptos" w:hAnsi="Aptos"/>
                <w:spacing w:val="7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events</w:t>
            </w:r>
            <w:r w:rsidRPr="00273F38">
              <w:rPr>
                <w:rFonts w:ascii="Aptos" w:hAnsi="Aptos"/>
                <w:spacing w:val="7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(planned)</w:t>
            </w:r>
          </w:p>
        </w:tc>
        <w:tc>
          <w:tcPr>
            <w:tcW w:w="3700" w:type="dxa"/>
          </w:tcPr>
          <w:p w14:paraId="2D6A2620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Outings,</w:t>
            </w:r>
            <w:r w:rsidRPr="00273F38">
              <w:rPr>
                <w:rFonts w:ascii="Aptos" w:hAnsi="Aptos"/>
                <w:spacing w:val="1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work</w:t>
            </w:r>
            <w:r w:rsidRPr="00273F38">
              <w:rPr>
                <w:rFonts w:ascii="Aptos" w:hAnsi="Aptos"/>
                <w:spacing w:val="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2"/>
                <w:w w:val="120"/>
                <w:sz w:val="20"/>
                <w:szCs w:val="20"/>
              </w:rPr>
              <w:t xml:space="preserve">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plans</w:t>
            </w:r>
            <w:proofErr w:type="gramEnd"/>
            <w:r w:rsidRPr="00273F38">
              <w:rPr>
                <w:rFonts w:ascii="Aptos" w:hAnsi="Aptos"/>
                <w:spacing w:val="1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(planned)</w:t>
            </w:r>
          </w:p>
        </w:tc>
      </w:tr>
      <w:tr w:rsidR="00BC029C" w:rsidRPr="00273F38" w14:paraId="0D349B9A" w14:textId="77777777">
        <w:trPr>
          <w:trHeight w:val="870"/>
        </w:trPr>
        <w:tc>
          <w:tcPr>
            <w:tcW w:w="2840" w:type="dxa"/>
            <w:shd w:val="clear" w:color="auto" w:fill="E6EFF9"/>
          </w:tcPr>
          <w:p w14:paraId="6C1B740D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Knowledge</w:t>
            </w:r>
            <w:r w:rsidRPr="00273F38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5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skills</w:t>
            </w:r>
            <w:r w:rsidRPr="00273F38">
              <w:rPr>
                <w:rFonts w:ascii="Aptos" w:hAnsi="Aptos"/>
                <w:spacing w:val="6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3700" w:type="dxa"/>
          </w:tcPr>
          <w:p w14:paraId="74400A8F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Developing</w:t>
            </w:r>
            <w:r w:rsidRPr="00273F38">
              <w:rPr>
                <w:rFonts w:ascii="Aptos" w:hAnsi="Aptos"/>
                <w:spacing w:val="14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accurate</w:t>
            </w:r>
            <w:r w:rsidRPr="00273F38">
              <w:rPr>
                <w:rFonts w:ascii="Aptos" w:hAnsi="Aptos"/>
                <w:spacing w:val="15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pronunciation,</w:t>
            </w:r>
          </w:p>
          <w:p w14:paraId="57E20942" w14:textId="77777777" w:rsidR="00BC029C" w:rsidRPr="00273F38" w:rsidRDefault="00000000">
            <w:pPr>
              <w:pStyle w:val="TableParagraph"/>
              <w:spacing w:before="17"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high-frequency vocabulary, grammar and sentence-building;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proofErr w:type="spellStart"/>
            <w:r w:rsidRPr="00273F38">
              <w:rPr>
                <w:rFonts w:ascii="Aptos" w:hAnsi="Aptos"/>
                <w:w w:val="125"/>
                <w:sz w:val="20"/>
                <w:szCs w:val="20"/>
              </w:rPr>
              <w:t>practising</w:t>
            </w:r>
            <w:proofErr w:type="spellEnd"/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 xml:space="preserve">and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communication.</w:t>
            </w:r>
          </w:p>
        </w:tc>
        <w:tc>
          <w:tcPr>
            <w:tcW w:w="3700" w:type="dxa"/>
          </w:tcPr>
          <w:p w14:paraId="158A05D1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Recycling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prior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language,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expanding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descriptions and opinions, and applying structures in familiar and new contexts.</w:t>
            </w:r>
          </w:p>
        </w:tc>
        <w:tc>
          <w:tcPr>
            <w:tcW w:w="3700" w:type="dxa"/>
          </w:tcPr>
          <w:p w14:paraId="6B0DD86C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Increasingly independent listening, speaking, reading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writing;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describing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past,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present</w:t>
            </w:r>
            <w:r w:rsidRPr="00273F38">
              <w:rPr>
                <w:rFonts w:ascii="Aptos" w:hAnsi="Aptos"/>
                <w:spacing w:val="-7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 future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experiences.</w:t>
            </w:r>
          </w:p>
        </w:tc>
      </w:tr>
      <w:tr w:rsidR="00BC029C" w:rsidRPr="00273F38" w14:paraId="57B4C3D8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364219DE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3700" w:type="dxa"/>
          </w:tcPr>
          <w:p w14:paraId="20E738F6" w14:textId="77777777" w:rsidR="00BC029C" w:rsidRPr="00273F38" w:rsidRDefault="00000000">
            <w:pPr>
              <w:pStyle w:val="TableParagraph"/>
              <w:spacing w:line="266" w:lineRule="auto"/>
              <w:ind w:right="188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Fortnightly vocabulary and phonics checks; module-end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reading,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with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speaking or writing as appropriate.</w:t>
            </w:r>
          </w:p>
        </w:tc>
        <w:tc>
          <w:tcPr>
            <w:tcW w:w="3700" w:type="dxa"/>
          </w:tcPr>
          <w:p w14:paraId="6180EAA4" w14:textId="77777777" w:rsidR="00BC029C" w:rsidRPr="00273F38" w:rsidRDefault="00000000">
            <w:pPr>
              <w:pStyle w:val="TableParagraph"/>
              <w:spacing w:line="266" w:lineRule="auto"/>
              <w:ind w:right="195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Regular retrieval and teacher assessment; module-end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listening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reading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plus</w:t>
            </w:r>
            <w:r w:rsidRPr="00273F38">
              <w:rPr>
                <w:rFonts w:ascii="Aptos" w:hAnsi="Aptos"/>
                <w:spacing w:val="-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speaking, writing or translation.</w:t>
            </w:r>
          </w:p>
        </w:tc>
        <w:tc>
          <w:tcPr>
            <w:tcW w:w="3700" w:type="dxa"/>
          </w:tcPr>
          <w:p w14:paraId="29B6750A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Module-end listening and reading; cumulative writing</w:t>
            </w:r>
            <w:r w:rsidRPr="00273F38">
              <w:rPr>
                <w:rFonts w:ascii="Aptos" w:hAnsi="Aptos"/>
                <w:spacing w:val="-13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or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speaking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assessment,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according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to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 xml:space="preserve">the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scheme.</w:t>
            </w:r>
          </w:p>
        </w:tc>
      </w:tr>
      <w:tr w:rsidR="00BC029C" w:rsidRPr="00273F38" w14:paraId="2EDBE506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4CCA0CAF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15"/>
                <w:sz w:val="20"/>
                <w:szCs w:val="20"/>
              </w:rPr>
              <w:t>Cross-curricular</w:t>
            </w:r>
            <w:r w:rsidRPr="00273F38">
              <w:rPr>
                <w:rFonts w:ascii="Aptos" w:hAnsi="Aptos"/>
                <w:spacing w:val="7"/>
                <w:w w:val="11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3700" w:type="dxa"/>
          </w:tcPr>
          <w:p w14:paraId="7E557FE5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31186ABB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  <w:tc>
          <w:tcPr>
            <w:tcW w:w="3700" w:type="dxa"/>
          </w:tcPr>
          <w:p w14:paraId="10C34933" w14:textId="77777777" w:rsidR="00BC029C" w:rsidRPr="00273F38" w:rsidRDefault="00000000">
            <w:pPr>
              <w:pStyle w:val="TableParagraph"/>
              <w:spacing w:line="266" w:lineRule="auto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Literacy, communication and geography </w:t>
            </w:r>
            <w:proofErr w:type="gramStart"/>
            <w:r w:rsidRPr="00273F38">
              <w:rPr>
                <w:rFonts w:ascii="Aptos" w:hAnsi="Aptos"/>
                <w:w w:val="120"/>
                <w:sz w:val="20"/>
                <w:szCs w:val="20"/>
              </w:rPr>
              <w:t>where</w:t>
            </w:r>
            <w:proofErr w:type="gramEnd"/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 relevant to the module.</w:t>
            </w:r>
          </w:p>
        </w:tc>
      </w:tr>
      <w:tr w:rsidR="00BC029C" w:rsidRPr="00273F38" w14:paraId="6FA321CA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44EDD333" w14:textId="77777777" w:rsidR="00BC029C" w:rsidRPr="00273F38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SMSC,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British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Values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9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3700" w:type="dxa"/>
          </w:tcPr>
          <w:p w14:paraId="72CC11F5" w14:textId="77777777" w:rsidR="00BC029C" w:rsidRPr="00273F38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in Spanish-speaking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19D9DA51" w14:textId="77777777" w:rsidR="00BC029C" w:rsidRPr="00273F38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in Spanish-speaking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  <w:tc>
          <w:tcPr>
            <w:tcW w:w="3700" w:type="dxa"/>
          </w:tcPr>
          <w:p w14:paraId="55992812" w14:textId="77777777" w:rsidR="00BC029C" w:rsidRPr="00273F38" w:rsidRDefault="00000000">
            <w:pPr>
              <w:pStyle w:val="TableParagraph"/>
              <w:spacing w:line="266" w:lineRule="auto"/>
              <w:ind w:right="603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Everyday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life,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customs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perspectives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in Spanish-speaking</w:t>
            </w:r>
            <w:r w:rsidRPr="00273F38">
              <w:rPr>
                <w:rFonts w:ascii="Aptos" w:hAnsi="Aptos"/>
                <w:spacing w:val="-4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communities.</w:t>
            </w:r>
          </w:p>
        </w:tc>
      </w:tr>
      <w:tr w:rsidR="00BC029C" w:rsidRPr="00273F38" w14:paraId="18082744" w14:textId="77777777">
        <w:trPr>
          <w:trHeight w:val="690"/>
        </w:trPr>
        <w:tc>
          <w:tcPr>
            <w:tcW w:w="2840" w:type="dxa"/>
            <w:shd w:val="clear" w:color="auto" w:fill="E6EFF9"/>
          </w:tcPr>
          <w:p w14:paraId="605427C2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3700" w:type="dxa"/>
          </w:tcPr>
          <w:p w14:paraId="1786348A" w14:textId="77777777" w:rsidR="00BC029C" w:rsidRPr="00273F38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129A5DAA" w14:textId="77777777" w:rsidR="00BC029C" w:rsidRPr="00273F38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3700" w:type="dxa"/>
          </w:tcPr>
          <w:p w14:paraId="4707F9D4" w14:textId="77777777" w:rsidR="00BC029C" w:rsidRPr="00273F38" w:rsidRDefault="00000000">
            <w:pPr>
              <w:pStyle w:val="TableParagraph"/>
              <w:spacing w:line="266" w:lineRule="auto"/>
              <w:ind w:right="467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Communication, confidence, initiative and problem-solving;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understanding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value</w:t>
            </w:r>
            <w:r w:rsidRPr="00273F38">
              <w:rPr>
                <w:rFonts w:ascii="Aptos" w:hAnsi="Aptos"/>
                <w:spacing w:val="-8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of languages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for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future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study and</w:t>
            </w:r>
            <w:r w:rsidRPr="00273F38">
              <w:rPr>
                <w:rFonts w:ascii="Aptos" w:hAnsi="Aptos"/>
                <w:spacing w:val="-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BC029C" w:rsidRPr="00273F38" w14:paraId="64BADB84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0BD708BD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Learning</w:t>
            </w:r>
            <w:r w:rsidRPr="00273F38">
              <w:rPr>
                <w:rFonts w:ascii="Aptos" w:hAnsi="Aptos"/>
                <w:spacing w:val="-12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outside</w:t>
            </w:r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the</w:t>
            </w:r>
            <w:r w:rsidRPr="00273F38">
              <w:rPr>
                <w:rFonts w:ascii="Aptos" w:hAnsi="Aptos"/>
                <w:spacing w:val="-11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3700" w:type="dxa"/>
          </w:tcPr>
          <w:p w14:paraId="5376F481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Quizlet,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proofErr w:type="spellStart"/>
            <w:r w:rsidRPr="00273F38">
              <w:rPr>
                <w:rFonts w:ascii="Aptos" w:hAnsi="Aptos"/>
                <w:w w:val="120"/>
                <w:sz w:val="20"/>
                <w:szCs w:val="20"/>
              </w:rPr>
              <w:t>Memrise</w:t>
            </w:r>
            <w:proofErr w:type="spellEnd"/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and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Duolingo;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KS3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MFL</w:t>
            </w:r>
            <w:r w:rsidRPr="00273F38">
              <w:rPr>
                <w:rFonts w:ascii="Aptos" w:hAnsi="Aptos"/>
                <w:spacing w:val="-8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Club.</w:t>
            </w:r>
          </w:p>
        </w:tc>
        <w:tc>
          <w:tcPr>
            <w:tcW w:w="3700" w:type="dxa"/>
          </w:tcPr>
          <w:p w14:paraId="158EDB66" w14:textId="77777777" w:rsidR="00BC029C" w:rsidRPr="00273F38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  <w:tc>
          <w:tcPr>
            <w:tcW w:w="3700" w:type="dxa"/>
          </w:tcPr>
          <w:p w14:paraId="24838610" w14:textId="77777777" w:rsidR="00BC029C" w:rsidRPr="00273F38" w:rsidRDefault="00000000">
            <w:pPr>
              <w:pStyle w:val="TableParagraph"/>
              <w:spacing w:line="266" w:lineRule="auto"/>
              <w:ind w:right="21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As listed in the first term; available throughout the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>year.</w:t>
            </w:r>
          </w:p>
        </w:tc>
      </w:tr>
      <w:tr w:rsidR="00BC029C" w:rsidRPr="00273F38" w14:paraId="510DC74B" w14:textId="77777777">
        <w:trPr>
          <w:trHeight w:val="510"/>
        </w:trPr>
        <w:tc>
          <w:tcPr>
            <w:tcW w:w="2840" w:type="dxa"/>
            <w:shd w:val="clear" w:color="auto" w:fill="E6EFF9"/>
          </w:tcPr>
          <w:p w14:paraId="6F8450A2" w14:textId="77777777" w:rsidR="00BC029C" w:rsidRPr="00273F38" w:rsidRDefault="00000000">
            <w:pPr>
              <w:pStyle w:val="TableParagraph"/>
              <w:spacing w:line="266" w:lineRule="auto"/>
              <w:ind w:right="191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0"/>
                <w:sz w:val="20"/>
                <w:szCs w:val="20"/>
              </w:rPr>
              <w:t>Additional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0"/>
                <w:sz w:val="20"/>
                <w:szCs w:val="20"/>
              </w:rPr>
              <w:t xml:space="preserve">subject-specific </w:t>
            </w:r>
            <w:r w:rsidRPr="00273F38">
              <w:rPr>
                <w:rFonts w:ascii="Aptos" w:hAnsi="Aptos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3700" w:type="dxa"/>
          </w:tcPr>
          <w:p w14:paraId="42165674" w14:textId="77777777" w:rsidR="00BC029C" w:rsidRPr="00273F38" w:rsidRDefault="00000000">
            <w:pPr>
              <w:pStyle w:val="TableParagraph"/>
              <w:rPr>
                <w:rFonts w:ascii="Aptos" w:hAnsi="Aptos"/>
                <w:sz w:val="20"/>
                <w:szCs w:val="20"/>
              </w:rPr>
            </w:pPr>
            <w:r w:rsidRPr="00273F38">
              <w:rPr>
                <w:rFonts w:ascii="Aptos" w:hAnsi="Aptos"/>
                <w:w w:val="125"/>
                <w:sz w:val="20"/>
                <w:szCs w:val="20"/>
              </w:rPr>
              <w:t>Year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9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Spanish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content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w w:val="125"/>
                <w:sz w:val="20"/>
                <w:szCs w:val="20"/>
              </w:rPr>
              <w:t>is</w:t>
            </w:r>
            <w:r w:rsidRPr="00273F38">
              <w:rPr>
                <w:rFonts w:ascii="Aptos" w:hAnsi="Aptos"/>
                <w:spacing w:val="-10"/>
                <w:w w:val="125"/>
                <w:sz w:val="20"/>
                <w:szCs w:val="20"/>
              </w:rPr>
              <w:t xml:space="preserve"> </w:t>
            </w:r>
            <w:r w:rsidRPr="00273F38">
              <w:rPr>
                <w:rFonts w:ascii="Aptos" w:hAnsi="Aptos"/>
                <w:spacing w:val="-2"/>
                <w:w w:val="125"/>
                <w:sz w:val="20"/>
                <w:szCs w:val="20"/>
              </w:rPr>
              <w:t>provisional.</w:t>
            </w:r>
          </w:p>
        </w:tc>
        <w:tc>
          <w:tcPr>
            <w:tcW w:w="3700" w:type="dxa"/>
          </w:tcPr>
          <w:p w14:paraId="6DFF86DD" w14:textId="77777777" w:rsidR="00BC029C" w:rsidRPr="00273F38" w:rsidRDefault="00BC029C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700" w:type="dxa"/>
          </w:tcPr>
          <w:p w14:paraId="7EE5CD9C" w14:textId="77777777" w:rsidR="00BC029C" w:rsidRPr="00273F38" w:rsidRDefault="00BC029C">
            <w:pPr>
              <w:pStyle w:val="TableParagraph"/>
              <w:spacing w:before="0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18A35833" w14:textId="77777777" w:rsidR="00DF5366" w:rsidRPr="00273F38" w:rsidRDefault="00DF5366">
      <w:pPr>
        <w:rPr>
          <w:rFonts w:ascii="Aptos" w:hAnsi="Aptos"/>
          <w:sz w:val="20"/>
          <w:szCs w:val="20"/>
        </w:rPr>
      </w:pPr>
    </w:p>
    <w:sectPr w:rsidR="00DF5366" w:rsidRPr="00273F38">
      <w:pgSz w:w="16840" w:h="11910" w:orient="landscape"/>
      <w:pgMar w:top="1320" w:right="1984" w:bottom="280" w:left="850" w:header="5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C25CD" w14:textId="77777777" w:rsidR="00DF5366" w:rsidRDefault="00DF5366">
      <w:r>
        <w:separator/>
      </w:r>
    </w:p>
  </w:endnote>
  <w:endnote w:type="continuationSeparator" w:id="0">
    <w:p w14:paraId="49E3895F" w14:textId="77777777" w:rsidR="00DF5366" w:rsidRDefault="00DF5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23561" w14:textId="77777777" w:rsidR="00DF5366" w:rsidRDefault="00DF5366">
      <w:r>
        <w:separator/>
      </w:r>
    </w:p>
  </w:footnote>
  <w:footnote w:type="continuationSeparator" w:id="0">
    <w:p w14:paraId="6A886A0D" w14:textId="77777777" w:rsidR="00DF5366" w:rsidRDefault="00DF5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31C9" w14:textId="77777777" w:rsidR="00BC029C" w:rsidRDefault="00000000">
    <w:pPr>
      <w:pStyle w:val="BodyText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00960" behindDoc="1" locked="0" layoutInCell="1" allowOverlap="1" wp14:anchorId="1BA07C6F" wp14:editId="76D270EF">
              <wp:simplePos x="0" y="0"/>
              <wp:positionH relativeFrom="page">
                <wp:posOffset>546100</wp:posOffset>
              </wp:positionH>
              <wp:positionV relativeFrom="page">
                <wp:posOffset>482661</wp:posOffset>
              </wp:positionV>
              <wp:extent cx="5255895" cy="2324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5589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DF9590" w14:textId="77777777" w:rsidR="00BC029C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color w:val="163660"/>
                            </w:rPr>
                            <w:t>CONGLETON</w:t>
                          </w:r>
                          <w:r>
                            <w:rPr>
                              <w:color w:val="163660"/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HIGH</w:t>
                          </w:r>
                          <w:r>
                            <w:rPr>
                              <w:color w:val="163660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SCHOOL</w:t>
                          </w:r>
                          <w:r>
                            <w:rPr>
                              <w:color w:val="163660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|</w:t>
                          </w:r>
                          <w:r>
                            <w:rPr>
                              <w:color w:val="163660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KS3</w:t>
                          </w:r>
                          <w:r>
                            <w:rPr>
                              <w:color w:val="163660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SPANISH</w:t>
                          </w:r>
                          <w:r>
                            <w:rPr>
                              <w:color w:val="163660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|</w:t>
                          </w:r>
                          <w:r>
                            <w:rPr>
                              <w:color w:val="163660"/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</w:rPr>
                            <w:t>YEAR</w:t>
                          </w:r>
                          <w:r>
                            <w:rPr>
                              <w:color w:val="163660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t>7</w:t>
                          </w:r>
                          <w:r>
                            <w:rPr>
                              <w:color w:val="16366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07C6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3pt;margin-top:38pt;width:413.85pt;height:18.3pt;z-index:-159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" filled="f" stroked="f">
              <v:textbox inset="0,0,0,0">
                <w:txbxContent>
                  <w:p w14:paraId="56DF9590" w14:textId="77777777" w:rsidR="00BC029C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color w:val="163660"/>
                      </w:rPr>
                      <w:t>CONGLETON</w:t>
                    </w:r>
                    <w:r>
                      <w:rPr>
                        <w:color w:val="163660"/>
                        <w:spacing w:val="51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HIGH</w:t>
                    </w:r>
                    <w:r>
                      <w:rPr>
                        <w:color w:val="163660"/>
                        <w:spacing w:val="52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SCHOOL</w:t>
                    </w:r>
                    <w:r>
                      <w:rPr>
                        <w:color w:val="163660"/>
                        <w:spacing w:val="52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|</w:t>
                    </w:r>
                    <w:r>
                      <w:rPr>
                        <w:color w:val="163660"/>
                        <w:spacing w:val="52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KS3</w:t>
                    </w:r>
                    <w:r>
                      <w:rPr>
                        <w:color w:val="163660"/>
                        <w:spacing w:val="52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SPANISH</w:t>
                    </w:r>
                    <w:r>
                      <w:rPr>
                        <w:color w:val="163660"/>
                        <w:spacing w:val="52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|</w:t>
                    </w:r>
                    <w:r>
                      <w:rPr>
                        <w:color w:val="163660"/>
                        <w:spacing w:val="51"/>
                      </w:rPr>
                      <w:t xml:space="preserve"> </w:t>
                    </w:r>
                    <w:r>
                      <w:rPr>
                        <w:color w:val="163660"/>
                      </w:rPr>
                      <w:t>YEAR</w:t>
                    </w:r>
                    <w:r>
                      <w:rPr>
                        <w:color w:val="163660"/>
                        <w:spacing w:val="52"/>
                      </w:rPr>
                      <w:t xml:space="preserve"> </w:t>
                    </w:r>
                    <w:r>
                      <w:rPr>
                        <w:color w:val="163660"/>
                        <w:spacing w:val="-10"/>
                      </w:rPr>
                      <w:fldChar w:fldCharType="begin"/>
                    </w:r>
                    <w:r>
                      <w:rPr>
                        <w:color w:val="163660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163660"/>
                        <w:spacing w:val="-10"/>
                      </w:rPr>
                      <w:fldChar w:fldCharType="separate"/>
                    </w:r>
                    <w:r>
                      <w:rPr>
                        <w:color w:val="163660"/>
                        <w:spacing w:val="-10"/>
                      </w:rPr>
                      <w:t>7</w:t>
                    </w:r>
                    <w:r>
                      <w:rPr>
                        <w:color w:val="16366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029C"/>
    <w:rsid w:val="00273F38"/>
    <w:rsid w:val="00BC029C"/>
    <w:rsid w:val="00DF5366"/>
    <w:rsid w:val="00E0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F6723"/>
  <w15:docId w15:val="{53728FFE-0288-4FC2-B564-FD29E76A5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3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 D Ryness</cp:lastModifiedBy>
  <cp:revision>2</cp:revision>
  <dcterms:created xsi:type="dcterms:W3CDTF">2026-10-12T14:24:00Z</dcterms:created>
  <dcterms:modified xsi:type="dcterms:W3CDTF">2026-10-12T14:24:00Z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</Properties>
</file>