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8C36CFB"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DD0C7E1" w:rsidR="00E66558" w:rsidRDefault="00347C52">
            <w:pPr>
              <w:pStyle w:val="TableRow"/>
            </w:pPr>
            <w:proofErr w:type="spellStart"/>
            <w:r>
              <w:t>Cribden</w:t>
            </w:r>
            <w:proofErr w:type="spellEnd"/>
            <w:r>
              <w:t xml:space="preserve"> House S</w:t>
            </w:r>
            <w:r w:rsidR="00247D26">
              <w:t>c</w:t>
            </w:r>
            <w:r>
              <w:t>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7AF761" w:rsidR="00E66558" w:rsidRDefault="00347C52">
            <w:pPr>
              <w:pStyle w:val="TableRow"/>
            </w:pPr>
            <w:r>
              <w:t>9</w:t>
            </w:r>
            <w:r w:rsidR="00CE3A8B">
              <w:t>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0BA1621" w:rsidR="00E66558" w:rsidRDefault="003B2ED0">
            <w:pPr>
              <w:pStyle w:val="TableRow"/>
            </w:pPr>
            <w:r>
              <w:t>72%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B097" w14:textId="77777777" w:rsidR="00164A1C" w:rsidRDefault="00164A1C">
            <w:pPr>
              <w:pStyle w:val="TableRow"/>
            </w:pPr>
            <w:r>
              <w:t xml:space="preserve">Sep </w:t>
            </w:r>
            <w:r w:rsidR="00347C52">
              <w:t>2021-</w:t>
            </w:r>
            <w:r>
              <w:t xml:space="preserve"> July </w:t>
            </w:r>
          </w:p>
          <w:p w14:paraId="2A7D54C2" w14:textId="1E4FA83A" w:rsidR="00E66558" w:rsidRDefault="00164A1C">
            <w:pPr>
              <w:pStyle w:val="TableRow"/>
            </w:pPr>
            <w:r>
              <w:t>20</w:t>
            </w:r>
            <w:r w:rsidR="00347C52">
              <w:t>2</w:t>
            </w:r>
            <w:r>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EBF43B" w:rsidR="00E66558" w:rsidRDefault="00347C52">
            <w:pPr>
              <w:pStyle w:val="TableRow"/>
            </w:pPr>
            <w:r>
              <w:t>Dec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F302" w14:textId="2CAE33D5" w:rsidR="00E66558" w:rsidRDefault="00347C52">
            <w:pPr>
              <w:pStyle w:val="TableRow"/>
            </w:pPr>
            <w:r>
              <w:t>Nov 2022</w:t>
            </w:r>
            <w:r w:rsidR="00CE3A8B">
              <w:t xml:space="preserve"> – reviewed</w:t>
            </w:r>
          </w:p>
          <w:p w14:paraId="2A7D54C8" w14:textId="03AD76E7" w:rsidR="00CE3A8B" w:rsidRDefault="00CE3A8B">
            <w:pPr>
              <w:pStyle w:val="TableRow"/>
            </w:pPr>
            <w:r>
              <w:t>Nov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3845922" w:rsidR="00E66558" w:rsidRDefault="003B2ED0">
            <w:pPr>
              <w:pStyle w:val="TableRow"/>
            </w:pPr>
            <w:r>
              <w:t>Siobhan Halligan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CF34731" w:rsidR="00E66558" w:rsidRDefault="003B2ED0">
            <w:pPr>
              <w:pStyle w:val="TableRow"/>
            </w:pPr>
            <w:r>
              <w:t>Siobhan Halligan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F38EE4C" w:rsidR="00E66558" w:rsidRDefault="003B2ED0">
            <w:pPr>
              <w:pStyle w:val="TableRow"/>
            </w:pPr>
            <w:r>
              <w:t xml:space="preserve">Nick Pilling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FEE38FA" w:rsidR="00E66558" w:rsidRDefault="009D71E8">
            <w:pPr>
              <w:pStyle w:val="TableRow"/>
            </w:pPr>
            <w:r>
              <w:t>£</w:t>
            </w:r>
            <w:r w:rsidR="003B2ED0">
              <w:t>85700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8EB1A4" w:rsidR="00E66558" w:rsidRDefault="009D71E8">
            <w:pPr>
              <w:pStyle w:val="TableRow"/>
            </w:pPr>
            <w:r>
              <w:t>£</w:t>
            </w:r>
            <w:r w:rsidR="003B2ED0">
              <w:t>17980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41B864" w:rsidR="00E66558" w:rsidRDefault="009D71E8">
            <w:pPr>
              <w:pStyle w:val="TableRow"/>
            </w:pPr>
            <w:r>
              <w:t>£</w:t>
            </w:r>
            <w:r w:rsidR="003B2ED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7BCBFE4" w:rsidR="00E66558" w:rsidRDefault="009D71E8">
            <w:pPr>
              <w:pStyle w:val="TableRow"/>
            </w:pPr>
            <w:r>
              <w:t>£</w:t>
            </w:r>
            <w:r w:rsidR="003B2ED0">
              <w:t>103680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2FDF" w14:textId="0C8EA81D" w:rsidR="002932BF" w:rsidRDefault="002932BF" w:rsidP="002932BF">
            <w:pPr>
              <w:widowControl w:val="0"/>
              <w:suppressAutoHyphens w:val="0"/>
              <w:autoSpaceDE w:val="0"/>
              <w:adjustRightInd w:val="0"/>
              <w:spacing w:after="0" w:line="240" w:lineRule="auto"/>
              <w:jc w:val="both"/>
              <w:rPr>
                <w:rFonts w:cs="Arial"/>
                <w:sz w:val="22"/>
                <w:szCs w:val="22"/>
              </w:rPr>
            </w:pPr>
            <w:r w:rsidRPr="00AA3300">
              <w:rPr>
                <w:rFonts w:cs="Arial"/>
                <w:sz w:val="22"/>
                <w:szCs w:val="22"/>
              </w:rPr>
              <w:t xml:space="preserve">Our </w:t>
            </w:r>
            <w:r>
              <w:rPr>
                <w:rFonts w:cs="Arial"/>
                <w:sz w:val="22"/>
                <w:szCs w:val="22"/>
              </w:rPr>
              <w:t xml:space="preserve">aim is to use </w:t>
            </w:r>
            <w:r w:rsidR="0077112F">
              <w:rPr>
                <w:rFonts w:cs="Arial"/>
                <w:sz w:val="22"/>
                <w:szCs w:val="22"/>
              </w:rPr>
              <w:t>P</w:t>
            </w:r>
            <w:r>
              <w:rPr>
                <w:rFonts w:cs="Arial"/>
                <w:sz w:val="22"/>
                <w:szCs w:val="22"/>
              </w:rPr>
              <w:t xml:space="preserve">upil </w:t>
            </w:r>
            <w:r w:rsidR="0077112F">
              <w:rPr>
                <w:rFonts w:cs="Arial"/>
                <w:sz w:val="22"/>
                <w:szCs w:val="22"/>
              </w:rPr>
              <w:t>P</w:t>
            </w:r>
            <w:r>
              <w:rPr>
                <w:rFonts w:cs="Arial"/>
                <w:sz w:val="22"/>
                <w:szCs w:val="22"/>
              </w:rPr>
              <w:t>remium</w:t>
            </w:r>
            <w:r w:rsidR="0077112F">
              <w:rPr>
                <w:rFonts w:cs="Arial"/>
                <w:sz w:val="22"/>
                <w:szCs w:val="22"/>
              </w:rPr>
              <w:t xml:space="preserve"> and Recovery</w:t>
            </w:r>
            <w:r>
              <w:rPr>
                <w:rFonts w:cs="Arial"/>
                <w:sz w:val="22"/>
                <w:szCs w:val="22"/>
              </w:rPr>
              <w:t xml:space="preserve"> funding to enable disadvantaged </w:t>
            </w:r>
            <w:r w:rsidRPr="00AA3300">
              <w:rPr>
                <w:rFonts w:cs="Arial"/>
                <w:sz w:val="22"/>
                <w:szCs w:val="22"/>
              </w:rPr>
              <w:t xml:space="preserve">children </w:t>
            </w:r>
            <w:r>
              <w:rPr>
                <w:rFonts w:cs="Arial"/>
                <w:sz w:val="22"/>
                <w:szCs w:val="22"/>
              </w:rPr>
              <w:t xml:space="preserve">(who make up </w:t>
            </w:r>
            <w:r w:rsidR="009F3306">
              <w:rPr>
                <w:rFonts w:cs="Arial"/>
                <w:sz w:val="22"/>
                <w:szCs w:val="22"/>
              </w:rPr>
              <w:t>72</w:t>
            </w:r>
            <w:r>
              <w:rPr>
                <w:rFonts w:cs="Arial"/>
                <w:sz w:val="22"/>
                <w:szCs w:val="22"/>
              </w:rPr>
              <w:t xml:space="preserve">% of our cohort) </w:t>
            </w:r>
            <w:r w:rsidRPr="00AA3300">
              <w:rPr>
                <w:rFonts w:cs="Arial"/>
                <w:sz w:val="22"/>
                <w:szCs w:val="22"/>
              </w:rPr>
              <w:t xml:space="preserve">to achieve the best possible academic success alongside their holistic development </w:t>
            </w:r>
            <w:r w:rsidR="00827A9E">
              <w:rPr>
                <w:rFonts w:cs="Arial"/>
                <w:sz w:val="22"/>
                <w:szCs w:val="22"/>
              </w:rPr>
              <w:t>and their emotional wellbeing.</w:t>
            </w:r>
            <w:r w:rsidR="009F3306">
              <w:rPr>
                <w:rFonts w:cs="Arial"/>
                <w:sz w:val="22"/>
                <w:szCs w:val="22"/>
              </w:rPr>
              <w:t xml:space="preserve"> </w:t>
            </w:r>
          </w:p>
          <w:p w14:paraId="2B46C500" w14:textId="77777777" w:rsidR="002932BF" w:rsidRDefault="002932BF" w:rsidP="002932BF">
            <w:pPr>
              <w:widowControl w:val="0"/>
              <w:suppressAutoHyphens w:val="0"/>
              <w:autoSpaceDE w:val="0"/>
              <w:adjustRightInd w:val="0"/>
              <w:spacing w:after="0" w:line="240" w:lineRule="auto"/>
              <w:jc w:val="both"/>
              <w:rPr>
                <w:rFonts w:cs="Arial"/>
                <w:sz w:val="22"/>
                <w:szCs w:val="22"/>
              </w:rPr>
            </w:pPr>
          </w:p>
          <w:p w14:paraId="6CAA60D5" w14:textId="5582C57C" w:rsidR="0077112F" w:rsidRDefault="002932BF" w:rsidP="002932BF">
            <w:pPr>
              <w:widowControl w:val="0"/>
              <w:suppressAutoHyphens w:val="0"/>
              <w:autoSpaceDE w:val="0"/>
              <w:adjustRightInd w:val="0"/>
              <w:spacing w:after="0" w:line="240" w:lineRule="auto"/>
              <w:jc w:val="both"/>
              <w:rPr>
                <w:rFonts w:cs="Arial"/>
                <w:sz w:val="22"/>
                <w:szCs w:val="22"/>
              </w:rPr>
            </w:pPr>
            <w:r>
              <w:rPr>
                <w:rFonts w:cs="Arial"/>
                <w:sz w:val="22"/>
                <w:szCs w:val="22"/>
              </w:rPr>
              <w:t>We have</w:t>
            </w:r>
            <w:r w:rsidRPr="00E43AAC">
              <w:rPr>
                <w:rFonts w:cs="Arial"/>
                <w:sz w:val="22"/>
                <w:szCs w:val="22"/>
              </w:rPr>
              <w:t xml:space="preserve"> high expectations for </w:t>
            </w:r>
            <w:r>
              <w:rPr>
                <w:rFonts w:cs="Arial"/>
                <w:sz w:val="22"/>
                <w:szCs w:val="22"/>
              </w:rPr>
              <w:t xml:space="preserve">these children </w:t>
            </w:r>
            <w:r w:rsidRPr="00E43AAC">
              <w:rPr>
                <w:rFonts w:cs="Arial"/>
                <w:sz w:val="22"/>
                <w:szCs w:val="22"/>
              </w:rPr>
              <w:t>to make accelerated progress and</w:t>
            </w:r>
            <w:r w:rsidR="009F3306">
              <w:rPr>
                <w:rFonts w:cs="Arial"/>
                <w:sz w:val="22"/>
                <w:szCs w:val="22"/>
              </w:rPr>
              <w:t xml:space="preserve"> achieve challengin</w:t>
            </w:r>
            <w:r w:rsidRPr="00E43AAC">
              <w:rPr>
                <w:rFonts w:cs="Arial"/>
                <w:sz w:val="22"/>
                <w:szCs w:val="22"/>
              </w:rPr>
              <w:t>g</w:t>
            </w:r>
            <w:r w:rsidR="009F3306">
              <w:rPr>
                <w:rFonts w:cs="Arial"/>
                <w:sz w:val="22"/>
                <w:szCs w:val="22"/>
              </w:rPr>
              <w:t xml:space="preserve"> targets</w:t>
            </w:r>
            <w:r w:rsidRPr="00E43AAC">
              <w:rPr>
                <w:rFonts w:cs="Arial"/>
                <w:sz w:val="22"/>
                <w:szCs w:val="22"/>
              </w:rPr>
              <w:t xml:space="preserve">. </w:t>
            </w:r>
            <w:r>
              <w:rPr>
                <w:rFonts w:cs="Arial"/>
                <w:sz w:val="22"/>
                <w:szCs w:val="22"/>
              </w:rPr>
              <w:t>Many have very low starting points and have missed a lot of school</w:t>
            </w:r>
            <w:r w:rsidRPr="00E43AAC">
              <w:rPr>
                <w:rFonts w:cs="Arial"/>
                <w:sz w:val="22"/>
                <w:szCs w:val="22"/>
              </w:rPr>
              <w:t xml:space="preserve"> </w:t>
            </w:r>
            <w:r>
              <w:rPr>
                <w:rFonts w:cs="Arial"/>
                <w:sz w:val="22"/>
                <w:szCs w:val="22"/>
              </w:rPr>
              <w:t>so the emphasis is upon removing barriers and maximising opportunities for each child to succeed</w:t>
            </w:r>
            <w:r w:rsidR="0077112F">
              <w:rPr>
                <w:rFonts w:cs="Arial"/>
                <w:sz w:val="22"/>
                <w:szCs w:val="22"/>
              </w:rPr>
              <w:t xml:space="preserve"> academically.</w:t>
            </w:r>
          </w:p>
          <w:p w14:paraId="4D80D14E" w14:textId="77777777" w:rsidR="009F3306" w:rsidRDefault="0077112F" w:rsidP="00827A9E">
            <w:pPr>
              <w:suppressAutoHyphens w:val="0"/>
              <w:autoSpaceDN/>
              <w:spacing w:before="100" w:beforeAutospacing="1" w:after="100" w:afterAutospacing="1" w:line="240" w:lineRule="auto"/>
              <w:rPr>
                <w:rFonts w:cs="Arial"/>
                <w:sz w:val="22"/>
                <w:szCs w:val="22"/>
              </w:rPr>
            </w:pPr>
            <w:r>
              <w:rPr>
                <w:rFonts w:cs="Arial"/>
                <w:sz w:val="22"/>
                <w:szCs w:val="22"/>
              </w:rPr>
              <w:t xml:space="preserve">We place equal importance upon the emotional wellbeing of the children all of whom have EHC plans for their Social, Emotional and Mental Health difficulties and/or Autistic Spectrum Condition. </w:t>
            </w:r>
          </w:p>
          <w:p w14:paraId="44F3975C" w14:textId="61EA736D" w:rsidR="00485249" w:rsidRDefault="0077112F" w:rsidP="00827A9E">
            <w:pPr>
              <w:suppressAutoHyphens w:val="0"/>
              <w:autoSpaceDN/>
              <w:spacing w:before="100" w:beforeAutospacing="1" w:after="100" w:afterAutospacing="1" w:line="240" w:lineRule="auto"/>
              <w:rPr>
                <w:rFonts w:cs="Arial"/>
                <w:sz w:val="22"/>
                <w:szCs w:val="22"/>
              </w:rPr>
            </w:pPr>
            <w:r>
              <w:rPr>
                <w:rFonts w:cs="Arial"/>
                <w:sz w:val="22"/>
                <w:szCs w:val="22"/>
              </w:rPr>
              <w:t xml:space="preserve">We aim to use the Pupil Premium and Recovery funding to implement a range of 1:1 and small group therapeutic interventions to </w:t>
            </w:r>
            <w:r w:rsidR="000240ED">
              <w:rPr>
                <w:rFonts w:cs="Arial"/>
                <w:sz w:val="22"/>
                <w:szCs w:val="22"/>
              </w:rPr>
              <w:t xml:space="preserve">improve the social skills, speech, language and communication skills and meet the Attachment </w:t>
            </w:r>
            <w:r w:rsidR="00827A9E">
              <w:rPr>
                <w:rFonts w:cs="Arial"/>
                <w:sz w:val="22"/>
                <w:szCs w:val="22"/>
              </w:rPr>
              <w:t>needs of</w:t>
            </w:r>
            <w:r w:rsidR="000240ED">
              <w:rPr>
                <w:rFonts w:cs="Arial"/>
                <w:sz w:val="22"/>
                <w:szCs w:val="22"/>
              </w:rPr>
              <w:t xml:space="preserve"> Trauma affected children</w:t>
            </w:r>
            <w:r w:rsidR="00827A9E">
              <w:rPr>
                <w:rFonts w:cs="Arial"/>
                <w:sz w:val="22"/>
                <w:szCs w:val="22"/>
              </w:rPr>
              <w:t>.</w:t>
            </w:r>
          </w:p>
          <w:p w14:paraId="7A5B117C" w14:textId="3F404E42" w:rsidR="009F3306" w:rsidRPr="00827A9E" w:rsidRDefault="009F3306" w:rsidP="00827A9E">
            <w:pPr>
              <w:suppressAutoHyphens w:val="0"/>
              <w:autoSpaceDN/>
              <w:spacing w:before="100" w:beforeAutospacing="1" w:after="100" w:afterAutospacing="1" w:line="240" w:lineRule="auto"/>
              <w:rPr>
                <w:rFonts w:cs="Arial"/>
                <w:sz w:val="22"/>
                <w:szCs w:val="22"/>
              </w:rPr>
            </w:pPr>
            <w:r>
              <w:rPr>
                <w:rFonts w:cs="Arial"/>
                <w:sz w:val="22"/>
                <w:szCs w:val="22"/>
              </w:rPr>
              <w:t>We aim to improve parental engagement so that pupils and their families can build upon their strengths and succeed in their communities.</w:t>
            </w:r>
          </w:p>
          <w:p w14:paraId="2A7D54E9" w14:textId="3E971453" w:rsidR="00485249" w:rsidRPr="00485249" w:rsidRDefault="00485249" w:rsidP="00485249">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23F40A2" w:rsidR="00E66558" w:rsidRPr="00827A9E" w:rsidRDefault="00827A9E" w:rsidP="00827A9E">
            <w:pPr>
              <w:pStyle w:val="TableRowCentered"/>
              <w:ind w:left="0"/>
              <w:jc w:val="left"/>
              <w:rPr>
                <w:szCs w:val="24"/>
              </w:rPr>
            </w:pPr>
            <w:r w:rsidRPr="00827A9E">
              <w:rPr>
                <w:szCs w:val="24"/>
              </w:rPr>
              <w:t xml:space="preserve">Children who come to us have already missed a lot of school at admission and have significant gaps in learning. </w:t>
            </w:r>
            <w:r>
              <w:rPr>
                <w:szCs w:val="24"/>
              </w:rPr>
              <w:t>They</w:t>
            </w:r>
            <w:r w:rsidRPr="00827A9E">
              <w:rPr>
                <w:szCs w:val="24"/>
              </w:rPr>
              <w:t xml:space="preserve"> are not ‘classroom ready’</w:t>
            </w:r>
            <w:r w:rsidR="00164A1C">
              <w:rPr>
                <w:szCs w:val="24"/>
              </w:rPr>
              <w:t xml:space="preserve">, feel negative towards learning </w:t>
            </w:r>
            <w:r w:rsidRPr="00827A9E">
              <w:rPr>
                <w:szCs w:val="24"/>
              </w:rPr>
              <w:t>and need support to access any assessments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D25E1C4" w:rsidR="00E66558" w:rsidRPr="00827A9E" w:rsidRDefault="00827A9E" w:rsidP="00827A9E">
            <w:pPr>
              <w:pStyle w:val="TableRowCentered"/>
              <w:ind w:left="0"/>
              <w:jc w:val="left"/>
              <w:rPr>
                <w:szCs w:val="24"/>
              </w:rPr>
            </w:pPr>
            <w:r w:rsidRPr="00827A9E">
              <w:rPr>
                <w:szCs w:val="24"/>
              </w:rPr>
              <w:t>Children who have severe Social, emotional and mental health needs</w:t>
            </w:r>
            <w:r>
              <w:rPr>
                <w:szCs w:val="24"/>
              </w:rPr>
              <w:t xml:space="preserve"> and cannot work alongside others without intensive support</w:t>
            </w:r>
            <w:r w:rsidR="00164A1C">
              <w:rPr>
                <w:szCs w:val="24"/>
              </w:rPr>
              <w:t>. They have low self esteem and belief in their own abilities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9FBB251" w:rsidR="00E66558" w:rsidRPr="00827A9E" w:rsidRDefault="00164A1C">
            <w:pPr>
              <w:pStyle w:val="TableRowCentered"/>
              <w:jc w:val="left"/>
              <w:rPr>
                <w:szCs w:val="24"/>
              </w:rPr>
            </w:pPr>
            <w:r>
              <w:rPr>
                <w:szCs w:val="24"/>
              </w:rPr>
              <w:t xml:space="preserve">Our most disadvantaged children are isolated in their communities and do not have opportunities for positive play, physical activity and positive adult role models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29C23EE" w:rsidR="00E66558" w:rsidRPr="00827A9E" w:rsidRDefault="00164A1C">
            <w:pPr>
              <w:pStyle w:val="TableRowCentered"/>
              <w:jc w:val="left"/>
              <w:rPr>
                <w:iCs/>
                <w:szCs w:val="24"/>
              </w:rPr>
            </w:pPr>
            <w:r>
              <w:rPr>
                <w:iCs/>
                <w:szCs w:val="24"/>
              </w:rPr>
              <w:t>Many of the most disadvantaged children have regressed with their speech, language and communication skills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9FC8FF9" w:rsidR="00E66558" w:rsidRPr="00827A9E" w:rsidRDefault="00827A9E">
            <w:pPr>
              <w:pStyle w:val="TableRowCentered"/>
              <w:jc w:val="left"/>
              <w:rPr>
                <w:iCs/>
                <w:szCs w:val="24"/>
              </w:rPr>
            </w:pPr>
            <w:r w:rsidRPr="00827A9E">
              <w:rPr>
                <w:szCs w:val="24"/>
              </w:rPr>
              <w:t>Large geographical area and children transported by LA transport</w:t>
            </w:r>
            <w:r w:rsidR="00164A1C">
              <w:rPr>
                <w:szCs w:val="24"/>
              </w:rPr>
              <w:t xml:space="preserve"> makes it difficult to have close daily contact between school and families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AA34A2" w:rsidR="00E66558" w:rsidRPr="00164A1C" w:rsidRDefault="00164A1C">
            <w:pPr>
              <w:pStyle w:val="TableRow"/>
            </w:pPr>
            <w:r w:rsidRPr="00164A1C">
              <w:rPr>
                <w:iCs/>
              </w:rPr>
              <w:t xml:space="preserve">That children will be able to positively access learning within a group in school and their learning needs can be assessed successfully within the first term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23DD9F4" w:rsidR="00E66558" w:rsidRPr="00652756" w:rsidRDefault="00287978">
            <w:pPr>
              <w:pStyle w:val="TableRowCentered"/>
              <w:jc w:val="left"/>
              <w:rPr>
                <w:szCs w:val="24"/>
              </w:rPr>
            </w:pPr>
            <w:r w:rsidRPr="00652756">
              <w:rPr>
                <w:szCs w:val="24"/>
              </w:rPr>
              <w:t>Pupil progress</w:t>
            </w:r>
            <w:r w:rsidR="00F9253B" w:rsidRPr="00652756">
              <w:rPr>
                <w:szCs w:val="24"/>
              </w:rPr>
              <w:t xml:space="preserve"> is positive at the end of each term/year in terms of Targets set and met and EHC plan outcomes achieved </w:t>
            </w:r>
            <w:r w:rsidRPr="00652756">
              <w:rPr>
                <w:szCs w:val="24"/>
              </w:rPr>
              <w:t>(</w:t>
            </w:r>
            <w:r w:rsidR="00F9253B" w:rsidRPr="00652756">
              <w:rPr>
                <w:szCs w:val="24"/>
              </w:rPr>
              <w:t>Annual Review</w:t>
            </w:r>
            <w:r w:rsidRPr="00652756">
              <w:rPr>
                <w:szCs w:val="24"/>
              </w:rPr>
              <w:t>, Provision Plans and Assessment Data - Progression Steps)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7016882" w:rsidR="00E66558" w:rsidRPr="00F9253B" w:rsidRDefault="00164A1C">
            <w:pPr>
              <w:pStyle w:val="TableRow"/>
            </w:pPr>
            <w:r w:rsidRPr="00F9253B">
              <w:t xml:space="preserve">Children will develop </w:t>
            </w:r>
            <w:r w:rsidR="00F9253B" w:rsidRPr="00F9253B">
              <w:t xml:space="preserve">trusting </w:t>
            </w:r>
            <w:r w:rsidRPr="00F9253B">
              <w:t>relationship</w:t>
            </w:r>
            <w:r w:rsidR="00F9253B" w:rsidRPr="00F9253B">
              <w:t>s</w:t>
            </w:r>
            <w:r w:rsidRPr="00F9253B">
              <w:t xml:space="preserve"> with </w:t>
            </w:r>
            <w:r w:rsidR="00F9253B" w:rsidRPr="00F9253B">
              <w:t>others</w:t>
            </w:r>
            <w:r w:rsidRPr="00F9253B">
              <w:t xml:space="preserve"> and </w:t>
            </w:r>
            <w:r w:rsidR="00F9253B" w:rsidRPr="00F9253B">
              <w:t>a belief in their ability to succeed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2B3DB64" w:rsidR="00E66558" w:rsidRPr="00652756" w:rsidRDefault="00287978">
            <w:pPr>
              <w:pStyle w:val="TableRowCentered"/>
              <w:jc w:val="left"/>
              <w:rPr>
                <w:szCs w:val="24"/>
              </w:rPr>
            </w:pPr>
            <w:r w:rsidRPr="00652756">
              <w:rPr>
                <w:szCs w:val="24"/>
              </w:rPr>
              <w:t xml:space="preserve">Pupil voice data evidences the positive relationships between pupils and adults and increased confidence in their own abilities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C78DF5" w:rsidR="00E66558" w:rsidRPr="00F9253B" w:rsidRDefault="00F9253B">
            <w:pPr>
              <w:pStyle w:val="TableRow"/>
            </w:pPr>
            <w:r w:rsidRPr="00F9253B">
              <w:t xml:space="preserve">Children will have opportunities to be physically, emotionally and socially healthy by accessing a wide range of interventions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A181" w14:textId="77777777" w:rsidR="00287978" w:rsidRPr="00652756" w:rsidRDefault="00287978">
            <w:pPr>
              <w:pStyle w:val="TableRowCentered"/>
              <w:jc w:val="left"/>
              <w:rPr>
                <w:szCs w:val="24"/>
              </w:rPr>
            </w:pPr>
            <w:r w:rsidRPr="00652756">
              <w:rPr>
                <w:szCs w:val="24"/>
              </w:rPr>
              <w:t>Thrive profiles show that children are making good emotional development whatever their starting point</w:t>
            </w:r>
          </w:p>
          <w:p w14:paraId="42ABA43C" w14:textId="77777777" w:rsidR="00287978" w:rsidRPr="00652756" w:rsidRDefault="00287978">
            <w:pPr>
              <w:pStyle w:val="TableRowCentered"/>
              <w:jc w:val="left"/>
              <w:rPr>
                <w:szCs w:val="24"/>
              </w:rPr>
            </w:pPr>
            <w:r w:rsidRPr="00652756">
              <w:rPr>
                <w:szCs w:val="24"/>
              </w:rPr>
              <w:t>Children can safely access PE, Sport and Forest sessions and report enjoyment in at least one form of physical activity</w:t>
            </w:r>
          </w:p>
          <w:p w14:paraId="2A7D550B" w14:textId="7E136717" w:rsidR="00E66558" w:rsidRPr="00652756" w:rsidRDefault="00287978">
            <w:pPr>
              <w:pStyle w:val="TableRowCentered"/>
              <w:jc w:val="left"/>
              <w:rPr>
                <w:szCs w:val="24"/>
              </w:rPr>
            </w:pPr>
            <w:r w:rsidRPr="00652756">
              <w:rPr>
                <w:szCs w:val="24"/>
              </w:rPr>
              <w:t xml:space="preserve">Children make good progress in therapeutic interventions (Strengths and Difficulties data) and report enjoyment of at least one intervention.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8F11FFA" w:rsidR="00E66558" w:rsidRPr="00F9253B" w:rsidRDefault="00F9253B">
            <w:pPr>
              <w:pStyle w:val="TableRow"/>
            </w:pPr>
            <w:r w:rsidRPr="00F9253B">
              <w:t>Children with Speech, Language and Communication needs will make improvements and catch up lost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0F83" w14:textId="77777777" w:rsidR="00E66558" w:rsidRPr="00652756" w:rsidRDefault="00287978">
            <w:pPr>
              <w:pStyle w:val="TableRowCentered"/>
              <w:jc w:val="left"/>
              <w:rPr>
                <w:szCs w:val="24"/>
              </w:rPr>
            </w:pPr>
            <w:r w:rsidRPr="00652756">
              <w:rPr>
                <w:szCs w:val="24"/>
              </w:rPr>
              <w:t>Children make good progress with their Speech and Language programmes and with the ASC framework.</w:t>
            </w:r>
          </w:p>
          <w:p w14:paraId="2A7D550E" w14:textId="744809D7" w:rsidR="00287978" w:rsidRPr="00652756" w:rsidRDefault="00287978">
            <w:pPr>
              <w:pStyle w:val="TableRowCentered"/>
              <w:jc w:val="left"/>
              <w:rPr>
                <w:szCs w:val="24"/>
              </w:rPr>
            </w:pPr>
            <w:r w:rsidRPr="00652756">
              <w:rPr>
                <w:szCs w:val="24"/>
              </w:rPr>
              <w:t>Parents report improvements at home (Parent voice data, Family support worker, Annual Review)</w:t>
            </w:r>
          </w:p>
        </w:tc>
      </w:tr>
      <w:tr w:rsidR="00F9253B" w14:paraId="01D438E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4632" w14:textId="1D0148E2" w:rsidR="00F9253B" w:rsidRPr="00F9253B" w:rsidRDefault="00F9253B">
            <w:pPr>
              <w:pStyle w:val="TableRow"/>
            </w:pPr>
            <w:r w:rsidRPr="00F9253B">
              <w:t>School and Family partnerships</w:t>
            </w:r>
            <w:r w:rsidR="009F3306">
              <w:t xml:space="preserve"> and engagement</w:t>
            </w:r>
            <w:r w:rsidRPr="00F9253B">
              <w:t xml:space="preserve"> will strengthen to support the holistic development of the child</w:t>
            </w:r>
            <w:r w:rsidR="009F3306">
              <w:t xml:space="preserve"> and families will 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7CD1" w14:textId="77777777" w:rsidR="00072EEC" w:rsidRPr="00652756" w:rsidRDefault="00072EEC">
            <w:pPr>
              <w:pStyle w:val="TableRowCentered"/>
              <w:jc w:val="left"/>
              <w:rPr>
                <w:szCs w:val="24"/>
              </w:rPr>
            </w:pPr>
            <w:r w:rsidRPr="00652756">
              <w:rPr>
                <w:szCs w:val="24"/>
              </w:rPr>
              <w:t>There is positive daily contact which families appreciate (Parent Communication survey)</w:t>
            </w:r>
          </w:p>
          <w:p w14:paraId="0B34F394" w14:textId="77777777" w:rsidR="00F9253B" w:rsidRPr="00652756" w:rsidRDefault="00072EEC">
            <w:pPr>
              <w:pStyle w:val="TableRowCentered"/>
              <w:jc w:val="left"/>
              <w:rPr>
                <w:szCs w:val="24"/>
              </w:rPr>
            </w:pPr>
            <w:r w:rsidRPr="00652756">
              <w:rPr>
                <w:szCs w:val="24"/>
              </w:rPr>
              <w:t>Family support team know all the families and target those in most need (Communication survey)</w:t>
            </w:r>
          </w:p>
          <w:p w14:paraId="6BCBBB10" w14:textId="5E547345" w:rsidR="00072EEC" w:rsidRPr="00652756" w:rsidRDefault="00072EEC">
            <w:pPr>
              <w:pStyle w:val="TableRowCentered"/>
              <w:jc w:val="left"/>
              <w:rPr>
                <w:szCs w:val="24"/>
              </w:rPr>
            </w:pPr>
            <w:r w:rsidRPr="00652756">
              <w:rPr>
                <w:szCs w:val="24"/>
              </w:rPr>
              <w:t>There are a range of methods families can use to contact school and work successfully as a team (Dojo, phone, email, visit, coffee morni</w:t>
            </w:r>
            <w:r w:rsidR="003B2ED0">
              <w:rPr>
                <w:szCs w:val="24"/>
              </w:rPr>
              <w:t>ng</w:t>
            </w:r>
            <w:r w:rsidRPr="00652756">
              <w:rPr>
                <w:szCs w:val="24"/>
              </w:rPr>
              <w: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BC062AD" w:rsidR="00E66558" w:rsidRDefault="009D71E8">
      <w:r>
        <w:t>Budgeted cost: £</w:t>
      </w:r>
      <w:r w:rsidR="003B2ED0">
        <w:t>15,500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CA30CBE" w:rsidR="00E66558" w:rsidRPr="00072EEC" w:rsidRDefault="00D205C6">
            <w:pPr>
              <w:pStyle w:val="TableRow"/>
            </w:pPr>
            <w:r>
              <w:t>Deputy Head to focus upon Speech, and Language needs and Sensory Profile information to</w:t>
            </w:r>
            <w:r w:rsidR="003B2ED0">
              <w:t xml:space="preserve"> source</w:t>
            </w:r>
            <w:r>
              <w:t xml:space="preserve"> train</w:t>
            </w:r>
            <w:r w:rsidR="003B2ED0">
              <w:t>ing for</w:t>
            </w:r>
            <w:r>
              <w:t xml:space="preserve"> staff across school and allocate staff to deliver 1:1 </w:t>
            </w:r>
            <w:proofErr w:type="gramStart"/>
            <w:r>
              <w:t>programmes</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8C126EB" w:rsidR="00E66558" w:rsidRPr="00652756" w:rsidRDefault="00D205C6">
            <w:pPr>
              <w:pStyle w:val="TableRowCentered"/>
              <w:jc w:val="left"/>
              <w:rPr>
                <w:szCs w:val="24"/>
              </w:rPr>
            </w:pPr>
            <w:r w:rsidRPr="00652756">
              <w:rPr>
                <w:szCs w:val="24"/>
              </w:rPr>
              <w:t xml:space="preserve">EHC outcomes are improved when staff are trained and know how to meet and ‘catch-up’ the Speech, Language and Communication needs of all learners (CPD for all staff via </w:t>
            </w:r>
            <w:proofErr w:type="spellStart"/>
            <w:r w:rsidRPr="00652756">
              <w:rPr>
                <w:szCs w:val="24"/>
              </w:rPr>
              <w:t>Lancs</w:t>
            </w:r>
            <w:proofErr w:type="spellEnd"/>
            <w:r w:rsidRPr="00652756">
              <w:rPr>
                <w:szCs w:val="24"/>
              </w:rPr>
              <w:t xml:space="preserve"> SALT)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58CB49" w:rsidR="00E66558" w:rsidRDefault="003B2ED0">
            <w:pPr>
              <w:pStyle w:val="TableRowCentered"/>
              <w:jc w:val="left"/>
              <w:rPr>
                <w:sz w:val="22"/>
              </w:rPr>
            </w:pPr>
            <w:r>
              <w:rPr>
                <w:sz w:val="22"/>
              </w:rPr>
              <w:t>1,</w:t>
            </w:r>
            <w:r w:rsidR="00652756">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11814DE" w:rsidR="00E66558" w:rsidRPr="00D205C6" w:rsidRDefault="00D205C6">
            <w:pPr>
              <w:pStyle w:val="TableRow"/>
            </w:pPr>
            <w:r>
              <w:t>TLR for ASC lead to audit ASC provision and identify areas for improvement for ASC learners who are disadvantaged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408DF3E" w:rsidR="00E66558" w:rsidRPr="00652756" w:rsidRDefault="00D205C6">
            <w:pPr>
              <w:pStyle w:val="TableRowCentered"/>
              <w:jc w:val="left"/>
              <w:rPr>
                <w:szCs w:val="24"/>
              </w:rPr>
            </w:pPr>
            <w:r w:rsidRPr="00652756">
              <w:rPr>
                <w:szCs w:val="24"/>
              </w:rPr>
              <w:t xml:space="preserve">CPD for all staff </w:t>
            </w:r>
            <w:r w:rsidR="00D12E3E" w:rsidRPr="00652756">
              <w:rPr>
                <w:szCs w:val="24"/>
              </w:rPr>
              <w:t>at induction and throughout the year ensures that ASC learners make good progress on ASC framework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A0F9A17" w:rsidR="00E66558" w:rsidRDefault="003B2ED0">
            <w:pPr>
              <w:pStyle w:val="TableRowCentered"/>
              <w:jc w:val="left"/>
              <w:rPr>
                <w:sz w:val="22"/>
              </w:rPr>
            </w:pPr>
            <w:r>
              <w:rPr>
                <w:sz w:val="22"/>
              </w:rPr>
              <w:t>1,</w:t>
            </w:r>
            <w:r w:rsidR="00652756">
              <w:rPr>
                <w:sz w:val="22"/>
              </w:rPr>
              <w:t>4</w:t>
            </w:r>
          </w:p>
        </w:tc>
      </w:tr>
      <w:tr w:rsidR="00D12E3E" w14:paraId="29A56C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A90A" w14:textId="0502AC2E" w:rsidR="00D12E3E" w:rsidRDefault="00D12E3E">
            <w:pPr>
              <w:pStyle w:val="TableRow"/>
            </w:pPr>
            <w:r>
              <w:t>Trauma-informed schools training for all staff (</w:t>
            </w:r>
            <w:r w:rsidR="00CE3A8B">
              <w:t xml:space="preserve">first cohort </w:t>
            </w:r>
            <w:r>
              <w:t xml:space="preserve">completed 2021) </w:t>
            </w:r>
          </w:p>
          <w:p w14:paraId="1D2C7F00" w14:textId="1B9CAA3C" w:rsidR="00CE3A8B" w:rsidRDefault="00CE3A8B">
            <w:pPr>
              <w:pStyle w:val="TableRow"/>
            </w:pPr>
            <w:r>
              <w:t>Induction training for new staff and refreshers for all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DAE5" w14:textId="31E1FF81" w:rsidR="00D12E3E" w:rsidRPr="00652756" w:rsidRDefault="00D12E3E">
            <w:pPr>
              <w:pStyle w:val="TableRowCentered"/>
              <w:jc w:val="left"/>
              <w:rPr>
                <w:szCs w:val="24"/>
              </w:rPr>
            </w:pPr>
            <w:r w:rsidRPr="00652756">
              <w:rPr>
                <w:szCs w:val="24"/>
              </w:rPr>
              <w:t xml:space="preserve">ACEs study </w:t>
            </w:r>
            <w:r w:rsidR="00652756">
              <w:rPr>
                <w:szCs w:val="24"/>
              </w:rPr>
              <w:t>evidences</w:t>
            </w:r>
            <w:r w:rsidRPr="00652756">
              <w:rPr>
                <w:szCs w:val="24"/>
              </w:rPr>
              <w:t xml:space="preserve"> that trauma-informed </w:t>
            </w:r>
            <w:r w:rsidR="00652756">
              <w:rPr>
                <w:szCs w:val="24"/>
              </w:rPr>
              <w:t xml:space="preserve">trained </w:t>
            </w:r>
            <w:r w:rsidRPr="00652756">
              <w:rPr>
                <w:szCs w:val="24"/>
              </w:rPr>
              <w:t>adults can help children to become mentally healthy adults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705C" w14:textId="44AA5DA4" w:rsidR="00D12E3E" w:rsidRDefault="003B2ED0">
            <w:pPr>
              <w:pStyle w:val="TableRowCentered"/>
              <w:jc w:val="left"/>
              <w:rPr>
                <w:sz w:val="22"/>
              </w:rPr>
            </w:pPr>
            <w:r>
              <w:rPr>
                <w:sz w:val="22"/>
              </w:rPr>
              <w:t>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7A6AD07" w:rsidR="00E66558" w:rsidRDefault="009D71E8">
      <w:r>
        <w:t>Budgeted cost: £</w:t>
      </w:r>
      <w:r w:rsidR="003B2ED0">
        <w:t>28,500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35CB1C1" w:rsidR="00E66558" w:rsidRDefault="00D415ED">
            <w:pPr>
              <w:pStyle w:val="TableRow"/>
            </w:pPr>
            <w:r w:rsidRPr="00072EEC">
              <w:rPr>
                <w:iCs/>
              </w:rPr>
              <w:t>Additional staffing to deli</w:t>
            </w:r>
            <w:r>
              <w:rPr>
                <w:iCs/>
              </w:rPr>
              <w:t>v</w:t>
            </w:r>
            <w:r w:rsidRPr="00072EEC">
              <w:rPr>
                <w:iCs/>
              </w:rPr>
              <w:t>er</w:t>
            </w:r>
            <w:r>
              <w:rPr>
                <w:iCs/>
              </w:rPr>
              <w:t xml:space="preserve"> a range of </w:t>
            </w:r>
            <w:r w:rsidRPr="00072EEC">
              <w:rPr>
                <w:iCs/>
              </w:rPr>
              <w:t>1:1</w:t>
            </w:r>
            <w:r>
              <w:rPr>
                <w:iCs/>
              </w:rPr>
              <w:t xml:space="preserve"> academic </w:t>
            </w:r>
            <w:proofErr w:type="gramStart"/>
            <w:r>
              <w:rPr>
                <w:iCs/>
              </w:rPr>
              <w:lastRenderedPageBreak/>
              <w:t>interventions</w:t>
            </w:r>
            <w:proofErr w:type="gramEnd"/>
            <w:r>
              <w:rPr>
                <w:iCs/>
              </w:rPr>
              <w:t xml:space="preserve"> – Maths and English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5AB5" w14:textId="77777777" w:rsidR="00E66558" w:rsidRPr="00652756" w:rsidRDefault="00D415ED">
            <w:pPr>
              <w:pStyle w:val="TableRowCentered"/>
              <w:jc w:val="left"/>
              <w:rPr>
                <w:szCs w:val="24"/>
              </w:rPr>
            </w:pPr>
            <w:r w:rsidRPr="00652756">
              <w:rPr>
                <w:szCs w:val="24"/>
              </w:rPr>
              <w:lastRenderedPageBreak/>
              <w:t xml:space="preserve">Pupil progress amongst children identified for 1:1 </w:t>
            </w:r>
            <w:proofErr w:type="gramStart"/>
            <w:r w:rsidRPr="00652756">
              <w:rPr>
                <w:szCs w:val="24"/>
              </w:rPr>
              <w:t>interventions</w:t>
            </w:r>
            <w:proofErr w:type="gramEnd"/>
            <w:r w:rsidRPr="00652756">
              <w:rPr>
                <w:szCs w:val="24"/>
              </w:rPr>
              <w:t xml:space="preserve"> is good (see Pupil progress data)</w:t>
            </w:r>
          </w:p>
          <w:p w14:paraId="336B366D" w14:textId="77777777" w:rsidR="00D415ED" w:rsidRPr="00652756" w:rsidRDefault="00D415ED">
            <w:pPr>
              <w:pStyle w:val="TableRowCentered"/>
              <w:jc w:val="left"/>
              <w:rPr>
                <w:szCs w:val="24"/>
              </w:rPr>
            </w:pPr>
            <w:r w:rsidRPr="00652756">
              <w:rPr>
                <w:szCs w:val="24"/>
              </w:rPr>
              <w:lastRenderedPageBreak/>
              <w:t>Pupil confidence is improved with 1:1 additional support (Pupil voice)</w:t>
            </w:r>
          </w:p>
          <w:p w14:paraId="2A7D552A" w14:textId="10318203" w:rsidR="00D415ED" w:rsidRDefault="00D415ED">
            <w:pPr>
              <w:pStyle w:val="TableRowCentered"/>
              <w:jc w:val="left"/>
              <w:rPr>
                <w:sz w:val="22"/>
              </w:rPr>
            </w:pPr>
            <w:r w:rsidRPr="00652756">
              <w:rPr>
                <w:szCs w:val="24"/>
              </w:rPr>
              <w:t>At Annual Review Parents report positive differences following 1:1 support (Parent voice)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E9F605E" w:rsidR="00E66558" w:rsidRDefault="00D12E3E">
            <w:pPr>
              <w:pStyle w:val="TableRowCentered"/>
              <w:jc w:val="left"/>
              <w:rPr>
                <w:sz w:val="22"/>
              </w:rPr>
            </w:pPr>
            <w:r>
              <w:rPr>
                <w:sz w:val="22"/>
              </w:rPr>
              <w:lastRenderedPageBreak/>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3FBD07A" w:rsidR="00E66558" w:rsidRDefault="009D71E8">
      <w:pPr>
        <w:spacing w:before="240" w:after="120"/>
      </w:pPr>
      <w:r>
        <w:t>Budgeted cost: £</w:t>
      </w:r>
      <w:r w:rsidR="003B2ED0">
        <w:t>60,000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E1DA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681D2B" w:rsidR="001E1DAB" w:rsidRPr="00652756" w:rsidRDefault="001E1DAB" w:rsidP="001E1DAB">
            <w:pPr>
              <w:pStyle w:val="TableRow"/>
            </w:pPr>
            <w:r w:rsidRPr="00652756">
              <w:t xml:space="preserve">Additional staffing to lead on Forest and Outdoor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133CB79" w:rsidR="001E1DAB" w:rsidRPr="00652756" w:rsidRDefault="001E1DAB" w:rsidP="001E1DAB">
            <w:pPr>
              <w:pStyle w:val="TableRowCentered"/>
              <w:jc w:val="left"/>
              <w:rPr>
                <w:szCs w:val="24"/>
              </w:rPr>
            </w:pPr>
            <w:r w:rsidRPr="00652756">
              <w:rPr>
                <w:szCs w:val="24"/>
              </w:rPr>
              <w:t>Pupil’s social, emotional and academic outcomes are improved when they have regular opportunities to experience quality outdoor learning (Pupil voice, progress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C271068" w:rsidR="001E1DAB" w:rsidRDefault="003B2ED0" w:rsidP="001E1DAB">
            <w:pPr>
              <w:pStyle w:val="TableRowCentered"/>
              <w:jc w:val="left"/>
              <w:rPr>
                <w:sz w:val="22"/>
              </w:rPr>
            </w:pPr>
            <w:r>
              <w:rPr>
                <w:sz w:val="22"/>
              </w:rPr>
              <w:t>2,3</w:t>
            </w:r>
          </w:p>
        </w:tc>
      </w:tr>
      <w:tr w:rsidR="001E1DA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1E1D72" w:rsidR="001E1DAB" w:rsidRPr="00652756" w:rsidRDefault="001E1DAB" w:rsidP="001E1DAB">
            <w:pPr>
              <w:pStyle w:val="TableRow"/>
            </w:pPr>
            <w:r w:rsidRPr="00652756">
              <w:t>Additional Family support worker time allocated to Thrive and Therapeutic programmes</w:t>
            </w:r>
            <w:r w:rsidR="00C06ACF" w:rsidRPr="00652756">
              <w:t xml:space="preserve"> and to work with families on how to support children in the family home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97B0F30" w:rsidR="001E1DAB" w:rsidRPr="00652756" w:rsidRDefault="001E1DAB" w:rsidP="001E1DAB">
            <w:pPr>
              <w:pStyle w:val="TableRowCentered"/>
              <w:jc w:val="left"/>
              <w:rPr>
                <w:szCs w:val="24"/>
              </w:rPr>
            </w:pPr>
            <w:r w:rsidRPr="00652756">
              <w:rPr>
                <w:szCs w:val="24"/>
              </w:rPr>
              <w:t xml:space="preserve">Thrive training and ACEs study evidences that pupil wellbeing and emotional development is improved by delivering 1;1 and small group </w:t>
            </w:r>
            <w:r w:rsidR="00C06ACF" w:rsidRPr="00652756">
              <w:rPr>
                <w:szCs w:val="24"/>
              </w:rPr>
              <w:t xml:space="preserve">Thrive and Therapeutic </w:t>
            </w:r>
            <w:r w:rsidRPr="00652756">
              <w:rPr>
                <w:szCs w:val="24"/>
              </w:rPr>
              <w:t>interventions</w:t>
            </w:r>
            <w:r w:rsidR="00C06ACF" w:rsidRPr="00652756">
              <w:rPr>
                <w:szCs w:val="24"/>
              </w:rPr>
              <w:t>. Families are strengthened by close work with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C7DFBFD" w:rsidR="001E1DAB" w:rsidRDefault="003B2ED0" w:rsidP="001E1DAB">
            <w:pPr>
              <w:pStyle w:val="TableRowCentered"/>
              <w:jc w:val="left"/>
              <w:rPr>
                <w:sz w:val="22"/>
              </w:rPr>
            </w:pPr>
            <w:r>
              <w:rPr>
                <w:sz w:val="22"/>
              </w:rPr>
              <w:t>1,2,3,5</w:t>
            </w:r>
          </w:p>
        </w:tc>
      </w:tr>
    </w:tbl>
    <w:p w14:paraId="2A7D5540" w14:textId="77777777" w:rsidR="00E66558" w:rsidRDefault="00E66558">
      <w:pPr>
        <w:spacing w:before="240" w:after="0"/>
        <w:rPr>
          <w:b/>
          <w:bCs/>
          <w:color w:val="104F75"/>
          <w:sz w:val="28"/>
          <w:szCs w:val="28"/>
        </w:rPr>
      </w:pPr>
    </w:p>
    <w:p w14:paraId="2A7D5541" w14:textId="62090B57" w:rsidR="00E66558" w:rsidRDefault="009D71E8" w:rsidP="00120AB1">
      <w:r>
        <w:rPr>
          <w:b/>
          <w:bCs/>
          <w:color w:val="104F75"/>
          <w:sz w:val="28"/>
          <w:szCs w:val="28"/>
        </w:rPr>
        <w:t xml:space="preserve">Total budgeted cost: £ </w:t>
      </w:r>
      <w:r w:rsidR="003B2ED0" w:rsidRPr="003B2ED0">
        <w:rPr>
          <w:iCs/>
          <w:color w:val="104F75"/>
          <w:sz w:val="28"/>
          <w:szCs w:val="28"/>
        </w:rPr>
        <w:t>104,000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3ECF" w14:textId="0D17A08A" w:rsidR="00586574" w:rsidRDefault="00586574" w:rsidP="00586574">
            <w:pPr>
              <w:rPr>
                <w:rFonts w:cs="Arial"/>
              </w:rPr>
            </w:pPr>
            <w:r>
              <w:rPr>
                <w:rFonts w:cs="Arial"/>
              </w:rPr>
              <w:t>Children who attended regularly throughout the pandemic made good rates of progress and all Pupil Premium children were offered a place in school every day.</w:t>
            </w:r>
          </w:p>
          <w:p w14:paraId="0276D96F" w14:textId="6CDC11D3" w:rsidR="00586574" w:rsidRPr="000941A5" w:rsidRDefault="00586574" w:rsidP="00586574">
            <w:pPr>
              <w:spacing w:after="0" w:line="240" w:lineRule="auto"/>
              <w:contextualSpacing/>
              <w:rPr>
                <w:rFonts w:cs="Arial"/>
              </w:rPr>
            </w:pPr>
            <w:r>
              <w:rPr>
                <w:rFonts w:cs="Arial"/>
              </w:rPr>
              <w:t>In previous years, children had</w:t>
            </w:r>
            <w:r w:rsidRPr="000941A5">
              <w:rPr>
                <w:rFonts w:cs="Arial"/>
              </w:rPr>
              <w:t xml:space="preserve"> provision plans </w:t>
            </w:r>
            <w:r>
              <w:rPr>
                <w:rFonts w:cs="Arial"/>
              </w:rPr>
              <w:t xml:space="preserve">which </w:t>
            </w:r>
            <w:r w:rsidRPr="000941A5">
              <w:rPr>
                <w:rFonts w:cs="Arial"/>
              </w:rPr>
              <w:t>contain</w:t>
            </w:r>
            <w:r>
              <w:rPr>
                <w:rFonts w:cs="Arial"/>
              </w:rPr>
              <w:t>ed</w:t>
            </w:r>
            <w:r w:rsidRPr="000941A5">
              <w:rPr>
                <w:rFonts w:cs="Arial"/>
              </w:rPr>
              <w:t xml:space="preserve"> each child’s EHC Outcomes broken down at Annual Review into Annual targets. These Annual targets are broken down further into ‘SMART’ termly targets. The termly targets </w:t>
            </w:r>
            <w:r>
              <w:rPr>
                <w:rFonts w:cs="Arial"/>
              </w:rPr>
              <w:t>we</w:t>
            </w:r>
            <w:r w:rsidRPr="000941A5">
              <w:rPr>
                <w:rFonts w:cs="Arial"/>
              </w:rPr>
              <w:t>re evaluated each term and then changed accordingly.</w:t>
            </w:r>
          </w:p>
          <w:p w14:paraId="248038E3" w14:textId="77777777" w:rsidR="00586574" w:rsidRPr="000941A5" w:rsidRDefault="00586574" w:rsidP="00586574">
            <w:pPr>
              <w:spacing w:after="0" w:line="240" w:lineRule="auto"/>
              <w:contextualSpacing/>
              <w:rPr>
                <w:rFonts w:cs="Arial"/>
                <w:sz w:val="10"/>
                <w:highlight w:val="green"/>
              </w:rPr>
            </w:pPr>
          </w:p>
          <w:p w14:paraId="661333D5" w14:textId="6204B3EA" w:rsidR="00586574" w:rsidRPr="000941A5" w:rsidRDefault="00586574" w:rsidP="00586574">
            <w:pPr>
              <w:spacing w:after="0" w:line="240" w:lineRule="auto"/>
              <w:contextualSpacing/>
              <w:rPr>
                <w:rFonts w:cs="Arial"/>
              </w:rPr>
            </w:pPr>
            <w:r w:rsidRPr="000941A5">
              <w:rPr>
                <w:rFonts w:cs="Arial"/>
              </w:rPr>
              <w:t xml:space="preserve">The targets </w:t>
            </w:r>
            <w:r>
              <w:rPr>
                <w:rFonts w:cs="Arial"/>
              </w:rPr>
              <w:t>we</w:t>
            </w:r>
            <w:r w:rsidRPr="000941A5">
              <w:rPr>
                <w:rFonts w:cs="Arial"/>
              </w:rPr>
              <w:t xml:space="preserve">re designed to present as much challenge as possible for children in order that they meet, and where possible, exceed – their potential. Individualised interventions </w:t>
            </w:r>
            <w:r>
              <w:rPr>
                <w:rFonts w:cs="Arial"/>
              </w:rPr>
              <w:t>we</w:t>
            </w:r>
            <w:r w:rsidRPr="000941A5">
              <w:rPr>
                <w:rFonts w:cs="Arial"/>
              </w:rPr>
              <w:t xml:space="preserve">re put in place to ensure that there </w:t>
            </w:r>
            <w:r w:rsidR="00784BDC">
              <w:rPr>
                <w:rFonts w:cs="Arial"/>
              </w:rPr>
              <w:t>wa</w:t>
            </w:r>
            <w:r w:rsidRPr="000941A5">
              <w:rPr>
                <w:rFonts w:cs="Arial"/>
              </w:rPr>
              <w:t>s every opportunity for the children to close any gaps in their learning.</w:t>
            </w:r>
          </w:p>
          <w:p w14:paraId="09B85B48" w14:textId="77777777" w:rsidR="00586574" w:rsidRPr="000941A5" w:rsidRDefault="00586574" w:rsidP="00586574">
            <w:pPr>
              <w:spacing w:after="0" w:line="240" w:lineRule="auto"/>
              <w:contextualSpacing/>
              <w:rPr>
                <w:rFonts w:cs="Arial"/>
                <w:sz w:val="10"/>
                <w:highlight w:val="green"/>
              </w:rPr>
            </w:pPr>
          </w:p>
          <w:p w14:paraId="00929806" w14:textId="24F2DAB5" w:rsidR="00586574" w:rsidRDefault="00586574" w:rsidP="00586574">
            <w:pPr>
              <w:spacing w:after="0" w:line="240" w:lineRule="auto"/>
              <w:contextualSpacing/>
              <w:rPr>
                <w:rFonts w:cs="Arial"/>
              </w:rPr>
            </w:pPr>
            <w:r w:rsidRPr="000941A5">
              <w:rPr>
                <w:rFonts w:cs="Arial"/>
              </w:rPr>
              <w:t>We would not expect every child to achieve every target set in any term.</w:t>
            </w:r>
          </w:p>
          <w:p w14:paraId="13BD1F9C" w14:textId="59724C95" w:rsidR="00586574" w:rsidRDefault="00586574" w:rsidP="00586574">
            <w:pPr>
              <w:spacing w:after="0" w:line="240" w:lineRule="auto"/>
              <w:contextualSpacing/>
              <w:rPr>
                <w:rFonts w:cs="Arial"/>
              </w:rPr>
            </w:pPr>
          </w:p>
          <w:p w14:paraId="10F0D0B7" w14:textId="0B25CEBC" w:rsidR="00586574" w:rsidRPr="000941A5" w:rsidRDefault="00586574" w:rsidP="00586574">
            <w:pPr>
              <w:spacing w:after="0" w:line="240" w:lineRule="auto"/>
              <w:contextualSpacing/>
              <w:rPr>
                <w:rFonts w:cs="Arial"/>
              </w:rPr>
            </w:pPr>
            <w:r>
              <w:rPr>
                <w:rFonts w:cs="Arial"/>
              </w:rPr>
              <w:t xml:space="preserve">Last year we were not able to evaluate the targets across the </w:t>
            </w:r>
            <w:r w:rsidR="00784BDC">
              <w:rPr>
                <w:rFonts w:cs="Arial"/>
              </w:rPr>
              <w:t xml:space="preserve">full </w:t>
            </w:r>
            <w:r>
              <w:rPr>
                <w:rFonts w:cs="Arial"/>
              </w:rPr>
              <w:t>year</w:t>
            </w:r>
            <w:r w:rsidR="00784BDC">
              <w:rPr>
                <w:rFonts w:cs="Arial"/>
              </w:rPr>
              <w:t xml:space="preserve"> due to the many disruptions of lockdown and staff shortages.</w:t>
            </w:r>
          </w:p>
          <w:p w14:paraId="12DEE0DE" w14:textId="77777777" w:rsidR="00586574" w:rsidRPr="000941A5" w:rsidRDefault="00586574" w:rsidP="00586574">
            <w:pPr>
              <w:spacing w:after="0" w:line="240" w:lineRule="auto"/>
              <w:contextualSpacing/>
              <w:rPr>
                <w:rFonts w:cs="Arial"/>
                <w:sz w:val="10"/>
                <w:highlight w:val="green"/>
              </w:rPr>
            </w:pPr>
          </w:p>
          <w:p w14:paraId="0B657174" w14:textId="5778B443" w:rsidR="00586574" w:rsidRPr="000941A5" w:rsidRDefault="00586574" w:rsidP="00586574">
            <w:pPr>
              <w:spacing w:after="0" w:line="240" w:lineRule="auto"/>
              <w:contextualSpacing/>
              <w:rPr>
                <w:rFonts w:cs="Arial"/>
              </w:rPr>
            </w:pPr>
            <w:proofErr w:type="gramStart"/>
            <w:r w:rsidRPr="00D841CC">
              <w:rPr>
                <w:rFonts w:cs="Arial"/>
              </w:rPr>
              <w:t>However</w:t>
            </w:r>
            <w:proofErr w:type="gramEnd"/>
            <w:r w:rsidRPr="00D841CC">
              <w:rPr>
                <w:rFonts w:cs="Arial"/>
              </w:rPr>
              <w:t xml:space="preserve"> in March 2021, new targets were set for every child and evaluated in July 2021 (using Pr</w:t>
            </w:r>
            <w:r w:rsidR="00D841CC">
              <w:rPr>
                <w:rFonts w:cs="Arial"/>
              </w:rPr>
              <w:t>imary</w:t>
            </w:r>
            <w:r w:rsidRPr="00D841CC">
              <w:rPr>
                <w:rFonts w:cs="Arial"/>
              </w:rPr>
              <w:t xml:space="preserve"> steps)</w:t>
            </w:r>
          </w:p>
          <w:p w14:paraId="4DBE3516" w14:textId="4478A870" w:rsidR="00586574" w:rsidRDefault="00586574" w:rsidP="00586574">
            <w:pPr>
              <w:spacing w:after="0" w:line="240" w:lineRule="auto"/>
              <w:contextualSpacing/>
              <w:rPr>
                <w:rFonts w:cs="Arial"/>
              </w:rPr>
            </w:pPr>
            <w:r w:rsidRPr="00586574">
              <w:rPr>
                <w:rFonts w:cs="Arial"/>
              </w:rPr>
              <w:t>For the</w:t>
            </w:r>
            <w:r>
              <w:rPr>
                <w:rFonts w:cs="Arial"/>
              </w:rPr>
              <w:t xml:space="preserve"> children receiving Pupil premium:</w:t>
            </w:r>
          </w:p>
          <w:p w14:paraId="63E2A11F" w14:textId="77777777" w:rsidR="00784BDC" w:rsidRDefault="00784BDC" w:rsidP="00586574">
            <w:pPr>
              <w:spacing w:after="0" w:line="240" w:lineRule="auto"/>
              <w:contextualSpacing/>
              <w:rPr>
                <w:rFonts w:cs="Arial"/>
              </w:rPr>
            </w:pPr>
          </w:p>
          <w:p w14:paraId="1FFCCE71" w14:textId="78BEBF8A" w:rsidR="00586574" w:rsidRDefault="00586574" w:rsidP="00586574">
            <w:pPr>
              <w:spacing w:after="0" w:line="240" w:lineRule="auto"/>
              <w:contextualSpacing/>
              <w:rPr>
                <w:rFonts w:cs="Arial"/>
              </w:rPr>
            </w:pPr>
            <w:r>
              <w:rPr>
                <w:rFonts w:cs="Arial"/>
              </w:rPr>
              <w:t xml:space="preserve">Reading – 83% </w:t>
            </w:r>
            <w:r w:rsidR="00784BDC">
              <w:rPr>
                <w:rFonts w:cs="Arial"/>
              </w:rPr>
              <w:t xml:space="preserve">were </w:t>
            </w:r>
            <w:r>
              <w:rPr>
                <w:rFonts w:cs="Arial"/>
              </w:rPr>
              <w:t>on target or exceeding</w:t>
            </w:r>
          </w:p>
          <w:p w14:paraId="7AF6EF6D" w14:textId="3753A8E7" w:rsidR="00586574" w:rsidRDefault="00586574" w:rsidP="00586574">
            <w:pPr>
              <w:spacing w:after="0" w:line="240" w:lineRule="auto"/>
              <w:contextualSpacing/>
              <w:rPr>
                <w:rFonts w:cs="Arial"/>
              </w:rPr>
            </w:pPr>
            <w:r>
              <w:rPr>
                <w:rFonts w:cs="Arial"/>
              </w:rPr>
              <w:t>Writing – 77%</w:t>
            </w:r>
            <w:r w:rsidR="00784BDC">
              <w:rPr>
                <w:rFonts w:cs="Arial"/>
              </w:rPr>
              <w:t xml:space="preserve"> were</w:t>
            </w:r>
            <w:r>
              <w:rPr>
                <w:rFonts w:cs="Arial"/>
              </w:rPr>
              <w:t xml:space="preserve"> on target or exceeding</w:t>
            </w:r>
          </w:p>
          <w:p w14:paraId="65B95BF8" w14:textId="4BE5DEAE" w:rsidR="00586574" w:rsidRDefault="00586574" w:rsidP="00586574">
            <w:pPr>
              <w:spacing w:after="0" w:line="240" w:lineRule="auto"/>
              <w:contextualSpacing/>
              <w:rPr>
                <w:rFonts w:cs="Arial"/>
              </w:rPr>
            </w:pPr>
            <w:r>
              <w:rPr>
                <w:rFonts w:cs="Arial"/>
              </w:rPr>
              <w:t xml:space="preserve">Maths – 78% </w:t>
            </w:r>
            <w:r w:rsidR="00784BDC">
              <w:rPr>
                <w:rFonts w:cs="Arial"/>
              </w:rPr>
              <w:t xml:space="preserve">were </w:t>
            </w:r>
            <w:r>
              <w:rPr>
                <w:rFonts w:cs="Arial"/>
              </w:rPr>
              <w:t>on target or exceeding</w:t>
            </w:r>
          </w:p>
          <w:p w14:paraId="486DC976" w14:textId="063892E8" w:rsidR="00586574" w:rsidRDefault="00586574" w:rsidP="00586574">
            <w:pPr>
              <w:spacing w:after="0" w:line="240" w:lineRule="auto"/>
              <w:contextualSpacing/>
              <w:rPr>
                <w:rFonts w:cs="Arial"/>
              </w:rPr>
            </w:pPr>
            <w:r>
              <w:rPr>
                <w:rFonts w:cs="Arial"/>
              </w:rPr>
              <w:t xml:space="preserve">Spoken Language – 90% </w:t>
            </w:r>
            <w:r w:rsidR="00784BDC">
              <w:rPr>
                <w:rFonts w:cs="Arial"/>
              </w:rPr>
              <w:t xml:space="preserve">were </w:t>
            </w:r>
            <w:r>
              <w:rPr>
                <w:rFonts w:cs="Arial"/>
              </w:rPr>
              <w:t>on target or exceeding</w:t>
            </w:r>
          </w:p>
          <w:p w14:paraId="481EDA3D" w14:textId="617A74AF" w:rsidR="00586574" w:rsidRDefault="00586574" w:rsidP="00586574">
            <w:pPr>
              <w:spacing w:after="0" w:line="240" w:lineRule="auto"/>
              <w:contextualSpacing/>
              <w:rPr>
                <w:rFonts w:cs="Arial"/>
              </w:rPr>
            </w:pPr>
          </w:p>
          <w:p w14:paraId="31DB41C1" w14:textId="2B0BBA58" w:rsidR="00586574" w:rsidRDefault="00586574" w:rsidP="00586574">
            <w:pPr>
              <w:spacing w:after="0" w:line="240" w:lineRule="auto"/>
              <w:contextualSpacing/>
              <w:rPr>
                <w:rFonts w:cs="Arial"/>
              </w:rPr>
            </w:pPr>
            <w:r>
              <w:rPr>
                <w:rFonts w:cs="Arial"/>
              </w:rPr>
              <w:t xml:space="preserve">In July 2021 – 25 children left school and 25 joined – therefore a </w:t>
            </w:r>
            <w:r w:rsidR="00B65CA8">
              <w:rPr>
                <w:rFonts w:cs="Arial"/>
              </w:rPr>
              <w:t xml:space="preserve">large </w:t>
            </w:r>
            <w:r>
              <w:rPr>
                <w:rFonts w:cs="Arial"/>
              </w:rPr>
              <w:t>cohort change  for Sept 2021 –</w:t>
            </w:r>
            <w:r w:rsidR="00B25A15">
              <w:rPr>
                <w:rFonts w:cs="Arial"/>
              </w:rPr>
              <w:t xml:space="preserve"> and so</w:t>
            </w:r>
            <w:r>
              <w:rPr>
                <w:rFonts w:cs="Arial"/>
              </w:rPr>
              <w:t xml:space="preserve"> new figures in July 2022 will be based upon a very different cohort</w:t>
            </w:r>
          </w:p>
          <w:p w14:paraId="08C3146F" w14:textId="43688CEC" w:rsidR="00586574" w:rsidRDefault="00586574" w:rsidP="00586574">
            <w:pPr>
              <w:spacing w:after="0" w:line="240" w:lineRule="auto"/>
              <w:contextualSpacing/>
              <w:rPr>
                <w:rFonts w:cs="Arial"/>
              </w:rPr>
            </w:pPr>
          </w:p>
          <w:p w14:paraId="7FED8B96" w14:textId="77777777" w:rsidR="00784BDC" w:rsidRDefault="00784BDC" w:rsidP="00586574">
            <w:pPr>
              <w:spacing w:after="0" w:line="240" w:lineRule="auto"/>
              <w:contextualSpacing/>
              <w:rPr>
                <w:rFonts w:cs="Arial"/>
              </w:rPr>
            </w:pPr>
            <w:r>
              <w:rPr>
                <w:rFonts w:cs="Arial"/>
              </w:rPr>
              <w:t>Our special school has a changing cohort with more children being admitted in the last few years with ASC, Social Communication, Speech and Language and Generic learning disabilities in addition to Social, Emotional and Mental health difficulties.</w:t>
            </w:r>
          </w:p>
          <w:p w14:paraId="42A3C3B0" w14:textId="77777777" w:rsidR="00784BDC" w:rsidRDefault="00784BDC" w:rsidP="00586574">
            <w:pPr>
              <w:spacing w:after="0" w:line="240" w:lineRule="auto"/>
              <w:contextualSpacing/>
              <w:rPr>
                <w:rFonts w:cs="Arial"/>
              </w:rPr>
            </w:pPr>
          </w:p>
          <w:p w14:paraId="4F262337" w14:textId="77777777" w:rsidR="00586574" w:rsidRDefault="00784BDC" w:rsidP="00784BDC">
            <w:pPr>
              <w:spacing w:after="0" w:line="240" w:lineRule="auto"/>
              <w:contextualSpacing/>
              <w:rPr>
                <w:rFonts w:cs="Arial"/>
              </w:rPr>
            </w:pPr>
            <w:r>
              <w:rPr>
                <w:rFonts w:cs="Arial"/>
              </w:rPr>
              <w:t>Our staffing structure and CPD must evolve each year to meet the changing needs of a complex cohort.</w:t>
            </w:r>
          </w:p>
          <w:p w14:paraId="7FD0FFE2" w14:textId="77777777" w:rsidR="00784BDC" w:rsidRDefault="00784BDC" w:rsidP="00784BDC">
            <w:pPr>
              <w:spacing w:after="0" w:line="240" w:lineRule="auto"/>
              <w:contextualSpacing/>
              <w:rPr>
                <w:rFonts w:cs="Arial"/>
              </w:rPr>
            </w:pPr>
          </w:p>
          <w:p w14:paraId="2A7D5546" w14:textId="724692FE" w:rsidR="00784BDC" w:rsidRPr="00784BDC" w:rsidRDefault="00784BDC" w:rsidP="00784BDC">
            <w:pPr>
              <w:spacing w:after="0" w:line="240" w:lineRule="auto"/>
              <w:contextualSpacing/>
              <w:rPr>
                <w:rFonts w:cs="Arial"/>
              </w:rPr>
            </w:pPr>
            <w:r>
              <w:rPr>
                <w:rFonts w:cs="Arial"/>
              </w:rPr>
              <w:t xml:space="preserve">Our Pupil Premium children make up a large percentage of the school and so each year where whole school approaches are used in teaching and CPD, it will also be of benefit to all pupils.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3B07" w14:textId="77777777" w:rsidR="00D841CC" w:rsidRDefault="00D841CC" w:rsidP="00D841CC">
            <w:pPr>
              <w:pStyle w:val="TableRow"/>
            </w:pPr>
            <w:r>
              <w:t xml:space="preserve">Blank </w:t>
            </w:r>
            <w:r w:rsidR="00076FE8">
              <w:t>Levels</w:t>
            </w:r>
          </w:p>
          <w:p w14:paraId="481B06CC" w14:textId="77777777" w:rsidR="00076FE8" w:rsidRDefault="00076FE8" w:rsidP="00D841CC">
            <w:pPr>
              <w:pStyle w:val="TableRow"/>
            </w:pPr>
            <w:r>
              <w:t>Precision teaching</w:t>
            </w:r>
          </w:p>
          <w:p w14:paraId="53C21B1D" w14:textId="77777777" w:rsidR="00076FE8" w:rsidRDefault="00076FE8" w:rsidP="00D841CC">
            <w:pPr>
              <w:pStyle w:val="TableRow"/>
            </w:pPr>
            <w:r>
              <w:t xml:space="preserve">PECS </w:t>
            </w:r>
          </w:p>
          <w:p w14:paraId="4E035061" w14:textId="77777777" w:rsidR="00076FE8" w:rsidRDefault="00076FE8" w:rsidP="00D841CC">
            <w:pPr>
              <w:pStyle w:val="TableRow"/>
            </w:pPr>
            <w:r>
              <w:t>Makaton</w:t>
            </w:r>
          </w:p>
          <w:p w14:paraId="185C5DD7" w14:textId="77777777" w:rsidR="00076FE8" w:rsidRDefault="00076FE8" w:rsidP="00D841CC">
            <w:pPr>
              <w:pStyle w:val="TableRow"/>
            </w:pPr>
            <w:r>
              <w:t>Social Communication workshop</w:t>
            </w:r>
          </w:p>
          <w:p w14:paraId="099EAEA2" w14:textId="77777777" w:rsidR="00076FE8" w:rsidRDefault="00076FE8" w:rsidP="00D841CC">
            <w:pPr>
              <w:pStyle w:val="TableRow"/>
            </w:pPr>
            <w:r>
              <w:t>Comic Strip Conversations</w:t>
            </w:r>
          </w:p>
          <w:p w14:paraId="2A7D554D" w14:textId="18D59CE6" w:rsidR="00076FE8" w:rsidRDefault="00076FE8" w:rsidP="00D841CC">
            <w:pPr>
              <w:pStyle w:val="TableRow"/>
            </w:pPr>
            <w:r>
              <w:t>Social Stories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A1D498" w:rsidR="00E66558" w:rsidRDefault="00076FE8">
            <w:pPr>
              <w:pStyle w:val="TableRowCentered"/>
              <w:jc w:val="left"/>
            </w:pPr>
            <w:r>
              <w:t>Lancashire Speech and Language Team</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C230ACD" w:rsidR="00E66558" w:rsidRDefault="00076FE8">
            <w:pPr>
              <w:pStyle w:val="TableRow"/>
            </w:pPr>
            <w:r>
              <w:t>ASC Accreditation advisor Rachel Gittins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06C2598" w:rsidR="00E66558" w:rsidRDefault="00076FE8">
            <w:pPr>
              <w:pStyle w:val="TableRowCentered"/>
              <w:jc w:val="left"/>
            </w:pPr>
            <w:r>
              <w:t>The Autistic Society</w:t>
            </w:r>
          </w:p>
        </w:tc>
      </w:tr>
      <w:tr w:rsidR="00076FE8" w14:paraId="1F8A33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3F8B" w14:textId="6C10BF80" w:rsidR="00076FE8" w:rsidRDefault="00076FE8">
            <w:pPr>
              <w:pStyle w:val="TableRow"/>
            </w:pPr>
            <w:r>
              <w:t xml:space="preserve">Trauma informed Schools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74C9" w14:textId="2869F2FB" w:rsidR="00076FE8" w:rsidRDefault="00076FE8">
            <w:pPr>
              <w:pStyle w:val="TableRowCentered"/>
              <w:jc w:val="left"/>
            </w:pPr>
            <w:r>
              <w:t xml:space="preserve">AC Education (sourced via </w:t>
            </w:r>
            <w:proofErr w:type="spellStart"/>
            <w:r>
              <w:t>Lancs</w:t>
            </w:r>
            <w:proofErr w:type="spellEnd"/>
            <w:r>
              <w:t xml:space="preserve"> Virtual school team)</w:t>
            </w:r>
          </w:p>
        </w:tc>
      </w:tr>
      <w:tr w:rsidR="00076FE8" w14:paraId="794EF4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E4340" w14:textId="22AF7D17" w:rsidR="00076FE8" w:rsidRDefault="00076FE8">
            <w:pPr>
              <w:pStyle w:val="TableRow"/>
            </w:pPr>
            <w:r>
              <w:t xml:space="preserve">Thrive Practitioner 2 x </w:t>
            </w:r>
            <w:proofErr w:type="gramStart"/>
            <w:r>
              <w:t>10 day</w:t>
            </w:r>
            <w:proofErr w:type="gramEnd"/>
            <w:r>
              <w:t xml:space="preserve"> training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C34A" w14:textId="0C9C976C" w:rsidR="00076FE8" w:rsidRDefault="00076FE8">
            <w:pPr>
              <w:pStyle w:val="TableRowCentered"/>
              <w:jc w:val="left"/>
            </w:pPr>
            <w:r>
              <w:t>Thrive Approach.com</w:t>
            </w:r>
          </w:p>
        </w:tc>
      </w:tr>
      <w:tr w:rsidR="00076FE8" w14:paraId="74FADB7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9562" w14:textId="77777777" w:rsidR="00076FE8" w:rsidRDefault="00076FE8">
            <w:pPr>
              <w:pStyle w:val="TableRow"/>
            </w:pPr>
            <w:r>
              <w:t>Smarty Crew</w:t>
            </w:r>
          </w:p>
          <w:p w14:paraId="4FA8BEF4" w14:textId="77777777" w:rsidR="00076FE8" w:rsidRDefault="00076FE8">
            <w:pPr>
              <w:pStyle w:val="TableRow"/>
            </w:pPr>
            <w:r>
              <w:t>Scrummy Crew</w:t>
            </w:r>
          </w:p>
          <w:p w14:paraId="5A582B9C" w14:textId="433AB0F8" w:rsidR="00076FE8" w:rsidRDefault="00076FE8">
            <w:pPr>
              <w:pStyle w:val="TableRow"/>
            </w:pPr>
            <w:r>
              <w:t>Time Travellers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E0EF" w14:textId="12B24448" w:rsidR="00076FE8" w:rsidRDefault="00076FE8">
            <w:pPr>
              <w:pStyle w:val="TableRowCentered"/>
              <w:jc w:val="left"/>
            </w:pPr>
            <w:r>
              <w:t>EQE Education</w:t>
            </w:r>
          </w:p>
        </w:tc>
      </w:tr>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B65CA8" w:rsidRDefault="00B65CA8">
      <w:pPr>
        <w:spacing w:after="0" w:line="240" w:lineRule="auto"/>
      </w:pPr>
      <w:r>
        <w:separator/>
      </w:r>
    </w:p>
  </w:endnote>
  <w:endnote w:type="continuationSeparator" w:id="0">
    <w:p w14:paraId="183EE776" w14:textId="77777777" w:rsidR="00B65CA8" w:rsidRDefault="00B6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B65CA8" w:rsidRDefault="00B65CA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B65CA8" w:rsidRDefault="00B65CA8">
      <w:pPr>
        <w:spacing w:after="0" w:line="240" w:lineRule="auto"/>
      </w:pPr>
      <w:r>
        <w:separator/>
      </w:r>
    </w:p>
  </w:footnote>
  <w:footnote w:type="continuationSeparator" w:id="0">
    <w:p w14:paraId="5021A7ED" w14:textId="77777777" w:rsidR="00B65CA8" w:rsidRDefault="00B6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B65CA8" w:rsidRDefault="00B6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F87399"/>
    <w:multiLevelType w:val="multilevel"/>
    <w:tmpl w:val="0DC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9D2349"/>
    <w:multiLevelType w:val="multilevel"/>
    <w:tmpl w:val="D48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DC21F01"/>
    <w:multiLevelType w:val="hybridMultilevel"/>
    <w:tmpl w:val="A98C07E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7C362A"/>
    <w:multiLevelType w:val="multilevel"/>
    <w:tmpl w:val="622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8"/>
  </w:num>
  <w:num w:numId="5">
    <w:abstractNumId w:val="0"/>
  </w:num>
  <w:num w:numId="6">
    <w:abstractNumId w:val="9"/>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1"/>
  </w:num>
  <w:num w:numId="14">
    <w:abstractNumId w:val="1"/>
  </w:num>
  <w:num w:numId="15">
    <w:abstractNumId w:val="10"/>
  </w:num>
  <w:num w:numId="16">
    <w:abstractNumId w:val="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0ED"/>
    <w:rsid w:val="00066B73"/>
    <w:rsid w:val="00072EEC"/>
    <w:rsid w:val="00076FE8"/>
    <w:rsid w:val="000D6367"/>
    <w:rsid w:val="00120AB1"/>
    <w:rsid w:val="00164A1C"/>
    <w:rsid w:val="001E1DAB"/>
    <w:rsid w:val="00247D26"/>
    <w:rsid w:val="00287978"/>
    <w:rsid w:val="002932BF"/>
    <w:rsid w:val="002D4665"/>
    <w:rsid w:val="00347C52"/>
    <w:rsid w:val="003B2ED0"/>
    <w:rsid w:val="004044AA"/>
    <w:rsid w:val="00485249"/>
    <w:rsid w:val="00561459"/>
    <w:rsid w:val="00586574"/>
    <w:rsid w:val="00652756"/>
    <w:rsid w:val="006E7FB1"/>
    <w:rsid w:val="00735198"/>
    <w:rsid w:val="007372E4"/>
    <w:rsid w:val="00741B9E"/>
    <w:rsid w:val="0077112F"/>
    <w:rsid w:val="00784BDC"/>
    <w:rsid w:val="007A54F3"/>
    <w:rsid w:val="007C2F04"/>
    <w:rsid w:val="00827A9E"/>
    <w:rsid w:val="009D71E8"/>
    <w:rsid w:val="009F3306"/>
    <w:rsid w:val="00AA4201"/>
    <w:rsid w:val="00AD4FA8"/>
    <w:rsid w:val="00B25A15"/>
    <w:rsid w:val="00B65CA8"/>
    <w:rsid w:val="00C06ACF"/>
    <w:rsid w:val="00C75ACA"/>
    <w:rsid w:val="00CE3A8B"/>
    <w:rsid w:val="00D12E3E"/>
    <w:rsid w:val="00D205C6"/>
    <w:rsid w:val="00D33FE5"/>
    <w:rsid w:val="00D415ED"/>
    <w:rsid w:val="00D841CC"/>
    <w:rsid w:val="00E66558"/>
    <w:rsid w:val="00F9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Mrs Halligan</cp:lastModifiedBy>
  <cp:revision>2</cp:revision>
  <cp:lastPrinted>2014-09-17T13:26:00Z</cp:lastPrinted>
  <dcterms:created xsi:type="dcterms:W3CDTF">2023-05-22T13:49:00Z</dcterms:created>
  <dcterms:modified xsi:type="dcterms:W3CDTF">2023-05-22T13:49:00Z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