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1E5" w:rsidRDefault="002101E5" w:rsidP="00BD558D">
      <w:pPr>
        <w:spacing w:line="360" w:lineRule="auto"/>
        <w:jc w:val="center"/>
        <w:rPr>
          <w:rFonts w:ascii="Arial" w:hAnsi="Arial" w:cs="Arial"/>
          <w:color w:val="1F497D" w:themeColor="text2"/>
          <w:sz w:val="72"/>
          <w:szCs w:val="72"/>
          <w:shd w:val="clear" w:color="auto" w:fill="FFFFFF"/>
        </w:rPr>
      </w:pPr>
    </w:p>
    <w:p w:rsidR="007C063D" w:rsidRDefault="007C063D" w:rsidP="00BD558D">
      <w:pPr>
        <w:spacing w:line="360" w:lineRule="auto"/>
        <w:jc w:val="center"/>
        <w:rPr>
          <w:rFonts w:ascii="Arial" w:hAnsi="Arial" w:cs="Arial"/>
          <w:color w:val="1F497D" w:themeColor="text2"/>
          <w:sz w:val="72"/>
          <w:szCs w:val="72"/>
          <w:shd w:val="clear" w:color="auto" w:fill="FFFFFF"/>
        </w:rPr>
      </w:pPr>
      <w:r w:rsidRPr="007C063D">
        <w:rPr>
          <w:rFonts w:ascii="Comic Sans MS" w:eastAsia="Times New Roman" w:hAnsi="Comic Sans MS" w:cs="Times New Roman"/>
          <w:noProof/>
          <w:sz w:val="20"/>
          <w:szCs w:val="24"/>
          <w:lang w:eastAsia="en-GB"/>
        </w:rPr>
        <w:drawing>
          <wp:inline distT="0" distB="0" distL="0" distR="0" wp14:anchorId="7E27930D" wp14:editId="4F414997">
            <wp:extent cx="2092960" cy="1307465"/>
            <wp:effectExtent l="19050" t="0" r="254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2092960" cy="1307465"/>
                    </a:xfrm>
                    <a:prstGeom prst="rect">
                      <a:avLst/>
                    </a:prstGeom>
                    <a:noFill/>
                    <a:ln w="9525">
                      <a:noFill/>
                      <a:miter lim="800000"/>
                      <a:headEnd/>
                      <a:tailEnd/>
                    </a:ln>
                  </pic:spPr>
                </pic:pic>
              </a:graphicData>
            </a:graphic>
          </wp:inline>
        </w:drawing>
      </w:r>
    </w:p>
    <w:p w:rsidR="0070518F" w:rsidRPr="0070518F" w:rsidRDefault="0070518F" w:rsidP="00BD558D">
      <w:pPr>
        <w:spacing w:line="360" w:lineRule="auto"/>
        <w:jc w:val="center"/>
        <w:rPr>
          <w:rFonts w:ascii="Arial" w:hAnsi="Arial" w:cs="Arial"/>
          <w:color w:val="1F497D" w:themeColor="text2"/>
          <w:sz w:val="72"/>
          <w:szCs w:val="72"/>
          <w:shd w:val="clear" w:color="auto" w:fill="FFFFFF"/>
        </w:rPr>
      </w:pPr>
    </w:p>
    <w:p w:rsidR="007C063D" w:rsidRPr="00F36711" w:rsidRDefault="00F36711" w:rsidP="00BD558D">
      <w:pPr>
        <w:spacing w:line="360" w:lineRule="auto"/>
        <w:jc w:val="center"/>
        <w:rPr>
          <w:rFonts w:ascii="Arial" w:hAnsi="Arial" w:cs="Arial"/>
          <w:color w:val="1F497D" w:themeColor="text2"/>
          <w:sz w:val="96"/>
          <w:szCs w:val="96"/>
          <w:u w:val="single"/>
          <w:shd w:val="clear" w:color="auto" w:fill="FFFFFF"/>
        </w:rPr>
      </w:pPr>
      <w:r w:rsidRPr="00F36711">
        <w:rPr>
          <w:rFonts w:ascii="Arial" w:hAnsi="Arial" w:cs="Arial"/>
          <w:color w:val="1F497D" w:themeColor="text2"/>
          <w:sz w:val="96"/>
          <w:szCs w:val="96"/>
          <w:u w:val="single"/>
          <w:shd w:val="clear" w:color="auto" w:fill="FFFFFF"/>
        </w:rPr>
        <w:t>Mental Health and Emotional Wellbeing Policy</w:t>
      </w:r>
    </w:p>
    <w:p w:rsidR="00F36711" w:rsidRDefault="00F36711" w:rsidP="00F36711">
      <w:pPr>
        <w:spacing w:line="360" w:lineRule="auto"/>
        <w:rPr>
          <w:rFonts w:ascii="Arial" w:hAnsi="Arial" w:cs="Arial"/>
          <w:b/>
          <w:color w:val="1F497D" w:themeColor="text2"/>
          <w:sz w:val="24"/>
          <w:szCs w:val="24"/>
          <w:u w:val="single"/>
          <w:shd w:val="clear" w:color="auto" w:fill="FFFFFF"/>
        </w:rPr>
      </w:pPr>
    </w:p>
    <w:p w:rsidR="00F36711" w:rsidRDefault="00F36711" w:rsidP="00F36711">
      <w:pPr>
        <w:spacing w:line="360" w:lineRule="auto"/>
        <w:rPr>
          <w:rFonts w:ascii="Arial" w:hAnsi="Arial" w:cs="Arial"/>
          <w:b/>
          <w:color w:val="1F497D" w:themeColor="text2"/>
          <w:sz w:val="24"/>
          <w:szCs w:val="24"/>
          <w:u w:val="single"/>
          <w:shd w:val="clear" w:color="auto" w:fill="FFFFFF"/>
        </w:rPr>
      </w:pPr>
    </w:p>
    <w:p w:rsidR="00F36711" w:rsidRDefault="00F36711" w:rsidP="00F36711">
      <w:pPr>
        <w:spacing w:line="360" w:lineRule="auto"/>
        <w:rPr>
          <w:rFonts w:ascii="Arial" w:hAnsi="Arial" w:cs="Arial"/>
          <w:b/>
          <w:color w:val="1F497D" w:themeColor="text2"/>
          <w:sz w:val="24"/>
          <w:szCs w:val="24"/>
          <w:u w:val="single"/>
          <w:shd w:val="clear" w:color="auto" w:fill="FFFFFF"/>
        </w:rPr>
      </w:pPr>
    </w:p>
    <w:p w:rsidR="00F36711" w:rsidRDefault="00F36711" w:rsidP="00F36711">
      <w:pPr>
        <w:spacing w:line="360" w:lineRule="auto"/>
        <w:rPr>
          <w:rFonts w:ascii="Arial" w:hAnsi="Arial" w:cs="Arial"/>
          <w:b/>
          <w:color w:val="1F497D" w:themeColor="text2"/>
          <w:sz w:val="24"/>
          <w:szCs w:val="24"/>
          <w:u w:val="single"/>
          <w:shd w:val="clear" w:color="auto" w:fill="FFFFFF"/>
        </w:rPr>
      </w:pPr>
      <w:r>
        <w:rPr>
          <w:rFonts w:ascii="Arial" w:hAnsi="Arial" w:cs="Arial"/>
          <w:b/>
          <w:color w:val="1F497D" w:themeColor="text2"/>
          <w:sz w:val="24"/>
          <w:szCs w:val="24"/>
          <w:u w:val="single"/>
          <w:shd w:val="clear" w:color="auto" w:fill="FFFFFF"/>
        </w:rPr>
        <w:t xml:space="preserve">Date </w:t>
      </w:r>
      <w:r w:rsidR="00BA14D5">
        <w:rPr>
          <w:rFonts w:ascii="Arial" w:hAnsi="Arial" w:cs="Arial"/>
          <w:b/>
          <w:color w:val="1F497D" w:themeColor="text2"/>
          <w:sz w:val="24"/>
          <w:szCs w:val="24"/>
          <w:u w:val="single"/>
          <w:shd w:val="clear" w:color="auto" w:fill="FFFFFF"/>
        </w:rPr>
        <w:t>Reviewed</w:t>
      </w:r>
      <w:r>
        <w:rPr>
          <w:rFonts w:ascii="Arial" w:hAnsi="Arial" w:cs="Arial"/>
          <w:b/>
          <w:color w:val="1F497D" w:themeColor="text2"/>
          <w:sz w:val="24"/>
          <w:szCs w:val="24"/>
          <w:u w:val="single"/>
          <w:shd w:val="clear" w:color="auto" w:fill="FFFFFF"/>
        </w:rPr>
        <w:t xml:space="preserve">: </w:t>
      </w:r>
      <w:r w:rsidR="00BA14D5">
        <w:rPr>
          <w:rFonts w:ascii="Arial" w:hAnsi="Arial" w:cs="Arial"/>
          <w:b/>
          <w:color w:val="1F497D" w:themeColor="text2"/>
          <w:sz w:val="24"/>
          <w:szCs w:val="24"/>
          <w:u w:val="single"/>
          <w:shd w:val="clear" w:color="auto" w:fill="FFFFFF"/>
        </w:rPr>
        <w:t>September</w:t>
      </w:r>
      <w:r>
        <w:rPr>
          <w:rFonts w:ascii="Arial" w:hAnsi="Arial" w:cs="Arial"/>
          <w:b/>
          <w:color w:val="1F497D" w:themeColor="text2"/>
          <w:sz w:val="24"/>
          <w:szCs w:val="24"/>
          <w:u w:val="single"/>
          <w:shd w:val="clear" w:color="auto" w:fill="FFFFFF"/>
        </w:rPr>
        <w:t xml:space="preserve"> 20</w:t>
      </w:r>
      <w:r w:rsidR="00F61FAE">
        <w:rPr>
          <w:rFonts w:ascii="Arial" w:hAnsi="Arial" w:cs="Arial"/>
          <w:b/>
          <w:color w:val="1F497D" w:themeColor="text2"/>
          <w:sz w:val="24"/>
          <w:szCs w:val="24"/>
          <w:u w:val="single"/>
          <w:shd w:val="clear" w:color="auto" w:fill="FFFFFF"/>
        </w:rPr>
        <w:t>22</w:t>
      </w:r>
    </w:p>
    <w:p w:rsidR="00F36711" w:rsidRPr="00F36711" w:rsidRDefault="00F36711" w:rsidP="00F36711">
      <w:pPr>
        <w:spacing w:line="360" w:lineRule="auto"/>
        <w:rPr>
          <w:rFonts w:ascii="Arial" w:hAnsi="Arial" w:cs="Arial"/>
          <w:b/>
          <w:color w:val="1F497D" w:themeColor="text2"/>
          <w:sz w:val="24"/>
          <w:szCs w:val="24"/>
          <w:u w:val="single"/>
          <w:shd w:val="clear" w:color="auto" w:fill="FFFFFF"/>
        </w:rPr>
      </w:pPr>
      <w:r>
        <w:rPr>
          <w:rFonts w:ascii="Arial" w:hAnsi="Arial" w:cs="Arial"/>
          <w:b/>
          <w:color w:val="1F497D" w:themeColor="text2"/>
          <w:sz w:val="24"/>
          <w:szCs w:val="24"/>
          <w:u w:val="single"/>
          <w:shd w:val="clear" w:color="auto" w:fill="FFFFFF"/>
        </w:rPr>
        <w:t xml:space="preserve">Date to be Reviewed: </w:t>
      </w:r>
      <w:r w:rsidR="00BA14D5">
        <w:rPr>
          <w:rFonts w:ascii="Arial" w:hAnsi="Arial" w:cs="Arial"/>
          <w:b/>
          <w:color w:val="1F497D" w:themeColor="text2"/>
          <w:sz w:val="24"/>
          <w:szCs w:val="24"/>
          <w:u w:val="single"/>
          <w:shd w:val="clear" w:color="auto" w:fill="FFFFFF"/>
        </w:rPr>
        <w:t>September</w:t>
      </w:r>
      <w:r>
        <w:rPr>
          <w:rFonts w:ascii="Arial" w:hAnsi="Arial" w:cs="Arial"/>
          <w:b/>
          <w:color w:val="1F497D" w:themeColor="text2"/>
          <w:sz w:val="24"/>
          <w:szCs w:val="24"/>
          <w:u w:val="single"/>
          <w:shd w:val="clear" w:color="auto" w:fill="FFFFFF"/>
        </w:rPr>
        <w:t xml:space="preserve"> 202</w:t>
      </w:r>
      <w:r w:rsidR="00F61FAE">
        <w:rPr>
          <w:rFonts w:ascii="Arial" w:hAnsi="Arial" w:cs="Arial"/>
          <w:b/>
          <w:color w:val="1F497D" w:themeColor="text2"/>
          <w:sz w:val="24"/>
          <w:szCs w:val="24"/>
          <w:u w:val="single"/>
          <w:shd w:val="clear" w:color="auto" w:fill="FFFFFF"/>
        </w:rPr>
        <w:t>3</w:t>
      </w:r>
    </w:p>
    <w:p w:rsidR="005D5554" w:rsidRDefault="005D5554" w:rsidP="005D5554">
      <w:pPr>
        <w:spacing w:line="360" w:lineRule="auto"/>
        <w:rPr>
          <w:rFonts w:ascii="Arial" w:hAnsi="Arial" w:cs="Arial"/>
          <w:color w:val="1F497D" w:themeColor="text2"/>
        </w:rPr>
      </w:pPr>
    </w:p>
    <w:p w:rsidR="005D5554" w:rsidRDefault="005D5554" w:rsidP="005D5554">
      <w:pPr>
        <w:spacing w:line="360" w:lineRule="auto"/>
        <w:rPr>
          <w:rFonts w:ascii="Arial" w:hAnsi="Arial" w:cs="Arial"/>
          <w:color w:val="1F497D" w:themeColor="text2"/>
        </w:rPr>
      </w:pPr>
    </w:p>
    <w:p w:rsidR="00893031" w:rsidRPr="00095A88" w:rsidRDefault="00893031" w:rsidP="00A511A1">
      <w:pPr>
        <w:rPr>
          <w:rFonts w:ascii="Arial" w:hAnsi="Arial" w:cs="Arial"/>
          <w:b/>
          <w:u w:val="single"/>
        </w:rPr>
      </w:pPr>
      <w:r w:rsidRPr="00095A88">
        <w:rPr>
          <w:rFonts w:ascii="Arial" w:hAnsi="Arial" w:cs="Arial"/>
          <w:b/>
          <w:u w:val="single"/>
        </w:rPr>
        <w:lastRenderedPageBreak/>
        <w:t>Purpose Statement</w:t>
      </w:r>
    </w:p>
    <w:p w:rsidR="00893031" w:rsidRPr="00095A88" w:rsidRDefault="00893031" w:rsidP="00A511A1">
      <w:pPr>
        <w:rPr>
          <w:rFonts w:ascii="Arial" w:hAnsi="Arial" w:cs="Arial"/>
          <w:highlight w:val="yellow"/>
        </w:rPr>
      </w:pPr>
      <w:r w:rsidRPr="00095A88">
        <w:rPr>
          <w:rFonts w:ascii="Arial" w:hAnsi="Arial" w:cs="Arial"/>
        </w:rPr>
        <w:t>“We instil the belief to succeed”</w:t>
      </w:r>
    </w:p>
    <w:p w:rsidR="00893031" w:rsidRPr="00095A88" w:rsidRDefault="00A511A1" w:rsidP="00893031">
      <w:pPr>
        <w:jc w:val="both"/>
        <w:rPr>
          <w:rFonts w:ascii="Arial" w:hAnsi="Arial" w:cs="Arial"/>
          <w:b/>
          <w:u w:val="single"/>
        </w:rPr>
      </w:pPr>
      <w:r w:rsidRPr="00095A88">
        <w:rPr>
          <w:rFonts w:ascii="Arial" w:hAnsi="Arial" w:cs="Arial"/>
          <w:b/>
          <w:u w:val="single"/>
        </w:rPr>
        <w:t>Vision Statement</w:t>
      </w:r>
    </w:p>
    <w:p w:rsidR="00893031" w:rsidRPr="00095A88" w:rsidRDefault="00893031" w:rsidP="00893031">
      <w:pPr>
        <w:jc w:val="both"/>
        <w:rPr>
          <w:rFonts w:ascii="Arial" w:hAnsi="Arial" w:cs="Arial"/>
        </w:rPr>
      </w:pPr>
      <w:r w:rsidRPr="00095A88">
        <w:rPr>
          <w:rFonts w:ascii="Arial" w:hAnsi="Arial" w:cs="Arial"/>
        </w:rPr>
        <w:t xml:space="preserve">Our vision is to </w:t>
      </w:r>
    </w:p>
    <w:p w:rsidR="00893031" w:rsidRPr="00095A88" w:rsidRDefault="00893031" w:rsidP="00893031">
      <w:pPr>
        <w:pStyle w:val="ListParagraph"/>
        <w:numPr>
          <w:ilvl w:val="0"/>
          <w:numId w:val="12"/>
        </w:numPr>
        <w:jc w:val="both"/>
        <w:rPr>
          <w:rFonts w:ascii="Arial" w:hAnsi="Arial" w:cs="Arial"/>
        </w:rPr>
      </w:pPr>
      <w:r w:rsidRPr="00095A88">
        <w:rPr>
          <w:rFonts w:ascii="Arial" w:hAnsi="Arial" w:cs="Arial"/>
        </w:rPr>
        <w:t>Achieve Lancashire-wide recognition as the best provider of education for children with Social, Emotional and Mental Health Difficulties and Autism.</w:t>
      </w:r>
    </w:p>
    <w:p w:rsidR="00893031" w:rsidRPr="00095A88" w:rsidRDefault="00893031" w:rsidP="00893031">
      <w:pPr>
        <w:jc w:val="both"/>
        <w:rPr>
          <w:rFonts w:ascii="Arial" w:hAnsi="Arial" w:cs="Arial"/>
        </w:rPr>
      </w:pPr>
      <w:r w:rsidRPr="00095A88">
        <w:rPr>
          <w:rFonts w:ascii="Arial" w:hAnsi="Arial" w:cs="Arial"/>
        </w:rPr>
        <w:t>We will achieve this by:</w:t>
      </w:r>
    </w:p>
    <w:p w:rsidR="00893031" w:rsidRPr="00095A88" w:rsidRDefault="00893031" w:rsidP="00893031">
      <w:pPr>
        <w:pStyle w:val="ListParagraph"/>
        <w:numPr>
          <w:ilvl w:val="0"/>
          <w:numId w:val="13"/>
        </w:numPr>
        <w:jc w:val="both"/>
        <w:rPr>
          <w:rFonts w:ascii="Arial" w:hAnsi="Arial" w:cs="Arial"/>
        </w:rPr>
      </w:pPr>
      <w:r w:rsidRPr="00095A88">
        <w:rPr>
          <w:rFonts w:ascii="Arial" w:hAnsi="Arial" w:cs="Arial"/>
        </w:rPr>
        <w:t>Continuously developing highly skilled practitioners and leaders at every level.</w:t>
      </w:r>
    </w:p>
    <w:p w:rsidR="00893031" w:rsidRPr="00095A88" w:rsidRDefault="00893031" w:rsidP="00893031">
      <w:pPr>
        <w:pStyle w:val="ListParagraph"/>
        <w:numPr>
          <w:ilvl w:val="0"/>
          <w:numId w:val="13"/>
        </w:numPr>
        <w:jc w:val="both"/>
        <w:rPr>
          <w:rFonts w:ascii="Arial" w:hAnsi="Arial" w:cs="Arial"/>
        </w:rPr>
      </w:pPr>
      <w:r w:rsidRPr="00095A88">
        <w:rPr>
          <w:rFonts w:ascii="Arial" w:hAnsi="Arial" w:cs="Arial"/>
        </w:rPr>
        <w:t>Sharing our skills, knowledge and values across the whole community of Lancashire schools to create a greater belief in the potential of children with SEMH and ASC to succeed in a range of settings.</w:t>
      </w:r>
    </w:p>
    <w:p w:rsidR="00893031" w:rsidRPr="00095A88" w:rsidRDefault="00893031" w:rsidP="00893031">
      <w:pPr>
        <w:pStyle w:val="ListParagraph"/>
        <w:numPr>
          <w:ilvl w:val="0"/>
          <w:numId w:val="13"/>
        </w:numPr>
        <w:jc w:val="both"/>
        <w:rPr>
          <w:rFonts w:ascii="Arial" w:hAnsi="Arial" w:cs="Arial"/>
        </w:rPr>
      </w:pPr>
      <w:r w:rsidRPr="00095A88">
        <w:rPr>
          <w:rFonts w:ascii="Arial" w:hAnsi="Arial" w:cs="Arial"/>
        </w:rPr>
        <w:t>Extending our provision across all Key Stages so that Cribden House can impact the lives of children right into adulthood.</w:t>
      </w:r>
    </w:p>
    <w:p w:rsidR="00893031" w:rsidRPr="00095A88" w:rsidRDefault="00893031" w:rsidP="00893031">
      <w:pPr>
        <w:pStyle w:val="ListParagraph"/>
        <w:numPr>
          <w:ilvl w:val="0"/>
          <w:numId w:val="13"/>
        </w:numPr>
        <w:jc w:val="both"/>
        <w:rPr>
          <w:rFonts w:ascii="Arial" w:hAnsi="Arial" w:cs="Arial"/>
        </w:rPr>
      </w:pPr>
      <w:r w:rsidRPr="00095A88">
        <w:rPr>
          <w:rFonts w:ascii="Arial" w:hAnsi="Arial" w:cs="Arial"/>
        </w:rPr>
        <w:t>Developing ambitious school leaders who will run successful SEMH and ASC schools in the future.</w:t>
      </w:r>
    </w:p>
    <w:p w:rsidR="00893031" w:rsidRPr="00095A88" w:rsidRDefault="00893031" w:rsidP="00893031">
      <w:pPr>
        <w:ind w:right="332"/>
        <w:jc w:val="both"/>
        <w:rPr>
          <w:rFonts w:ascii="Arial" w:hAnsi="Arial" w:cs="Arial"/>
          <w:b/>
          <w:bCs/>
          <w:u w:val="single"/>
        </w:rPr>
      </w:pPr>
      <w:r w:rsidRPr="00095A88">
        <w:rPr>
          <w:rFonts w:ascii="Arial" w:hAnsi="Arial" w:cs="Arial"/>
          <w:b/>
          <w:bCs/>
          <w:u w:val="single"/>
        </w:rPr>
        <w:t>Core Values</w:t>
      </w:r>
    </w:p>
    <w:p w:rsidR="00893031" w:rsidRPr="00095A88" w:rsidRDefault="00893031" w:rsidP="00893031">
      <w:pPr>
        <w:jc w:val="both"/>
        <w:rPr>
          <w:rFonts w:ascii="Arial" w:hAnsi="Arial" w:cs="Arial"/>
        </w:rPr>
      </w:pPr>
      <w:r w:rsidRPr="00095A88">
        <w:rPr>
          <w:rFonts w:ascii="Arial" w:hAnsi="Arial" w:cs="Arial"/>
        </w:rPr>
        <w:t>The core values for everyone in Cribden House School are:</w:t>
      </w:r>
    </w:p>
    <w:p w:rsidR="00893031" w:rsidRPr="00095A88" w:rsidRDefault="00893031" w:rsidP="00893031">
      <w:pPr>
        <w:jc w:val="both"/>
        <w:rPr>
          <w:rFonts w:ascii="Arial" w:hAnsi="Arial" w:cs="Arial"/>
        </w:rPr>
      </w:pPr>
      <w:r w:rsidRPr="00095A88">
        <w:rPr>
          <w:rFonts w:ascii="Arial" w:hAnsi="Arial" w:cs="Arial"/>
        </w:rPr>
        <w:t>Teamwork</w:t>
      </w:r>
    </w:p>
    <w:p w:rsidR="00893031" w:rsidRPr="00095A88" w:rsidRDefault="00893031" w:rsidP="00893031">
      <w:pPr>
        <w:jc w:val="both"/>
        <w:rPr>
          <w:rFonts w:ascii="Arial" w:hAnsi="Arial" w:cs="Arial"/>
        </w:rPr>
      </w:pPr>
      <w:r w:rsidRPr="00095A88">
        <w:rPr>
          <w:rFonts w:ascii="Arial" w:hAnsi="Arial" w:cs="Arial"/>
        </w:rPr>
        <w:t>Respect</w:t>
      </w:r>
    </w:p>
    <w:p w:rsidR="00893031" w:rsidRPr="00095A88" w:rsidRDefault="00893031" w:rsidP="00893031">
      <w:pPr>
        <w:jc w:val="both"/>
        <w:rPr>
          <w:rFonts w:ascii="Arial" w:hAnsi="Arial" w:cs="Arial"/>
        </w:rPr>
      </w:pPr>
      <w:r w:rsidRPr="00095A88">
        <w:rPr>
          <w:rFonts w:ascii="Arial" w:hAnsi="Arial" w:cs="Arial"/>
        </w:rPr>
        <w:t xml:space="preserve">Inclusive </w:t>
      </w:r>
    </w:p>
    <w:p w:rsidR="00893031" w:rsidRPr="00095A88" w:rsidRDefault="00893031" w:rsidP="00893031">
      <w:pPr>
        <w:jc w:val="both"/>
        <w:rPr>
          <w:rFonts w:ascii="Arial" w:hAnsi="Arial" w:cs="Arial"/>
        </w:rPr>
      </w:pPr>
      <w:r w:rsidRPr="00095A88">
        <w:rPr>
          <w:rFonts w:ascii="Arial" w:hAnsi="Arial" w:cs="Arial"/>
        </w:rPr>
        <w:t>Positive</w:t>
      </w:r>
    </w:p>
    <w:p w:rsidR="00893031" w:rsidRPr="00095A88" w:rsidRDefault="00893031" w:rsidP="00893031">
      <w:pPr>
        <w:jc w:val="both"/>
        <w:rPr>
          <w:rFonts w:ascii="Arial" w:hAnsi="Arial" w:cs="Arial"/>
          <w:b/>
          <w:u w:val="single"/>
        </w:rPr>
      </w:pPr>
      <w:r w:rsidRPr="00095A88">
        <w:rPr>
          <w:rFonts w:ascii="Arial" w:hAnsi="Arial" w:cs="Arial"/>
          <w:b/>
          <w:u w:val="single"/>
        </w:rPr>
        <w:t>Our Motto:</w:t>
      </w:r>
    </w:p>
    <w:p w:rsidR="00893031" w:rsidRPr="00095A88" w:rsidRDefault="00893031" w:rsidP="00893031">
      <w:pPr>
        <w:jc w:val="both"/>
        <w:rPr>
          <w:rFonts w:ascii="Arial" w:hAnsi="Arial" w:cs="Arial"/>
          <w:b/>
          <w:i/>
        </w:rPr>
      </w:pPr>
      <w:r w:rsidRPr="00095A88">
        <w:rPr>
          <w:rFonts w:ascii="Arial" w:hAnsi="Arial" w:cs="Arial"/>
          <w:b/>
          <w:i/>
        </w:rPr>
        <w:t>“We will either find a way or make one”</w:t>
      </w:r>
    </w:p>
    <w:p w:rsidR="00893031" w:rsidRPr="00095A88" w:rsidRDefault="00893031" w:rsidP="00893031">
      <w:pPr>
        <w:jc w:val="both"/>
        <w:rPr>
          <w:rFonts w:ascii="Arial" w:hAnsi="Arial" w:cs="Arial"/>
        </w:rPr>
      </w:pPr>
      <w:r w:rsidRPr="00095A88">
        <w:rPr>
          <w:rFonts w:ascii="Arial" w:hAnsi="Arial" w:cs="Arial"/>
        </w:rPr>
        <w:t>Encapsulates and expresses our determination to achieve all of the above.</w:t>
      </w:r>
    </w:p>
    <w:p w:rsidR="00A511A1" w:rsidRPr="00095A88" w:rsidRDefault="00A511A1">
      <w:pPr>
        <w:rPr>
          <w:rFonts w:ascii="Arial" w:hAnsi="Arial" w:cs="Arial"/>
        </w:rPr>
      </w:pPr>
      <w:r w:rsidRPr="00095A88">
        <w:rPr>
          <w:rFonts w:ascii="Arial" w:hAnsi="Arial" w:cs="Arial"/>
        </w:rPr>
        <w:br w:type="page"/>
      </w:r>
    </w:p>
    <w:p w:rsidR="00893031" w:rsidRPr="00095A88" w:rsidRDefault="00893031" w:rsidP="00095A88">
      <w:pPr>
        <w:spacing w:line="240" w:lineRule="auto"/>
        <w:jc w:val="both"/>
        <w:rPr>
          <w:rFonts w:ascii="Arial" w:hAnsi="Arial" w:cs="Arial"/>
        </w:rPr>
      </w:pPr>
    </w:p>
    <w:p w:rsidR="00C42A49" w:rsidRPr="00095A88" w:rsidRDefault="005D5554" w:rsidP="00095A88">
      <w:pPr>
        <w:spacing w:line="240" w:lineRule="auto"/>
        <w:rPr>
          <w:rFonts w:ascii="Arial" w:hAnsi="Arial" w:cs="Arial"/>
          <w:u w:val="single"/>
        </w:rPr>
      </w:pPr>
      <w:r w:rsidRPr="00095A88">
        <w:rPr>
          <w:rFonts w:ascii="Arial" w:hAnsi="Arial" w:cs="Arial"/>
          <w:u w:val="single"/>
        </w:rPr>
        <w:t>Policy Statement</w:t>
      </w:r>
    </w:p>
    <w:p w:rsidR="000157D6" w:rsidRPr="00095A88" w:rsidRDefault="005D5554" w:rsidP="00095A88">
      <w:pPr>
        <w:spacing w:line="240" w:lineRule="auto"/>
        <w:rPr>
          <w:rFonts w:ascii="Arial" w:hAnsi="Arial" w:cs="Arial"/>
          <w:u w:val="single"/>
        </w:rPr>
      </w:pPr>
      <w:r w:rsidRPr="00095A88">
        <w:rPr>
          <w:rFonts w:ascii="Arial" w:hAnsi="Arial" w:cs="Arial"/>
        </w:rPr>
        <w:t>At Cribden House School, we are committed to supporting the emotional health and wellbeing of our pupils and staff.</w:t>
      </w:r>
    </w:p>
    <w:p w:rsidR="005D5554" w:rsidRPr="00095A88" w:rsidRDefault="005D5554" w:rsidP="00095A88">
      <w:pPr>
        <w:spacing w:line="240" w:lineRule="auto"/>
        <w:rPr>
          <w:rFonts w:ascii="Arial" w:hAnsi="Arial" w:cs="Arial"/>
        </w:rPr>
      </w:pPr>
      <w:r w:rsidRPr="00095A88">
        <w:rPr>
          <w:rFonts w:ascii="Arial" w:hAnsi="Arial" w:cs="Arial"/>
        </w:rPr>
        <w:t xml:space="preserve">We </w:t>
      </w:r>
      <w:r w:rsidR="00893031" w:rsidRPr="00095A88">
        <w:rPr>
          <w:rFonts w:ascii="Arial" w:hAnsi="Arial" w:cs="Arial"/>
        </w:rPr>
        <w:t>value every individual and want them to achieve their potential</w:t>
      </w:r>
    </w:p>
    <w:p w:rsidR="005D5554" w:rsidRPr="00095A88" w:rsidRDefault="00893031" w:rsidP="00095A88">
      <w:pPr>
        <w:spacing w:line="240" w:lineRule="auto"/>
        <w:rPr>
          <w:rFonts w:ascii="Arial" w:hAnsi="Arial" w:cs="Arial"/>
        </w:rPr>
      </w:pPr>
      <w:r w:rsidRPr="00095A88">
        <w:rPr>
          <w:rFonts w:ascii="Arial" w:hAnsi="Arial" w:cs="Arial"/>
        </w:rPr>
        <w:t>We</w:t>
      </w:r>
      <w:r w:rsidR="005D5554" w:rsidRPr="00095A88">
        <w:rPr>
          <w:rFonts w:ascii="Arial" w:hAnsi="Arial" w:cs="Arial"/>
        </w:rPr>
        <w:t xml:space="preserve"> know that everyone experiences life challenges that can make us vulnerable and at times, anyone may need additional emotional support. We take the view that positive mental health is everyb</w:t>
      </w:r>
      <w:r w:rsidR="00A364CA" w:rsidRPr="00095A88">
        <w:rPr>
          <w:rFonts w:ascii="Arial" w:hAnsi="Arial" w:cs="Arial"/>
        </w:rPr>
        <w:t>ody’s business and that we all have a role to play.</w:t>
      </w:r>
    </w:p>
    <w:p w:rsidR="00A364CA" w:rsidRPr="00095A88" w:rsidRDefault="00A364CA" w:rsidP="00095A88">
      <w:pPr>
        <w:spacing w:line="240" w:lineRule="auto"/>
        <w:rPr>
          <w:rFonts w:ascii="Arial" w:hAnsi="Arial" w:cs="Arial"/>
        </w:rPr>
      </w:pPr>
      <w:r w:rsidRPr="00095A88">
        <w:rPr>
          <w:rFonts w:ascii="Arial" w:hAnsi="Arial" w:cs="Arial"/>
        </w:rPr>
        <w:t>At our school we:</w:t>
      </w:r>
    </w:p>
    <w:p w:rsidR="00A364CA" w:rsidRPr="00095A88" w:rsidRDefault="00A364CA" w:rsidP="00095A88">
      <w:pPr>
        <w:pStyle w:val="ListParagraph"/>
        <w:numPr>
          <w:ilvl w:val="0"/>
          <w:numId w:val="5"/>
        </w:numPr>
        <w:spacing w:line="240" w:lineRule="auto"/>
        <w:rPr>
          <w:rFonts w:ascii="Arial" w:hAnsi="Arial" w:cs="Arial"/>
        </w:rPr>
      </w:pPr>
      <w:r w:rsidRPr="00095A88">
        <w:rPr>
          <w:rFonts w:ascii="Arial" w:hAnsi="Arial" w:cs="Arial"/>
        </w:rPr>
        <w:t>Help children to understand their emotions and feelings better</w:t>
      </w:r>
      <w:r w:rsidR="00C357CF" w:rsidRPr="00095A88">
        <w:rPr>
          <w:rFonts w:ascii="Arial" w:hAnsi="Arial" w:cs="Arial"/>
        </w:rPr>
        <w:t>.</w:t>
      </w:r>
    </w:p>
    <w:p w:rsidR="00A364CA" w:rsidRPr="00095A88" w:rsidRDefault="00A364CA" w:rsidP="00095A88">
      <w:pPr>
        <w:pStyle w:val="ListParagraph"/>
        <w:numPr>
          <w:ilvl w:val="0"/>
          <w:numId w:val="5"/>
        </w:numPr>
        <w:spacing w:line="240" w:lineRule="auto"/>
        <w:rPr>
          <w:rFonts w:ascii="Arial" w:hAnsi="Arial" w:cs="Arial"/>
        </w:rPr>
      </w:pPr>
      <w:r w:rsidRPr="00095A88">
        <w:rPr>
          <w:rFonts w:ascii="Arial" w:hAnsi="Arial" w:cs="Arial"/>
        </w:rPr>
        <w:t>Help children feel comfortable sharing any concerns or worries</w:t>
      </w:r>
      <w:r w:rsidR="00C357CF" w:rsidRPr="00095A88">
        <w:rPr>
          <w:rFonts w:ascii="Arial" w:hAnsi="Arial" w:cs="Arial"/>
        </w:rPr>
        <w:t>.</w:t>
      </w:r>
    </w:p>
    <w:p w:rsidR="00A364CA" w:rsidRPr="00095A88" w:rsidRDefault="00A364CA" w:rsidP="00095A88">
      <w:pPr>
        <w:pStyle w:val="ListParagraph"/>
        <w:numPr>
          <w:ilvl w:val="0"/>
          <w:numId w:val="5"/>
        </w:numPr>
        <w:spacing w:line="240" w:lineRule="auto"/>
        <w:rPr>
          <w:rFonts w:ascii="Arial" w:hAnsi="Arial" w:cs="Arial"/>
        </w:rPr>
      </w:pPr>
      <w:r w:rsidRPr="00095A88">
        <w:rPr>
          <w:rFonts w:ascii="Arial" w:hAnsi="Arial" w:cs="Arial"/>
        </w:rPr>
        <w:t xml:space="preserve">Help children to form and maintain </w:t>
      </w:r>
      <w:r w:rsidR="00893031" w:rsidRPr="00095A88">
        <w:rPr>
          <w:rFonts w:ascii="Arial" w:hAnsi="Arial" w:cs="Arial"/>
        </w:rPr>
        <w:t xml:space="preserve">successful </w:t>
      </w:r>
      <w:r w:rsidRPr="00095A88">
        <w:rPr>
          <w:rFonts w:ascii="Arial" w:hAnsi="Arial" w:cs="Arial"/>
        </w:rPr>
        <w:t>relationships</w:t>
      </w:r>
      <w:r w:rsidR="00C357CF" w:rsidRPr="00095A88">
        <w:rPr>
          <w:rFonts w:ascii="Arial" w:hAnsi="Arial" w:cs="Arial"/>
        </w:rPr>
        <w:t>.</w:t>
      </w:r>
    </w:p>
    <w:p w:rsidR="00C357CF" w:rsidRPr="00095A88" w:rsidRDefault="00C357CF" w:rsidP="00095A88">
      <w:pPr>
        <w:pStyle w:val="ListParagraph"/>
        <w:numPr>
          <w:ilvl w:val="0"/>
          <w:numId w:val="5"/>
        </w:numPr>
        <w:spacing w:line="240" w:lineRule="auto"/>
        <w:rPr>
          <w:rFonts w:ascii="Arial" w:hAnsi="Arial" w:cs="Arial"/>
        </w:rPr>
      </w:pPr>
      <w:r w:rsidRPr="00095A88">
        <w:rPr>
          <w:rFonts w:ascii="Arial" w:hAnsi="Arial" w:cs="Arial"/>
        </w:rPr>
        <w:t>Help children to develop emotional resilience and to manage setbacks.</w:t>
      </w:r>
    </w:p>
    <w:p w:rsidR="00893031" w:rsidRPr="00095A88" w:rsidRDefault="00893031" w:rsidP="00095A88">
      <w:pPr>
        <w:spacing w:line="240" w:lineRule="auto"/>
        <w:rPr>
          <w:rFonts w:ascii="Arial" w:hAnsi="Arial" w:cs="Arial"/>
        </w:rPr>
      </w:pPr>
      <w:r w:rsidRPr="00095A88">
        <w:rPr>
          <w:rFonts w:ascii="Arial" w:hAnsi="Arial" w:cs="Arial"/>
        </w:rPr>
        <w:t>We also:</w:t>
      </w:r>
    </w:p>
    <w:p w:rsidR="00893031" w:rsidRPr="00095A88" w:rsidRDefault="00893031" w:rsidP="00095A88">
      <w:pPr>
        <w:pStyle w:val="ListParagraph"/>
        <w:numPr>
          <w:ilvl w:val="0"/>
          <w:numId w:val="14"/>
        </w:numPr>
        <w:spacing w:line="240" w:lineRule="auto"/>
        <w:rPr>
          <w:rFonts w:ascii="Arial" w:hAnsi="Arial" w:cs="Arial"/>
        </w:rPr>
      </w:pPr>
      <w:r w:rsidRPr="00095A88">
        <w:rPr>
          <w:rFonts w:ascii="Arial" w:hAnsi="Arial" w:cs="Arial"/>
        </w:rPr>
        <w:t>Help our staff team to feel valued and supported to do their job well</w:t>
      </w:r>
    </w:p>
    <w:p w:rsidR="00893031" w:rsidRPr="00095A88" w:rsidRDefault="00893031" w:rsidP="00095A88">
      <w:pPr>
        <w:pStyle w:val="ListParagraph"/>
        <w:numPr>
          <w:ilvl w:val="0"/>
          <w:numId w:val="14"/>
        </w:numPr>
        <w:spacing w:line="240" w:lineRule="auto"/>
        <w:rPr>
          <w:rFonts w:ascii="Arial" w:hAnsi="Arial" w:cs="Arial"/>
        </w:rPr>
      </w:pPr>
      <w:r w:rsidRPr="00095A88">
        <w:rPr>
          <w:rFonts w:ascii="Arial" w:hAnsi="Arial" w:cs="Arial"/>
        </w:rPr>
        <w:t>Help our parents and carers to feel valued and know how to access help</w:t>
      </w:r>
    </w:p>
    <w:p w:rsidR="00893031" w:rsidRPr="00095A88" w:rsidRDefault="00893031" w:rsidP="00095A88">
      <w:pPr>
        <w:pStyle w:val="ListParagraph"/>
        <w:numPr>
          <w:ilvl w:val="0"/>
          <w:numId w:val="14"/>
        </w:numPr>
        <w:spacing w:line="240" w:lineRule="auto"/>
        <w:rPr>
          <w:rFonts w:ascii="Arial" w:hAnsi="Arial" w:cs="Arial"/>
        </w:rPr>
      </w:pPr>
      <w:r w:rsidRPr="00095A88">
        <w:rPr>
          <w:rFonts w:ascii="Arial" w:hAnsi="Arial" w:cs="Arial"/>
        </w:rPr>
        <w:t>Help governors to feel valued and involved in school life</w:t>
      </w:r>
    </w:p>
    <w:p w:rsidR="00C357CF" w:rsidRPr="00095A88" w:rsidRDefault="00C357CF" w:rsidP="00095A88">
      <w:pPr>
        <w:spacing w:line="240" w:lineRule="auto"/>
        <w:rPr>
          <w:rFonts w:ascii="Arial" w:hAnsi="Arial" w:cs="Arial"/>
        </w:rPr>
      </w:pPr>
      <w:r w:rsidRPr="00095A88">
        <w:rPr>
          <w:rFonts w:ascii="Arial" w:hAnsi="Arial" w:cs="Arial"/>
        </w:rPr>
        <w:t>We promote a mentally healthy environment through:</w:t>
      </w:r>
    </w:p>
    <w:p w:rsidR="00C357CF" w:rsidRPr="00095A88" w:rsidRDefault="00C357CF" w:rsidP="00095A88">
      <w:pPr>
        <w:pStyle w:val="ListParagraph"/>
        <w:numPr>
          <w:ilvl w:val="0"/>
          <w:numId w:val="6"/>
        </w:numPr>
        <w:spacing w:line="240" w:lineRule="auto"/>
        <w:rPr>
          <w:rFonts w:ascii="Arial" w:hAnsi="Arial" w:cs="Arial"/>
        </w:rPr>
      </w:pPr>
      <w:r w:rsidRPr="00095A88">
        <w:rPr>
          <w:rFonts w:ascii="Arial" w:hAnsi="Arial" w:cs="Arial"/>
        </w:rPr>
        <w:t xml:space="preserve">Promoting our school values </w:t>
      </w:r>
      <w:r w:rsidR="00893031" w:rsidRPr="00095A88">
        <w:rPr>
          <w:rFonts w:ascii="Arial" w:hAnsi="Arial" w:cs="Arial"/>
        </w:rPr>
        <w:t>– Teamwork, Respect, Inclusion and Positivity</w:t>
      </w:r>
    </w:p>
    <w:p w:rsidR="00C357CF" w:rsidRPr="00095A88" w:rsidRDefault="00C357CF" w:rsidP="00095A88">
      <w:pPr>
        <w:pStyle w:val="ListParagraph"/>
        <w:numPr>
          <w:ilvl w:val="0"/>
          <w:numId w:val="6"/>
        </w:numPr>
        <w:spacing w:line="240" w:lineRule="auto"/>
        <w:rPr>
          <w:rFonts w:ascii="Arial" w:hAnsi="Arial" w:cs="Arial"/>
        </w:rPr>
      </w:pPr>
      <w:r w:rsidRPr="00095A88">
        <w:rPr>
          <w:rFonts w:ascii="Arial" w:hAnsi="Arial" w:cs="Arial"/>
        </w:rPr>
        <w:t>Promoting pupil</w:t>
      </w:r>
      <w:r w:rsidR="00893031" w:rsidRPr="00095A88">
        <w:rPr>
          <w:rFonts w:ascii="Arial" w:hAnsi="Arial" w:cs="Arial"/>
        </w:rPr>
        <w:t xml:space="preserve">, parent and staff </w:t>
      </w:r>
      <w:r w:rsidRPr="00095A88">
        <w:rPr>
          <w:rFonts w:ascii="Arial" w:hAnsi="Arial" w:cs="Arial"/>
        </w:rPr>
        <w:t>voice and opportunities to participate in decision-making.</w:t>
      </w:r>
    </w:p>
    <w:p w:rsidR="00893031" w:rsidRPr="00095A88" w:rsidRDefault="00893031" w:rsidP="00095A88">
      <w:pPr>
        <w:pStyle w:val="ListParagraph"/>
        <w:numPr>
          <w:ilvl w:val="0"/>
          <w:numId w:val="6"/>
        </w:numPr>
        <w:spacing w:line="240" w:lineRule="auto"/>
        <w:rPr>
          <w:rFonts w:ascii="Arial" w:hAnsi="Arial" w:cs="Arial"/>
        </w:rPr>
      </w:pPr>
      <w:r w:rsidRPr="00095A88">
        <w:rPr>
          <w:rFonts w:ascii="Arial" w:hAnsi="Arial" w:cs="Arial"/>
        </w:rPr>
        <w:t>Listening and valuing the contributions of everyone</w:t>
      </w:r>
    </w:p>
    <w:p w:rsidR="00C357CF" w:rsidRPr="00095A88" w:rsidRDefault="00B46DA0" w:rsidP="00095A88">
      <w:pPr>
        <w:pStyle w:val="ListParagraph"/>
        <w:numPr>
          <w:ilvl w:val="0"/>
          <w:numId w:val="6"/>
        </w:numPr>
        <w:spacing w:line="240" w:lineRule="auto"/>
        <w:rPr>
          <w:rFonts w:ascii="Arial" w:hAnsi="Arial" w:cs="Arial"/>
        </w:rPr>
      </w:pPr>
      <w:r w:rsidRPr="00095A88">
        <w:rPr>
          <w:rFonts w:ascii="Arial" w:hAnsi="Arial" w:cs="Arial"/>
        </w:rPr>
        <w:t>Enabling</w:t>
      </w:r>
      <w:r w:rsidR="00C357CF" w:rsidRPr="00095A88">
        <w:rPr>
          <w:rFonts w:ascii="Arial" w:hAnsi="Arial" w:cs="Arial"/>
        </w:rPr>
        <w:t xml:space="preserve"> appropriate support </w:t>
      </w:r>
      <w:r w:rsidR="00743965" w:rsidRPr="00095A88">
        <w:rPr>
          <w:rFonts w:ascii="Arial" w:hAnsi="Arial" w:cs="Arial"/>
        </w:rPr>
        <w:t>that meets the needs</w:t>
      </w:r>
      <w:r w:rsidRPr="00095A88">
        <w:rPr>
          <w:rFonts w:ascii="Arial" w:hAnsi="Arial" w:cs="Arial"/>
        </w:rPr>
        <w:t xml:space="preserve"> of the whole school community</w:t>
      </w:r>
      <w:r w:rsidR="00743965" w:rsidRPr="00095A88">
        <w:rPr>
          <w:rFonts w:ascii="Arial" w:hAnsi="Arial" w:cs="Arial"/>
        </w:rPr>
        <w:t>.</w:t>
      </w:r>
    </w:p>
    <w:p w:rsidR="00AE672D" w:rsidRPr="00095A88" w:rsidRDefault="00AE672D" w:rsidP="00095A88">
      <w:pPr>
        <w:spacing w:line="240" w:lineRule="auto"/>
        <w:rPr>
          <w:rFonts w:ascii="Arial" w:hAnsi="Arial" w:cs="Arial"/>
        </w:rPr>
      </w:pPr>
      <w:r w:rsidRPr="00095A88">
        <w:rPr>
          <w:rFonts w:ascii="Arial" w:hAnsi="Arial" w:cs="Arial"/>
        </w:rPr>
        <w:t xml:space="preserve">We </w:t>
      </w:r>
      <w:r w:rsidR="00FB0394" w:rsidRPr="00095A88">
        <w:rPr>
          <w:rFonts w:ascii="Arial" w:hAnsi="Arial" w:cs="Arial"/>
        </w:rPr>
        <w:t>pursue</w:t>
      </w:r>
      <w:r w:rsidRPr="00095A88">
        <w:rPr>
          <w:rFonts w:ascii="Arial" w:hAnsi="Arial" w:cs="Arial"/>
        </w:rPr>
        <w:t xml:space="preserve"> our aims through:</w:t>
      </w:r>
    </w:p>
    <w:p w:rsidR="00AE672D" w:rsidRPr="00095A88" w:rsidRDefault="00AE672D" w:rsidP="00095A88">
      <w:pPr>
        <w:pStyle w:val="ListParagraph"/>
        <w:numPr>
          <w:ilvl w:val="0"/>
          <w:numId w:val="7"/>
        </w:numPr>
        <w:spacing w:line="240" w:lineRule="auto"/>
        <w:rPr>
          <w:rFonts w:ascii="Arial" w:hAnsi="Arial" w:cs="Arial"/>
        </w:rPr>
      </w:pPr>
      <w:r w:rsidRPr="00095A88">
        <w:rPr>
          <w:rFonts w:ascii="Arial" w:hAnsi="Arial" w:cs="Arial"/>
        </w:rPr>
        <w:t>Universal, whole school approaches</w:t>
      </w:r>
      <w:r w:rsidR="001928C7" w:rsidRPr="00095A88">
        <w:rPr>
          <w:rFonts w:ascii="Arial" w:hAnsi="Arial" w:cs="Arial"/>
        </w:rPr>
        <w:t>.</w:t>
      </w:r>
    </w:p>
    <w:p w:rsidR="00C42A49" w:rsidRPr="00095A88" w:rsidRDefault="00B46DA0" w:rsidP="00095A88">
      <w:pPr>
        <w:pStyle w:val="ListParagraph"/>
        <w:numPr>
          <w:ilvl w:val="0"/>
          <w:numId w:val="7"/>
        </w:numPr>
        <w:spacing w:line="240" w:lineRule="auto"/>
        <w:rPr>
          <w:rFonts w:ascii="Arial" w:hAnsi="Arial" w:cs="Arial"/>
        </w:rPr>
      </w:pPr>
      <w:r w:rsidRPr="00095A88">
        <w:rPr>
          <w:rFonts w:ascii="Arial" w:hAnsi="Arial" w:cs="Arial"/>
        </w:rPr>
        <w:t>Individualised s</w:t>
      </w:r>
      <w:r w:rsidR="00AE672D" w:rsidRPr="00095A88">
        <w:rPr>
          <w:rFonts w:ascii="Arial" w:hAnsi="Arial" w:cs="Arial"/>
        </w:rPr>
        <w:t xml:space="preserve">upport for </w:t>
      </w:r>
      <w:r w:rsidRPr="00095A88">
        <w:rPr>
          <w:rFonts w:ascii="Arial" w:hAnsi="Arial" w:cs="Arial"/>
        </w:rPr>
        <w:t>anyone going through difficulties and challenges</w:t>
      </w:r>
    </w:p>
    <w:p w:rsidR="00864349" w:rsidRPr="00095A88" w:rsidRDefault="00864349" w:rsidP="00095A88">
      <w:pPr>
        <w:pStyle w:val="ListParagraph"/>
        <w:spacing w:line="240" w:lineRule="auto"/>
        <w:rPr>
          <w:rFonts w:ascii="Arial" w:hAnsi="Arial" w:cs="Arial"/>
          <w:highlight w:val="yellow"/>
        </w:rPr>
      </w:pPr>
    </w:p>
    <w:p w:rsidR="007A45E6" w:rsidRPr="00095A88" w:rsidRDefault="007A45E6" w:rsidP="00095A88">
      <w:pPr>
        <w:pStyle w:val="NormalWeb"/>
        <w:rPr>
          <w:rFonts w:ascii="Arial" w:eastAsiaTheme="minorHAnsi" w:hAnsi="Arial" w:cs="Arial"/>
          <w:sz w:val="22"/>
          <w:szCs w:val="22"/>
          <w:u w:val="single"/>
          <w:lang w:eastAsia="en-US"/>
        </w:rPr>
      </w:pPr>
      <w:r w:rsidRPr="00095A88">
        <w:rPr>
          <w:rFonts w:ascii="Arial" w:eastAsiaTheme="minorHAnsi" w:hAnsi="Arial" w:cs="Arial"/>
          <w:sz w:val="22"/>
          <w:szCs w:val="22"/>
          <w:u w:val="single"/>
          <w:lang w:eastAsia="en-US"/>
        </w:rPr>
        <w:t>Teaching about mental health</w:t>
      </w:r>
    </w:p>
    <w:p w:rsidR="007A45E6" w:rsidRPr="00095A88" w:rsidRDefault="007A45E6" w:rsidP="00095A88">
      <w:pPr>
        <w:spacing w:line="240" w:lineRule="auto"/>
        <w:rPr>
          <w:rFonts w:ascii="Arial" w:hAnsi="Arial" w:cs="Arial"/>
        </w:rPr>
      </w:pPr>
      <w:r w:rsidRPr="00095A88">
        <w:rPr>
          <w:rFonts w:ascii="Arial" w:hAnsi="Arial" w:cs="Arial"/>
        </w:rPr>
        <w:t xml:space="preserve">The skills, knowledge and understanding needed by our </w:t>
      </w:r>
      <w:r w:rsidR="00864349" w:rsidRPr="00095A88">
        <w:rPr>
          <w:rFonts w:ascii="Arial" w:hAnsi="Arial" w:cs="Arial"/>
        </w:rPr>
        <w:t>children</w:t>
      </w:r>
      <w:r w:rsidRPr="00095A88">
        <w:rPr>
          <w:rFonts w:ascii="Arial" w:hAnsi="Arial" w:cs="Arial"/>
        </w:rPr>
        <w:t xml:space="preserve"> to keep themselves mentally healthy and safe </w:t>
      </w:r>
      <w:r w:rsidR="001928C7" w:rsidRPr="00095A88">
        <w:rPr>
          <w:rFonts w:ascii="Arial" w:hAnsi="Arial" w:cs="Arial"/>
        </w:rPr>
        <w:t>a</w:t>
      </w:r>
      <w:r w:rsidRPr="00095A88">
        <w:rPr>
          <w:rFonts w:ascii="Arial" w:hAnsi="Arial" w:cs="Arial"/>
        </w:rPr>
        <w:t xml:space="preserve">re </w:t>
      </w:r>
      <w:r w:rsidR="00864349" w:rsidRPr="00095A88">
        <w:rPr>
          <w:rFonts w:ascii="Arial" w:hAnsi="Arial" w:cs="Arial"/>
        </w:rPr>
        <w:t>taught</w:t>
      </w:r>
      <w:r w:rsidRPr="00095A88">
        <w:rPr>
          <w:rFonts w:ascii="Arial" w:hAnsi="Arial" w:cs="Arial"/>
        </w:rPr>
        <w:t xml:space="preserve"> as part of our </w:t>
      </w:r>
      <w:r w:rsidR="00864349" w:rsidRPr="00095A88">
        <w:rPr>
          <w:rFonts w:ascii="Arial" w:hAnsi="Arial" w:cs="Arial"/>
        </w:rPr>
        <w:t>core PSHRE curriculum</w:t>
      </w:r>
      <w:r w:rsidR="00673E3E" w:rsidRPr="00095A88">
        <w:rPr>
          <w:rFonts w:ascii="Arial" w:hAnsi="Arial" w:cs="Arial"/>
        </w:rPr>
        <w:t>. We will use the Health Education objectives, the Relationship Education objectives, guidance from the PSHE Association Programme of Study and CORAM/SCARF resources</w:t>
      </w:r>
    </w:p>
    <w:p w:rsidR="003C7186" w:rsidRPr="00095A88" w:rsidRDefault="003C7186" w:rsidP="00095A88">
      <w:pPr>
        <w:spacing w:line="240" w:lineRule="auto"/>
        <w:rPr>
          <w:rFonts w:ascii="Arial" w:hAnsi="Arial" w:cs="Arial"/>
        </w:rPr>
      </w:pPr>
      <w:r w:rsidRPr="00095A88">
        <w:rPr>
          <w:rFonts w:ascii="Arial" w:hAnsi="Arial" w:cs="Arial"/>
        </w:rPr>
        <w:t xml:space="preserve">The specific content of lessons will be determined by the specific needs </w:t>
      </w:r>
      <w:r w:rsidR="00864349" w:rsidRPr="00095A88">
        <w:rPr>
          <w:rFonts w:ascii="Arial" w:hAnsi="Arial" w:cs="Arial"/>
        </w:rPr>
        <w:t>of each group and individual</w:t>
      </w:r>
      <w:r w:rsidRPr="00095A88">
        <w:rPr>
          <w:rFonts w:ascii="Arial" w:hAnsi="Arial" w:cs="Arial"/>
        </w:rPr>
        <w:t xml:space="preserve"> to ensure that we teach mental health and emotional wellbeing issues in a safe and sensitive manner.</w:t>
      </w:r>
    </w:p>
    <w:p w:rsidR="00F6128E" w:rsidRPr="00095A88" w:rsidRDefault="00F6128E" w:rsidP="00F6128E">
      <w:pPr>
        <w:shd w:val="clear" w:color="auto" w:fill="FFFFFF"/>
        <w:spacing w:after="0" w:line="240" w:lineRule="auto"/>
        <w:textAlignment w:val="baseline"/>
        <w:rPr>
          <w:rFonts w:ascii="Arial" w:eastAsia="Times New Roman" w:hAnsi="Arial" w:cs="Arial"/>
          <w:color w:val="000000"/>
          <w:lang w:eastAsia="en-GB"/>
        </w:rPr>
      </w:pPr>
      <w:r w:rsidRPr="00095A88">
        <w:rPr>
          <w:rFonts w:ascii="Arial" w:eastAsia="Times New Roman" w:hAnsi="Arial" w:cs="Arial"/>
          <w:color w:val="000000"/>
          <w:lang w:eastAsia="en-GB"/>
        </w:rPr>
        <w:t>Time for Art (listed within the bullet points) could be 'Feelings through Art' as this specific resource is used across school.</w:t>
      </w:r>
    </w:p>
    <w:p w:rsidR="00F6128E" w:rsidRPr="00095A88" w:rsidRDefault="00F6128E" w:rsidP="00F6128E">
      <w:pPr>
        <w:shd w:val="clear" w:color="auto" w:fill="FFFFFF"/>
        <w:spacing w:after="0" w:line="240" w:lineRule="auto"/>
        <w:textAlignment w:val="baseline"/>
        <w:rPr>
          <w:rFonts w:ascii="Arial" w:eastAsia="Times New Roman" w:hAnsi="Arial" w:cs="Arial"/>
          <w:color w:val="000000"/>
          <w:lang w:eastAsia="en-GB"/>
        </w:rPr>
      </w:pPr>
      <w:r w:rsidRPr="00095A88">
        <w:rPr>
          <w:rFonts w:ascii="Arial" w:eastAsia="Times New Roman" w:hAnsi="Arial" w:cs="Arial"/>
          <w:color w:val="000000"/>
          <w:lang w:eastAsia="en-GB"/>
        </w:rPr>
        <w:t>Most classes also have feelings resources/displays within their classes and sensory boxes.</w:t>
      </w:r>
    </w:p>
    <w:p w:rsidR="003F5946" w:rsidRDefault="003F5946" w:rsidP="003C7186">
      <w:pPr>
        <w:rPr>
          <w:rFonts w:ascii="Arial" w:hAnsi="Arial" w:cs="Arial"/>
        </w:rPr>
      </w:pPr>
    </w:p>
    <w:p w:rsidR="003F5946" w:rsidRDefault="003F5946" w:rsidP="003C7186">
      <w:pPr>
        <w:rPr>
          <w:rFonts w:ascii="Arial" w:hAnsi="Arial" w:cs="Arial"/>
        </w:rPr>
      </w:pPr>
    </w:p>
    <w:p w:rsidR="003C7186" w:rsidRPr="00095A88" w:rsidRDefault="003C7186" w:rsidP="003C7186">
      <w:pPr>
        <w:rPr>
          <w:rFonts w:ascii="Arial" w:hAnsi="Arial" w:cs="Arial"/>
        </w:rPr>
      </w:pPr>
      <w:r w:rsidRPr="00095A88">
        <w:rPr>
          <w:rFonts w:ascii="Arial" w:hAnsi="Arial" w:cs="Arial"/>
        </w:rPr>
        <w:lastRenderedPageBreak/>
        <w:t>The school will offer support through targeted approaches for individual pupils or groups of pupils which may include:</w:t>
      </w:r>
    </w:p>
    <w:p w:rsidR="00864349" w:rsidRPr="00095A88" w:rsidRDefault="00864349" w:rsidP="003C7186">
      <w:pPr>
        <w:pStyle w:val="ListParagraph"/>
        <w:numPr>
          <w:ilvl w:val="0"/>
          <w:numId w:val="8"/>
        </w:numPr>
        <w:rPr>
          <w:rFonts w:ascii="Arial" w:hAnsi="Arial" w:cs="Arial"/>
        </w:rPr>
      </w:pPr>
      <w:r w:rsidRPr="00095A88">
        <w:rPr>
          <w:rFonts w:ascii="Arial" w:hAnsi="Arial" w:cs="Arial"/>
        </w:rPr>
        <w:t xml:space="preserve">Thrive group or individual activities </w:t>
      </w:r>
    </w:p>
    <w:p w:rsidR="00864349" w:rsidRPr="00095A88" w:rsidRDefault="00864349" w:rsidP="003C7186">
      <w:pPr>
        <w:pStyle w:val="ListParagraph"/>
        <w:numPr>
          <w:ilvl w:val="0"/>
          <w:numId w:val="8"/>
        </w:numPr>
        <w:rPr>
          <w:rFonts w:ascii="Arial" w:hAnsi="Arial" w:cs="Arial"/>
        </w:rPr>
      </w:pPr>
      <w:r w:rsidRPr="00095A88">
        <w:rPr>
          <w:rFonts w:ascii="Arial" w:hAnsi="Arial" w:cs="Arial"/>
        </w:rPr>
        <w:t>Forest and Outdoor learning sessions</w:t>
      </w:r>
    </w:p>
    <w:p w:rsidR="00864349" w:rsidRPr="00095A88" w:rsidRDefault="00864349" w:rsidP="003C7186">
      <w:pPr>
        <w:pStyle w:val="ListParagraph"/>
        <w:numPr>
          <w:ilvl w:val="0"/>
          <w:numId w:val="8"/>
        </w:numPr>
        <w:rPr>
          <w:rFonts w:ascii="Arial" w:hAnsi="Arial" w:cs="Arial"/>
        </w:rPr>
      </w:pPr>
      <w:r w:rsidRPr="00095A88">
        <w:rPr>
          <w:rFonts w:ascii="Arial" w:hAnsi="Arial" w:cs="Arial"/>
        </w:rPr>
        <w:t>Therapeutic interventions – Messy Crew, Smarty Crew, Lego Therapy, Scrummy Crew etc</w:t>
      </w:r>
    </w:p>
    <w:p w:rsidR="00864349" w:rsidRPr="00095A88" w:rsidRDefault="00864349" w:rsidP="003C7186">
      <w:pPr>
        <w:pStyle w:val="ListParagraph"/>
        <w:numPr>
          <w:ilvl w:val="0"/>
          <w:numId w:val="8"/>
        </w:numPr>
        <w:rPr>
          <w:rFonts w:ascii="Arial" w:hAnsi="Arial" w:cs="Arial"/>
        </w:rPr>
      </w:pPr>
      <w:r w:rsidRPr="00095A88">
        <w:rPr>
          <w:rFonts w:ascii="Arial" w:hAnsi="Arial" w:cs="Arial"/>
        </w:rPr>
        <w:t>Peer Massage</w:t>
      </w:r>
    </w:p>
    <w:p w:rsidR="00864349" w:rsidRPr="00095A88" w:rsidRDefault="00673E3E" w:rsidP="003C7186">
      <w:pPr>
        <w:pStyle w:val="ListParagraph"/>
        <w:numPr>
          <w:ilvl w:val="0"/>
          <w:numId w:val="8"/>
        </w:numPr>
        <w:rPr>
          <w:rFonts w:ascii="Arial" w:hAnsi="Arial" w:cs="Arial"/>
        </w:rPr>
      </w:pPr>
      <w:r w:rsidRPr="00095A88">
        <w:rPr>
          <w:rFonts w:ascii="Arial" w:hAnsi="Arial" w:cs="Arial"/>
        </w:rPr>
        <w:t>Feelings through Art</w:t>
      </w:r>
    </w:p>
    <w:p w:rsidR="003C7186" w:rsidRPr="00095A88" w:rsidRDefault="003C7186" w:rsidP="003C7186">
      <w:pPr>
        <w:pStyle w:val="ListParagraph"/>
        <w:numPr>
          <w:ilvl w:val="0"/>
          <w:numId w:val="8"/>
        </w:numPr>
        <w:rPr>
          <w:rFonts w:ascii="Arial" w:hAnsi="Arial" w:cs="Arial"/>
        </w:rPr>
      </w:pPr>
      <w:r w:rsidRPr="00095A88">
        <w:rPr>
          <w:rFonts w:ascii="Arial" w:hAnsi="Arial" w:cs="Arial"/>
        </w:rPr>
        <w:t>Circle time approaches or ‘circle of friends’ activities</w:t>
      </w:r>
    </w:p>
    <w:p w:rsidR="003C7186" w:rsidRPr="00095A88" w:rsidRDefault="003C7186" w:rsidP="003C7186">
      <w:pPr>
        <w:pStyle w:val="ListParagraph"/>
        <w:numPr>
          <w:ilvl w:val="0"/>
          <w:numId w:val="8"/>
        </w:numPr>
        <w:rPr>
          <w:rFonts w:ascii="Arial" w:hAnsi="Arial" w:cs="Arial"/>
        </w:rPr>
      </w:pPr>
      <w:r w:rsidRPr="00095A88">
        <w:rPr>
          <w:rFonts w:ascii="Arial" w:hAnsi="Arial" w:cs="Arial"/>
        </w:rPr>
        <w:t xml:space="preserve">Managing feelings resources </w:t>
      </w:r>
      <w:r w:rsidR="00E25923" w:rsidRPr="00095A88">
        <w:rPr>
          <w:rFonts w:ascii="Arial" w:hAnsi="Arial" w:cs="Arial"/>
        </w:rPr>
        <w:t>e.g.</w:t>
      </w:r>
      <w:r w:rsidRPr="00095A88">
        <w:rPr>
          <w:rFonts w:ascii="Arial" w:hAnsi="Arial" w:cs="Arial"/>
        </w:rPr>
        <w:t xml:space="preserve"> ‘worry boxes’ and ‘worry eaters’</w:t>
      </w:r>
    </w:p>
    <w:p w:rsidR="00B015EE" w:rsidRPr="00095A88" w:rsidRDefault="00B015EE" w:rsidP="003C7186">
      <w:pPr>
        <w:pStyle w:val="ListParagraph"/>
        <w:numPr>
          <w:ilvl w:val="0"/>
          <w:numId w:val="8"/>
        </w:numPr>
        <w:rPr>
          <w:rFonts w:ascii="Arial" w:hAnsi="Arial" w:cs="Arial"/>
        </w:rPr>
      </w:pPr>
      <w:r w:rsidRPr="00095A88">
        <w:rPr>
          <w:rFonts w:ascii="Arial" w:hAnsi="Arial" w:cs="Arial"/>
        </w:rPr>
        <w:t>Social Stories</w:t>
      </w:r>
    </w:p>
    <w:p w:rsidR="00B015EE" w:rsidRPr="00095A88" w:rsidRDefault="00B015EE" w:rsidP="003C7186">
      <w:pPr>
        <w:pStyle w:val="ListParagraph"/>
        <w:numPr>
          <w:ilvl w:val="0"/>
          <w:numId w:val="8"/>
        </w:numPr>
        <w:rPr>
          <w:rFonts w:ascii="Arial" w:hAnsi="Arial" w:cs="Arial"/>
        </w:rPr>
      </w:pPr>
      <w:r w:rsidRPr="00095A88">
        <w:rPr>
          <w:rFonts w:ascii="Arial" w:hAnsi="Arial" w:cs="Arial"/>
        </w:rPr>
        <w:t>Yoga</w:t>
      </w:r>
    </w:p>
    <w:p w:rsidR="00673E3E" w:rsidRPr="00095A88" w:rsidRDefault="00673E3E" w:rsidP="003C7186">
      <w:pPr>
        <w:pStyle w:val="ListParagraph"/>
        <w:numPr>
          <w:ilvl w:val="0"/>
          <w:numId w:val="8"/>
        </w:numPr>
        <w:rPr>
          <w:rFonts w:ascii="Arial" w:hAnsi="Arial" w:cs="Arial"/>
        </w:rPr>
      </w:pPr>
      <w:r w:rsidRPr="00095A88">
        <w:rPr>
          <w:rFonts w:ascii="Arial" w:hAnsi="Arial" w:cs="Arial"/>
        </w:rPr>
        <w:t xml:space="preserve">Class Sensory boxes </w:t>
      </w:r>
    </w:p>
    <w:p w:rsidR="00673E3E" w:rsidRPr="00095A88" w:rsidRDefault="00673E3E" w:rsidP="003C7186">
      <w:pPr>
        <w:pStyle w:val="ListParagraph"/>
        <w:numPr>
          <w:ilvl w:val="0"/>
          <w:numId w:val="8"/>
        </w:numPr>
        <w:rPr>
          <w:rFonts w:ascii="Arial" w:hAnsi="Arial" w:cs="Arial"/>
        </w:rPr>
      </w:pPr>
      <w:r w:rsidRPr="00095A88">
        <w:rPr>
          <w:rFonts w:ascii="Arial" w:hAnsi="Arial" w:cs="Arial"/>
        </w:rPr>
        <w:t>Feelings Resources/Displays in class</w:t>
      </w:r>
    </w:p>
    <w:p w:rsidR="00563B36" w:rsidRPr="00095A88" w:rsidRDefault="00563B36" w:rsidP="003C7186">
      <w:pPr>
        <w:pStyle w:val="ListParagraph"/>
        <w:numPr>
          <w:ilvl w:val="0"/>
          <w:numId w:val="8"/>
        </w:numPr>
        <w:rPr>
          <w:rFonts w:ascii="Arial" w:hAnsi="Arial" w:cs="Arial"/>
        </w:rPr>
      </w:pPr>
      <w:r w:rsidRPr="00095A88">
        <w:rPr>
          <w:rFonts w:ascii="Arial" w:hAnsi="Arial" w:cs="Arial"/>
        </w:rPr>
        <w:t>Restorative approaches and Debrief to enable children to develop strategies to change behaviours and become resilient</w:t>
      </w:r>
    </w:p>
    <w:p w:rsidR="006F143F" w:rsidRPr="00095A88" w:rsidRDefault="006F143F" w:rsidP="00095A88">
      <w:pPr>
        <w:spacing w:before="100" w:beforeAutospacing="1" w:after="100" w:afterAutospacing="1" w:line="240" w:lineRule="auto"/>
        <w:rPr>
          <w:rFonts w:ascii="Arial" w:eastAsia="Times New Roman" w:hAnsi="Arial" w:cs="Arial"/>
          <w:color w:val="000000"/>
          <w:u w:val="single"/>
          <w:lang w:eastAsia="en-GB"/>
        </w:rPr>
      </w:pPr>
      <w:r w:rsidRPr="00095A88">
        <w:rPr>
          <w:rFonts w:ascii="Arial" w:eastAsia="Times New Roman" w:hAnsi="Arial" w:cs="Arial"/>
          <w:color w:val="000000"/>
          <w:u w:val="single"/>
          <w:lang w:eastAsia="en-GB"/>
        </w:rPr>
        <w:t>Thrive</w:t>
      </w:r>
    </w:p>
    <w:p w:rsidR="006F143F" w:rsidRPr="00095A88" w:rsidRDefault="006F143F" w:rsidP="00095A88">
      <w:pPr>
        <w:spacing w:before="100" w:beforeAutospacing="1" w:after="100" w:afterAutospacing="1" w:line="240" w:lineRule="auto"/>
        <w:rPr>
          <w:rFonts w:ascii="Arial" w:eastAsia="Times New Roman" w:hAnsi="Arial" w:cs="Arial"/>
          <w:color w:val="000000"/>
          <w:lang w:eastAsia="en-GB"/>
        </w:rPr>
      </w:pPr>
      <w:r w:rsidRPr="00095A88">
        <w:rPr>
          <w:rFonts w:ascii="Arial" w:eastAsia="Times New Roman" w:hAnsi="Arial" w:cs="Arial"/>
          <w:color w:val="000000"/>
          <w:lang w:eastAsia="en-GB"/>
        </w:rPr>
        <w:t xml:space="preserve">Our school has embraced the Thrive approach. Staff receive in-house training and support so that all teams are able to deliver Thrive sessions confidently. The three Thrive </w:t>
      </w:r>
      <w:proofErr w:type="gramStart"/>
      <w:r w:rsidRPr="00095A88">
        <w:rPr>
          <w:rFonts w:ascii="Arial" w:eastAsia="Times New Roman" w:hAnsi="Arial" w:cs="Arial"/>
          <w:color w:val="000000"/>
          <w:lang w:eastAsia="en-GB"/>
        </w:rPr>
        <w:t>practitioners</w:t>
      </w:r>
      <w:proofErr w:type="gramEnd"/>
      <w:r w:rsidRPr="00095A88">
        <w:rPr>
          <w:rFonts w:ascii="Arial" w:eastAsia="Times New Roman" w:hAnsi="Arial" w:cs="Arial"/>
          <w:color w:val="000000"/>
          <w:lang w:eastAsia="en-GB"/>
        </w:rPr>
        <w:t xml:space="preserve"> access further training to keep their licenses updated. We have two Thrive rooms which support children whom have individual profiles. Thrive helps children to recognise and name their feelings and emotions whilst providing opportunities for self-regulation. Parents/carers are regularly kept up-to-date with Thrive news and activities to help support them at home.</w:t>
      </w:r>
    </w:p>
    <w:p w:rsidR="00483270" w:rsidRPr="00095A88" w:rsidRDefault="00483270" w:rsidP="00095A88">
      <w:pPr>
        <w:spacing w:line="240" w:lineRule="auto"/>
        <w:rPr>
          <w:rFonts w:ascii="Arial" w:hAnsi="Arial" w:cs="Arial"/>
        </w:rPr>
      </w:pPr>
      <w:r w:rsidRPr="00095A88">
        <w:rPr>
          <w:rFonts w:ascii="Arial" w:hAnsi="Arial" w:cs="Arial"/>
        </w:rPr>
        <w:t>The school will make use of resources to assess and track wellbeing as appropriate including:</w:t>
      </w:r>
    </w:p>
    <w:p w:rsidR="00483270" w:rsidRPr="00095A88" w:rsidRDefault="00483270" w:rsidP="00095A88">
      <w:pPr>
        <w:pStyle w:val="ListParagraph"/>
        <w:numPr>
          <w:ilvl w:val="0"/>
          <w:numId w:val="9"/>
        </w:numPr>
        <w:spacing w:line="240" w:lineRule="auto"/>
        <w:rPr>
          <w:rFonts w:ascii="Arial" w:hAnsi="Arial" w:cs="Arial"/>
        </w:rPr>
      </w:pPr>
      <w:r w:rsidRPr="00095A88">
        <w:rPr>
          <w:rFonts w:ascii="Arial" w:hAnsi="Arial" w:cs="Arial"/>
        </w:rPr>
        <w:t>Thrive profiling</w:t>
      </w:r>
    </w:p>
    <w:p w:rsidR="00483270" w:rsidRPr="00095A88" w:rsidRDefault="00483270" w:rsidP="00095A88">
      <w:pPr>
        <w:pStyle w:val="ListParagraph"/>
        <w:numPr>
          <w:ilvl w:val="0"/>
          <w:numId w:val="9"/>
        </w:numPr>
        <w:spacing w:line="240" w:lineRule="auto"/>
        <w:rPr>
          <w:rFonts w:ascii="Arial" w:hAnsi="Arial" w:cs="Arial"/>
        </w:rPr>
      </w:pPr>
      <w:r w:rsidRPr="00095A88">
        <w:rPr>
          <w:rFonts w:ascii="Arial" w:hAnsi="Arial" w:cs="Arial"/>
        </w:rPr>
        <w:t>Strength and Difficulties Questionnaires</w:t>
      </w:r>
    </w:p>
    <w:p w:rsidR="00483270" w:rsidRPr="00095A88" w:rsidRDefault="00483270" w:rsidP="00095A88">
      <w:pPr>
        <w:pStyle w:val="ListParagraph"/>
        <w:numPr>
          <w:ilvl w:val="0"/>
          <w:numId w:val="9"/>
        </w:numPr>
        <w:spacing w:line="240" w:lineRule="auto"/>
        <w:rPr>
          <w:rFonts w:ascii="Arial" w:hAnsi="Arial" w:cs="Arial"/>
        </w:rPr>
      </w:pPr>
      <w:r w:rsidRPr="00095A88">
        <w:rPr>
          <w:rFonts w:ascii="Arial" w:hAnsi="Arial" w:cs="Arial"/>
        </w:rPr>
        <w:t>Pupil voice termly surveys</w:t>
      </w:r>
    </w:p>
    <w:p w:rsidR="00483270" w:rsidRPr="00095A88" w:rsidRDefault="00483270" w:rsidP="00095A88">
      <w:pPr>
        <w:pStyle w:val="ListParagraph"/>
        <w:numPr>
          <w:ilvl w:val="0"/>
          <w:numId w:val="9"/>
        </w:numPr>
        <w:spacing w:line="240" w:lineRule="auto"/>
        <w:rPr>
          <w:rFonts w:ascii="Arial" w:hAnsi="Arial" w:cs="Arial"/>
        </w:rPr>
      </w:pPr>
      <w:r w:rsidRPr="00095A88">
        <w:rPr>
          <w:rFonts w:ascii="Arial" w:hAnsi="Arial" w:cs="Arial"/>
        </w:rPr>
        <w:t>Time with a trusted adult</w:t>
      </w:r>
    </w:p>
    <w:p w:rsidR="00483270" w:rsidRPr="00095A88" w:rsidRDefault="00483270" w:rsidP="00095A88">
      <w:pPr>
        <w:pStyle w:val="ListParagraph"/>
        <w:numPr>
          <w:ilvl w:val="0"/>
          <w:numId w:val="9"/>
        </w:numPr>
        <w:spacing w:line="240" w:lineRule="auto"/>
        <w:rPr>
          <w:rFonts w:ascii="Arial" w:hAnsi="Arial" w:cs="Arial"/>
        </w:rPr>
      </w:pPr>
      <w:r w:rsidRPr="00095A88">
        <w:rPr>
          <w:rFonts w:ascii="Arial" w:hAnsi="Arial" w:cs="Arial"/>
        </w:rPr>
        <w:t>Mood fans and symbols</w:t>
      </w:r>
    </w:p>
    <w:p w:rsidR="00095A88" w:rsidRDefault="00095A88" w:rsidP="00095A88">
      <w:pPr>
        <w:spacing w:line="240" w:lineRule="auto"/>
        <w:rPr>
          <w:rFonts w:ascii="Arial" w:hAnsi="Arial" w:cs="Arial"/>
          <w:u w:val="single"/>
        </w:rPr>
      </w:pPr>
      <w:r>
        <w:rPr>
          <w:rFonts w:ascii="Arial" w:hAnsi="Arial" w:cs="Arial"/>
          <w:u w:val="single"/>
        </w:rPr>
        <w:br w:type="page"/>
      </w:r>
    </w:p>
    <w:p w:rsidR="00095A88" w:rsidRPr="00095A88" w:rsidRDefault="00D74DC4" w:rsidP="00095A88">
      <w:pPr>
        <w:pStyle w:val="NormalWeb"/>
        <w:rPr>
          <w:rFonts w:ascii="Arial" w:eastAsiaTheme="minorHAnsi" w:hAnsi="Arial" w:cs="Arial"/>
          <w:sz w:val="22"/>
          <w:szCs w:val="22"/>
          <w:u w:val="single"/>
          <w:lang w:eastAsia="en-US"/>
        </w:rPr>
      </w:pPr>
      <w:r w:rsidRPr="00095A88">
        <w:rPr>
          <w:rFonts w:ascii="Arial" w:eastAsiaTheme="minorHAnsi" w:hAnsi="Arial" w:cs="Arial"/>
          <w:sz w:val="22"/>
          <w:szCs w:val="22"/>
          <w:u w:val="single"/>
          <w:lang w:eastAsia="en-US"/>
        </w:rPr>
        <w:lastRenderedPageBreak/>
        <w:t>Working with parents</w:t>
      </w:r>
    </w:p>
    <w:p w:rsidR="00D74DC4" w:rsidRPr="00095A88" w:rsidRDefault="00D74DC4" w:rsidP="00095A88">
      <w:pPr>
        <w:pStyle w:val="NormalWeb"/>
        <w:rPr>
          <w:rFonts w:ascii="Arial" w:hAnsi="Arial" w:cs="Arial"/>
          <w:sz w:val="22"/>
          <w:szCs w:val="22"/>
        </w:rPr>
      </w:pPr>
      <w:r w:rsidRPr="00095A88">
        <w:rPr>
          <w:rFonts w:ascii="Arial" w:hAnsi="Arial" w:cs="Arial"/>
          <w:sz w:val="22"/>
          <w:szCs w:val="22"/>
        </w:rPr>
        <w:t xml:space="preserve">In order to support </w:t>
      </w:r>
      <w:proofErr w:type="gramStart"/>
      <w:r w:rsidRPr="00095A88">
        <w:rPr>
          <w:rFonts w:ascii="Arial" w:hAnsi="Arial" w:cs="Arial"/>
          <w:sz w:val="22"/>
          <w:szCs w:val="22"/>
        </w:rPr>
        <w:t>parents</w:t>
      </w:r>
      <w:proofErr w:type="gramEnd"/>
      <w:r w:rsidRPr="00095A88">
        <w:rPr>
          <w:rFonts w:ascii="Arial" w:hAnsi="Arial" w:cs="Arial"/>
          <w:sz w:val="22"/>
          <w:szCs w:val="22"/>
        </w:rPr>
        <w:t xml:space="preserve"> we will:</w:t>
      </w:r>
    </w:p>
    <w:p w:rsidR="00864349" w:rsidRPr="00095A88" w:rsidRDefault="00864349" w:rsidP="00095A88">
      <w:pPr>
        <w:pStyle w:val="ListParagraph"/>
        <w:numPr>
          <w:ilvl w:val="0"/>
          <w:numId w:val="10"/>
        </w:numPr>
        <w:spacing w:line="240" w:lineRule="auto"/>
        <w:rPr>
          <w:rFonts w:ascii="Arial" w:hAnsi="Arial" w:cs="Arial"/>
        </w:rPr>
      </w:pPr>
      <w:r w:rsidRPr="00095A88">
        <w:rPr>
          <w:rFonts w:ascii="Arial" w:hAnsi="Arial" w:cs="Arial"/>
        </w:rPr>
        <w:t xml:space="preserve">Work closely to get to know all our families </w:t>
      </w:r>
    </w:p>
    <w:p w:rsidR="00864349" w:rsidRPr="00095A88" w:rsidRDefault="00864349" w:rsidP="00095A88">
      <w:pPr>
        <w:pStyle w:val="ListParagraph"/>
        <w:numPr>
          <w:ilvl w:val="0"/>
          <w:numId w:val="10"/>
        </w:numPr>
        <w:spacing w:line="240" w:lineRule="auto"/>
        <w:rPr>
          <w:rFonts w:ascii="Arial" w:hAnsi="Arial" w:cs="Arial"/>
        </w:rPr>
      </w:pPr>
      <w:r w:rsidRPr="00095A88">
        <w:rPr>
          <w:rFonts w:ascii="Arial" w:hAnsi="Arial" w:cs="Arial"/>
        </w:rPr>
        <w:t>Ensure that all parents are aware of who t</w:t>
      </w:r>
      <w:r w:rsidR="00563B36" w:rsidRPr="00095A88">
        <w:rPr>
          <w:rFonts w:ascii="Arial" w:hAnsi="Arial" w:cs="Arial"/>
        </w:rPr>
        <w:t>hey can</w:t>
      </w:r>
      <w:r w:rsidRPr="00095A88">
        <w:rPr>
          <w:rFonts w:ascii="Arial" w:hAnsi="Arial" w:cs="Arial"/>
        </w:rPr>
        <w:t xml:space="preserve"> talk to</w:t>
      </w:r>
      <w:r w:rsidR="00563B36" w:rsidRPr="00095A88">
        <w:rPr>
          <w:rFonts w:ascii="Arial" w:hAnsi="Arial" w:cs="Arial"/>
        </w:rPr>
        <w:t xml:space="preserve"> and how </w:t>
      </w:r>
      <w:r w:rsidRPr="00095A88">
        <w:rPr>
          <w:rFonts w:ascii="Arial" w:hAnsi="Arial" w:cs="Arial"/>
        </w:rPr>
        <w:t>if they have concerns about their child.</w:t>
      </w:r>
    </w:p>
    <w:p w:rsidR="00D74DC4" w:rsidRPr="00095A88" w:rsidRDefault="00D74DC4" w:rsidP="00095A88">
      <w:pPr>
        <w:pStyle w:val="ListParagraph"/>
        <w:numPr>
          <w:ilvl w:val="0"/>
          <w:numId w:val="10"/>
        </w:numPr>
        <w:spacing w:line="240" w:lineRule="auto"/>
        <w:rPr>
          <w:rFonts w:ascii="Arial" w:hAnsi="Arial" w:cs="Arial"/>
        </w:rPr>
      </w:pPr>
      <w:r w:rsidRPr="00095A88">
        <w:rPr>
          <w:rFonts w:ascii="Arial" w:hAnsi="Arial" w:cs="Arial"/>
        </w:rPr>
        <w:t xml:space="preserve">Share and allow parents to access sources of further support </w:t>
      </w:r>
      <w:r w:rsidR="000C44AD" w:rsidRPr="00095A88">
        <w:rPr>
          <w:rFonts w:ascii="Arial" w:hAnsi="Arial" w:cs="Arial"/>
        </w:rPr>
        <w:t>e.g.</w:t>
      </w:r>
      <w:r w:rsidRPr="00095A88">
        <w:rPr>
          <w:rFonts w:ascii="Arial" w:hAnsi="Arial" w:cs="Arial"/>
        </w:rPr>
        <w:t xml:space="preserve"> </w:t>
      </w:r>
      <w:r w:rsidR="00864349" w:rsidRPr="00095A88">
        <w:rPr>
          <w:rFonts w:ascii="Arial" w:hAnsi="Arial" w:cs="Arial"/>
        </w:rPr>
        <w:t>through Family Support Workers signposting to agencies</w:t>
      </w:r>
    </w:p>
    <w:p w:rsidR="00D74DC4" w:rsidRPr="00095A88" w:rsidRDefault="00D74DC4" w:rsidP="00095A88">
      <w:pPr>
        <w:pStyle w:val="ListParagraph"/>
        <w:numPr>
          <w:ilvl w:val="0"/>
          <w:numId w:val="10"/>
        </w:numPr>
        <w:spacing w:line="240" w:lineRule="auto"/>
        <w:rPr>
          <w:rFonts w:ascii="Arial" w:hAnsi="Arial" w:cs="Arial"/>
        </w:rPr>
      </w:pPr>
      <w:r w:rsidRPr="00095A88">
        <w:rPr>
          <w:rFonts w:ascii="Arial" w:hAnsi="Arial" w:cs="Arial"/>
        </w:rPr>
        <w:t xml:space="preserve">Make our emotional wellbeing </w:t>
      </w:r>
      <w:r w:rsidR="00A939AF" w:rsidRPr="00095A88">
        <w:rPr>
          <w:rFonts w:ascii="Arial" w:hAnsi="Arial" w:cs="Arial"/>
        </w:rPr>
        <w:t>and mental health policy easily accessible to parents.</w:t>
      </w:r>
    </w:p>
    <w:p w:rsidR="00864349" w:rsidRPr="00095A88" w:rsidRDefault="00864349" w:rsidP="00095A88">
      <w:pPr>
        <w:pStyle w:val="ListParagraph"/>
        <w:numPr>
          <w:ilvl w:val="0"/>
          <w:numId w:val="10"/>
        </w:numPr>
        <w:spacing w:line="240" w:lineRule="auto"/>
        <w:rPr>
          <w:rFonts w:ascii="Arial" w:hAnsi="Arial" w:cs="Arial"/>
        </w:rPr>
      </w:pPr>
      <w:r w:rsidRPr="00095A88">
        <w:rPr>
          <w:rFonts w:ascii="Arial" w:hAnsi="Arial" w:cs="Arial"/>
        </w:rPr>
        <w:t>Highlight sources of information and support about mental health and emotional wellbeing on our school website/Class Dojo/Facebook.</w:t>
      </w:r>
    </w:p>
    <w:p w:rsidR="00A939AF" w:rsidRPr="00095A88" w:rsidRDefault="00A939AF" w:rsidP="00095A88">
      <w:pPr>
        <w:pStyle w:val="ListParagraph"/>
        <w:numPr>
          <w:ilvl w:val="0"/>
          <w:numId w:val="10"/>
        </w:numPr>
        <w:spacing w:line="240" w:lineRule="auto"/>
        <w:rPr>
          <w:rFonts w:ascii="Arial" w:hAnsi="Arial" w:cs="Arial"/>
        </w:rPr>
      </w:pPr>
      <w:r w:rsidRPr="00095A88">
        <w:rPr>
          <w:rFonts w:ascii="Arial" w:hAnsi="Arial" w:cs="Arial"/>
        </w:rPr>
        <w:t xml:space="preserve">Share ideas about </w:t>
      </w:r>
      <w:r w:rsidR="00241F79" w:rsidRPr="00095A88">
        <w:rPr>
          <w:rFonts w:ascii="Arial" w:hAnsi="Arial" w:cs="Arial"/>
        </w:rPr>
        <w:t>how parents can support positive mental health in their children.</w:t>
      </w:r>
    </w:p>
    <w:p w:rsidR="00A511A1" w:rsidRPr="00095A88" w:rsidRDefault="00241F79" w:rsidP="00095A88">
      <w:pPr>
        <w:pStyle w:val="ListParagraph"/>
        <w:numPr>
          <w:ilvl w:val="0"/>
          <w:numId w:val="10"/>
        </w:numPr>
        <w:spacing w:line="240" w:lineRule="auto"/>
        <w:rPr>
          <w:rFonts w:ascii="Arial" w:hAnsi="Arial" w:cs="Arial"/>
        </w:rPr>
      </w:pPr>
      <w:r w:rsidRPr="00095A88">
        <w:rPr>
          <w:rFonts w:ascii="Arial" w:hAnsi="Arial" w:cs="Arial"/>
        </w:rPr>
        <w:t>Keep parents informed about the mental health topics their children are learning about in PSH</w:t>
      </w:r>
      <w:r w:rsidR="00864349" w:rsidRPr="00095A88">
        <w:rPr>
          <w:rFonts w:ascii="Arial" w:hAnsi="Arial" w:cs="Arial"/>
        </w:rPr>
        <w:t>R</w:t>
      </w:r>
      <w:r w:rsidRPr="00095A88">
        <w:rPr>
          <w:rFonts w:ascii="Arial" w:hAnsi="Arial" w:cs="Arial"/>
        </w:rPr>
        <w:t xml:space="preserve">E and share ideas for extending and exploring </w:t>
      </w:r>
      <w:r w:rsidR="00E25923" w:rsidRPr="00095A88">
        <w:rPr>
          <w:rFonts w:ascii="Arial" w:hAnsi="Arial" w:cs="Arial"/>
        </w:rPr>
        <w:t>t</w:t>
      </w:r>
      <w:r w:rsidRPr="00095A88">
        <w:rPr>
          <w:rFonts w:ascii="Arial" w:hAnsi="Arial" w:cs="Arial"/>
        </w:rPr>
        <w:t>his learning at home.</w:t>
      </w:r>
    </w:p>
    <w:p w:rsidR="00241F79" w:rsidRPr="00095A88" w:rsidRDefault="00241F79" w:rsidP="00095A88">
      <w:pPr>
        <w:pStyle w:val="NormalWeb"/>
        <w:rPr>
          <w:rFonts w:ascii="Arial" w:eastAsiaTheme="minorHAnsi" w:hAnsi="Arial" w:cs="Arial"/>
          <w:sz w:val="22"/>
          <w:szCs w:val="22"/>
          <w:u w:val="single"/>
          <w:lang w:eastAsia="en-US"/>
        </w:rPr>
      </w:pPr>
      <w:r w:rsidRPr="00095A88">
        <w:rPr>
          <w:rFonts w:ascii="Arial" w:eastAsiaTheme="minorHAnsi" w:hAnsi="Arial" w:cs="Arial"/>
          <w:sz w:val="22"/>
          <w:szCs w:val="22"/>
          <w:u w:val="single"/>
          <w:lang w:eastAsia="en-US"/>
        </w:rPr>
        <w:t>Working with other agencies and partners</w:t>
      </w:r>
    </w:p>
    <w:p w:rsidR="00241F79" w:rsidRPr="00095A88" w:rsidRDefault="00241F79" w:rsidP="00095A88">
      <w:pPr>
        <w:spacing w:line="240" w:lineRule="auto"/>
        <w:rPr>
          <w:rFonts w:ascii="Arial" w:hAnsi="Arial" w:cs="Arial"/>
        </w:rPr>
      </w:pPr>
      <w:r w:rsidRPr="00095A88">
        <w:rPr>
          <w:rFonts w:ascii="Arial" w:hAnsi="Arial" w:cs="Arial"/>
        </w:rPr>
        <w:t xml:space="preserve">As part of our targeted provision the school will work with other agencies to support </w:t>
      </w:r>
      <w:r w:rsidR="006641D8" w:rsidRPr="00095A88">
        <w:rPr>
          <w:rFonts w:ascii="Arial" w:hAnsi="Arial" w:cs="Arial"/>
        </w:rPr>
        <w:t>children’s</w:t>
      </w:r>
      <w:r w:rsidRPr="00095A88">
        <w:rPr>
          <w:rFonts w:ascii="Arial" w:hAnsi="Arial" w:cs="Arial"/>
        </w:rPr>
        <w:t xml:space="preserve"> emotional</w:t>
      </w:r>
      <w:r w:rsidR="006641D8" w:rsidRPr="00095A88">
        <w:rPr>
          <w:rFonts w:ascii="Arial" w:hAnsi="Arial" w:cs="Arial"/>
        </w:rPr>
        <w:t xml:space="preserve"> health and wellbeing including:</w:t>
      </w:r>
    </w:p>
    <w:p w:rsidR="006641D8" w:rsidRPr="00095A88" w:rsidRDefault="006641D8" w:rsidP="00095A88">
      <w:pPr>
        <w:pStyle w:val="ListParagraph"/>
        <w:numPr>
          <w:ilvl w:val="0"/>
          <w:numId w:val="11"/>
        </w:numPr>
        <w:spacing w:line="240" w:lineRule="auto"/>
        <w:rPr>
          <w:rFonts w:ascii="Arial" w:hAnsi="Arial" w:cs="Arial"/>
        </w:rPr>
      </w:pPr>
      <w:r w:rsidRPr="00095A88">
        <w:rPr>
          <w:rFonts w:ascii="Arial" w:hAnsi="Arial" w:cs="Arial"/>
        </w:rPr>
        <w:t xml:space="preserve">The school </w:t>
      </w:r>
      <w:proofErr w:type="gramStart"/>
      <w:r w:rsidRPr="00095A88">
        <w:rPr>
          <w:rFonts w:ascii="Arial" w:hAnsi="Arial" w:cs="Arial"/>
        </w:rPr>
        <w:t>nurse</w:t>
      </w:r>
      <w:proofErr w:type="gramEnd"/>
      <w:r w:rsidRPr="00095A88">
        <w:rPr>
          <w:rFonts w:ascii="Arial" w:hAnsi="Arial" w:cs="Arial"/>
        </w:rPr>
        <w:t>.</w:t>
      </w:r>
    </w:p>
    <w:p w:rsidR="006641D8" w:rsidRPr="00095A88" w:rsidRDefault="006641D8" w:rsidP="00095A88">
      <w:pPr>
        <w:pStyle w:val="ListParagraph"/>
        <w:numPr>
          <w:ilvl w:val="0"/>
          <w:numId w:val="11"/>
        </w:numPr>
        <w:spacing w:line="240" w:lineRule="auto"/>
        <w:rPr>
          <w:rFonts w:ascii="Arial" w:hAnsi="Arial" w:cs="Arial"/>
        </w:rPr>
      </w:pPr>
      <w:r w:rsidRPr="00095A88">
        <w:rPr>
          <w:rFonts w:ascii="Arial" w:hAnsi="Arial" w:cs="Arial"/>
        </w:rPr>
        <w:t>Educational psychology services.</w:t>
      </w:r>
    </w:p>
    <w:p w:rsidR="006641D8" w:rsidRPr="00095A88" w:rsidRDefault="006641D8" w:rsidP="00095A88">
      <w:pPr>
        <w:pStyle w:val="ListParagraph"/>
        <w:numPr>
          <w:ilvl w:val="0"/>
          <w:numId w:val="11"/>
        </w:numPr>
        <w:spacing w:line="240" w:lineRule="auto"/>
        <w:rPr>
          <w:rFonts w:ascii="Arial" w:hAnsi="Arial" w:cs="Arial"/>
        </w:rPr>
      </w:pPr>
      <w:r w:rsidRPr="00095A88">
        <w:rPr>
          <w:rFonts w:ascii="Arial" w:hAnsi="Arial" w:cs="Arial"/>
        </w:rPr>
        <w:t>Paediatricians.</w:t>
      </w:r>
    </w:p>
    <w:p w:rsidR="006641D8" w:rsidRPr="00095A88" w:rsidRDefault="006641D8" w:rsidP="00095A88">
      <w:pPr>
        <w:pStyle w:val="ListParagraph"/>
        <w:numPr>
          <w:ilvl w:val="0"/>
          <w:numId w:val="11"/>
        </w:numPr>
        <w:spacing w:line="240" w:lineRule="auto"/>
        <w:rPr>
          <w:rFonts w:ascii="Arial" w:hAnsi="Arial" w:cs="Arial"/>
        </w:rPr>
      </w:pPr>
      <w:r w:rsidRPr="00095A88">
        <w:rPr>
          <w:rFonts w:ascii="Arial" w:hAnsi="Arial" w:cs="Arial"/>
        </w:rPr>
        <w:t>CAMHS (Child and adolescent mental health service).</w:t>
      </w:r>
    </w:p>
    <w:p w:rsidR="006641D8" w:rsidRPr="00095A88" w:rsidRDefault="006641D8" w:rsidP="00095A88">
      <w:pPr>
        <w:pStyle w:val="ListParagraph"/>
        <w:numPr>
          <w:ilvl w:val="0"/>
          <w:numId w:val="11"/>
        </w:numPr>
        <w:spacing w:line="240" w:lineRule="auto"/>
        <w:rPr>
          <w:rFonts w:ascii="Arial" w:hAnsi="Arial" w:cs="Arial"/>
        </w:rPr>
      </w:pPr>
      <w:r w:rsidRPr="00095A88">
        <w:rPr>
          <w:rFonts w:ascii="Arial" w:hAnsi="Arial" w:cs="Arial"/>
        </w:rPr>
        <w:t>Counselling services.</w:t>
      </w:r>
    </w:p>
    <w:p w:rsidR="006641D8" w:rsidRPr="00095A88" w:rsidRDefault="006641D8" w:rsidP="00095A88">
      <w:pPr>
        <w:pStyle w:val="ListParagraph"/>
        <w:numPr>
          <w:ilvl w:val="0"/>
          <w:numId w:val="11"/>
        </w:numPr>
        <w:spacing w:line="240" w:lineRule="auto"/>
        <w:rPr>
          <w:rFonts w:ascii="Arial" w:hAnsi="Arial" w:cs="Arial"/>
        </w:rPr>
      </w:pPr>
      <w:r w:rsidRPr="00095A88">
        <w:rPr>
          <w:rFonts w:ascii="Arial" w:hAnsi="Arial" w:cs="Arial"/>
        </w:rPr>
        <w:t>Family support workers.</w:t>
      </w:r>
    </w:p>
    <w:p w:rsidR="006641D8" w:rsidRPr="00095A88" w:rsidRDefault="006641D8" w:rsidP="00095A88">
      <w:pPr>
        <w:pStyle w:val="ListParagraph"/>
        <w:numPr>
          <w:ilvl w:val="0"/>
          <w:numId w:val="11"/>
        </w:numPr>
        <w:spacing w:line="240" w:lineRule="auto"/>
        <w:rPr>
          <w:rFonts w:ascii="Arial" w:hAnsi="Arial" w:cs="Arial"/>
        </w:rPr>
      </w:pPr>
      <w:r w:rsidRPr="00095A88">
        <w:rPr>
          <w:rFonts w:ascii="Arial" w:hAnsi="Arial" w:cs="Arial"/>
        </w:rPr>
        <w:t>Therapists.</w:t>
      </w:r>
    </w:p>
    <w:p w:rsidR="00563B36" w:rsidRPr="00095A88" w:rsidRDefault="00563B36" w:rsidP="00095A88">
      <w:pPr>
        <w:pStyle w:val="NormalWeb"/>
        <w:rPr>
          <w:rFonts w:ascii="Arial" w:eastAsiaTheme="minorHAnsi" w:hAnsi="Arial" w:cs="Arial"/>
          <w:sz w:val="22"/>
          <w:szCs w:val="22"/>
          <w:u w:val="single"/>
          <w:lang w:eastAsia="en-US"/>
        </w:rPr>
      </w:pPr>
      <w:r w:rsidRPr="00095A88">
        <w:rPr>
          <w:rFonts w:ascii="Arial" w:eastAsiaTheme="minorHAnsi" w:hAnsi="Arial" w:cs="Arial"/>
          <w:sz w:val="22"/>
          <w:szCs w:val="22"/>
          <w:u w:val="single"/>
          <w:lang w:eastAsia="en-US"/>
        </w:rPr>
        <w:t>Key staff in school</w:t>
      </w:r>
    </w:p>
    <w:p w:rsidR="00095A88" w:rsidRPr="006C7C25" w:rsidRDefault="006C7C25" w:rsidP="00095A88">
      <w:pPr>
        <w:pStyle w:val="NormalWeb"/>
        <w:numPr>
          <w:ilvl w:val="0"/>
          <w:numId w:val="15"/>
        </w:numPr>
        <w:rPr>
          <w:rFonts w:ascii="Arial" w:eastAsiaTheme="minorHAnsi" w:hAnsi="Arial" w:cs="Arial"/>
          <w:sz w:val="22"/>
          <w:szCs w:val="22"/>
          <w:u w:val="single"/>
          <w:lang w:eastAsia="en-US"/>
        </w:rPr>
      </w:pPr>
      <w:r>
        <w:rPr>
          <w:rFonts w:ascii="Arial" w:eastAsiaTheme="minorHAnsi" w:hAnsi="Arial" w:cs="Arial"/>
          <w:sz w:val="22"/>
          <w:szCs w:val="22"/>
          <w:lang w:eastAsia="en-US"/>
        </w:rPr>
        <w:t>5</w:t>
      </w:r>
      <w:r w:rsidR="00563B36" w:rsidRPr="00095A88">
        <w:rPr>
          <w:rFonts w:ascii="Arial" w:eastAsiaTheme="minorHAnsi" w:hAnsi="Arial" w:cs="Arial"/>
          <w:sz w:val="22"/>
          <w:szCs w:val="22"/>
          <w:lang w:eastAsia="en-US"/>
        </w:rPr>
        <w:t xml:space="preserve"> Designated Safeguarding Leads (DSLs) – Siobhan Halligan</w:t>
      </w:r>
      <w:r w:rsidR="001812F9" w:rsidRPr="00095A88">
        <w:rPr>
          <w:rFonts w:ascii="Arial" w:eastAsiaTheme="minorHAnsi" w:hAnsi="Arial" w:cs="Arial"/>
          <w:sz w:val="22"/>
          <w:szCs w:val="22"/>
          <w:lang w:eastAsia="en-US"/>
        </w:rPr>
        <w:t xml:space="preserve"> </w:t>
      </w:r>
      <w:r w:rsidR="00563B36" w:rsidRPr="00095A88">
        <w:rPr>
          <w:rFonts w:ascii="Arial" w:eastAsiaTheme="minorHAnsi" w:hAnsi="Arial" w:cs="Arial"/>
          <w:sz w:val="22"/>
          <w:szCs w:val="22"/>
          <w:lang w:eastAsia="en-US"/>
        </w:rPr>
        <w:t>(Head), Joanne Ashworth (</w:t>
      </w:r>
      <w:r w:rsidR="001812F9" w:rsidRPr="00095A88">
        <w:rPr>
          <w:rFonts w:ascii="Arial" w:eastAsiaTheme="minorHAnsi" w:hAnsi="Arial" w:cs="Arial"/>
          <w:sz w:val="22"/>
          <w:szCs w:val="22"/>
          <w:lang w:eastAsia="en-US"/>
        </w:rPr>
        <w:t xml:space="preserve">Deputy Head), Ryan Baker (Assistant Head), </w:t>
      </w:r>
      <w:r w:rsidR="00095A88">
        <w:rPr>
          <w:rFonts w:ascii="Arial" w:eastAsiaTheme="minorHAnsi" w:hAnsi="Arial" w:cs="Arial"/>
          <w:sz w:val="22"/>
          <w:szCs w:val="22"/>
          <w:lang w:eastAsia="en-US"/>
        </w:rPr>
        <w:t>Amy Edmundson (Family Support), and Zara Lowton (Family Support).</w:t>
      </w:r>
    </w:p>
    <w:p w:rsidR="006C7C25" w:rsidRPr="006C7C25" w:rsidRDefault="006C7C25" w:rsidP="00095A88">
      <w:pPr>
        <w:pStyle w:val="NormalWeb"/>
        <w:numPr>
          <w:ilvl w:val="0"/>
          <w:numId w:val="15"/>
        </w:numPr>
        <w:rPr>
          <w:rFonts w:ascii="Arial" w:eastAsiaTheme="minorHAnsi" w:hAnsi="Arial" w:cs="Arial"/>
          <w:sz w:val="22"/>
          <w:szCs w:val="22"/>
          <w:lang w:eastAsia="en-US"/>
        </w:rPr>
      </w:pPr>
      <w:r w:rsidRPr="006C7C25">
        <w:rPr>
          <w:rFonts w:ascii="Arial" w:eastAsiaTheme="minorHAnsi" w:hAnsi="Arial" w:cs="Arial"/>
          <w:sz w:val="22"/>
          <w:szCs w:val="22"/>
          <w:lang w:eastAsia="en-US"/>
        </w:rPr>
        <w:t xml:space="preserve">Senior Mental Health Lead </w:t>
      </w:r>
      <w:r>
        <w:rPr>
          <w:rFonts w:ascii="Arial" w:eastAsiaTheme="minorHAnsi" w:hAnsi="Arial" w:cs="Arial"/>
          <w:sz w:val="22"/>
          <w:szCs w:val="22"/>
          <w:lang w:eastAsia="en-US"/>
        </w:rPr>
        <w:t xml:space="preserve">certificate </w:t>
      </w:r>
      <w:r w:rsidRPr="006C7C25">
        <w:rPr>
          <w:rFonts w:ascii="Arial" w:eastAsiaTheme="minorHAnsi" w:hAnsi="Arial" w:cs="Arial"/>
          <w:sz w:val="22"/>
          <w:szCs w:val="22"/>
          <w:lang w:eastAsia="en-US"/>
        </w:rPr>
        <w:t xml:space="preserve">– Siobhan </w:t>
      </w:r>
      <w:r>
        <w:rPr>
          <w:rFonts w:ascii="Arial" w:eastAsiaTheme="minorHAnsi" w:hAnsi="Arial" w:cs="Arial"/>
          <w:sz w:val="22"/>
          <w:szCs w:val="22"/>
          <w:lang w:eastAsia="en-US"/>
        </w:rPr>
        <w:t>Halligan</w:t>
      </w:r>
    </w:p>
    <w:p w:rsidR="001812F9" w:rsidRPr="00095A88" w:rsidRDefault="001812F9" w:rsidP="00095A88">
      <w:pPr>
        <w:pStyle w:val="NormalWeb"/>
        <w:numPr>
          <w:ilvl w:val="0"/>
          <w:numId w:val="15"/>
        </w:numPr>
        <w:rPr>
          <w:rFonts w:ascii="Arial" w:eastAsiaTheme="minorHAnsi" w:hAnsi="Arial" w:cs="Arial"/>
          <w:sz w:val="22"/>
          <w:szCs w:val="22"/>
          <w:u w:val="single"/>
          <w:lang w:eastAsia="en-US"/>
        </w:rPr>
      </w:pPr>
      <w:r w:rsidRPr="00095A88">
        <w:rPr>
          <w:rFonts w:ascii="Arial" w:eastAsiaTheme="minorHAnsi" w:hAnsi="Arial" w:cs="Arial"/>
          <w:sz w:val="22"/>
          <w:szCs w:val="22"/>
          <w:lang w:eastAsia="en-US"/>
        </w:rPr>
        <w:t>Mental Health First Aider</w:t>
      </w:r>
      <w:r w:rsidR="006C7C25">
        <w:rPr>
          <w:rFonts w:ascii="Arial" w:eastAsiaTheme="minorHAnsi" w:hAnsi="Arial" w:cs="Arial"/>
          <w:sz w:val="22"/>
          <w:szCs w:val="22"/>
          <w:lang w:eastAsia="en-US"/>
        </w:rPr>
        <w:t>s</w:t>
      </w:r>
      <w:r w:rsidRPr="00095A88">
        <w:rPr>
          <w:rFonts w:ascii="Arial" w:eastAsiaTheme="minorHAnsi" w:hAnsi="Arial" w:cs="Arial"/>
          <w:sz w:val="22"/>
          <w:szCs w:val="22"/>
          <w:lang w:eastAsia="en-US"/>
        </w:rPr>
        <w:t xml:space="preserve"> – Jenny Claxton</w:t>
      </w:r>
      <w:r w:rsidR="00095A88">
        <w:rPr>
          <w:rFonts w:ascii="Arial" w:eastAsiaTheme="minorHAnsi" w:hAnsi="Arial" w:cs="Arial"/>
          <w:sz w:val="22"/>
          <w:szCs w:val="22"/>
          <w:lang w:eastAsia="en-US"/>
        </w:rPr>
        <w:t xml:space="preserve"> and Andrea Coyle </w:t>
      </w:r>
    </w:p>
    <w:p w:rsidR="001812F9" w:rsidRPr="00095A88" w:rsidRDefault="001812F9" w:rsidP="00095A88">
      <w:pPr>
        <w:pStyle w:val="NormalWeb"/>
        <w:numPr>
          <w:ilvl w:val="0"/>
          <w:numId w:val="15"/>
        </w:numPr>
        <w:rPr>
          <w:rFonts w:ascii="Arial" w:eastAsiaTheme="minorHAnsi" w:hAnsi="Arial" w:cs="Arial"/>
          <w:sz w:val="22"/>
          <w:szCs w:val="22"/>
          <w:u w:val="single"/>
          <w:lang w:eastAsia="en-US"/>
        </w:rPr>
      </w:pPr>
      <w:r w:rsidRPr="00095A88">
        <w:rPr>
          <w:rFonts w:ascii="Arial" w:eastAsiaTheme="minorHAnsi" w:hAnsi="Arial" w:cs="Arial"/>
          <w:sz w:val="22"/>
          <w:szCs w:val="22"/>
          <w:lang w:eastAsia="en-US"/>
        </w:rPr>
        <w:t>PSHRE lead – Sherryl Wright</w:t>
      </w:r>
    </w:p>
    <w:p w:rsidR="00A511A1" w:rsidRPr="00095A88" w:rsidRDefault="001812F9" w:rsidP="00095A88">
      <w:pPr>
        <w:pStyle w:val="NormalWeb"/>
        <w:numPr>
          <w:ilvl w:val="0"/>
          <w:numId w:val="15"/>
        </w:numPr>
        <w:rPr>
          <w:rFonts w:ascii="Arial" w:eastAsiaTheme="minorHAnsi" w:hAnsi="Arial" w:cs="Arial"/>
          <w:sz w:val="22"/>
          <w:szCs w:val="22"/>
          <w:u w:val="single"/>
          <w:lang w:eastAsia="en-US"/>
        </w:rPr>
      </w:pPr>
      <w:r w:rsidRPr="00095A88">
        <w:rPr>
          <w:rFonts w:ascii="Arial" w:eastAsiaTheme="minorHAnsi" w:hAnsi="Arial" w:cs="Arial"/>
          <w:sz w:val="22"/>
          <w:szCs w:val="22"/>
          <w:lang w:eastAsia="en-US"/>
        </w:rPr>
        <w:t>Thrive Practitioners – Siobhan Halligan, Ryan Baker, Sandy Merry</w:t>
      </w:r>
      <w:r w:rsidR="006C7C25">
        <w:rPr>
          <w:rFonts w:ascii="Arial" w:eastAsiaTheme="minorHAnsi" w:hAnsi="Arial" w:cs="Arial"/>
          <w:sz w:val="22"/>
          <w:szCs w:val="22"/>
          <w:lang w:eastAsia="en-US"/>
        </w:rPr>
        <w:t>, Amy Edmundson</w:t>
      </w:r>
    </w:p>
    <w:p w:rsidR="00A511A1" w:rsidRPr="00095A88" w:rsidRDefault="00563B36" w:rsidP="00095A88">
      <w:pPr>
        <w:pStyle w:val="NormalWeb"/>
        <w:rPr>
          <w:rFonts w:ascii="Arial" w:eastAsiaTheme="minorHAnsi" w:hAnsi="Arial" w:cs="Arial"/>
          <w:sz w:val="22"/>
          <w:szCs w:val="22"/>
          <w:u w:val="single"/>
          <w:lang w:eastAsia="en-US"/>
        </w:rPr>
      </w:pPr>
      <w:r w:rsidRPr="00095A88">
        <w:rPr>
          <w:rFonts w:ascii="Arial" w:eastAsiaTheme="minorHAnsi" w:hAnsi="Arial" w:cs="Arial"/>
          <w:sz w:val="22"/>
          <w:szCs w:val="22"/>
          <w:u w:val="single"/>
          <w:lang w:eastAsia="en-US"/>
        </w:rPr>
        <w:t xml:space="preserve">Staff </w:t>
      </w:r>
      <w:r w:rsidR="006641D8" w:rsidRPr="00095A88">
        <w:rPr>
          <w:rFonts w:ascii="Arial" w:eastAsiaTheme="minorHAnsi" w:hAnsi="Arial" w:cs="Arial"/>
          <w:sz w:val="22"/>
          <w:szCs w:val="22"/>
          <w:u w:val="single"/>
          <w:lang w:eastAsia="en-US"/>
        </w:rPr>
        <w:t>Training</w:t>
      </w:r>
      <w:r w:rsidRPr="00095A88">
        <w:rPr>
          <w:rFonts w:ascii="Arial" w:eastAsiaTheme="minorHAnsi" w:hAnsi="Arial" w:cs="Arial"/>
          <w:sz w:val="22"/>
          <w:szCs w:val="22"/>
          <w:u w:val="single"/>
          <w:lang w:eastAsia="en-US"/>
        </w:rPr>
        <w:t xml:space="preserve"> and support</w:t>
      </w:r>
      <w:r w:rsidR="00A94CE7" w:rsidRPr="00095A88">
        <w:rPr>
          <w:rFonts w:ascii="Arial" w:eastAsiaTheme="minorHAnsi" w:hAnsi="Arial" w:cs="Arial"/>
          <w:sz w:val="22"/>
          <w:szCs w:val="22"/>
          <w:u w:val="single"/>
          <w:lang w:eastAsia="en-US"/>
        </w:rPr>
        <w:t>.</w:t>
      </w:r>
    </w:p>
    <w:p w:rsidR="00A94CE7" w:rsidRPr="00095A88" w:rsidRDefault="00A94CE7" w:rsidP="00095A88">
      <w:pPr>
        <w:spacing w:line="240" w:lineRule="auto"/>
        <w:rPr>
          <w:rFonts w:ascii="Arial" w:hAnsi="Arial" w:cs="Arial"/>
        </w:rPr>
      </w:pPr>
      <w:r w:rsidRPr="00095A88">
        <w:rPr>
          <w:rFonts w:ascii="Arial" w:hAnsi="Arial" w:cs="Arial"/>
        </w:rPr>
        <w:t>At Cribden House School we recognise the importance of staff mental health. We aim to:</w:t>
      </w:r>
    </w:p>
    <w:p w:rsidR="00A94CE7" w:rsidRPr="00095A88" w:rsidRDefault="00A94CE7" w:rsidP="00095A88">
      <w:pPr>
        <w:pStyle w:val="ListParagraph"/>
        <w:numPr>
          <w:ilvl w:val="0"/>
          <w:numId w:val="16"/>
        </w:numPr>
        <w:spacing w:line="240" w:lineRule="auto"/>
        <w:rPr>
          <w:rFonts w:ascii="Arial" w:hAnsi="Arial" w:cs="Arial"/>
        </w:rPr>
      </w:pPr>
      <w:r w:rsidRPr="00095A88">
        <w:rPr>
          <w:rFonts w:ascii="Arial" w:hAnsi="Arial" w:cs="Arial"/>
        </w:rPr>
        <w:t>Treat staff mental health seriously.</w:t>
      </w:r>
    </w:p>
    <w:p w:rsidR="00A94CE7" w:rsidRPr="00095A88" w:rsidRDefault="00A94CE7" w:rsidP="00095A88">
      <w:pPr>
        <w:pStyle w:val="ListParagraph"/>
        <w:numPr>
          <w:ilvl w:val="0"/>
          <w:numId w:val="16"/>
        </w:numPr>
        <w:spacing w:line="240" w:lineRule="auto"/>
        <w:rPr>
          <w:rFonts w:ascii="Arial" w:hAnsi="Arial" w:cs="Arial"/>
        </w:rPr>
      </w:pPr>
      <w:r w:rsidRPr="00095A88">
        <w:rPr>
          <w:rFonts w:ascii="Arial" w:hAnsi="Arial" w:cs="Arial"/>
        </w:rPr>
        <w:t>Support staff members with their mental health.</w:t>
      </w:r>
    </w:p>
    <w:p w:rsidR="00A94CE7" w:rsidRPr="00095A88" w:rsidRDefault="00A94CE7" w:rsidP="00095A88">
      <w:pPr>
        <w:pStyle w:val="ListParagraph"/>
        <w:numPr>
          <w:ilvl w:val="0"/>
          <w:numId w:val="16"/>
        </w:numPr>
        <w:spacing w:line="240" w:lineRule="auto"/>
        <w:rPr>
          <w:rFonts w:ascii="Arial" w:hAnsi="Arial" w:cs="Arial"/>
        </w:rPr>
      </w:pPr>
      <w:r w:rsidRPr="00095A88">
        <w:rPr>
          <w:rFonts w:ascii="Arial" w:hAnsi="Arial" w:cs="Arial"/>
        </w:rPr>
        <w:t>Create pleasant workplaces.</w:t>
      </w:r>
    </w:p>
    <w:p w:rsidR="00A94CE7" w:rsidRPr="00095A88" w:rsidRDefault="00A94CE7" w:rsidP="00095A88">
      <w:pPr>
        <w:pStyle w:val="ListParagraph"/>
        <w:numPr>
          <w:ilvl w:val="0"/>
          <w:numId w:val="16"/>
        </w:numPr>
        <w:spacing w:line="240" w:lineRule="auto"/>
        <w:rPr>
          <w:rFonts w:ascii="Arial" w:hAnsi="Arial" w:cs="Arial"/>
        </w:rPr>
      </w:pPr>
      <w:r w:rsidRPr="00095A88">
        <w:rPr>
          <w:rFonts w:ascii="Arial" w:hAnsi="Arial" w:cs="Arial"/>
        </w:rPr>
        <w:t>Encourage communication.</w:t>
      </w:r>
    </w:p>
    <w:p w:rsidR="00A94CE7" w:rsidRPr="00095A88" w:rsidRDefault="00A94CE7" w:rsidP="00095A88">
      <w:pPr>
        <w:pStyle w:val="ListParagraph"/>
        <w:numPr>
          <w:ilvl w:val="0"/>
          <w:numId w:val="16"/>
        </w:numPr>
        <w:spacing w:line="240" w:lineRule="auto"/>
        <w:rPr>
          <w:rFonts w:ascii="Arial" w:hAnsi="Arial" w:cs="Arial"/>
        </w:rPr>
      </w:pPr>
      <w:r w:rsidRPr="00095A88">
        <w:rPr>
          <w:rFonts w:ascii="Arial" w:hAnsi="Arial" w:cs="Arial"/>
        </w:rPr>
        <w:t>Encourage behaviours that promote mental wellbeing.</w:t>
      </w:r>
    </w:p>
    <w:p w:rsidR="00A94CE7" w:rsidRPr="00095A88" w:rsidRDefault="00A94CE7" w:rsidP="00095A88">
      <w:pPr>
        <w:pStyle w:val="ListParagraph"/>
        <w:numPr>
          <w:ilvl w:val="0"/>
          <w:numId w:val="16"/>
        </w:numPr>
        <w:spacing w:line="240" w:lineRule="auto"/>
        <w:rPr>
          <w:rFonts w:ascii="Arial" w:hAnsi="Arial" w:cs="Arial"/>
        </w:rPr>
      </w:pPr>
      <w:r w:rsidRPr="00095A88">
        <w:rPr>
          <w:rFonts w:ascii="Arial" w:hAnsi="Arial" w:cs="Arial"/>
        </w:rPr>
        <w:t>Keep staff up to date with training.</w:t>
      </w:r>
    </w:p>
    <w:p w:rsidR="006641D8" w:rsidRPr="00095A88" w:rsidRDefault="00563B36" w:rsidP="00095A88">
      <w:pPr>
        <w:pStyle w:val="NormalWeb"/>
        <w:rPr>
          <w:rFonts w:ascii="Arial" w:hAnsi="Arial" w:cs="Arial"/>
          <w:sz w:val="22"/>
          <w:szCs w:val="22"/>
        </w:rPr>
      </w:pPr>
      <w:r w:rsidRPr="00095A88">
        <w:rPr>
          <w:rFonts w:ascii="Arial" w:hAnsi="Arial" w:cs="Arial"/>
          <w:sz w:val="22"/>
          <w:szCs w:val="22"/>
        </w:rPr>
        <w:t>Staff</w:t>
      </w:r>
      <w:r w:rsidR="006641D8" w:rsidRPr="00095A88">
        <w:rPr>
          <w:rFonts w:ascii="Arial" w:hAnsi="Arial" w:cs="Arial"/>
          <w:sz w:val="22"/>
          <w:szCs w:val="22"/>
        </w:rPr>
        <w:t xml:space="preserve"> will receive regular training about recognising and responding to mental health issues as part of their regular child protection training in order to enable them to keep students safe.</w:t>
      </w:r>
    </w:p>
    <w:p w:rsidR="00563B36" w:rsidRPr="00095A88" w:rsidRDefault="00563B36" w:rsidP="00095A88">
      <w:pPr>
        <w:spacing w:line="240" w:lineRule="auto"/>
        <w:rPr>
          <w:rFonts w:ascii="Arial" w:hAnsi="Arial" w:cs="Arial"/>
        </w:rPr>
      </w:pPr>
      <w:r w:rsidRPr="00095A88">
        <w:rPr>
          <w:rFonts w:ascii="Arial" w:hAnsi="Arial" w:cs="Arial"/>
        </w:rPr>
        <w:lastRenderedPageBreak/>
        <w:t xml:space="preserve">Group and individual supervision will take place every half term for all teams of staff in school to enable staff to prioritise safeguarding of children, reflect on their practice and support each other to find </w:t>
      </w:r>
      <w:r w:rsidR="00095A88" w:rsidRPr="00095A88">
        <w:rPr>
          <w:rFonts w:ascii="Arial" w:hAnsi="Arial" w:cs="Arial"/>
        </w:rPr>
        <w:t>team-based</w:t>
      </w:r>
      <w:r w:rsidRPr="00095A88">
        <w:rPr>
          <w:rFonts w:ascii="Arial" w:hAnsi="Arial" w:cs="Arial"/>
        </w:rPr>
        <w:t xml:space="preserve"> solutions</w:t>
      </w:r>
      <w:r w:rsidR="006F143F" w:rsidRPr="00095A88">
        <w:rPr>
          <w:rFonts w:ascii="Arial" w:hAnsi="Arial" w:cs="Arial"/>
        </w:rPr>
        <w:t>.</w:t>
      </w:r>
      <w:r w:rsidRPr="00095A88">
        <w:rPr>
          <w:rFonts w:ascii="Arial" w:hAnsi="Arial" w:cs="Arial"/>
        </w:rPr>
        <w:t xml:space="preserve"> </w:t>
      </w:r>
    </w:p>
    <w:p w:rsidR="00E82A99" w:rsidRPr="00095A88" w:rsidRDefault="006641D8" w:rsidP="00095A88">
      <w:pPr>
        <w:spacing w:line="240" w:lineRule="auto"/>
        <w:rPr>
          <w:rFonts w:ascii="Arial" w:hAnsi="Arial" w:cs="Arial"/>
        </w:rPr>
      </w:pPr>
      <w:r w:rsidRPr="00095A88">
        <w:rPr>
          <w:rFonts w:ascii="Arial" w:hAnsi="Arial" w:cs="Arial"/>
        </w:rPr>
        <w:t xml:space="preserve">Training opportunities </w:t>
      </w:r>
      <w:r w:rsidR="00563B36" w:rsidRPr="00095A88">
        <w:rPr>
          <w:rFonts w:ascii="Arial" w:hAnsi="Arial" w:cs="Arial"/>
        </w:rPr>
        <w:t xml:space="preserve">will be provided </w:t>
      </w:r>
      <w:r w:rsidRPr="00095A88">
        <w:rPr>
          <w:rFonts w:ascii="Arial" w:hAnsi="Arial" w:cs="Arial"/>
        </w:rPr>
        <w:t xml:space="preserve">for staff </w:t>
      </w:r>
      <w:r w:rsidR="00563B36" w:rsidRPr="00095A88">
        <w:rPr>
          <w:rFonts w:ascii="Arial" w:hAnsi="Arial" w:cs="Arial"/>
        </w:rPr>
        <w:t>to gain</w:t>
      </w:r>
      <w:r w:rsidRPr="00095A88">
        <w:rPr>
          <w:rFonts w:ascii="Arial" w:hAnsi="Arial" w:cs="Arial"/>
        </w:rPr>
        <w:t xml:space="preserve"> more </w:t>
      </w:r>
      <w:r w:rsidR="00095A88" w:rsidRPr="00095A88">
        <w:rPr>
          <w:rFonts w:ascii="Arial" w:hAnsi="Arial" w:cs="Arial"/>
        </w:rPr>
        <w:t>in-depth</w:t>
      </w:r>
      <w:r w:rsidRPr="00095A88">
        <w:rPr>
          <w:rFonts w:ascii="Arial" w:hAnsi="Arial" w:cs="Arial"/>
        </w:rPr>
        <w:t xml:space="preserve"> knowledge </w:t>
      </w:r>
      <w:r w:rsidR="00563B36" w:rsidRPr="00095A88">
        <w:rPr>
          <w:rFonts w:ascii="Arial" w:hAnsi="Arial" w:cs="Arial"/>
        </w:rPr>
        <w:t>and all staff will be supported to explore CPD which will improve their own wellbeing and that of the pupils they support</w:t>
      </w:r>
    </w:p>
    <w:p w:rsidR="00563B36" w:rsidRPr="00095A88" w:rsidRDefault="00563B36" w:rsidP="00095A88">
      <w:pPr>
        <w:spacing w:line="240" w:lineRule="auto"/>
        <w:rPr>
          <w:rFonts w:ascii="Arial" w:hAnsi="Arial" w:cs="Arial"/>
        </w:rPr>
      </w:pPr>
      <w:r w:rsidRPr="00095A88">
        <w:rPr>
          <w:rFonts w:ascii="Arial" w:hAnsi="Arial" w:cs="Arial"/>
        </w:rPr>
        <w:t xml:space="preserve">There </w:t>
      </w:r>
      <w:r w:rsidR="003F5946">
        <w:rPr>
          <w:rFonts w:ascii="Arial" w:hAnsi="Arial" w:cs="Arial"/>
        </w:rPr>
        <w:t xml:space="preserve">are two </w:t>
      </w:r>
      <w:r w:rsidRPr="00095A88">
        <w:rPr>
          <w:rFonts w:ascii="Arial" w:hAnsi="Arial" w:cs="Arial"/>
        </w:rPr>
        <w:t xml:space="preserve">trained Mental Health </w:t>
      </w:r>
      <w:r w:rsidR="00A94CE7" w:rsidRPr="00095A88">
        <w:rPr>
          <w:rFonts w:ascii="Arial" w:hAnsi="Arial" w:cs="Arial"/>
        </w:rPr>
        <w:t xml:space="preserve">First Aider who </w:t>
      </w:r>
      <w:r w:rsidR="003F5946">
        <w:rPr>
          <w:rFonts w:ascii="Arial" w:hAnsi="Arial" w:cs="Arial"/>
        </w:rPr>
        <w:t>are</w:t>
      </w:r>
      <w:r w:rsidR="00A94CE7" w:rsidRPr="00095A88">
        <w:rPr>
          <w:rFonts w:ascii="Arial" w:hAnsi="Arial" w:cs="Arial"/>
        </w:rPr>
        <w:t xml:space="preserve"> available to sign post avenues of support, should staff members feel additional support </w:t>
      </w:r>
      <w:r w:rsidR="006C7C25">
        <w:rPr>
          <w:rFonts w:ascii="Arial" w:hAnsi="Arial" w:cs="Arial"/>
        </w:rPr>
        <w:t>i</w:t>
      </w:r>
      <w:bookmarkStart w:id="0" w:name="_GoBack"/>
      <w:bookmarkEnd w:id="0"/>
      <w:r w:rsidR="00A94CE7" w:rsidRPr="00095A88">
        <w:rPr>
          <w:rFonts w:ascii="Arial" w:hAnsi="Arial" w:cs="Arial"/>
        </w:rPr>
        <w:t>s required.</w:t>
      </w:r>
    </w:p>
    <w:p w:rsidR="00667F90" w:rsidRPr="006F143F" w:rsidRDefault="00667F90" w:rsidP="00095A88">
      <w:pPr>
        <w:spacing w:line="240" w:lineRule="auto"/>
        <w:rPr>
          <w:rFonts w:cstheme="minorHAnsi"/>
          <w:sz w:val="24"/>
          <w:szCs w:val="24"/>
        </w:rPr>
      </w:pPr>
    </w:p>
    <w:sectPr w:rsidR="00667F90" w:rsidRPr="006F143F" w:rsidSect="00F36711">
      <w:pgSz w:w="11906" w:h="16838"/>
      <w:pgMar w:top="993" w:right="1440" w:bottom="1440" w:left="1440" w:header="708" w:footer="708"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2F1B"/>
    <w:multiLevelType w:val="multilevel"/>
    <w:tmpl w:val="D8C211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273CC"/>
    <w:multiLevelType w:val="multilevel"/>
    <w:tmpl w:val="D8C211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B65F3"/>
    <w:multiLevelType w:val="hybridMultilevel"/>
    <w:tmpl w:val="E948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05B07"/>
    <w:multiLevelType w:val="hybridMultilevel"/>
    <w:tmpl w:val="D828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142BF"/>
    <w:multiLevelType w:val="hybridMultilevel"/>
    <w:tmpl w:val="BC52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66DED"/>
    <w:multiLevelType w:val="hybridMultilevel"/>
    <w:tmpl w:val="E1F0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E5EE5"/>
    <w:multiLevelType w:val="hybridMultilevel"/>
    <w:tmpl w:val="1F28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F36923"/>
    <w:multiLevelType w:val="hybridMultilevel"/>
    <w:tmpl w:val="88E8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18347B"/>
    <w:multiLevelType w:val="hybridMultilevel"/>
    <w:tmpl w:val="11DC8CD2"/>
    <w:lvl w:ilvl="0" w:tplc="D00AAA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8A40475"/>
    <w:multiLevelType w:val="hybridMultilevel"/>
    <w:tmpl w:val="6342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71B8E"/>
    <w:multiLevelType w:val="multilevel"/>
    <w:tmpl w:val="D8C211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3D49B8"/>
    <w:multiLevelType w:val="hybridMultilevel"/>
    <w:tmpl w:val="BC161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B97AD3"/>
    <w:multiLevelType w:val="hybridMultilevel"/>
    <w:tmpl w:val="89F85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4433A1"/>
    <w:multiLevelType w:val="hybridMultilevel"/>
    <w:tmpl w:val="BECA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2352B2"/>
    <w:multiLevelType w:val="multilevel"/>
    <w:tmpl w:val="6CEC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B65F84"/>
    <w:multiLevelType w:val="hybridMultilevel"/>
    <w:tmpl w:val="086A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num>
  <w:num w:numId="4">
    <w:abstractNumId w:val="10"/>
  </w:num>
  <w:num w:numId="5">
    <w:abstractNumId w:val="12"/>
  </w:num>
  <w:num w:numId="6">
    <w:abstractNumId w:val="11"/>
  </w:num>
  <w:num w:numId="7">
    <w:abstractNumId w:val="7"/>
  </w:num>
  <w:num w:numId="8">
    <w:abstractNumId w:val="13"/>
  </w:num>
  <w:num w:numId="9">
    <w:abstractNumId w:val="3"/>
  </w:num>
  <w:num w:numId="10">
    <w:abstractNumId w:val="5"/>
  </w:num>
  <w:num w:numId="11">
    <w:abstractNumId w:val="9"/>
  </w:num>
  <w:num w:numId="12">
    <w:abstractNumId w:val="6"/>
  </w:num>
  <w:num w:numId="13">
    <w:abstractNumId w:val="8"/>
  </w:num>
  <w:num w:numId="14">
    <w:abstractNumId w:val="4"/>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D"/>
    <w:rsid w:val="000157D6"/>
    <w:rsid w:val="00020408"/>
    <w:rsid w:val="000227A4"/>
    <w:rsid w:val="00027747"/>
    <w:rsid w:val="0003667D"/>
    <w:rsid w:val="00072298"/>
    <w:rsid w:val="000756E4"/>
    <w:rsid w:val="00075DE0"/>
    <w:rsid w:val="00095A88"/>
    <w:rsid w:val="000C44AD"/>
    <w:rsid w:val="000E09C2"/>
    <w:rsid w:val="000F35B9"/>
    <w:rsid w:val="001812F9"/>
    <w:rsid w:val="001928C7"/>
    <w:rsid w:val="001A3C49"/>
    <w:rsid w:val="001E7CC8"/>
    <w:rsid w:val="002040AF"/>
    <w:rsid w:val="0020526D"/>
    <w:rsid w:val="002101E5"/>
    <w:rsid w:val="0023145B"/>
    <w:rsid w:val="00241F79"/>
    <w:rsid w:val="002424C2"/>
    <w:rsid w:val="00245648"/>
    <w:rsid w:val="00252800"/>
    <w:rsid w:val="002557A1"/>
    <w:rsid w:val="00261EA4"/>
    <w:rsid w:val="002F56D9"/>
    <w:rsid w:val="00307C13"/>
    <w:rsid w:val="003315F1"/>
    <w:rsid w:val="003515CC"/>
    <w:rsid w:val="003C7186"/>
    <w:rsid w:val="003E407A"/>
    <w:rsid w:val="003E595B"/>
    <w:rsid w:val="003F5946"/>
    <w:rsid w:val="003F5BF6"/>
    <w:rsid w:val="00463EC1"/>
    <w:rsid w:val="00483270"/>
    <w:rsid w:val="004C1762"/>
    <w:rsid w:val="00507F91"/>
    <w:rsid w:val="00516687"/>
    <w:rsid w:val="00554634"/>
    <w:rsid w:val="00563B36"/>
    <w:rsid w:val="005C5EC7"/>
    <w:rsid w:val="005D5554"/>
    <w:rsid w:val="006641D8"/>
    <w:rsid w:val="00667F90"/>
    <w:rsid w:val="00673E3E"/>
    <w:rsid w:val="006B7FB2"/>
    <w:rsid w:val="006C7C25"/>
    <w:rsid w:val="006D5211"/>
    <w:rsid w:val="006F143F"/>
    <w:rsid w:val="0070518F"/>
    <w:rsid w:val="007122BE"/>
    <w:rsid w:val="00732C13"/>
    <w:rsid w:val="00743965"/>
    <w:rsid w:val="00756E19"/>
    <w:rsid w:val="00795D42"/>
    <w:rsid w:val="007A118B"/>
    <w:rsid w:val="007A45E6"/>
    <w:rsid w:val="007C063D"/>
    <w:rsid w:val="00864349"/>
    <w:rsid w:val="00893031"/>
    <w:rsid w:val="009109EA"/>
    <w:rsid w:val="00A364CA"/>
    <w:rsid w:val="00A511A1"/>
    <w:rsid w:val="00A655AE"/>
    <w:rsid w:val="00A7778E"/>
    <w:rsid w:val="00A939AF"/>
    <w:rsid w:val="00A94CE7"/>
    <w:rsid w:val="00AA0267"/>
    <w:rsid w:val="00AE672D"/>
    <w:rsid w:val="00B015EE"/>
    <w:rsid w:val="00B03FE2"/>
    <w:rsid w:val="00B46DA0"/>
    <w:rsid w:val="00B620AA"/>
    <w:rsid w:val="00B804D0"/>
    <w:rsid w:val="00BA14D5"/>
    <w:rsid w:val="00BD558D"/>
    <w:rsid w:val="00C15BF1"/>
    <w:rsid w:val="00C357CF"/>
    <w:rsid w:val="00C42A49"/>
    <w:rsid w:val="00C87CD3"/>
    <w:rsid w:val="00D16CD7"/>
    <w:rsid w:val="00D74DC4"/>
    <w:rsid w:val="00DE2253"/>
    <w:rsid w:val="00E24E97"/>
    <w:rsid w:val="00E25923"/>
    <w:rsid w:val="00E44955"/>
    <w:rsid w:val="00E82A99"/>
    <w:rsid w:val="00EF3BDE"/>
    <w:rsid w:val="00F36711"/>
    <w:rsid w:val="00F53BE2"/>
    <w:rsid w:val="00F6128E"/>
    <w:rsid w:val="00F61FAE"/>
    <w:rsid w:val="00FB0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B6D5"/>
  <w15:docId w15:val="{6C3EA822-432F-40F0-B885-0CA403F9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55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D558D"/>
    <w:rPr>
      <w:b/>
      <w:bCs/>
    </w:rPr>
  </w:style>
  <w:style w:type="paragraph" w:styleId="BalloonText">
    <w:name w:val="Balloon Text"/>
    <w:basedOn w:val="Normal"/>
    <w:link w:val="BalloonTextChar"/>
    <w:uiPriority w:val="99"/>
    <w:semiHidden/>
    <w:unhideWhenUsed/>
    <w:rsid w:val="007C0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63D"/>
    <w:rPr>
      <w:rFonts w:ascii="Tahoma" w:hAnsi="Tahoma" w:cs="Tahoma"/>
      <w:sz w:val="16"/>
      <w:szCs w:val="16"/>
    </w:rPr>
  </w:style>
  <w:style w:type="character" w:styleId="Hyperlink">
    <w:name w:val="Hyperlink"/>
    <w:basedOn w:val="DefaultParagraphFont"/>
    <w:uiPriority w:val="99"/>
    <w:unhideWhenUsed/>
    <w:rsid w:val="0070518F"/>
    <w:rPr>
      <w:color w:val="0000FF" w:themeColor="hyperlink"/>
      <w:u w:val="single"/>
    </w:rPr>
  </w:style>
  <w:style w:type="character" w:styleId="Emphasis">
    <w:name w:val="Emphasis"/>
    <w:basedOn w:val="DefaultParagraphFont"/>
    <w:uiPriority w:val="20"/>
    <w:qFormat/>
    <w:rsid w:val="0020526D"/>
    <w:rPr>
      <w:i/>
      <w:iCs/>
    </w:rPr>
  </w:style>
  <w:style w:type="paragraph" w:styleId="ListParagraph">
    <w:name w:val="List Paragraph"/>
    <w:basedOn w:val="Normal"/>
    <w:uiPriority w:val="34"/>
    <w:qFormat/>
    <w:rsid w:val="00C15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8765">
      <w:bodyDiv w:val="1"/>
      <w:marLeft w:val="0"/>
      <w:marRight w:val="0"/>
      <w:marTop w:val="0"/>
      <w:marBottom w:val="0"/>
      <w:divBdr>
        <w:top w:val="none" w:sz="0" w:space="0" w:color="auto"/>
        <w:left w:val="none" w:sz="0" w:space="0" w:color="auto"/>
        <w:bottom w:val="none" w:sz="0" w:space="0" w:color="auto"/>
        <w:right w:val="none" w:sz="0" w:space="0" w:color="auto"/>
      </w:divBdr>
      <w:divsChild>
        <w:div w:id="856577962">
          <w:marLeft w:val="0"/>
          <w:marRight w:val="927"/>
          <w:marTop w:val="0"/>
          <w:marBottom w:val="0"/>
          <w:divBdr>
            <w:top w:val="none" w:sz="0" w:space="0" w:color="auto"/>
            <w:left w:val="none" w:sz="0" w:space="0" w:color="auto"/>
            <w:bottom w:val="none" w:sz="0" w:space="0" w:color="auto"/>
            <w:right w:val="none" w:sz="0" w:space="0" w:color="auto"/>
          </w:divBdr>
          <w:divsChild>
            <w:div w:id="298846820">
              <w:marLeft w:val="0"/>
              <w:marRight w:val="0"/>
              <w:marTop w:val="0"/>
              <w:marBottom w:val="0"/>
              <w:divBdr>
                <w:top w:val="none" w:sz="0" w:space="0" w:color="auto"/>
                <w:left w:val="none" w:sz="0" w:space="0" w:color="auto"/>
                <w:bottom w:val="none" w:sz="0" w:space="0" w:color="auto"/>
                <w:right w:val="none" w:sz="0" w:space="0" w:color="auto"/>
              </w:divBdr>
            </w:div>
          </w:divsChild>
        </w:div>
        <w:div w:id="337466978">
          <w:marLeft w:val="0"/>
          <w:marRight w:val="0"/>
          <w:marTop w:val="0"/>
          <w:marBottom w:val="0"/>
          <w:divBdr>
            <w:top w:val="none" w:sz="0" w:space="0" w:color="auto"/>
            <w:left w:val="none" w:sz="0" w:space="0" w:color="auto"/>
            <w:bottom w:val="none" w:sz="0" w:space="0" w:color="auto"/>
            <w:right w:val="none" w:sz="0" w:space="0" w:color="auto"/>
          </w:divBdr>
          <w:divsChild>
            <w:div w:id="675576541">
              <w:marLeft w:val="0"/>
              <w:marRight w:val="0"/>
              <w:marTop w:val="0"/>
              <w:marBottom w:val="0"/>
              <w:divBdr>
                <w:top w:val="none" w:sz="0" w:space="0" w:color="auto"/>
                <w:left w:val="none" w:sz="0" w:space="0" w:color="auto"/>
                <w:bottom w:val="none" w:sz="0" w:space="0" w:color="auto"/>
                <w:right w:val="none" w:sz="0" w:space="0" w:color="auto"/>
              </w:divBdr>
              <w:divsChild>
                <w:div w:id="7801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3987">
      <w:bodyDiv w:val="1"/>
      <w:marLeft w:val="0"/>
      <w:marRight w:val="0"/>
      <w:marTop w:val="0"/>
      <w:marBottom w:val="0"/>
      <w:divBdr>
        <w:top w:val="none" w:sz="0" w:space="0" w:color="auto"/>
        <w:left w:val="none" w:sz="0" w:space="0" w:color="auto"/>
        <w:bottom w:val="none" w:sz="0" w:space="0" w:color="auto"/>
        <w:right w:val="none" w:sz="0" w:space="0" w:color="auto"/>
      </w:divBdr>
    </w:div>
    <w:div w:id="216935782">
      <w:bodyDiv w:val="1"/>
      <w:marLeft w:val="0"/>
      <w:marRight w:val="0"/>
      <w:marTop w:val="0"/>
      <w:marBottom w:val="0"/>
      <w:divBdr>
        <w:top w:val="none" w:sz="0" w:space="0" w:color="auto"/>
        <w:left w:val="none" w:sz="0" w:space="0" w:color="auto"/>
        <w:bottom w:val="none" w:sz="0" w:space="0" w:color="auto"/>
        <w:right w:val="none" w:sz="0" w:space="0" w:color="auto"/>
      </w:divBdr>
    </w:div>
    <w:div w:id="287399627">
      <w:bodyDiv w:val="1"/>
      <w:marLeft w:val="0"/>
      <w:marRight w:val="0"/>
      <w:marTop w:val="0"/>
      <w:marBottom w:val="0"/>
      <w:divBdr>
        <w:top w:val="none" w:sz="0" w:space="0" w:color="auto"/>
        <w:left w:val="none" w:sz="0" w:space="0" w:color="auto"/>
        <w:bottom w:val="none" w:sz="0" w:space="0" w:color="auto"/>
        <w:right w:val="none" w:sz="0" w:space="0" w:color="auto"/>
      </w:divBdr>
    </w:div>
    <w:div w:id="371266752">
      <w:bodyDiv w:val="1"/>
      <w:marLeft w:val="0"/>
      <w:marRight w:val="0"/>
      <w:marTop w:val="0"/>
      <w:marBottom w:val="0"/>
      <w:divBdr>
        <w:top w:val="none" w:sz="0" w:space="0" w:color="auto"/>
        <w:left w:val="none" w:sz="0" w:space="0" w:color="auto"/>
        <w:bottom w:val="none" w:sz="0" w:space="0" w:color="auto"/>
        <w:right w:val="none" w:sz="0" w:space="0" w:color="auto"/>
      </w:divBdr>
    </w:div>
    <w:div w:id="403452382">
      <w:bodyDiv w:val="1"/>
      <w:marLeft w:val="0"/>
      <w:marRight w:val="0"/>
      <w:marTop w:val="0"/>
      <w:marBottom w:val="0"/>
      <w:divBdr>
        <w:top w:val="none" w:sz="0" w:space="0" w:color="auto"/>
        <w:left w:val="none" w:sz="0" w:space="0" w:color="auto"/>
        <w:bottom w:val="none" w:sz="0" w:space="0" w:color="auto"/>
        <w:right w:val="none" w:sz="0" w:space="0" w:color="auto"/>
      </w:divBdr>
    </w:div>
    <w:div w:id="676156473">
      <w:bodyDiv w:val="1"/>
      <w:marLeft w:val="0"/>
      <w:marRight w:val="0"/>
      <w:marTop w:val="0"/>
      <w:marBottom w:val="0"/>
      <w:divBdr>
        <w:top w:val="none" w:sz="0" w:space="0" w:color="auto"/>
        <w:left w:val="none" w:sz="0" w:space="0" w:color="auto"/>
        <w:bottom w:val="none" w:sz="0" w:space="0" w:color="auto"/>
        <w:right w:val="none" w:sz="0" w:space="0" w:color="auto"/>
      </w:divBdr>
    </w:div>
    <w:div w:id="865827260">
      <w:bodyDiv w:val="1"/>
      <w:marLeft w:val="0"/>
      <w:marRight w:val="0"/>
      <w:marTop w:val="0"/>
      <w:marBottom w:val="0"/>
      <w:divBdr>
        <w:top w:val="none" w:sz="0" w:space="0" w:color="auto"/>
        <w:left w:val="none" w:sz="0" w:space="0" w:color="auto"/>
        <w:bottom w:val="none" w:sz="0" w:space="0" w:color="auto"/>
        <w:right w:val="none" w:sz="0" w:space="0" w:color="auto"/>
      </w:divBdr>
    </w:div>
    <w:div w:id="918977763">
      <w:bodyDiv w:val="1"/>
      <w:marLeft w:val="0"/>
      <w:marRight w:val="0"/>
      <w:marTop w:val="0"/>
      <w:marBottom w:val="0"/>
      <w:divBdr>
        <w:top w:val="none" w:sz="0" w:space="0" w:color="auto"/>
        <w:left w:val="none" w:sz="0" w:space="0" w:color="auto"/>
        <w:bottom w:val="none" w:sz="0" w:space="0" w:color="auto"/>
        <w:right w:val="none" w:sz="0" w:space="0" w:color="auto"/>
      </w:divBdr>
      <w:divsChild>
        <w:div w:id="1294752063">
          <w:marLeft w:val="0"/>
          <w:marRight w:val="0"/>
          <w:marTop w:val="0"/>
          <w:marBottom w:val="0"/>
          <w:divBdr>
            <w:top w:val="none" w:sz="0" w:space="0" w:color="auto"/>
            <w:left w:val="none" w:sz="0" w:space="0" w:color="auto"/>
            <w:bottom w:val="none" w:sz="0" w:space="0" w:color="auto"/>
            <w:right w:val="none" w:sz="0" w:space="0" w:color="auto"/>
          </w:divBdr>
        </w:div>
        <w:div w:id="1643654689">
          <w:marLeft w:val="0"/>
          <w:marRight w:val="0"/>
          <w:marTop w:val="0"/>
          <w:marBottom w:val="0"/>
          <w:divBdr>
            <w:top w:val="none" w:sz="0" w:space="0" w:color="auto"/>
            <w:left w:val="none" w:sz="0" w:space="0" w:color="auto"/>
            <w:bottom w:val="none" w:sz="0" w:space="0" w:color="auto"/>
            <w:right w:val="none" w:sz="0" w:space="0" w:color="auto"/>
          </w:divBdr>
        </w:div>
        <w:div w:id="1025716144">
          <w:marLeft w:val="0"/>
          <w:marRight w:val="0"/>
          <w:marTop w:val="0"/>
          <w:marBottom w:val="0"/>
          <w:divBdr>
            <w:top w:val="none" w:sz="0" w:space="0" w:color="auto"/>
            <w:left w:val="none" w:sz="0" w:space="0" w:color="auto"/>
            <w:bottom w:val="none" w:sz="0" w:space="0" w:color="auto"/>
            <w:right w:val="none" w:sz="0" w:space="0" w:color="auto"/>
          </w:divBdr>
        </w:div>
        <w:div w:id="360597303">
          <w:marLeft w:val="0"/>
          <w:marRight w:val="0"/>
          <w:marTop w:val="0"/>
          <w:marBottom w:val="0"/>
          <w:divBdr>
            <w:top w:val="none" w:sz="0" w:space="0" w:color="auto"/>
            <w:left w:val="none" w:sz="0" w:space="0" w:color="auto"/>
            <w:bottom w:val="none" w:sz="0" w:space="0" w:color="auto"/>
            <w:right w:val="none" w:sz="0" w:space="0" w:color="auto"/>
          </w:divBdr>
        </w:div>
      </w:divsChild>
    </w:div>
    <w:div w:id="984159195">
      <w:bodyDiv w:val="1"/>
      <w:marLeft w:val="0"/>
      <w:marRight w:val="0"/>
      <w:marTop w:val="0"/>
      <w:marBottom w:val="0"/>
      <w:divBdr>
        <w:top w:val="none" w:sz="0" w:space="0" w:color="auto"/>
        <w:left w:val="none" w:sz="0" w:space="0" w:color="auto"/>
        <w:bottom w:val="none" w:sz="0" w:space="0" w:color="auto"/>
        <w:right w:val="none" w:sz="0" w:space="0" w:color="auto"/>
      </w:divBdr>
    </w:div>
    <w:div w:id="1522743319">
      <w:bodyDiv w:val="1"/>
      <w:marLeft w:val="0"/>
      <w:marRight w:val="0"/>
      <w:marTop w:val="0"/>
      <w:marBottom w:val="0"/>
      <w:divBdr>
        <w:top w:val="none" w:sz="0" w:space="0" w:color="auto"/>
        <w:left w:val="none" w:sz="0" w:space="0" w:color="auto"/>
        <w:bottom w:val="none" w:sz="0" w:space="0" w:color="auto"/>
        <w:right w:val="none" w:sz="0" w:space="0" w:color="auto"/>
      </w:divBdr>
      <w:divsChild>
        <w:div w:id="899294743">
          <w:marLeft w:val="0"/>
          <w:marRight w:val="0"/>
          <w:marTop w:val="0"/>
          <w:marBottom w:val="0"/>
          <w:divBdr>
            <w:top w:val="none" w:sz="0" w:space="0" w:color="auto"/>
            <w:left w:val="none" w:sz="0" w:space="0" w:color="auto"/>
            <w:bottom w:val="none" w:sz="0" w:space="0" w:color="auto"/>
            <w:right w:val="none" w:sz="0" w:space="0" w:color="auto"/>
          </w:divBdr>
          <w:divsChild>
            <w:div w:id="173762364">
              <w:marLeft w:val="0"/>
              <w:marRight w:val="0"/>
              <w:marTop w:val="0"/>
              <w:marBottom w:val="0"/>
              <w:divBdr>
                <w:top w:val="none" w:sz="0" w:space="0" w:color="auto"/>
                <w:left w:val="none" w:sz="0" w:space="0" w:color="auto"/>
                <w:bottom w:val="none" w:sz="0" w:space="0" w:color="auto"/>
                <w:right w:val="none" w:sz="0" w:space="0" w:color="auto"/>
              </w:divBdr>
              <w:divsChild>
                <w:div w:id="808012502">
                  <w:marLeft w:val="0"/>
                  <w:marRight w:val="0"/>
                  <w:marTop w:val="0"/>
                  <w:marBottom w:val="0"/>
                  <w:divBdr>
                    <w:top w:val="none" w:sz="0" w:space="0" w:color="auto"/>
                    <w:left w:val="none" w:sz="0" w:space="0" w:color="auto"/>
                    <w:bottom w:val="none" w:sz="0" w:space="0" w:color="auto"/>
                    <w:right w:val="none" w:sz="0" w:space="0" w:color="auto"/>
                  </w:divBdr>
                  <w:divsChild>
                    <w:div w:id="534393123">
                      <w:marLeft w:val="0"/>
                      <w:marRight w:val="0"/>
                      <w:marTop w:val="0"/>
                      <w:marBottom w:val="0"/>
                      <w:divBdr>
                        <w:top w:val="none" w:sz="0" w:space="0" w:color="auto"/>
                        <w:left w:val="none" w:sz="0" w:space="0" w:color="auto"/>
                        <w:bottom w:val="none" w:sz="0" w:space="0" w:color="auto"/>
                        <w:right w:val="none" w:sz="0" w:space="0" w:color="auto"/>
                      </w:divBdr>
                      <w:divsChild>
                        <w:div w:id="1856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18935">
              <w:marLeft w:val="198"/>
              <w:marRight w:val="0"/>
              <w:marTop w:val="0"/>
              <w:marBottom w:val="0"/>
              <w:divBdr>
                <w:top w:val="none" w:sz="0" w:space="0" w:color="auto"/>
                <w:left w:val="none" w:sz="0" w:space="0" w:color="auto"/>
                <w:bottom w:val="none" w:sz="0" w:space="0" w:color="auto"/>
                <w:right w:val="none" w:sz="0" w:space="0" w:color="auto"/>
              </w:divBdr>
            </w:div>
          </w:divsChild>
        </w:div>
      </w:divsChild>
    </w:div>
    <w:div w:id="1547448953">
      <w:bodyDiv w:val="1"/>
      <w:marLeft w:val="0"/>
      <w:marRight w:val="0"/>
      <w:marTop w:val="0"/>
      <w:marBottom w:val="0"/>
      <w:divBdr>
        <w:top w:val="none" w:sz="0" w:space="0" w:color="auto"/>
        <w:left w:val="none" w:sz="0" w:space="0" w:color="auto"/>
        <w:bottom w:val="none" w:sz="0" w:space="0" w:color="auto"/>
        <w:right w:val="none" w:sz="0" w:space="0" w:color="auto"/>
      </w:divBdr>
      <w:divsChild>
        <w:div w:id="1510564660">
          <w:marLeft w:val="0"/>
          <w:marRight w:val="0"/>
          <w:marTop w:val="0"/>
          <w:marBottom w:val="0"/>
          <w:divBdr>
            <w:top w:val="none" w:sz="0" w:space="0" w:color="auto"/>
            <w:left w:val="none" w:sz="0" w:space="0" w:color="auto"/>
            <w:bottom w:val="none" w:sz="0" w:space="0" w:color="auto"/>
            <w:right w:val="none" w:sz="0" w:space="0" w:color="auto"/>
          </w:divBdr>
          <w:divsChild>
            <w:div w:id="1125736690">
              <w:marLeft w:val="0"/>
              <w:marRight w:val="0"/>
              <w:marTop w:val="0"/>
              <w:marBottom w:val="0"/>
              <w:divBdr>
                <w:top w:val="none" w:sz="0" w:space="0" w:color="auto"/>
                <w:left w:val="none" w:sz="0" w:space="0" w:color="auto"/>
                <w:bottom w:val="none" w:sz="0" w:space="0" w:color="auto"/>
                <w:right w:val="none" w:sz="0" w:space="0" w:color="auto"/>
              </w:divBdr>
              <w:divsChild>
                <w:div w:id="1344548263">
                  <w:marLeft w:val="0"/>
                  <w:marRight w:val="0"/>
                  <w:marTop w:val="0"/>
                  <w:marBottom w:val="230"/>
                  <w:divBdr>
                    <w:top w:val="none" w:sz="0" w:space="0" w:color="auto"/>
                    <w:left w:val="none" w:sz="0" w:space="0" w:color="auto"/>
                    <w:bottom w:val="none" w:sz="0" w:space="0" w:color="auto"/>
                    <w:right w:val="none" w:sz="0" w:space="0" w:color="auto"/>
                  </w:divBdr>
                  <w:divsChild>
                    <w:div w:id="703408556">
                      <w:marLeft w:val="0"/>
                      <w:marRight w:val="0"/>
                      <w:marTop w:val="0"/>
                      <w:marBottom w:val="0"/>
                      <w:divBdr>
                        <w:top w:val="none" w:sz="0" w:space="0" w:color="auto"/>
                        <w:left w:val="none" w:sz="0" w:space="0" w:color="auto"/>
                        <w:bottom w:val="none" w:sz="0" w:space="0" w:color="auto"/>
                        <w:right w:val="none" w:sz="0" w:space="0" w:color="auto"/>
                      </w:divBdr>
                    </w:div>
                  </w:divsChild>
                </w:div>
                <w:div w:id="318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2427">
          <w:marLeft w:val="0"/>
          <w:marRight w:val="0"/>
          <w:marTop w:val="0"/>
          <w:marBottom w:val="0"/>
          <w:divBdr>
            <w:top w:val="none" w:sz="0" w:space="0" w:color="auto"/>
            <w:left w:val="none" w:sz="0" w:space="0" w:color="auto"/>
            <w:bottom w:val="none" w:sz="0" w:space="0" w:color="auto"/>
            <w:right w:val="none" w:sz="0" w:space="0" w:color="auto"/>
          </w:divBdr>
          <w:divsChild>
            <w:div w:id="369426783">
              <w:marLeft w:val="0"/>
              <w:marRight w:val="460"/>
              <w:marTop w:val="0"/>
              <w:marBottom w:val="0"/>
              <w:divBdr>
                <w:top w:val="none" w:sz="0" w:space="0" w:color="auto"/>
                <w:left w:val="none" w:sz="0" w:space="0" w:color="auto"/>
                <w:bottom w:val="none" w:sz="0" w:space="0" w:color="auto"/>
                <w:right w:val="none" w:sz="0" w:space="0" w:color="auto"/>
              </w:divBdr>
              <w:divsChild>
                <w:div w:id="1704818907">
                  <w:marLeft w:val="0"/>
                  <w:marRight w:val="0"/>
                  <w:marTop w:val="0"/>
                  <w:marBottom w:val="0"/>
                  <w:divBdr>
                    <w:top w:val="none" w:sz="0" w:space="0" w:color="auto"/>
                    <w:left w:val="none" w:sz="0" w:space="0" w:color="auto"/>
                    <w:bottom w:val="none" w:sz="0" w:space="0" w:color="auto"/>
                    <w:right w:val="none" w:sz="0" w:space="0" w:color="auto"/>
                  </w:divBdr>
                </w:div>
              </w:divsChild>
            </w:div>
            <w:div w:id="1980261702">
              <w:marLeft w:val="0"/>
              <w:marRight w:val="0"/>
              <w:marTop w:val="0"/>
              <w:marBottom w:val="0"/>
              <w:divBdr>
                <w:top w:val="none" w:sz="0" w:space="0" w:color="auto"/>
                <w:left w:val="none" w:sz="0" w:space="0" w:color="auto"/>
                <w:bottom w:val="none" w:sz="0" w:space="0" w:color="auto"/>
                <w:right w:val="none" w:sz="0" w:space="0" w:color="auto"/>
              </w:divBdr>
              <w:divsChild>
                <w:div w:id="2574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79019">
      <w:bodyDiv w:val="1"/>
      <w:marLeft w:val="0"/>
      <w:marRight w:val="0"/>
      <w:marTop w:val="0"/>
      <w:marBottom w:val="0"/>
      <w:divBdr>
        <w:top w:val="none" w:sz="0" w:space="0" w:color="auto"/>
        <w:left w:val="none" w:sz="0" w:space="0" w:color="auto"/>
        <w:bottom w:val="none" w:sz="0" w:space="0" w:color="auto"/>
        <w:right w:val="none" w:sz="0" w:space="0" w:color="auto"/>
      </w:divBdr>
    </w:div>
    <w:div w:id="1624844273">
      <w:bodyDiv w:val="1"/>
      <w:marLeft w:val="0"/>
      <w:marRight w:val="0"/>
      <w:marTop w:val="0"/>
      <w:marBottom w:val="0"/>
      <w:divBdr>
        <w:top w:val="none" w:sz="0" w:space="0" w:color="auto"/>
        <w:left w:val="none" w:sz="0" w:space="0" w:color="auto"/>
        <w:bottom w:val="none" w:sz="0" w:space="0" w:color="auto"/>
        <w:right w:val="none" w:sz="0" w:space="0" w:color="auto"/>
      </w:divBdr>
    </w:div>
    <w:div w:id="1681197659">
      <w:bodyDiv w:val="1"/>
      <w:marLeft w:val="0"/>
      <w:marRight w:val="0"/>
      <w:marTop w:val="0"/>
      <w:marBottom w:val="0"/>
      <w:divBdr>
        <w:top w:val="none" w:sz="0" w:space="0" w:color="auto"/>
        <w:left w:val="none" w:sz="0" w:space="0" w:color="auto"/>
        <w:bottom w:val="none" w:sz="0" w:space="0" w:color="auto"/>
        <w:right w:val="none" w:sz="0" w:space="0" w:color="auto"/>
      </w:divBdr>
      <w:divsChild>
        <w:div w:id="601299666">
          <w:marLeft w:val="0"/>
          <w:marRight w:val="0"/>
          <w:marTop w:val="0"/>
          <w:marBottom w:val="0"/>
          <w:divBdr>
            <w:top w:val="none" w:sz="0" w:space="0" w:color="auto"/>
            <w:left w:val="none" w:sz="0" w:space="0" w:color="auto"/>
            <w:bottom w:val="none" w:sz="0" w:space="0" w:color="auto"/>
            <w:right w:val="none" w:sz="0" w:space="0" w:color="auto"/>
          </w:divBdr>
        </w:div>
        <w:div w:id="201017648">
          <w:marLeft w:val="0"/>
          <w:marRight w:val="0"/>
          <w:marTop w:val="0"/>
          <w:marBottom w:val="0"/>
          <w:divBdr>
            <w:top w:val="none" w:sz="0" w:space="0" w:color="auto"/>
            <w:left w:val="none" w:sz="0" w:space="0" w:color="auto"/>
            <w:bottom w:val="none" w:sz="0" w:space="0" w:color="auto"/>
            <w:right w:val="none" w:sz="0" w:space="0" w:color="auto"/>
          </w:divBdr>
        </w:div>
      </w:divsChild>
    </w:div>
    <w:div w:id="18943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058BE-3EDF-401B-98B1-FFFC4410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Watson</dc:creator>
  <cp:lastModifiedBy>Mrs Halligan</cp:lastModifiedBy>
  <cp:revision>6</cp:revision>
  <cp:lastPrinted>2019-09-12T13:01:00Z</cp:lastPrinted>
  <dcterms:created xsi:type="dcterms:W3CDTF">2022-06-13T09:41:00Z</dcterms:created>
  <dcterms:modified xsi:type="dcterms:W3CDTF">2022-07-20T10:50:00Z</dcterms:modified>
</cp:coreProperties>
</file>