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5B0F" w14:textId="77777777" w:rsidR="00243967" w:rsidRDefault="00C96ED9" w:rsidP="00C96ED9">
      <w:pPr>
        <w:jc w:val="center"/>
      </w:pPr>
      <w:r>
        <w:rPr>
          <w:noProof/>
          <w:sz w:val="40"/>
          <w:lang w:val="en-GB" w:eastAsia="en-GB"/>
        </w:rPr>
        <w:drawing>
          <wp:inline distT="0" distB="0" distL="0" distR="0" wp14:anchorId="0B0EE65B" wp14:editId="55A7DE8A">
            <wp:extent cx="1001820" cy="1438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820" cy="1438275"/>
                    </a:xfrm>
                    <a:prstGeom prst="rect">
                      <a:avLst/>
                    </a:prstGeom>
                  </pic:spPr>
                </pic:pic>
              </a:graphicData>
            </a:graphic>
          </wp:inline>
        </w:drawing>
      </w:r>
    </w:p>
    <w:p w14:paraId="78011328" w14:textId="77777777" w:rsidR="00C96ED9" w:rsidRDefault="00C96ED9" w:rsidP="00C96ED9">
      <w:pPr>
        <w:jc w:val="center"/>
      </w:pPr>
    </w:p>
    <w:p w14:paraId="5C48D506" w14:textId="77777777" w:rsidR="00C96ED9" w:rsidRDefault="00C96ED9" w:rsidP="00C96ED9">
      <w:pPr>
        <w:jc w:val="center"/>
      </w:pPr>
    </w:p>
    <w:p w14:paraId="71212BCE" w14:textId="447AFF87" w:rsidR="00C96ED9" w:rsidRPr="004701DC" w:rsidRDefault="00C96ED9" w:rsidP="00C96ED9">
      <w:pPr>
        <w:jc w:val="center"/>
        <w:rPr>
          <w:rFonts w:ascii="Arial" w:hAnsi="Arial" w:cs="Arial"/>
          <w:b/>
          <w:sz w:val="40"/>
          <w:szCs w:val="40"/>
        </w:rPr>
      </w:pPr>
      <w:r w:rsidRPr="004701DC">
        <w:rPr>
          <w:rFonts w:ascii="Arial" w:hAnsi="Arial" w:cs="Arial"/>
          <w:b/>
          <w:sz w:val="40"/>
          <w:szCs w:val="40"/>
        </w:rPr>
        <w:t xml:space="preserve"> Religious Education Policy</w:t>
      </w:r>
    </w:p>
    <w:p w14:paraId="209A7BDE" w14:textId="77777777" w:rsidR="00C96ED9" w:rsidRPr="004701DC" w:rsidRDefault="00C96ED9" w:rsidP="00C96ED9">
      <w:pPr>
        <w:jc w:val="center"/>
        <w:rPr>
          <w:rFonts w:ascii="Arial" w:hAnsi="Arial" w:cs="Arial"/>
        </w:rPr>
      </w:pPr>
    </w:p>
    <w:p w14:paraId="618EBB34" w14:textId="77777777" w:rsidR="00C96ED9" w:rsidRPr="004701DC" w:rsidRDefault="004701DC" w:rsidP="00C96ED9">
      <w:pPr>
        <w:jc w:val="center"/>
        <w:rPr>
          <w:rFonts w:ascii="Arial" w:hAnsi="Arial" w:cs="Arial"/>
          <w:u w:val="single"/>
        </w:rPr>
      </w:pPr>
      <w:r w:rsidRPr="004701DC">
        <w:rPr>
          <w:rFonts w:ascii="Arial" w:hAnsi="Arial" w:cs="Arial"/>
          <w:noProof/>
          <w:u w:val="single"/>
          <w:lang w:val="en-GB" w:eastAsia="en-GB"/>
        </w:rPr>
        <mc:AlternateContent>
          <mc:Choice Requires="wps">
            <w:drawing>
              <wp:anchor distT="45720" distB="45720" distL="114300" distR="114300" simplePos="0" relativeHeight="251659264" behindDoc="0" locked="0" layoutInCell="1" allowOverlap="1" wp14:anchorId="241137CA" wp14:editId="5AB22779">
                <wp:simplePos x="0" y="0"/>
                <wp:positionH relativeFrom="column">
                  <wp:posOffset>180975</wp:posOffset>
                </wp:positionH>
                <wp:positionV relativeFrom="paragraph">
                  <wp:posOffset>7620</wp:posOffset>
                </wp:positionV>
                <wp:extent cx="5200650" cy="5362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362575"/>
                        </a:xfrm>
                        <a:prstGeom prst="rect">
                          <a:avLst/>
                        </a:prstGeom>
                        <a:solidFill>
                          <a:srgbClr val="FFFFFF"/>
                        </a:solidFill>
                        <a:ln w="9525">
                          <a:solidFill>
                            <a:srgbClr val="000000"/>
                          </a:solidFill>
                          <a:miter lim="800000"/>
                          <a:headEnd/>
                          <a:tailEnd/>
                        </a:ln>
                      </wps:spPr>
                      <wps:txbx>
                        <w:txbxContent>
                          <w:p w14:paraId="4AF9240F" w14:textId="77777777" w:rsidR="00591096" w:rsidRDefault="00E81A3F" w:rsidP="00591096">
                            <w:pPr>
                              <w:jc w:val="center"/>
                              <w:rPr>
                                <w:rFonts w:ascii="Arial" w:hAnsi="Arial" w:cs="Arial"/>
                                <w:b/>
                                <w:sz w:val="32"/>
                                <w:szCs w:val="32"/>
                                <w:u w:val="single"/>
                              </w:rPr>
                            </w:pPr>
                            <w:proofErr w:type="spellStart"/>
                            <w:r>
                              <w:rPr>
                                <w:rFonts w:ascii="Arial" w:hAnsi="Arial" w:cs="Arial"/>
                                <w:b/>
                                <w:sz w:val="32"/>
                                <w:szCs w:val="32"/>
                                <w:u w:val="single"/>
                              </w:rPr>
                              <w:t>Crosscanonby</w:t>
                            </w:r>
                            <w:proofErr w:type="spellEnd"/>
                            <w:r>
                              <w:rPr>
                                <w:rFonts w:ascii="Arial" w:hAnsi="Arial" w:cs="Arial"/>
                                <w:b/>
                                <w:sz w:val="32"/>
                                <w:szCs w:val="32"/>
                                <w:u w:val="single"/>
                              </w:rPr>
                              <w:t xml:space="preserve"> St John’s C of E School</w:t>
                            </w:r>
                          </w:p>
                          <w:p w14:paraId="03C0A968" w14:textId="214E1144" w:rsidR="004701DC" w:rsidRPr="004701DC" w:rsidRDefault="004701DC" w:rsidP="00591096">
                            <w:pPr>
                              <w:jc w:val="center"/>
                              <w:rPr>
                                <w:rFonts w:ascii="Arial" w:hAnsi="Arial" w:cs="Arial"/>
                                <w:b/>
                                <w:sz w:val="32"/>
                                <w:szCs w:val="32"/>
                                <w:u w:val="single"/>
                              </w:rPr>
                            </w:pPr>
                            <w:r w:rsidRPr="004701DC">
                              <w:rPr>
                                <w:rFonts w:ascii="Arial" w:hAnsi="Arial" w:cs="Arial"/>
                                <w:b/>
                                <w:sz w:val="32"/>
                                <w:szCs w:val="32"/>
                                <w:u w:val="single"/>
                              </w:rPr>
                              <w:t>School’s Vision Statement</w:t>
                            </w:r>
                          </w:p>
                          <w:p w14:paraId="44F4F53C" w14:textId="77777777" w:rsidR="00591096" w:rsidRPr="00591096" w:rsidRDefault="00591096">
                            <w:pP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 xml:space="preserve">With Christian theology at the heart of what our school’s Christian vision is, we are continually enabling our children to understand how to live their lives to the full (John 10:10) through doing good, loving and valuing one another and developing spiritually so that they can then project this into their community and the wider world and all its differences. </w:t>
                            </w:r>
                          </w:p>
                          <w:p w14:paraId="76060FF9" w14:textId="77777777" w:rsidR="00591096" w:rsidRDefault="00591096">
                            <w:pP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 xml:space="preserve">We do this through 3 key principles: </w:t>
                            </w:r>
                          </w:p>
                          <w:p w14:paraId="48250786" w14:textId="77777777" w:rsidR="00591096" w:rsidRDefault="00591096">
                            <w:pP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 xml:space="preserve">1) Taking advantage of every opportunity to do good and be helpful to all people (Galatians 6:10) </w:t>
                            </w:r>
                          </w:p>
                          <w:p w14:paraId="0B7DEDF4" w14:textId="77777777" w:rsidR="00591096" w:rsidRDefault="00591096">
                            <w:pP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 xml:space="preserve">2) [Instead,] being kind and tender-hearted to one another, and forgive one another, as God has forgiven you through Christ. (Ephesians 4:32) </w:t>
                            </w:r>
                          </w:p>
                          <w:p w14:paraId="1B4C0C11" w14:textId="7FA1231F" w:rsidR="00591096" w:rsidRDefault="00591096">
                            <w:pP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 xml:space="preserve">3) Setting an example for other followers by what you say and do, as well as by your love, faith, and purity (1 Timothy 4:12) </w:t>
                            </w:r>
                          </w:p>
                          <w:p w14:paraId="3A120175" w14:textId="5FCEBDC5" w:rsidR="00591096" w:rsidRDefault="00591096" w:rsidP="00591096">
                            <w:pPr>
                              <w:jc w:val="cente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“A friend loves at all times” Proverbs 17:17</w:t>
                            </w:r>
                          </w:p>
                          <w:p w14:paraId="686C3B8B" w14:textId="456B225C" w:rsidR="004701DC" w:rsidRPr="00591096" w:rsidRDefault="00591096">
                            <w:pP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Proverbs 17:17 sets the benchmark by which we want our school to be judged. Proverbs is actually written by a parent speaking to a child to help them live successfully in God's world. Proverbs helps our children know how to enjoy and succeed in life helping prevent them making decisions that can hinder them. We understand that good friendships do not just happen. Good friendships in our school</w:t>
                            </w:r>
                            <w:r w:rsidRPr="00591096">
                              <w:rPr>
                                <w:rFonts w:ascii="Times New Roman" w:eastAsia="Times New Roman" w:hAnsi="Times New Roman" w:cs="Times New Roman"/>
                                <w:color w:val="000000"/>
                                <w:kern w:val="36"/>
                                <w:sz w:val="28"/>
                                <w:szCs w:val="28"/>
                                <w:lang w:eastAsia="en-GB"/>
                              </w:rPr>
                              <w:t xml:space="preserve"> </w:t>
                            </w:r>
                            <w:r w:rsidRPr="00591096">
                              <w:rPr>
                                <w:rFonts w:ascii="Times New Roman" w:eastAsia="Times New Roman" w:hAnsi="Times New Roman" w:cs="Times New Roman"/>
                                <w:color w:val="000000"/>
                                <w:kern w:val="36"/>
                                <w:sz w:val="24"/>
                                <w:szCs w:val="24"/>
                                <w:lang w:eastAsia="en-GB"/>
                              </w:rPr>
                              <w:t>community are built, brick by brick. Our mission is for us all to be a friend who cares about the life and interests of others and our world.</w:t>
                            </w:r>
                          </w:p>
                          <w:p w14:paraId="1B35419A" w14:textId="77777777" w:rsidR="004701DC" w:rsidRDefault="004701DC">
                            <w:pPr>
                              <w:rPr>
                                <w:rFonts w:ascii="Arial" w:hAnsi="Arial" w:cs="Arial"/>
                                <w:b/>
                                <w:sz w:val="32"/>
                                <w:szCs w:val="32"/>
                              </w:rPr>
                            </w:pPr>
                          </w:p>
                          <w:p w14:paraId="65227F52" w14:textId="77777777" w:rsidR="004701DC" w:rsidRPr="004701DC" w:rsidRDefault="004701DC">
                            <w:pP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137CA" id="_x0000_t202" coordsize="21600,21600" o:spt="202" path="m,l,21600r21600,l21600,xe">
                <v:stroke joinstyle="miter"/>
                <v:path gradientshapeok="t" o:connecttype="rect"/>
              </v:shapetype>
              <v:shape id="Text Box 2" o:spid="_x0000_s1026" type="#_x0000_t202" style="position:absolute;left:0;text-align:left;margin-left:14.25pt;margin-top:.6pt;width:409.5pt;height:4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IgIAAEcEAAAOAAAAZHJzL2Uyb0RvYy54bWysU9uO2yAQfa/Uf0C8N07ceC9WnNU221SV&#10;thdptx+AMY5RgaFAYqdfvwP2puntpSoPiGGGw8w5M6ubQStyEM5LMBVdzOaUCMOhkWZX0S+P21dX&#10;lPjATMMUGFHRo/D0Zv3yxaq3pcihA9UIRxDE+LK3Fe1CsGWWed4JzfwMrDDobMFpFtB0u6xxrEd0&#10;rbJ8Pr/IenCNdcCF93h7NzrpOuG3reDhU9t6EYiqKOYW0u7SXsc9W69YuXPMdpJPabB/yEIzafDT&#10;E9QdC4zsnfwNSkvuwEMbZhx0Bm0ruUg1YDWL+S/VPHTMilQLkuPtiSb//2D5x8NnR2RT0XxxSYlh&#10;GkV6FEMgb2AgeeSnt77EsAeLgWHAa9Q51ertPfCvnhjYdMzsxK1z0HeCNZjfIr7Mzp6OOD6C1P0H&#10;aPAbtg+QgIbW6Uge0kEQHXU6nrSJqXC8LKLaBbo4+orXF3lxWaQ/WPn83Dof3gnQJB4q6lD8BM8O&#10;9z7EdFj5HBJ/86Bks5VKJcPt6o1y5MCwUbZpTeg/hSlD+opeF3kxMvBXiHlaf4LQMmDHK6krenUK&#10;YmXk7a1pUj8GJtV4xpSVmYiM3I0shqEeJmFqaI5IqYOxs3ES8dCB+05Jj11dUf9tz5ygRL03KMv1&#10;YrmMY5CMZXGZo+HOPfW5hxmOUBUNlIzHTUijEwkzcIvytTIRG3UeM5lyxW5NfE+TFcfh3E5RP+Z/&#10;/QQAAP//AwBQSwMEFAAGAAgAAAAhANmspdXeAAAACAEAAA8AAABkcnMvZG93bnJldi54bWxMj0FP&#10;wzAMhe9I/IfISFwQSynbWkrTCSGB4AbbBNes8dqKxilJ1pV/j3eCm5/f0/PncjXZXozoQ+dIwc0s&#10;AYFUO9NRo2C7ebrOQYSoyejeESr4wQCr6vys1IVxR3rHcR0bwSUUCq2gjXEopAx1i1aHmRuQ2Ns7&#10;b3Vk6RtpvD5yue1lmiRLaXVHfKHVAz62WH+tD1ZBPn8ZP8Pr7dtHvdz3d/EqG5+/vVKXF9PDPYiI&#10;U/wLwwmf0aFipp07kAmiV5DmC07yPgXBdj7PWO9OwyIDWZXy/wPVLwAAAP//AwBQSwECLQAUAAYA&#10;CAAAACEAtoM4kv4AAADhAQAAEwAAAAAAAAAAAAAAAAAAAAAAW0NvbnRlbnRfVHlwZXNdLnhtbFBL&#10;AQItABQABgAIAAAAIQA4/SH/1gAAAJQBAAALAAAAAAAAAAAAAAAAAC8BAABfcmVscy8ucmVsc1BL&#10;AQItABQABgAIAAAAIQC++iTrIgIAAEcEAAAOAAAAAAAAAAAAAAAAAC4CAABkcnMvZTJvRG9jLnht&#10;bFBLAQItABQABgAIAAAAIQDZrKXV3gAAAAgBAAAPAAAAAAAAAAAAAAAAAHwEAABkcnMvZG93bnJl&#10;di54bWxQSwUGAAAAAAQABADzAAAAhwUAAAAA&#10;">
                <v:textbox>
                  <w:txbxContent>
                    <w:p w14:paraId="4AF9240F" w14:textId="77777777" w:rsidR="00591096" w:rsidRDefault="00E81A3F" w:rsidP="00591096">
                      <w:pPr>
                        <w:jc w:val="center"/>
                        <w:rPr>
                          <w:rFonts w:ascii="Arial" w:hAnsi="Arial" w:cs="Arial"/>
                          <w:b/>
                          <w:sz w:val="32"/>
                          <w:szCs w:val="32"/>
                          <w:u w:val="single"/>
                        </w:rPr>
                      </w:pPr>
                      <w:proofErr w:type="spellStart"/>
                      <w:r>
                        <w:rPr>
                          <w:rFonts w:ascii="Arial" w:hAnsi="Arial" w:cs="Arial"/>
                          <w:b/>
                          <w:sz w:val="32"/>
                          <w:szCs w:val="32"/>
                          <w:u w:val="single"/>
                        </w:rPr>
                        <w:t>Crosscanonby</w:t>
                      </w:r>
                      <w:proofErr w:type="spellEnd"/>
                      <w:r>
                        <w:rPr>
                          <w:rFonts w:ascii="Arial" w:hAnsi="Arial" w:cs="Arial"/>
                          <w:b/>
                          <w:sz w:val="32"/>
                          <w:szCs w:val="32"/>
                          <w:u w:val="single"/>
                        </w:rPr>
                        <w:t xml:space="preserve"> St John’s C of E School</w:t>
                      </w:r>
                    </w:p>
                    <w:p w14:paraId="03C0A968" w14:textId="214E1144" w:rsidR="004701DC" w:rsidRPr="004701DC" w:rsidRDefault="004701DC" w:rsidP="00591096">
                      <w:pPr>
                        <w:jc w:val="center"/>
                        <w:rPr>
                          <w:rFonts w:ascii="Arial" w:hAnsi="Arial" w:cs="Arial"/>
                          <w:b/>
                          <w:sz w:val="32"/>
                          <w:szCs w:val="32"/>
                          <w:u w:val="single"/>
                        </w:rPr>
                      </w:pPr>
                      <w:r w:rsidRPr="004701DC">
                        <w:rPr>
                          <w:rFonts w:ascii="Arial" w:hAnsi="Arial" w:cs="Arial"/>
                          <w:b/>
                          <w:sz w:val="32"/>
                          <w:szCs w:val="32"/>
                          <w:u w:val="single"/>
                        </w:rPr>
                        <w:t>School’s Vision Statement</w:t>
                      </w:r>
                    </w:p>
                    <w:p w14:paraId="44F4F53C" w14:textId="77777777" w:rsidR="00591096" w:rsidRPr="00591096" w:rsidRDefault="00591096">
                      <w:pP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 xml:space="preserve">With Christian theology at the heart of what our school’s Christian vision is, we are continually enabling our children to understand how to live their lives to the full (John 10:10) through doing good, loving and valuing one another and developing spiritually so that they can then project this into their community and the wider world and all its differences. </w:t>
                      </w:r>
                    </w:p>
                    <w:p w14:paraId="76060FF9" w14:textId="77777777" w:rsidR="00591096" w:rsidRDefault="00591096">
                      <w:pP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 xml:space="preserve">We do this through 3 key principles: </w:t>
                      </w:r>
                    </w:p>
                    <w:p w14:paraId="48250786" w14:textId="77777777" w:rsidR="00591096" w:rsidRDefault="00591096">
                      <w:pP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 xml:space="preserve">1) Taking advantage of every opportunity to do good and be helpful to all people (Galatians 6:10) </w:t>
                      </w:r>
                    </w:p>
                    <w:p w14:paraId="0B7DEDF4" w14:textId="77777777" w:rsidR="00591096" w:rsidRDefault="00591096">
                      <w:pP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 xml:space="preserve">2) [Instead,] being kind and tender-hearted to one another, and forgive one another, as God has forgiven you through Christ. (Ephesians 4:32) </w:t>
                      </w:r>
                    </w:p>
                    <w:p w14:paraId="1B4C0C11" w14:textId="7FA1231F" w:rsidR="00591096" w:rsidRDefault="00591096">
                      <w:pP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 xml:space="preserve">3) Setting an example for other followers by what you say and do, as well as by your love, faith, and purity (1 Timothy 4:12) </w:t>
                      </w:r>
                    </w:p>
                    <w:p w14:paraId="3A120175" w14:textId="5FCEBDC5" w:rsidR="00591096" w:rsidRDefault="00591096" w:rsidP="00591096">
                      <w:pPr>
                        <w:jc w:val="cente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“A friend loves at all times” Proverbs 17:17</w:t>
                      </w:r>
                    </w:p>
                    <w:p w14:paraId="686C3B8B" w14:textId="456B225C" w:rsidR="004701DC" w:rsidRPr="00591096" w:rsidRDefault="00591096">
                      <w:pPr>
                        <w:rPr>
                          <w:rFonts w:ascii="Times New Roman" w:eastAsia="Times New Roman" w:hAnsi="Times New Roman" w:cs="Times New Roman"/>
                          <w:color w:val="000000"/>
                          <w:kern w:val="36"/>
                          <w:sz w:val="24"/>
                          <w:szCs w:val="24"/>
                          <w:lang w:eastAsia="en-GB"/>
                        </w:rPr>
                      </w:pPr>
                      <w:r w:rsidRPr="00591096">
                        <w:rPr>
                          <w:rFonts w:ascii="Times New Roman" w:eastAsia="Times New Roman" w:hAnsi="Times New Roman" w:cs="Times New Roman"/>
                          <w:color w:val="000000"/>
                          <w:kern w:val="36"/>
                          <w:sz w:val="24"/>
                          <w:szCs w:val="24"/>
                          <w:lang w:eastAsia="en-GB"/>
                        </w:rPr>
                        <w:t>Proverbs 17:17 sets the benchmark by which we want our school to be judged. Proverbs is actually written by a parent speaking to a child to help them live successfully in God's world. Proverbs helps our children know how to enjoy and succeed in life helping prevent them making decisions that can hinder them. We understand that good friendships do not just happen. Good friendships in our school</w:t>
                      </w:r>
                      <w:r w:rsidRPr="00591096">
                        <w:rPr>
                          <w:rFonts w:ascii="Times New Roman" w:eastAsia="Times New Roman" w:hAnsi="Times New Roman" w:cs="Times New Roman"/>
                          <w:color w:val="000000"/>
                          <w:kern w:val="36"/>
                          <w:sz w:val="28"/>
                          <w:szCs w:val="28"/>
                          <w:lang w:eastAsia="en-GB"/>
                        </w:rPr>
                        <w:t xml:space="preserve"> </w:t>
                      </w:r>
                      <w:r w:rsidRPr="00591096">
                        <w:rPr>
                          <w:rFonts w:ascii="Times New Roman" w:eastAsia="Times New Roman" w:hAnsi="Times New Roman" w:cs="Times New Roman"/>
                          <w:color w:val="000000"/>
                          <w:kern w:val="36"/>
                          <w:sz w:val="24"/>
                          <w:szCs w:val="24"/>
                          <w:lang w:eastAsia="en-GB"/>
                        </w:rPr>
                        <w:t>community are built, brick by brick. Our mission is for us all to be a friend who cares about the life and interests of others and our world.</w:t>
                      </w:r>
                    </w:p>
                    <w:p w14:paraId="1B35419A" w14:textId="77777777" w:rsidR="004701DC" w:rsidRDefault="004701DC">
                      <w:pPr>
                        <w:rPr>
                          <w:rFonts w:ascii="Arial" w:hAnsi="Arial" w:cs="Arial"/>
                          <w:b/>
                          <w:sz w:val="32"/>
                          <w:szCs w:val="32"/>
                        </w:rPr>
                      </w:pPr>
                    </w:p>
                    <w:p w14:paraId="65227F52" w14:textId="77777777" w:rsidR="004701DC" w:rsidRPr="004701DC" w:rsidRDefault="004701DC">
                      <w:pPr>
                        <w:rPr>
                          <w:rFonts w:ascii="Arial" w:hAnsi="Arial" w:cs="Arial"/>
                          <w:b/>
                          <w:sz w:val="32"/>
                          <w:szCs w:val="32"/>
                        </w:rPr>
                      </w:pPr>
                    </w:p>
                  </w:txbxContent>
                </v:textbox>
                <w10:wrap type="square"/>
              </v:shape>
            </w:pict>
          </mc:Fallback>
        </mc:AlternateContent>
      </w:r>
    </w:p>
    <w:p w14:paraId="3BB0A5A3" w14:textId="77777777" w:rsidR="00C96ED9" w:rsidRPr="004701DC" w:rsidRDefault="00C96ED9" w:rsidP="00C96ED9">
      <w:pPr>
        <w:jc w:val="center"/>
        <w:rPr>
          <w:rFonts w:ascii="Arial" w:hAnsi="Arial" w:cs="Arial"/>
          <w:u w:val="single"/>
        </w:rPr>
      </w:pPr>
    </w:p>
    <w:p w14:paraId="02CF3FB3" w14:textId="77777777" w:rsidR="00C96ED9" w:rsidRPr="004701DC" w:rsidRDefault="00C96ED9" w:rsidP="00C96ED9">
      <w:pPr>
        <w:jc w:val="center"/>
        <w:rPr>
          <w:rFonts w:ascii="Arial" w:hAnsi="Arial" w:cs="Arial"/>
        </w:rPr>
      </w:pPr>
    </w:p>
    <w:p w14:paraId="63CB7591" w14:textId="77777777" w:rsidR="00BF5BA7" w:rsidRPr="004701DC" w:rsidRDefault="00BF5BA7" w:rsidP="00C96ED9">
      <w:pPr>
        <w:jc w:val="center"/>
        <w:rPr>
          <w:rFonts w:ascii="Arial" w:hAnsi="Arial" w:cs="Arial"/>
        </w:rPr>
      </w:pPr>
    </w:p>
    <w:p w14:paraId="0F6A16B8" w14:textId="77777777" w:rsidR="00BF5BA7" w:rsidRPr="004701DC" w:rsidRDefault="00BF5BA7" w:rsidP="00C96ED9">
      <w:pPr>
        <w:jc w:val="center"/>
        <w:rPr>
          <w:rFonts w:ascii="Arial" w:hAnsi="Arial" w:cs="Arial"/>
        </w:rPr>
      </w:pPr>
    </w:p>
    <w:p w14:paraId="73F64F8E" w14:textId="77777777" w:rsidR="00BF5BA7" w:rsidRPr="004701DC" w:rsidRDefault="00BF5BA7" w:rsidP="00C96ED9">
      <w:pPr>
        <w:jc w:val="center"/>
        <w:rPr>
          <w:rFonts w:ascii="Arial" w:hAnsi="Arial" w:cs="Arial"/>
        </w:rPr>
      </w:pPr>
    </w:p>
    <w:p w14:paraId="4B56FC10" w14:textId="77777777" w:rsidR="00BF5BA7" w:rsidRPr="004701DC" w:rsidRDefault="00BF5BA7" w:rsidP="00C96ED9">
      <w:pPr>
        <w:jc w:val="center"/>
        <w:rPr>
          <w:rFonts w:ascii="Arial" w:hAnsi="Arial" w:cs="Arial"/>
        </w:rPr>
      </w:pPr>
    </w:p>
    <w:p w14:paraId="6310C6DB" w14:textId="77777777" w:rsidR="00BF5BA7" w:rsidRPr="004701DC" w:rsidRDefault="00BF5BA7" w:rsidP="00C96ED9">
      <w:pPr>
        <w:jc w:val="center"/>
        <w:rPr>
          <w:rFonts w:ascii="Arial" w:hAnsi="Arial" w:cs="Arial"/>
        </w:rPr>
      </w:pPr>
    </w:p>
    <w:p w14:paraId="15A99F9F" w14:textId="77777777" w:rsidR="00BF5BA7" w:rsidRPr="004701DC" w:rsidRDefault="00BF5BA7" w:rsidP="00C96ED9">
      <w:pPr>
        <w:jc w:val="center"/>
        <w:rPr>
          <w:rFonts w:ascii="Arial" w:hAnsi="Arial" w:cs="Arial"/>
        </w:rPr>
      </w:pPr>
    </w:p>
    <w:p w14:paraId="275D44FF" w14:textId="77777777" w:rsidR="00BF5BA7" w:rsidRPr="004701DC" w:rsidRDefault="00BF5BA7" w:rsidP="00C96ED9">
      <w:pPr>
        <w:jc w:val="center"/>
        <w:rPr>
          <w:rFonts w:ascii="Arial" w:hAnsi="Arial" w:cs="Arial"/>
        </w:rPr>
      </w:pPr>
    </w:p>
    <w:p w14:paraId="402CA0E3" w14:textId="77777777" w:rsidR="00BF5BA7" w:rsidRPr="004701DC" w:rsidRDefault="00BF5BA7" w:rsidP="00C96ED9">
      <w:pPr>
        <w:jc w:val="center"/>
        <w:rPr>
          <w:rFonts w:ascii="Arial" w:hAnsi="Arial" w:cs="Arial"/>
        </w:rPr>
      </w:pPr>
    </w:p>
    <w:p w14:paraId="0B24EB6D" w14:textId="77777777" w:rsidR="00BF5BA7" w:rsidRPr="004701DC" w:rsidRDefault="00BF5BA7" w:rsidP="00C96ED9">
      <w:pPr>
        <w:jc w:val="center"/>
        <w:rPr>
          <w:rFonts w:ascii="Arial" w:hAnsi="Arial" w:cs="Arial"/>
        </w:rPr>
      </w:pPr>
    </w:p>
    <w:p w14:paraId="2268689A" w14:textId="77777777" w:rsidR="00BF5BA7" w:rsidRPr="004701DC" w:rsidRDefault="00BF5BA7" w:rsidP="00C96ED9">
      <w:pPr>
        <w:jc w:val="center"/>
        <w:rPr>
          <w:rFonts w:ascii="Arial" w:hAnsi="Arial" w:cs="Arial"/>
        </w:rPr>
      </w:pPr>
    </w:p>
    <w:p w14:paraId="1A8191AC" w14:textId="77777777" w:rsidR="00BF5BA7" w:rsidRPr="004701DC" w:rsidRDefault="00BF5BA7" w:rsidP="00C96ED9">
      <w:pPr>
        <w:jc w:val="center"/>
        <w:rPr>
          <w:rFonts w:ascii="Arial" w:hAnsi="Arial" w:cs="Arial"/>
        </w:rPr>
      </w:pPr>
    </w:p>
    <w:p w14:paraId="77BE3006" w14:textId="77777777" w:rsidR="00BF5BA7" w:rsidRPr="004701DC" w:rsidRDefault="00BF5BA7" w:rsidP="00C96ED9">
      <w:pPr>
        <w:jc w:val="center"/>
        <w:rPr>
          <w:rFonts w:ascii="Arial" w:hAnsi="Arial" w:cs="Arial"/>
        </w:rPr>
      </w:pPr>
    </w:p>
    <w:p w14:paraId="56454D64" w14:textId="77777777" w:rsidR="00BF5BA7" w:rsidRPr="004701DC" w:rsidRDefault="00BF5BA7" w:rsidP="00C96ED9">
      <w:pPr>
        <w:jc w:val="center"/>
        <w:rPr>
          <w:rFonts w:ascii="Arial" w:hAnsi="Arial" w:cs="Arial"/>
        </w:rPr>
      </w:pPr>
    </w:p>
    <w:p w14:paraId="3BB6CEDE" w14:textId="77777777" w:rsidR="00BF5BA7" w:rsidRPr="004701DC" w:rsidRDefault="00BF5BA7" w:rsidP="00C96ED9">
      <w:pPr>
        <w:jc w:val="center"/>
        <w:rPr>
          <w:rFonts w:ascii="Arial" w:hAnsi="Arial" w:cs="Arial"/>
        </w:rPr>
      </w:pPr>
    </w:p>
    <w:p w14:paraId="6F2AF6CF" w14:textId="77777777" w:rsidR="00BF5BA7" w:rsidRPr="004701DC" w:rsidRDefault="00BF5BA7" w:rsidP="00C96ED9">
      <w:pPr>
        <w:jc w:val="center"/>
        <w:rPr>
          <w:rFonts w:ascii="Arial" w:hAnsi="Arial" w:cs="Arial"/>
        </w:rPr>
      </w:pPr>
    </w:p>
    <w:p w14:paraId="5E4B4D12" w14:textId="77777777" w:rsidR="00BF5BA7" w:rsidRPr="004701DC" w:rsidRDefault="00BF5BA7" w:rsidP="00C96ED9">
      <w:pPr>
        <w:jc w:val="center"/>
        <w:rPr>
          <w:rFonts w:ascii="Arial" w:hAnsi="Arial" w:cs="Arial"/>
        </w:rPr>
      </w:pPr>
    </w:p>
    <w:p w14:paraId="09D89EB5" w14:textId="77777777" w:rsidR="004701DC" w:rsidRDefault="004701DC" w:rsidP="00BF5BA7">
      <w:pPr>
        <w:rPr>
          <w:rFonts w:ascii="Arial" w:hAnsi="Arial" w:cs="Arial"/>
          <w:b/>
        </w:rPr>
      </w:pPr>
    </w:p>
    <w:p w14:paraId="564D4032" w14:textId="77777777" w:rsidR="00BF5BA7" w:rsidRPr="004701DC" w:rsidRDefault="00FF168C" w:rsidP="00BF5BA7">
      <w:pPr>
        <w:rPr>
          <w:rFonts w:ascii="Arial" w:hAnsi="Arial" w:cs="Arial"/>
          <w:b/>
          <w:sz w:val="24"/>
          <w:szCs w:val="24"/>
        </w:rPr>
      </w:pPr>
      <w:r>
        <w:rPr>
          <w:rFonts w:ascii="Arial" w:hAnsi="Arial" w:cs="Arial"/>
          <w:b/>
          <w:sz w:val="24"/>
          <w:szCs w:val="24"/>
        </w:rPr>
        <w:lastRenderedPageBreak/>
        <w:t>Our v</w:t>
      </w:r>
      <w:r w:rsidR="005A7361">
        <w:rPr>
          <w:rFonts w:ascii="Arial" w:hAnsi="Arial" w:cs="Arial"/>
          <w:b/>
          <w:sz w:val="24"/>
          <w:szCs w:val="24"/>
        </w:rPr>
        <w:t>ision for Religious E</w:t>
      </w:r>
      <w:r w:rsidR="00BF5BA7" w:rsidRPr="004701DC">
        <w:rPr>
          <w:rFonts w:ascii="Arial" w:hAnsi="Arial" w:cs="Arial"/>
          <w:b/>
          <w:sz w:val="24"/>
          <w:szCs w:val="24"/>
        </w:rPr>
        <w:t>ducation</w:t>
      </w:r>
      <w:r>
        <w:rPr>
          <w:rFonts w:ascii="Arial" w:hAnsi="Arial" w:cs="Arial"/>
          <w:b/>
          <w:sz w:val="24"/>
          <w:szCs w:val="24"/>
        </w:rPr>
        <w:t xml:space="preserve"> (RE)</w:t>
      </w:r>
    </w:p>
    <w:p w14:paraId="6CA4B213" w14:textId="77777777" w:rsidR="00BF5BA7" w:rsidRPr="004701DC" w:rsidRDefault="00BF5BA7" w:rsidP="00BF5BA7">
      <w:pPr>
        <w:rPr>
          <w:rFonts w:ascii="Arial" w:hAnsi="Arial" w:cs="Arial"/>
        </w:rPr>
      </w:pPr>
      <w:r w:rsidRPr="004701DC">
        <w:rPr>
          <w:rFonts w:ascii="Arial" w:hAnsi="Arial" w:cs="Arial"/>
        </w:rPr>
        <w:t>At this school, RE expresses and strengthens our vision, ethos and values that are at the heart of what we aim to do in every aspect of school life</w:t>
      </w:r>
      <w:r w:rsidR="00FF168C">
        <w:rPr>
          <w:rFonts w:ascii="Arial" w:hAnsi="Arial" w:cs="Arial"/>
        </w:rPr>
        <w:t xml:space="preserve"> </w:t>
      </w:r>
      <w:r w:rsidR="00790992">
        <w:rPr>
          <w:rFonts w:ascii="Arial" w:hAnsi="Arial" w:cs="Arial"/>
        </w:rPr>
        <w:t xml:space="preserve">that offers </w:t>
      </w:r>
      <w:r w:rsidR="00FF168C">
        <w:rPr>
          <w:rFonts w:ascii="Arial" w:hAnsi="Arial" w:cs="Arial"/>
        </w:rPr>
        <w:t>human flourishing for all.</w:t>
      </w:r>
      <w:r w:rsidRPr="004701DC">
        <w:rPr>
          <w:rFonts w:ascii="Arial" w:hAnsi="Arial" w:cs="Arial"/>
        </w:rPr>
        <w:t xml:space="preserve"> The importance placed on the development of the whole child spiritually, morally, socially, culturally and intellectually is reflected in the RE curriculum.  </w:t>
      </w:r>
    </w:p>
    <w:p w14:paraId="05508309" w14:textId="5BC127A8" w:rsidR="00790992" w:rsidRDefault="00BF5BA7" w:rsidP="00BF5BA7">
      <w:pPr>
        <w:rPr>
          <w:rFonts w:ascii="Arial" w:hAnsi="Arial" w:cs="Arial"/>
          <w:spacing w:val="4"/>
          <w:lang w:val="en"/>
        </w:rPr>
      </w:pPr>
      <w:r w:rsidRPr="004701DC">
        <w:rPr>
          <w:rFonts w:ascii="Arial" w:hAnsi="Arial" w:cs="Arial"/>
          <w:spacing w:val="4"/>
          <w:lang w:val="en"/>
        </w:rPr>
        <w:t xml:space="preserve">In </w:t>
      </w:r>
      <w:proofErr w:type="spellStart"/>
      <w:r w:rsidR="00E81A3F">
        <w:rPr>
          <w:rFonts w:ascii="Arial" w:hAnsi="Arial" w:cs="Arial"/>
          <w:spacing w:val="4"/>
          <w:lang w:val="en"/>
        </w:rPr>
        <w:t>Crosscanonby</w:t>
      </w:r>
      <w:proofErr w:type="spellEnd"/>
      <w:r w:rsidR="00E81A3F">
        <w:rPr>
          <w:rFonts w:ascii="Arial" w:hAnsi="Arial" w:cs="Arial"/>
          <w:spacing w:val="4"/>
          <w:lang w:val="en"/>
        </w:rPr>
        <w:t xml:space="preserve"> St John’s</w:t>
      </w:r>
      <w:r w:rsidRPr="004701DC">
        <w:rPr>
          <w:rFonts w:ascii="Arial" w:hAnsi="Arial" w:cs="Arial"/>
          <w:spacing w:val="4"/>
          <w:lang w:val="en"/>
        </w:rPr>
        <w:t xml:space="preserve"> </w:t>
      </w:r>
      <w:r w:rsidR="005A7361">
        <w:rPr>
          <w:rFonts w:ascii="Arial" w:hAnsi="Arial" w:cs="Arial"/>
          <w:spacing w:val="4"/>
          <w:lang w:val="en"/>
        </w:rPr>
        <w:t>Church of England S</w:t>
      </w:r>
      <w:r w:rsidRPr="004701DC">
        <w:rPr>
          <w:rFonts w:ascii="Arial" w:hAnsi="Arial" w:cs="Arial"/>
          <w:spacing w:val="4"/>
          <w:lang w:val="en"/>
        </w:rPr>
        <w:t xml:space="preserve">chool where pupils and staff come from different faiths and none, </w:t>
      </w:r>
      <w:r w:rsidR="00FF168C">
        <w:rPr>
          <w:rFonts w:ascii="Arial" w:hAnsi="Arial" w:cs="Arial"/>
          <w:spacing w:val="4"/>
          <w:lang w:val="en"/>
        </w:rPr>
        <w:t>RE</w:t>
      </w:r>
      <w:r w:rsidRPr="004701DC">
        <w:rPr>
          <w:rFonts w:ascii="Arial" w:hAnsi="Arial" w:cs="Arial"/>
          <w:spacing w:val="4"/>
          <w:lang w:val="en"/>
        </w:rPr>
        <w:t xml:space="preserve"> is a highly valued academic subject that enables understanding of how religion and beliefs affect our lives. </w:t>
      </w:r>
      <w:r w:rsidR="00790992">
        <w:rPr>
          <w:rFonts w:ascii="Arial" w:hAnsi="Arial" w:cs="Arial"/>
          <w:spacing w:val="4"/>
          <w:lang w:val="en"/>
        </w:rPr>
        <w:t>There is ‘a commitment to generous hospitality, being true to our underpinning faith, but with a deep respect for the integrity of other religious traditions (and worldviews) and for the religious freedom of each person. (Statement of Entitlement 2019)</w:t>
      </w:r>
    </w:p>
    <w:p w14:paraId="7CBF94C2" w14:textId="77777777" w:rsidR="00BF5BA7" w:rsidRPr="004701DC" w:rsidRDefault="004701DC" w:rsidP="00BF5BA7">
      <w:pPr>
        <w:rPr>
          <w:rFonts w:ascii="Arial" w:hAnsi="Arial" w:cs="Arial"/>
          <w:lang w:val="en"/>
        </w:rPr>
      </w:pPr>
      <w:r>
        <w:rPr>
          <w:rFonts w:ascii="Arial" w:hAnsi="Arial" w:cs="Arial"/>
        </w:rPr>
        <w:t xml:space="preserve">The school </w:t>
      </w:r>
      <w:r w:rsidR="00BF5BA7" w:rsidRPr="004701DC">
        <w:rPr>
          <w:rFonts w:ascii="Arial" w:hAnsi="Arial" w:cs="Arial"/>
          <w:lang w:val="en"/>
        </w:rPr>
        <w:t>provide</w:t>
      </w:r>
      <w:r>
        <w:rPr>
          <w:rFonts w:ascii="Arial" w:hAnsi="Arial" w:cs="Arial"/>
          <w:lang w:val="en"/>
        </w:rPr>
        <w:t>s</w:t>
      </w:r>
      <w:r w:rsidR="00BF5BA7" w:rsidRPr="004701DC">
        <w:rPr>
          <w:rFonts w:ascii="Arial" w:hAnsi="Arial" w:cs="Arial"/>
          <w:lang w:val="en"/>
        </w:rPr>
        <w:t xml:space="preserve"> a</w:t>
      </w:r>
      <w:r>
        <w:rPr>
          <w:rFonts w:ascii="Arial" w:hAnsi="Arial" w:cs="Arial"/>
          <w:lang w:val="en"/>
        </w:rPr>
        <w:t>n</w:t>
      </w:r>
      <w:r w:rsidR="00BF5BA7" w:rsidRPr="004701DC">
        <w:rPr>
          <w:rFonts w:ascii="Arial" w:hAnsi="Arial" w:cs="Arial"/>
          <w:lang w:val="en"/>
        </w:rPr>
        <w:t xml:space="preserve"> RE curriculum that is rich and varied and </w:t>
      </w:r>
      <w:r>
        <w:rPr>
          <w:rFonts w:ascii="Arial" w:hAnsi="Arial" w:cs="Arial"/>
          <w:lang w:val="en"/>
        </w:rPr>
        <w:t xml:space="preserve">studies </w:t>
      </w:r>
      <w:r w:rsidR="00BF5BA7" w:rsidRPr="004701DC">
        <w:rPr>
          <w:rFonts w:ascii="Arial" w:hAnsi="Arial" w:cs="Arial"/>
          <w:lang w:val="en"/>
        </w:rPr>
        <w:t xml:space="preserve">a range of world religions and worldviews. </w:t>
      </w:r>
      <w:r w:rsidR="00BF5BA7" w:rsidRPr="004701DC">
        <w:rPr>
          <w:rFonts w:ascii="Arial" w:hAnsi="Arial" w:cs="Arial"/>
        </w:rPr>
        <w:t>At the heart of RE in this school is the teaching of Christianity, rooted in the perso</w:t>
      </w:r>
      <w:r w:rsidR="00CD1D9C">
        <w:rPr>
          <w:rFonts w:ascii="Arial" w:hAnsi="Arial" w:cs="Arial"/>
        </w:rPr>
        <w:t>n and work of Jesus Christ that</w:t>
      </w:r>
      <w:r w:rsidR="00BF5BA7" w:rsidRPr="004701DC">
        <w:rPr>
          <w:rFonts w:ascii="Arial" w:hAnsi="Arial" w:cs="Arial"/>
        </w:rPr>
        <w:t xml:space="preserve"> enables</w:t>
      </w:r>
      <w:r w:rsidR="00BF5BA7" w:rsidRPr="004701DC">
        <w:rPr>
          <w:rFonts w:ascii="Arial" w:hAnsi="Arial" w:cs="Arial"/>
          <w:lang w:val="en"/>
        </w:rPr>
        <w:t xml:space="preserve"> learners to acquire a thorough knowledge and understanding of the Christian faith.</w:t>
      </w:r>
    </w:p>
    <w:p w14:paraId="5CBAC1EC" w14:textId="77777777" w:rsidR="00C766D4" w:rsidRPr="004701DC" w:rsidRDefault="00BF5BA7" w:rsidP="00BF5BA7">
      <w:pPr>
        <w:rPr>
          <w:rFonts w:ascii="Arial" w:hAnsi="Arial" w:cs="Arial"/>
        </w:rPr>
      </w:pPr>
      <w:r w:rsidRPr="004701DC">
        <w:rPr>
          <w:rFonts w:ascii="Arial" w:hAnsi="Arial" w:cs="Arial"/>
          <w:lang w:val="en"/>
        </w:rPr>
        <w:t xml:space="preserve">Our aim is to provide a wide range of opportunities for learners to understand and to make links between the beliefs, practices and value systems of the range of faiths studied.  Links with the Christian </w:t>
      </w:r>
      <w:r w:rsidR="00FF168C">
        <w:rPr>
          <w:rFonts w:ascii="Arial" w:hAnsi="Arial" w:cs="Arial"/>
          <w:lang w:val="en"/>
        </w:rPr>
        <w:t xml:space="preserve">vision and </w:t>
      </w:r>
      <w:r w:rsidRPr="004701DC">
        <w:rPr>
          <w:rFonts w:ascii="Arial" w:hAnsi="Arial" w:cs="Arial"/>
          <w:lang w:val="en"/>
        </w:rPr>
        <w:t xml:space="preserve">values of the school are intrinsic to our RE curriculum. </w:t>
      </w:r>
      <w:r w:rsidR="00FF168C">
        <w:rPr>
          <w:rFonts w:ascii="Arial" w:hAnsi="Arial" w:cs="Arial"/>
          <w:lang w:val="en"/>
        </w:rPr>
        <w:t>W</w:t>
      </w:r>
      <w:r w:rsidRPr="004701DC">
        <w:rPr>
          <w:rFonts w:ascii="Arial" w:hAnsi="Arial" w:cs="Arial"/>
          <w:lang w:val="en"/>
        </w:rPr>
        <w:t xml:space="preserve">e aim to provide </w:t>
      </w:r>
      <w:r w:rsidRPr="004701DC">
        <w:rPr>
          <w:rFonts w:ascii="Arial" w:hAnsi="Arial" w:cs="Arial"/>
        </w:rPr>
        <w:t>suitable</w:t>
      </w:r>
      <w:r w:rsidR="000C0D5C">
        <w:rPr>
          <w:rFonts w:ascii="Arial" w:hAnsi="Arial" w:cs="Arial"/>
        </w:rPr>
        <w:t xml:space="preserve"> learning opportunities that match</w:t>
      </w:r>
      <w:r w:rsidRPr="004701DC">
        <w:rPr>
          <w:rFonts w:ascii="Arial" w:hAnsi="Arial" w:cs="Arial"/>
        </w:rPr>
        <w:t xml:space="preserve"> the needs of all children. This includes providing relevant support, differentiated activities and a range of teaching and learning styles within lessons. </w:t>
      </w:r>
    </w:p>
    <w:p w14:paraId="03AE66DC" w14:textId="77777777" w:rsidR="00BF5BA7" w:rsidRPr="004701DC" w:rsidRDefault="00BF5BA7" w:rsidP="00BF5BA7">
      <w:pPr>
        <w:rPr>
          <w:rFonts w:ascii="Arial" w:hAnsi="Arial" w:cs="Arial"/>
        </w:rPr>
      </w:pPr>
      <w:r w:rsidRPr="004701DC">
        <w:rPr>
          <w:rFonts w:ascii="Arial" w:hAnsi="Arial" w:cs="Arial"/>
        </w:rPr>
        <w:t xml:space="preserve">Pupils are encouraged to know about, understand </w:t>
      </w:r>
      <w:r w:rsidR="00F524CC" w:rsidRPr="004701DC">
        <w:rPr>
          <w:rFonts w:ascii="Arial" w:hAnsi="Arial" w:cs="Arial"/>
        </w:rPr>
        <w:t>and respond to the</w:t>
      </w:r>
      <w:r w:rsidRPr="004701DC">
        <w:rPr>
          <w:rFonts w:ascii="Arial" w:hAnsi="Arial" w:cs="Arial"/>
        </w:rPr>
        <w:t xml:space="preserve"> ultimate questions of life</w:t>
      </w:r>
      <w:r w:rsidR="00F524CC" w:rsidRPr="004701DC">
        <w:rPr>
          <w:rFonts w:ascii="Arial" w:hAnsi="Arial" w:cs="Arial"/>
        </w:rPr>
        <w:t xml:space="preserve"> and ethical issues</w:t>
      </w:r>
      <w:r w:rsidRPr="004701DC">
        <w:rPr>
          <w:rFonts w:ascii="Arial" w:hAnsi="Arial" w:cs="Arial"/>
        </w:rPr>
        <w:t xml:space="preserve">. Our curriculum inspires pupils to explore, develop and affirm their own faith and values whilst having respect for the faith, beliefs and values of others. </w:t>
      </w:r>
      <w:r w:rsidR="00FF168C">
        <w:rPr>
          <w:rFonts w:ascii="Arial" w:hAnsi="Arial" w:cs="Arial"/>
        </w:rPr>
        <w:t>We are committed to education for wisdom, hope, community and dignity.</w:t>
      </w:r>
    </w:p>
    <w:p w14:paraId="54ACBD85" w14:textId="77777777" w:rsidR="00F524CC" w:rsidRPr="004701DC" w:rsidRDefault="00BF5BA7" w:rsidP="00BF5BA7">
      <w:pPr>
        <w:rPr>
          <w:rFonts w:ascii="Arial" w:hAnsi="Arial" w:cs="Arial"/>
          <w:snapToGrid w:val="0"/>
        </w:rPr>
      </w:pPr>
      <w:r w:rsidRPr="004701DC">
        <w:rPr>
          <w:rFonts w:ascii="Arial" w:hAnsi="Arial" w:cs="Arial"/>
          <w:snapToGrid w:val="0"/>
        </w:rPr>
        <w:t>Encountering religion and belief includes</w:t>
      </w:r>
      <w:r w:rsidR="00F524CC" w:rsidRPr="004701DC">
        <w:rPr>
          <w:rFonts w:ascii="Arial" w:hAnsi="Arial" w:cs="Arial"/>
          <w:snapToGrid w:val="0"/>
        </w:rPr>
        <w:t>:</w:t>
      </w:r>
    </w:p>
    <w:p w14:paraId="01EF689E"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E</w:t>
      </w:r>
      <w:r w:rsidR="00BF5BA7" w:rsidRPr="004701DC">
        <w:rPr>
          <w:rFonts w:ascii="Arial" w:hAnsi="Arial" w:cs="Arial"/>
          <w:snapToGrid w:val="0"/>
        </w:rPr>
        <w:t>nquiry into and investigatio</w:t>
      </w:r>
      <w:r w:rsidRPr="004701DC">
        <w:rPr>
          <w:rFonts w:ascii="Arial" w:hAnsi="Arial" w:cs="Arial"/>
          <w:snapToGrid w:val="0"/>
        </w:rPr>
        <w:t>n of the nature of religion</w:t>
      </w:r>
    </w:p>
    <w:p w14:paraId="588D2BF2"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K</w:t>
      </w:r>
      <w:r w:rsidR="00BF5BA7" w:rsidRPr="004701DC">
        <w:rPr>
          <w:rFonts w:ascii="Arial" w:hAnsi="Arial" w:cs="Arial"/>
          <w:snapToGrid w:val="0"/>
        </w:rPr>
        <w:t xml:space="preserve">ey beliefs and teachings, practices, </w:t>
      </w:r>
    </w:p>
    <w:p w14:paraId="3ADBC5BF"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I</w:t>
      </w:r>
      <w:r w:rsidR="00BF5BA7" w:rsidRPr="004701DC">
        <w:rPr>
          <w:rFonts w:ascii="Arial" w:hAnsi="Arial" w:cs="Arial"/>
          <w:snapToGrid w:val="0"/>
        </w:rPr>
        <w:t xml:space="preserve">mpact on the lives of believers and communities, </w:t>
      </w:r>
    </w:p>
    <w:p w14:paraId="1C3E1146"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 xml:space="preserve">Different ways of expressing beliefs, teachings and practices  </w:t>
      </w:r>
      <w:r w:rsidR="00BF5BA7" w:rsidRPr="004701DC">
        <w:rPr>
          <w:rFonts w:ascii="Arial" w:hAnsi="Arial" w:cs="Arial"/>
          <w:snapToGrid w:val="0"/>
        </w:rPr>
        <w:t xml:space="preserve"> </w:t>
      </w:r>
    </w:p>
    <w:p w14:paraId="14295897"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Developing pupil</w:t>
      </w:r>
      <w:r w:rsidR="00BF5BA7" w:rsidRPr="004701DC">
        <w:rPr>
          <w:rFonts w:ascii="Arial" w:hAnsi="Arial" w:cs="Arial"/>
          <w:snapToGrid w:val="0"/>
        </w:rPr>
        <w:t xml:space="preserve"> skills of interpretation, analysis and explanation </w:t>
      </w:r>
      <w:r w:rsidRPr="004701DC">
        <w:rPr>
          <w:rFonts w:ascii="Arial" w:hAnsi="Arial" w:cs="Arial"/>
          <w:snapToGrid w:val="0"/>
        </w:rPr>
        <w:t>in relation to religion</w:t>
      </w:r>
    </w:p>
    <w:p w14:paraId="11384823" w14:textId="77777777" w:rsidR="00F524CC" w:rsidRPr="004701DC" w:rsidRDefault="00F524CC" w:rsidP="00BF5BA7">
      <w:pPr>
        <w:pStyle w:val="ListParagraph"/>
        <w:numPr>
          <w:ilvl w:val="0"/>
          <w:numId w:val="3"/>
        </w:numPr>
        <w:rPr>
          <w:rFonts w:ascii="Arial" w:hAnsi="Arial" w:cs="Arial"/>
          <w:snapToGrid w:val="0"/>
        </w:rPr>
      </w:pPr>
      <w:r w:rsidRPr="004701DC">
        <w:rPr>
          <w:rFonts w:ascii="Arial" w:hAnsi="Arial" w:cs="Arial"/>
          <w:snapToGrid w:val="0"/>
        </w:rPr>
        <w:t>Pupil</w:t>
      </w:r>
      <w:r w:rsidR="004701DC">
        <w:rPr>
          <w:rFonts w:ascii="Arial" w:hAnsi="Arial" w:cs="Arial"/>
          <w:snapToGrid w:val="0"/>
        </w:rPr>
        <w:t>s</w:t>
      </w:r>
      <w:r w:rsidR="00B52E7E">
        <w:rPr>
          <w:rFonts w:ascii="Arial" w:hAnsi="Arial" w:cs="Arial"/>
          <w:snapToGrid w:val="0"/>
        </w:rPr>
        <w:t>’</w:t>
      </w:r>
      <w:r w:rsidRPr="004701DC">
        <w:rPr>
          <w:rFonts w:ascii="Arial" w:hAnsi="Arial" w:cs="Arial"/>
          <w:snapToGrid w:val="0"/>
        </w:rPr>
        <w:t xml:space="preserve"> communication of</w:t>
      </w:r>
      <w:r w:rsidR="00BF5BA7" w:rsidRPr="004701DC">
        <w:rPr>
          <w:rFonts w:ascii="Arial" w:hAnsi="Arial" w:cs="Arial"/>
          <w:snapToGrid w:val="0"/>
        </w:rPr>
        <w:t xml:space="preserve"> their knowledge and understanding using specialist vocabulary.</w:t>
      </w:r>
      <w:r w:rsidRPr="004701DC">
        <w:rPr>
          <w:rFonts w:ascii="Arial" w:hAnsi="Arial" w:cs="Arial"/>
          <w:snapToGrid w:val="0"/>
        </w:rPr>
        <w:t xml:space="preserve"> </w:t>
      </w:r>
    </w:p>
    <w:p w14:paraId="373431CB" w14:textId="77777777" w:rsidR="00F524CC" w:rsidRPr="004701DC" w:rsidRDefault="00F524CC" w:rsidP="00BF5BA7">
      <w:pPr>
        <w:pStyle w:val="ListParagraph"/>
        <w:numPr>
          <w:ilvl w:val="0"/>
          <w:numId w:val="3"/>
        </w:numPr>
        <w:rPr>
          <w:rFonts w:ascii="Arial" w:hAnsi="Arial" w:cs="Arial"/>
          <w:snapToGrid w:val="0"/>
        </w:rPr>
      </w:pPr>
      <w:r w:rsidRPr="004701DC">
        <w:rPr>
          <w:rFonts w:ascii="Arial" w:hAnsi="Arial" w:cs="Arial"/>
          <w:snapToGrid w:val="0"/>
        </w:rPr>
        <w:t>Pupil</w:t>
      </w:r>
      <w:r w:rsidR="004701DC">
        <w:rPr>
          <w:rFonts w:ascii="Arial" w:hAnsi="Arial" w:cs="Arial"/>
          <w:snapToGrid w:val="0"/>
        </w:rPr>
        <w:t>s</w:t>
      </w:r>
      <w:r w:rsidRPr="004701DC">
        <w:rPr>
          <w:rFonts w:ascii="Arial" w:hAnsi="Arial" w:cs="Arial"/>
          <w:snapToGrid w:val="0"/>
        </w:rPr>
        <w:t xml:space="preserve"> reflection on and response to their own experiences</w:t>
      </w:r>
      <w:r w:rsidR="001B2E51" w:rsidRPr="004701DC">
        <w:rPr>
          <w:rFonts w:ascii="Arial" w:hAnsi="Arial" w:cs="Arial"/>
          <w:snapToGrid w:val="0"/>
        </w:rPr>
        <w:t>, questions of identity and belonging, meaning purpose and truth, values and commitment</w:t>
      </w:r>
    </w:p>
    <w:p w14:paraId="686712BC" w14:textId="77777777" w:rsidR="001B2E51" w:rsidRPr="004701DC" w:rsidRDefault="001B2E51" w:rsidP="00BF5BA7">
      <w:pPr>
        <w:pStyle w:val="ListParagraph"/>
        <w:numPr>
          <w:ilvl w:val="0"/>
          <w:numId w:val="3"/>
        </w:numPr>
        <w:rPr>
          <w:rFonts w:ascii="Arial" w:hAnsi="Arial" w:cs="Arial"/>
          <w:snapToGrid w:val="0"/>
        </w:rPr>
      </w:pPr>
      <w:r w:rsidRPr="004701DC">
        <w:rPr>
          <w:rFonts w:ascii="Arial" w:hAnsi="Arial" w:cs="Arial"/>
          <w:snapToGrid w:val="0"/>
        </w:rPr>
        <w:t>Development of religious literacy</w:t>
      </w:r>
    </w:p>
    <w:p w14:paraId="554695E8" w14:textId="77777777" w:rsidR="00B52E7E" w:rsidRDefault="00B52E7E" w:rsidP="00BF5BA7">
      <w:pPr>
        <w:pStyle w:val="Default"/>
        <w:rPr>
          <w:rFonts w:ascii="Arial" w:hAnsi="Arial" w:cs="Arial"/>
          <w:snapToGrid w:val="0"/>
          <w:color w:val="auto"/>
          <w:sz w:val="22"/>
          <w:szCs w:val="22"/>
        </w:rPr>
      </w:pPr>
    </w:p>
    <w:p w14:paraId="0FF1B66F" w14:textId="77777777" w:rsidR="000C0D5C" w:rsidRDefault="000C0D5C" w:rsidP="00BF5BA7">
      <w:pPr>
        <w:pStyle w:val="Default"/>
        <w:rPr>
          <w:rFonts w:ascii="Arial" w:hAnsi="Arial" w:cs="Arial"/>
          <w:snapToGrid w:val="0"/>
          <w:color w:val="auto"/>
          <w:sz w:val="22"/>
          <w:szCs w:val="22"/>
        </w:rPr>
      </w:pPr>
    </w:p>
    <w:p w14:paraId="46F068EF" w14:textId="77777777" w:rsidR="000C0D5C" w:rsidRDefault="000C0D5C" w:rsidP="00BF5BA7">
      <w:pPr>
        <w:pStyle w:val="Default"/>
        <w:rPr>
          <w:rFonts w:ascii="Arial" w:hAnsi="Arial" w:cs="Arial"/>
          <w:snapToGrid w:val="0"/>
          <w:color w:val="auto"/>
          <w:sz w:val="22"/>
          <w:szCs w:val="22"/>
        </w:rPr>
      </w:pPr>
    </w:p>
    <w:p w14:paraId="0FF683E6" w14:textId="77777777" w:rsidR="00790992" w:rsidRDefault="00790992" w:rsidP="00BF5BA7">
      <w:pPr>
        <w:pStyle w:val="Default"/>
        <w:rPr>
          <w:rFonts w:ascii="Arial" w:hAnsi="Arial" w:cs="Arial"/>
          <w:snapToGrid w:val="0"/>
          <w:color w:val="auto"/>
          <w:sz w:val="22"/>
          <w:szCs w:val="22"/>
        </w:rPr>
      </w:pPr>
    </w:p>
    <w:p w14:paraId="7F2ED7AE" w14:textId="77777777" w:rsidR="000C0D5C" w:rsidRDefault="000C0D5C" w:rsidP="00BF5BA7">
      <w:pPr>
        <w:pStyle w:val="Default"/>
        <w:rPr>
          <w:rFonts w:ascii="Arial" w:hAnsi="Arial" w:cs="Arial"/>
          <w:snapToGrid w:val="0"/>
          <w:color w:val="auto"/>
          <w:sz w:val="22"/>
          <w:szCs w:val="22"/>
        </w:rPr>
      </w:pPr>
    </w:p>
    <w:p w14:paraId="43153934" w14:textId="77777777" w:rsidR="000C0D5C" w:rsidRDefault="000C0D5C" w:rsidP="00BF5BA7">
      <w:pPr>
        <w:pStyle w:val="Default"/>
        <w:rPr>
          <w:rFonts w:ascii="Arial" w:hAnsi="Arial" w:cs="Arial"/>
          <w:b/>
          <w:bCs/>
          <w:color w:val="000000" w:themeColor="text1"/>
        </w:rPr>
      </w:pPr>
    </w:p>
    <w:p w14:paraId="204057A2" w14:textId="77777777" w:rsidR="00BF5BA7" w:rsidRPr="00B52E7E" w:rsidRDefault="00BF5BA7" w:rsidP="00BF5BA7">
      <w:pPr>
        <w:pStyle w:val="Default"/>
        <w:rPr>
          <w:rFonts w:ascii="Arial" w:hAnsi="Arial" w:cs="Arial"/>
          <w:b/>
          <w:bCs/>
          <w:color w:val="000000" w:themeColor="text1"/>
        </w:rPr>
      </w:pPr>
      <w:r w:rsidRPr="00B52E7E">
        <w:rPr>
          <w:rFonts w:ascii="Arial" w:hAnsi="Arial" w:cs="Arial"/>
          <w:b/>
          <w:bCs/>
          <w:color w:val="000000" w:themeColor="text1"/>
        </w:rPr>
        <w:t xml:space="preserve">Aims </w:t>
      </w:r>
    </w:p>
    <w:p w14:paraId="5F6EB03A" w14:textId="77777777" w:rsidR="00BF5BA7" w:rsidRPr="004701DC" w:rsidRDefault="00BF5BA7" w:rsidP="00BF5BA7">
      <w:pPr>
        <w:pStyle w:val="Default"/>
        <w:spacing w:after="36"/>
        <w:rPr>
          <w:rFonts w:ascii="Arial" w:hAnsi="Arial" w:cs="Arial"/>
          <w:color w:val="000000" w:themeColor="text1"/>
          <w:sz w:val="22"/>
          <w:szCs w:val="22"/>
        </w:rPr>
      </w:pPr>
    </w:p>
    <w:p w14:paraId="346B7AC3" w14:textId="77777777" w:rsidR="00BF5BA7" w:rsidRPr="004701DC" w:rsidRDefault="00790992" w:rsidP="00BF5BA7">
      <w:pPr>
        <w:pStyle w:val="Default"/>
        <w:spacing w:after="36"/>
        <w:rPr>
          <w:rFonts w:ascii="Arial" w:hAnsi="Arial" w:cs="Arial"/>
          <w:color w:val="000000" w:themeColor="text1"/>
          <w:sz w:val="22"/>
          <w:szCs w:val="22"/>
        </w:rPr>
      </w:pPr>
      <w:r>
        <w:rPr>
          <w:rFonts w:ascii="Arial" w:hAnsi="Arial" w:cs="Arial"/>
          <w:color w:val="000000" w:themeColor="text1"/>
          <w:sz w:val="22"/>
          <w:szCs w:val="22"/>
        </w:rPr>
        <w:t>The aims of religious e</w:t>
      </w:r>
      <w:r w:rsidR="00BF5BA7" w:rsidRPr="004701DC">
        <w:rPr>
          <w:rFonts w:ascii="Arial" w:hAnsi="Arial" w:cs="Arial"/>
          <w:color w:val="000000" w:themeColor="text1"/>
          <w:sz w:val="22"/>
          <w:szCs w:val="22"/>
        </w:rPr>
        <w:t xml:space="preserve">ducation </w:t>
      </w:r>
      <w:r w:rsidR="00BF5BA7" w:rsidRPr="004701DC">
        <w:rPr>
          <w:rFonts w:ascii="Arial" w:hAnsi="Arial" w:cs="Arial"/>
          <w:b/>
          <w:bCs/>
          <w:color w:val="000000" w:themeColor="text1"/>
          <w:sz w:val="22"/>
          <w:szCs w:val="22"/>
        </w:rPr>
        <w:t xml:space="preserve">in this school </w:t>
      </w:r>
      <w:r w:rsidR="00BF5BA7" w:rsidRPr="004701DC">
        <w:rPr>
          <w:rFonts w:ascii="Arial" w:hAnsi="Arial" w:cs="Arial"/>
          <w:color w:val="000000" w:themeColor="text1"/>
          <w:sz w:val="22"/>
          <w:szCs w:val="22"/>
        </w:rPr>
        <w:t xml:space="preserve">are: </w:t>
      </w:r>
    </w:p>
    <w:p w14:paraId="1A514E94" w14:textId="77777777" w:rsidR="00BF5BA7" w:rsidRPr="004701DC" w:rsidRDefault="00BF5BA7" w:rsidP="00BF5BA7">
      <w:pPr>
        <w:pStyle w:val="Default"/>
        <w:spacing w:after="36"/>
        <w:rPr>
          <w:rFonts w:ascii="Arial" w:hAnsi="Arial" w:cs="Arial"/>
          <w:color w:val="000000" w:themeColor="text1"/>
          <w:sz w:val="22"/>
          <w:szCs w:val="22"/>
        </w:rPr>
      </w:pPr>
    </w:p>
    <w:p w14:paraId="1075BA94" w14:textId="0EDD5427"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enable pupils to know about and understand Christianity as a diverse global living faith through the exploration of core beliefs using an approach that critically engages with biblical text. </w:t>
      </w:r>
    </w:p>
    <w:p w14:paraId="0F83738B" w14:textId="7421FE2D"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enable pupils to gain knowledge and understanding of a range of religions and worldviews appreciating diversity, continuity and change within the religions and worldviews being studied. </w:t>
      </w:r>
    </w:p>
    <w:p w14:paraId="40F462AE" w14:textId="66174F0D"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facilitate pupils to engage with challenging questions of meaning and purpose raised by human existence and experience. </w:t>
      </w:r>
    </w:p>
    <w:p w14:paraId="7A7A761D" w14:textId="4645669F"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enable pupils to recognise the concept of religion and its continuing influence on Britain’s cultural heritage and in the lives of individuals and societies in different times, cultures and places. </w:t>
      </w:r>
    </w:p>
    <w:p w14:paraId="47122C9F" w14:textId="2573EC88" w:rsidR="001E3BE3" w:rsidRPr="001E3BE3" w:rsidRDefault="001E3BE3" w:rsidP="001E3BE3">
      <w:pPr>
        <w:pStyle w:val="ListParagraph"/>
        <w:numPr>
          <w:ilvl w:val="0"/>
          <w:numId w:val="8"/>
        </w:numPr>
        <w:autoSpaceDE w:val="0"/>
        <w:autoSpaceDN w:val="0"/>
        <w:adjustRightInd w:val="0"/>
        <w:spacing w:after="0"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encourage pupils to explore their own religious, spiritual and philosophical ways living, believing and thinking. </w:t>
      </w:r>
    </w:p>
    <w:p w14:paraId="2D230D91" w14:textId="77777777" w:rsidR="001E3BE3" w:rsidRPr="004701DC" w:rsidRDefault="001E3BE3" w:rsidP="001E3BE3">
      <w:pPr>
        <w:pStyle w:val="Default"/>
        <w:ind w:left="720"/>
        <w:rPr>
          <w:rFonts w:ascii="Arial" w:hAnsi="Arial" w:cs="Arial"/>
          <w:color w:val="000000" w:themeColor="text1"/>
          <w:sz w:val="22"/>
          <w:szCs w:val="22"/>
        </w:rPr>
      </w:pPr>
    </w:p>
    <w:p w14:paraId="75B154E5" w14:textId="71D84F59" w:rsidR="00BF5BA7" w:rsidRPr="004701DC" w:rsidRDefault="00BF5BA7" w:rsidP="00BF5BA7">
      <w:pPr>
        <w:autoSpaceDE w:val="0"/>
        <w:autoSpaceDN w:val="0"/>
        <w:adjustRightInd w:val="0"/>
        <w:jc w:val="right"/>
        <w:rPr>
          <w:rFonts w:ascii="Arial" w:hAnsi="Arial" w:cs="Arial"/>
          <w:i/>
          <w:color w:val="000000" w:themeColor="text1"/>
        </w:rPr>
      </w:pPr>
      <w:r w:rsidRPr="004701DC">
        <w:rPr>
          <w:rFonts w:ascii="Arial" w:hAnsi="Arial" w:cs="Arial"/>
          <w:i/>
          <w:color w:val="000000" w:themeColor="text1"/>
        </w:rPr>
        <w:t>National Society RE Statement of Entitlement 201</w:t>
      </w:r>
      <w:r w:rsidR="001E3BE3">
        <w:rPr>
          <w:rFonts w:ascii="Arial" w:hAnsi="Arial" w:cs="Arial"/>
          <w:i/>
          <w:color w:val="000000" w:themeColor="text1"/>
        </w:rPr>
        <w:t>9</w:t>
      </w:r>
    </w:p>
    <w:p w14:paraId="2F12D8B1" w14:textId="77777777" w:rsidR="00BF5BA7" w:rsidRPr="004701DC" w:rsidRDefault="00BF5BA7" w:rsidP="00BF5BA7">
      <w:pPr>
        <w:pStyle w:val="Default"/>
        <w:rPr>
          <w:rFonts w:ascii="Arial" w:hAnsi="Arial" w:cs="Arial"/>
          <w:b/>
          <w:bCs/>
          <w:color w:val="000000" w:themeColor="text1"/>
          <w:sz w:val="22"/>
          <w:szCs w:val="22"/>
        </w:rPr>
      </w:pPr>
    </w:p>
    <w:p w14:paraId="010FCFC1" w14:textId="77777777" w:rsidR="00BF5BA7" w:rsidRPr="00B52E7E" w:rsidRDefault="00BF5BA7" w:rsidP="00BF5BA7">
      <w:pPr>
        <w:pStyle w:val="Default"/>
        <w:rPr>
          <w:rFonts w:ascii="Arial" w:hAnsi="Arial" w:cs="Arial"/>
          <w:b/>
          <w:bCs/>
          <w:color w:val="000000" w:themeColor="text1"/>
        </w:rPr>
      </w:pPr>
      <w:r w:rsidRPr="00B52E7E">
        <w:rPr>
          <w:rFonts w:ascii="Arial" w:hAnsi="Arial" w:cs="Arial"/>
          <w:b/>
          <w:bCs/>
          <w:color w:val="000000" w:themeColor="text1"/>
        </w:rPr>
        <w:t xml:space="preserve">Legal Framework </w:t>
      </w:r>
    </w:p>
    <w:p w14:paraId="56A1BD3C" w14:textId="77777777" w:rsidR="00BF5BA7" w:rsidRPr="004701DC" w:rsidRDefault="00BF5BA7" w:rsidP="00BF5BA7">
      <w:pPr>
        <w:spacing w:after="0" w:line="240" w:lineRule="auto"/>
        <w:rPr>
          <w:rFonts w:ascii="Arial" w:hAnsi="Arial" w:cs="Arial"/>
        </w:rPr>
      </w:pPr>
    </w:p>
    <w:p w14:paraId="20A1890F" w14:textId="77777777" w:rsidR="00BF5BA7" w:rsidRPr="00FF168C" w:rsidRDefault="00BF5BA7" w:rsidP="00BF5BA7">
      <w:pPr>
        <w:spacing w:after="0" w:line="240" w:lineRule="auto"/>
        <w:rPr>
          <w:rFonts w:ascii="Arial" w:hAnsi="Arial" w:cs="Arial"/>
          <w:b/>
          <w:color w:val="44546A" w:themeColor="text2"/>
        </w:rPr>
      </w:pPr>
      <w:r w:rsidRPr="00FF168C">
        <w:rPr>
          <w:rFonts w:ascii="Arial" w:hAnsi="Arial" w:cs="Arial"/>
          <w:b/>
          <w:color w:val="44546A" w:themeColor="text2"/>
        </w:rPr>
        <w:t>As a voluntary controlled school, we legally have to adopt the</w:t>
      </w:r>
      <w:r w:rsidR="001B2E51" w:rsidRPr="00FF168C">
        <w:rPr>
          <w:rFonts w:ascii="Arial" w:hAnsi="Arial" w:cs="Arial"/>
          <w:b/>
          <w:color w:val="44546A" w:themeColor="text2"/>
        </w:rPr>
        <w:t xml:space="preserve"> Cumbria</w:t>
      </w:r>
      <w:r w:rsidRPr="00FF168C">
        <w:rPr>
          <w:rFonts w:ascii="Arial" w:hAnsi="Arial" w:cs="Arial"/>
          <w:b/>
          <w:color w:val="44546A" w:themeColor="text2"/>
        </w:rPr>
        <w:t xml:space="preserve"> </w:t>
      </w:r>
      <w:r w:rsidR="00FF168C">
        <w:rPr>
          <w:rFonts w:ascii="Arial" w:hAnsi="Arial" w:cs="Arial"/>
          <w:b/>
          <w:color w:val="44546A" w:themeColor="text2"/>
        </w:rPr>
        <w:t>local authority agreed syllabus</w:t>
      </w:r>
      <w:r w:rsidRPr="00FF168C">
        <w:rPr>
          <w:rFonts w:ascii="Arial" w:hAnsi="Arial" w:cs="Arial"/>
          <w:b/>
          <w:color w:val="44546A" w:themeColor="text2"/>
        </w:rPr>
        <w:t xml:space="preserve">  </w:t>
      </w:r>
    </w:p>
    <w:p w14:paraId="43918215" w14:textId="77777777" w:rsidR="00B52E7E" w:rsidRPr="00B52E7E" w:rsidRDefault="00B52E7E" w:rsidP="00BF5BA7">
      <w:pPr>
        <w:spacing w:after="0" w:line="240" w:lineRule="auto"/>
        <w:rPr>
          <w:rFonts w:ascii="Arial" w:hAnsi="Arial" w:cs="Arial"/>
          <w:color w:val="7030A0"/>
        </w:rPr>
      </w:pPr>
    </w:p>
    <w:p w14:paraId="4038418F" w14:textId="2A6E5043" w:rsidR="00BF5BA7" w:rsidRPr="004701DC" w:rsidRDefault="00BF5BA7" w:rsidP="00BF5BA7">
      <w:pPr>
        <w:rPr>
          <w:rFonts w:ascii="Arial" w:hAnsi="Arial" w:cs="Arial"/>
        </w:rPr>
      </w:pPr>
      <w:r w:rsidRPr="004701DC">
        <w:rPr>
          <w:rFonts w:ascii="Arial" w:hAnsi="Arial" w:cs="Arial"/>
        </w:rPr>
        <w:t xml:space="preserve">Parents have a legal right in accordance with the Education act 1996 to withdraw their children </w:t>
      </w:r>
      <w:r w:rsidR="00790992">
        <w:rPr>
          <w:rFonts w:ascii="Arial" w:hAnsi="Arial" w:cs="Arial"/>
        </w:rPr>
        <w:t>from RE lessons.  A</w:t>
      </w:r>
      <w:r w:rsidR="00FF168C">
        <w:rPr>
          <w:rFonts w:ascii="Arial" w:hAnsi="Arial" w:cs="Arial"/>
        </w:rPr>
        <w:t>s this subject</w:t>
      </w:r>
      <w:r w:rsidRPr="004701DC">
        <w:rPr>
          <w:rFonts w:ascii="Arial" w:hAnsi="Arial" w:cs="Arial"/>
        </w:rPr>
        <w:t xml:space="preserve"> is centr</w:t>
      </w:r>
      <w:r w:rsidR="00E81A3F">
        <w:rPr>
          <w:rFonts w:ascii="Arial" w:hAnsi="Arial" w:cs="Arial"/>
        </w:rPr>
        <w:t xml:space="preserve">al to the life and identity of </w:t>
      </w:r>
      <w:proofErr w:type="spellStart"/>
      <w:r w:rsidR="00E81A3F">
        <w:rPr>
          <w:rFonts w:ascii="Arial" w:hAnsi="Arial" w:cs="Arial"/>
        </w:rPr>
        <w:t>Crosscanonby</w:t>
      </w:r>
      <w:proofErr w:type="spellEnd"/>
      <w:r w:rsidR="00E81A3F">
        <w:rPr>
          <w:rFonts w:ascii="Arial" w:hAnsi="Arial" w:cs="Arial"/>
        </w:rPr>
        <w:t xml:space="preserve"> St </w:t>
      </w:r>
      <w:proofErr w:type="gramStart"/>
      <w:r w:rsidR="00E81A3F">
        <w:rPr>
          <w:rFonts w:ascii="Arial" w:hAnsi="Arial" w:cs="Arial"/>
        </w:rPr>
        <w:t>John’s</w:t>
      </w:r>
      <w:r w:rsidRPr="004701DC">
        <w:rPr>
          <w:rFonts w:ascii="Arial" w:hAnsi="Arial" w:cs="Arial"/>
        </w:rPr>
        <w:t xml:space="preserve">  </w:t>
      </w:r>
      <w:r w:rsidR="00790992">
        <w:rPr>
          <w:rFonts w:ascii="Arial" w:hAnsi="Arial" w:cs="Arial"/>
        </w:rPr>
        <w:t>Church</w:t>
      </w:r>
      <w:proofErr w:type="gramEnd"/>
      <w:r w:rsidR="00790992">
        <w:rPr>
          <w:rFonts w:ascii="Arial" w:hAnsi="Arial" w:cs="Arial"/>
        </w:rPr>
        <w:t xml:space="preserve"> of England </w:t>
      </w:r>
      <w:r w:rsidR="005A7361">
        <w:rPr>
          <w:rFonts w:ascii="Arial" w:hAnsi="Arial" w:cs="Arial"/>
        </w:rPr>
        <w:t>S</w:t>
      </w:r>
      <w:r w:rsidR="001B2E51" w:rsidRPr="004701DC">
        <w:rPr>
          <w:rFonts w:ascii="Arial" w:hAnsi="Arial" w:cs="Arial"/>
        </w:rPr>
        <w:t>chool, we</w:t>
      </w:r>
      <w:r w:rsidRPr="004701DC">
        <w:rPr>
          <w:rFonts w:ascii="Arial" w:hAnsi="Arial" w:cs="Arial"/>
        </w:rPr>
        <w:t xml:space="preserve"> ask parents to discuss with the head teacher any reasons they might have for doing this. </w:t>
      </w:r>
    </w:p>
    <w:p w14:paraId="4937F44C" w14:textId="77777777" w:rsidR="00B52E7E" w:rsidRDefault="00B52E7E" w:rsidP="00BF5BA7">
      <w:pPr>
        <w:pStyle w:val="Default"/>
        <w:rPr>
          <w:rFonts w:ascii="Arial" w:hAnsi="Arial" w:cs="Arial"/>
          <w:b/>
          <w:bCs/>
          <w:color w:val="000000" w:themeColor="text1"/>
        </w:rPr>
      </w:pPr>
    </w:p>
    <w:p w14:paraId="02A3F04A" w14:textId="77777777" w:rsidR="00BF5BA7" w:rsidRPr="00B52E7E" w:rsidRDefault="00BF5BA7" w:rsidP="00BF5BA7">
      <w:pPr>
        <w:pStyle w:val="Default"/>
        <w:rPr>
          <w:rFonts w:ascii="Arial" w:hAnsi="Arial" w:cs="Arial"/>
          <w:b/>
          <w:bCs/>
          <w:color w:val="000000" w:themeColor="text1"/>
        </w:rPr>
      </w:pPr>
      <w:r w:rsidRPr="00B52E7E">
        <w:rPr>
          <w:rFonts w:ascii="Arial" w:hAnsi="Arial" w:cs="Arial"/>
          <w:b/>
          <w:bCs/>
          <w:color w:val="000000" w:themeColor="text1"/>
        </w:rPr>
        <w:t xml:space="preserve">Teaching &amp; Learning </w:t>
      </w:r>
    </w:p>
    <w:p w14:paraId="6645F0D7" w14:textId="77777777" w:rsidR="00BF5BA7" w:rsidRPr="004701DC" w:rsidRDefault="00BF5BA7" w:rsidP="00BF5BA7">
      <w:pPr>
        <w:pStyle w:val="Default"/>
        <w:rPr>
          <w:rFonts w:ascii="Arial" w:hAnsi="Arial" w:cs="Arial"/>
          <w:color w:val="000000" w:themeColor="text1"/>
          <w:sz w:val="22"/>
          <w:szCs w:val="22"/>
        </w:rPr>
      </w:pPr>
    </w:p>
    <w:p w14:paraId="24355D86" w14:textId="5AAE7929" w:rsidR="00FF168C" w:rsidRPr="00C47C8D" w:rsidRDefault="00BF5BA7" w:rsidP="00E81A3F">
      <w:pPr>
        <w:pStyle w:val="Default"/>
        <w:numPr>
          <w:ilvl w:val="0"/>
          <w:numId w:val="1"/>
        </w:numPr>
        <w:spacing w:after="25"/>
        <w:rPr>
          <w:rFonts w:ascii="Arial" w:hAnsi="Arial" w:cs="Arial"/>
          <w:color w:val="7030A0"/>
          <w:sz w:val="22"/>
          <w:szCs w:val="22"/>
        </w:rPr>
      </w:pPr>
      <w:r w:rsidRPr="004701DC">
        <w:rPr>
          <w:rFonts w:ascii="Arial" w:hAnsi="Arial" w:cs="Arial"/>
          <w:color w:val="000000" w:themeColor="text1"/>
          <w:sz w:val="22"/>
          <w:szCs w:val="22"/>
        </w:rPr>
        <w:t xml:space="preserve">We follow the </w:t>
      </w:r>
      <w:r w:rsidR="00E81A3F" w:rsidRPr="00E81A3F">
        <w:rPr>
          <w:rFonts w:ascii="Arial" w:hAnsi="Arial" w:cs="Arial"/>
          <w:color w:val="000000" w:themeColor="text1"/>
          <w:sz w:val="22"/>
          <w:szCs w:val="22"/>
        </w:rPr>
        <w:t>Diocesan units of work</w:t>
      </w:r>
      <w:r w:rsidRPr="004701DC">
        <w:rPr>
          <w:rFonts w:ascii="Arial" w:hAnsi="Arial" w:cs="Arial"/>
          <w:color w:val="000000" w:themeColor="text1"/>
          <w:sz w:val="22"/>
          <w:szCs w:val="22"/>
        </w:rPr>
        <w:t xml:space="preserve">. </w:t>
      </w:r>
    </w:p>
    <w:p w14:paraId="2E519A00" w14:textId="77777777" w:rsidR="00BF5BA7" w:rsidRPr="004701DC" w:rsidRDefault="00BF5BA7" w:rsidP="00BF5BA7">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 xml:space="preserve">There are clear learning outcomes for all units of work, based on the appropriate expectations as set out in the RE syllabus. </w:t>
      </w:r>
    </w:p>
    <w:p w14:paraId="0B8DADF2" w14:textId="77777777" w:rsidR="00BF5BA7" w:rsidRPr="004701DC" w:rsidRDefault="005A7361" w:rsidP="00BF5BA7">
      <w:pPr>
        <w:pStyle w:val="Default"/>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RE </w:t>
      </w:r>
      <w:r w:rsidR="000C0D5C">
        <w:rPr>
          <w:rFonts w:ascii="Arial" w:hAnsi="Arial" w:cs="Arial"/>
          <w:color w:val="000000" w:themeColor="text1"/>
          <w:sz w:val="22"/>
          <w:szCs w:val="22"/>
        </w:rPr>
        <w:t>has</w:t>
      </w:r>
      <w:r w:rsidR="00BF5BA7" w:rsidRPr="004701DC">
        <w:rPr>
          <w:rFonts w:ascii="Arial" w:hAnsi="Arial" w:cs="Arial"/>
          <w:color w:val="000000" w:themeColor="text1"/>
          <w:sz w:val="22"/>
          <w:szCs w:val="22"/>
        </w:rPr>
        <w:t xml:space="preserve"> at least 5% of curriculum time i.e. 50 minutes per week in the foundation stage and key stage 1 increasing to 1 hour per week in key stage 2. </w:t>
      </w:r>
    </w:p>
    <w:p w14:paraId="5556DC61" w14:textId="77777777" w:rsidR="00BF5BA7" w:rsidRPr="004701DC" w:rsidRDefault="000C0D5C" w:rsidP="000C0D5C">
      <w:pPr>
        <w:pStyle w:val="Default"/>
        <w:numPr>
          <w:ilvl w:val="0"/>
          <w:numId w:val="1"/>
        </w:numPr>
        <w:spacing w:after="25"/>
        <w:rPr>
          <w:rFonts w:ascii="Arial" w:hAnsi="Arial" w:cs="Arial"/>
          <w:color w:val="000000" w:themeColor="text1"/>
          <w:sz w:val="22"/>
          <w:szCs w:val="22"/>
        </w:rPr>
      </w:pPr>
      <w:r>
        <w:rPr>
          <w:rFonts w:ascii="Arial" w:hAnsi="Arial" w:cs="Arial"/>
          <w:color w:val="000000" w:themeColor="text1"/>
          <w:sz w:val="22"/>
          <w:szCs w:val="22"/>
        </w:rPr>
        <w:t>L</w:t>
      </w:r>
      <w:r w:rsidR="00BF5BA7" w:rsidRPr="004701DC">
        <w:rPr>
          <w:rFonts w:ascii="Arial" w:hAnsi="Arial" w:cs="Arial"/>
          <w:color w:val="000000" w:themeColor="text1"/>
          <w:sz w:val="22"/>
          <w:szCs w:val="22"/>
        </w:rPr>
        <w:t>ong term plan</w:t>
      </w:r>
      <w:r>
        <w:rPr>
          <w:rFonts w:ascii="Arial" w:hAnsi="Arial" w:cs="Arial"/>
          <w:color w:val="000000" w:themeColor="text1"/>
          <w:sz w:val="22"/>
          <w:szCs w:val="22"/>
        </w:rPr>
        <w:t>s for RE</w:t>
      </w:r>
      <w:r w:rsidR="001B2E51" w:rsidRPr="004701DC">
        <w:rPr>
          <w:rFonts w:ascii="Arial" w:hAnsi="Arial" w:cs="Arial"/>
          <w:color w:val="000000" w:themeColor="text1"/>
          <w:sz w:val="22"/>
          <w:szCs w:val="22"/>
        </w:rPr>
        <w:t xml:space="preserve"> </w:t>
      </w:r>
      <w:r>
        <w:rPr>
          <w:rFonts w:ascii="Arial" w:hAnsi="Arial" w:cs="Arial"/>
          <w:color w:val="000000" w:themeColor="text1"/>
          <w:sz w:val="22"/>
          <w:szCs w:val="22"/>
        </w:rPr>
        <w:t>ensure</w:t>
      </w:r>
      <w:r w:rsidR="00BF5BA7" w:rsidRPr="004701DC">
        <w:rPr>
          <w:rFonts w:ascii="Arial" w:hAnsi="Arial" w:cs="Arial"/>
          <w:color w:val="000000" w:themeColor="text1"/>
          <w:sz w:val="22"/>
          <w:szCs w:val="22"/>
        </w:rPr>
        <w:t xml:space="preserve"> that there is continuity and progression for </w:t>
      </w:r>
      <w:r>
        <w:rPr>
          <w:rFonts w:ascii="Arial" w:hAnsi="Arial" w:cs="Arial"/>
          <w:color w:val="000000" w:themeColor="text1"/>
          <w:sz w:val="22"/>
          <w:szCs w:val="22"/>
        </w:rPr>
        <w:t>all pupils</w:t>
      </w:r>
      <w:r w:rsidR="00BF5BA7" w:rsidRPr="004701DC">
        <w:rPr>
          <w:rFonts w:ascii="Arial" w:hAnsi="Arial" w:cs="Arial"/>
          <w:color w:val="000000" w:themeColor="text1"/>
          <w:sz w:val="22"/>
          <w:szCs w:val="22"/>
        </w:rPr>
        <w:t xml:space="preserve">. </w:t>
      </w:r>
    </w:p>
    <w:p w14:paraId="00514950" w14:textId="0E10000D" w:rsidR="00BF5BA7" w:rsidRPr="004701DC" w:rsidRDefault="00BF5BA7" w:rsidP="00C47C8D">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P</w:t>
      </w:r>
      <w:r w:rsidR="00915373">
        <w:rPr>
          <w:rFonts w:ascii="Arial" w:hAnsi="Arial" w:cs="Arial"/>
          <w:color w:val="000000" w:themeColor="text1"/>
          <w:sz w:val="22"/>
          <w:szCs w:val="22"/>
        </w:rPr>
        <w:t>rogre</w:t>
      </w:r>
      <w:r w:rsidR="005A7361">
        <w:rPr>
          <w:rFonts w:ascii="Arial" w:hAnsi="Arial" w:cs="Arial"/>
          <w:color w:val="000000" w:themeColor="text1"/>
          <w:sz w:val="22"/>
          <w:szCs w:val="22"/>
        </w:rPr>
        <w:t>ss in RE is included in each child’s</w:t>
      </w:r>
      <w:r w:rsidRPr="004701DC">
        <w:rPr>
          <w:rFonts w:ascii="Arial" w:hAnsi="Arial" w:cs="Arial"/>
          <w:color w:val="000000" w:themeColor="text1"/>
          <w:sz w:val="22"/>
          <w:szCs w:val="22"/>
        </w:rPr>
        <w:t xml:space="preserve"> annual report to parents.</w:t>
      </w:r>
      <w:r w:rsidR="00E81A3F">
        <w:rPr>
          <w:rFonts w:ascii="Arial" w:hAnsi="Arial" w:cs="Arial"/>
          <w:color w:val="000000" w:themeColor="text1"/>
          <w:sz w:val="22"/>
          <w:szCs w:val="22"/>
        </w:rPr>
        <w:t xml:space="preserve"> Progress in RE is assessed in line with the school’s assessment framework for all Foundation subjects.</w:t>
      </w:r>
    </w:p>
    <w:p w14:paraId="49762DE5" w14:textId="77777777" w:rsidR="001B2E51" w:rsidRPr="004701DC" w:rsidRDefault="00BF5BA7" w:rsidP="00B5025C">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 xml:space="preserve">Inclusion and differentiation for children with SEND and EAL are </w:t>
      </w:r>
      <w:r w:rsidR="00B52E7E">
        <w:rPr>
          <w:rFonts w:ascii="Arial" w:hAnsi="Arial" w:cs="Arial"/>
          <w:color w:val="000000" w:themeColor="text1"/>
          <w:sz w:val="22"/>
          <w:szCs w:val="22"/>
        </w:rPr>
        <w:t xml:space="preserve">an integral </w:t>
      </w:r>
      <w:r w:rsidR="001B2E51" w:rsidRPr="004701DC">
        <w:rPr>
          <w:rFonts w:ascii="Arial" w:hAnsi="Arial" w:cs="Arial"/>
          <w:color w:val="000000" w:themeColor="text1"/>
          <w:sz w:val="22"/>
          <w:szCs w:val="22"/>
        </w:rPr>
        <w:t>part of RE</w:t>
      </w:r>
      <w:r w:rsidRPr="004701DC">
        <w:rPr>
          <w:rFonts w:ascii="Arial" w:hAnsi="Arial" w:cs="Arial"/>
          <w:color w:val="000000" w:themeColor="text1"/>
          <w:sz w:val="22"/>
          <w:szCs w:val="22"/>
        </w:rPr>
        <w:t xml:space="preserve"> planning and teaching </w:t>
      </w:r>
    </w:p>
    <w:p w14:paraId="55CB8DFF" w14:textId="5E9B47B0" w:rsidR="00BF5BA7" w:rsidRPr="00B52E7E" w:rsidRDefault="001B2E51" w:rsidP="00B5025C">
      <w:pPr>
        <w:pStyle w:val="Default"/>
        <w:numPr>
          <w:ilvl w:val="0"/>
          <w:numId w:val="1"/>
        </w:numPr>
        <w:spacing w:after="25"/>
        <w:rPr>
          <w:rFonts w:ascii="Arial" w:hAnsi="Arial" w:cs="Arial"/>
          <w:color w:val="7030A0"/>
          <w:sz w:val="22"/>
          <w:szCs w:val="22"/>
        </w:rPr>
      </w:pPr>
      <w:r w:rsidRPr="004701DC">
        <w:rPr>
          <w:rFonts w:ascii="Arial" w:hAnsi="Arial" w:cs="Arial"/>
          <w:color w:val="000000" w:themeColor="text1"/>
          <w:sz w:val="22"/>
          <w:szCs w:val="22"/>
        </w:rPr>
        <w:t>RE is</w:t>
      </w:r>
      <w:r w:rsidR="00C47C8D">
        <w:rPr>
          <w:rFonts w:ascii="Arial" w:hAnsi="Arial" w:cs="Arial"/>
          <w:color w:val="000000" w:themeColor="text1"/>
          <w:sz w:val="22"/>
          <w:szCs w:val="22"/>
        </w:rPr>
        <w:t xml:space="preserve"> </w:t>
      </w:r>
      <w:r w:rsidR="00BF5BA7" w:rsidRPr="004701DC">
        <w:rPr>
          <w:rFonts w:ascii="Arial" w:hAnsi="Arial" w:cs="Arial"/>
          <w:color w:val="000000" w:themeColor="text1"/>
          <w:sz w:val="22"/>
          <w:szCs w:val="22"/>
        </w:rPr>
        <w:t xml:space="preserve">taught </w:t>
      </w:r>
      <w:r w:rsidR="00E81A3F">
        <w:rPr>
          <w:rFonts w:ascii="Arial" w:hAnsi="Arial" w:cs="Arial"/>
          <w:color w:val="000000" w:themeColor="text1"/>
          <w:sz w:val="22"/>
          <w:szCs w:val="22"/>
        </w:rPr>
        <w:t xml:space="preserve">mainly </w:t>
      </w:r>
      <w:r w:rsidR="00BF5BA7" w:rsidRPr="004701DC">
        <w:rPr>
          <w:rFonts w:ascii="Arial" w:hAnsi="Arial" w:cs="Arial"/>
          <w:color w:val="000000" w:themeColor="text1"/>
          <w:sz w:val="22"/>
          <w:szCs w:val="22"/>
        </w:rPr>
        <w:t>as a discrete subject</w:t>
      </w:r>
      <w:r w:rsidR="00E81A3F">
        <w:rPr>
          <w:rFonts w:ascii="Arial" w:hAnsi="Arial" w:cs="Arial"/>
          <w:color w:val="000000" w:themeColor="text1"/>
          <w:sz w:val="22"/>
          <w:szCs w:val="22"/>
        </w:rPr>
        <w:t xml:space="preserve"> (if appropriate, it is, at times, taught within other areas of the curriculum).</w:t>
      </w:r>
      <w:r w:rsidR="00BF5BA7" w:rsidRPr="004701DC">
        <w:rPr>
          <w:rFonts w:ascii="Arial" w:hAnsi="Arial" w:cs="Arial"/>
          <w:color w:val="000000" w:themeColor="text1"/>
          <w:sz w:val="22"/>
          <w:szCs w:val="22"/>
        </w:rPr>
        <w:t xml:space="preserve"> </w:t>
      </w:r>
    </w:p>
    <w:p w14:paraId="7D1355C3" w14:textId="77777777" w:rsidR="00BF5BA7" w:rsidRPr="004701DC" w:rsidRDefault="00BF5BA7" w:rsidP="00BF5BA7">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lastRenderedPageBreak/>
        <w:t xml:space="preserve">A range of visitors support the teaching of RE, and whenever possible, there will be planned visits to places of worship </w:t>
      </w:r>
    </w:p>
    <w:p w14:paraId="69CE09C8" w14:textId="77777777" w:rsidR="00C47C8D" w:rsidRDefault="00BF5BA7" w:rsidP="00BF5BA7">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In this scho</w:t>
      </w:r>
      <w:r w:rsidR="000C0D5C">
        <w:rPr>
          <w:rFonts w:ascii="Arial" w:hAnsi="Arial" w:cs="Arial"/>
          <w:color w:val="000000" w:themeColor="text1"/>
          <w:sz w:val="22"/>
          <w:szCs w:val="22"/>
        </w:rPr>
        <w:t>ol the faiths taught in RE</w:t>
      </w:r>
      <w:r w:rsidRPr="004701DC">
        <w:rPr>
          <w:rFonts w:ascii="Arial" w:hAnsi="Arial" w:cs="Arial"/>
          <w:color w:val="000000" w:themeColor="text1"/>
          <w:sz w:val="22"/>
          <w:szCs w:val="22"/>
        </w:rPr>
        <w:t xml:space="preserve"> </w:t>
      </w:r>
      <w:r w:rsidR="000C0D5C">
        <w:rPr>
          <w:rFonts w:ascii="Arial" w:hAnsi="Arial" w:cs="Arial"/>
          <w:color w:val="000000" w:themeColor="text1"/>
          <w:sz w:val="22"/>
          <w:szCs w:val="22"/>
        </w:rPr>
        <w:t>a</w:t>
      </w:r>
      <w:r w:rsidR="00C47C8D">
        <w:rPr>
          <w:rFonts w:ascii="Arial" w:hAnsi="Arial" w:cs="Arial"/>
          <w:color w:val="000000" w:themeColor="text1"/>
          <w:sz w:val="22"/>
          <w:szCs w:val="22"/>
        </w:rPr>
        <w:t>re:</w:t>
      </w:r>
    </w:p>
    <w:p w14:paraId="205A25E2" w14:textId="1FD48BE4" w:rsidR="00C47C8D" w:rsidRDefault="00E81A3F" w:rsidP="00BF5BA7">
      <w:pPr>
        <w:pStyle w:val="Default"/>
        <w:numPr>
          <w:ilvl w:val="0"/>
          <w:numId w:val="1"/>
        </w:numPr>
        <w:spacing w:after="25"/>
        <w:rPr>
          <w:rFonts w:ascii="Arial" w:hAnsi="Arial" w:cs="Arial"/>
          <w:color w:val="000000" w:themeColor="text1"/>
          <w:sz w:val="22"/>
          <w:szCs w:val="22"/>
        </w:rPr>
      </w:pPr>
      <w:r>
        <w:rPr>
          <w:rFonts w:ascii="Arial" w:hAnsi="Arial" w:cs="Arial"/>
          <w:color w:val="000000" w:themeColor="text1"/>
          <w:sz w:val="22"/>
          <w:szCs w:val="22"/>
        </w:rPr>
        <w:t xml:space="preserve"> KS1 are Christianity, Islam, Judaism, Sikhism, Buddhism and Hinduism.</w:t>
      </w:r>
    </w:p>
    <w:p w14:paraId="215D7DD4" w14:textId="0B9D25B2" w:rsidR="00E81A3F" w:rsidRDefault="00BF5BA7" w:rsidP="00E81A3F">
      <w:pPr>
        <w:pStyle w:val="ListParagraph"/>
        <w:numPr>
          <w:ilvl w:val="0"/>
          <w:numId w:val="1"/>
        </w:numPr>
        <w:rPr>
          <w:rFonts w:ascii="Arial" w:hAnsi="Arial" w:cs="Arial"/>
          <w:color w:val="000000" w:themeColor="text1"/>
        </w:rPr>
      </w:pPr>
      <w:r w:rsidRPr="00E81A3F">
        <w:rPr>
          <w:rFonts w:ascii="Arial" w:hAnsi="Arial" w:cs="Arial"/>
          <w:color w:val="000000" w:themeColor="text1"/>
        </w:rPr>
        <w:t xml:space="preserve"> </w:t>
      </w:r>
      <w:r w:rsidR="00E81A3F">
        <w:rPr>
          <w:rFonts w:ascii="Arial" w:hAnsi="Arial" w:cs="Arial"/>
          <w:color w:val="000000" w:themeColor="text1"/>
        </w:rPr>
        <w:t>KS2</w:t>
      </w:r>
      <w:r w:rsidR="00E81A3F" w:rsidRPr="00E81A3F">
        <w:rPr>
          <w:rFonts w:ascii="Arial" w:hAnsi="Arial" w:cs="Arial"/>
          <w:color w:val="000000" w:themeColor="text1"/>
        </w:rPr>
        <w:t xml:space="preserve"> are Christianity, Islam, Judaism, Sikhism, Buddhism and Hinduism.</w:t>
      </w:r>
    </w:p>
    <w:p w14:paraId="777A2D98" w14:textId="1BAEF0ED" w:rsidR="00BF5BA7" w:rsidRPr="00E81A3F" w:rsidRDefault="00BF5BA7" w:rsidP="00E81A3F">
      <w:pPr>
        <w:pStyle w:val="ListParagraph"/>
        <w:numPr>
          <w:ilvl w:val="0"/>
          <w:numId w:val="1"/>
        </w:numPr>
        <w:rPr>
          <w:rFonts w:ascii="Arial" w:hAnsi="Arial" w:cs="Arial"/>
          <w:color w:val="000000" w:themeColor="text1"/>
        </w:rPr>
      </w:pPr>
      <w:r w:rsidRPr="00E81A3F">
        <w:rPr>
          <w:rFonts w:ascii="Arial" w:hAnsi="Arial" w:cs="Arial"/>
          <w:color w:val="000000" w:themeColor="text1"/>
        </w:rPr>
        <w:t xml:space="preserve">Other religions and worldviews may be taught implicitly or when comparing ideas or as thematic studies. </w:t>
      </w:r>
    </w:p>
    <w:p w14:paraId="25341004" w14:textId="77777777" w:rsidR="00BF5BA7" w:rsidRPr="004701DC" w:rsidRDefault="00BF5BA7" w:rsidP="00BF5BA7">
      <w:pPr>
        <w:pStyle w:val="Default"/>
        <w:numPr>
          <w:ilvl w:val="0"/>
          <w:numId w:val="1"/>
        </w:numPr>
        <w:rPr>
          <w:rFonts w:ascii="Arial" w:hAnsi="Arial" w:cs="Arial"/>
          <w:color w:val="000000" w:themeColor="text1"/>
          <w:sz w:val="22"/>
          <w:szCs w:val="22"/>
        </w:rPr>
      </w:pPr>
      <w:r w:rsidRPr="004701DC">
        <w:rPr>
          <w:rFonts w:ascii="Arial" w:hAnsi="Arial" w:cs="Arial"/>
          <w:color w:val="000000" w:themeColor="text1"/>
          <w:sz w:val="22"/>
          <w:szCs w:val="22"/>
        </w:rPr>
        <w:t xml:space="preserve">Of the </w:t>
      </w:r>
      <w:r w:rsidR="00C47C8D">
        <w:rPr>
          <w:rFonts w:ascii="Arial" w:hAnsi="Arial" w:cs="Arial"/>
          <w:color w:val="000000" w:themeColor="text1"/>
          <w:sz w:val="22"/>
          <w:szCs w:val="22"/>
        </w:rPr>
        <w:t>RE taught, 70% focusses on Christianity and 30% focusses on</w:t>
      </w:r>
      <w:r w:rsidRPr="004701DC">
        <w:rPr>
          <w:rFonts w:ascii="Arial" w:hAnsi="Arial" w:cs="Arial"/>
          <w:color w:val="000000" w:themeColor="text1"/>
          <w:sz w:val="22"/>
          <w:szCs w:val="22"/>
        </w:rPr>
        <w:t xml:space="preserve"> other faiths.</w:t>
      </w:r>
    </w:p>
    <w:p w14:paraId="59571D3A" w14:textId="77777777" w:rsidR="00B52E7E" w:rsidRPr="000C0D5C" w:rsidRDefault="00BF5BA7" w:rsidP="00BF5BA7">
      <w:pPr>
        <w:pStyle w:val="ListParagraph"/>
        <w:numPr>
          <w:ilvl w:val="0"/>
          <w:numId w:val="1"/>
        </w:numPr>
        <w:ind w:left="1077" w:hanging="357"/>
        <w:jc w:val="both"/>
        <w:rPr>
          <w:rFonts w:ascii="Arial" w:hAnsi="Arial" w:cs="Arial"/>
          <w:color w:val="000000" w:themeColor="text1"/>
        </w:rPr>
      </w:pPr>
      <w:r w:rsidRPr="004701DC">
        <w:rPr>
          <w:rFonts w:ascii="Arial" w:hAnsi="Arial" w:cs="Arial"/>
          <w:color w:val="000000" w:themeColor="text1"/>
        </w:rPr>
        <w:t>W</w:t>
      </w:r>
      <w:r w:rsidR="00C766D4" w:rsidRPr="004701DC">
        <w:rPr>
          <w:rFonts w:ascii="Arial" w:hAnsi="Arial" w:cs="Arial"/>
          <w:color w:val="000000" w:themeColor="text1"/>
        </w:rPr>
        <w:t xml:space="preserve">herever possible, </w:t>
      </w:r>
      <w:r w:rsidR="00C47C8D">
        <w:rPr>
          <w:rFonts w:ascii="Arial" w:hAnsi="Arial" w:cs="Arial"/>
          <w:color w:val="000000" w:themeColor="text1"/>
        </w:rPr>
        <w:t>lin</w:t>
      </w:r>
      <w:r w:rsidR="00C766D4" w:rsidRPr="004701DC">
        <w:rPr>
          <w:rFonts w:ascii="Arial" w:hAnsi="Arial" w:cs="Arial"/>
          <w:color w:val="000000" w:themeColor="text1"/>
        </w:rPr>
        <w:t>ks are</w:t>
      </w:r>
      <w:r w:rsidRPr="004701DC">
        <w:rPr>
          <w:rFonts w:ascii="Arial" w:hAnsi="Arial" w:cs="Arial"/>
          <w:color w:val="000000" w:themeColor="text1"/>
        </w:rPr>
        <w:t xml:space="preserve"> </w:t>
      </w:r>
      <w:r w:rsidR="00C47C8D">
        <w:rPr>
          <w:rFonts w:ascii="Arial" w:hAnsi="Arial" w:cs="Arial"/>
          <w:color w:val="000000" w:themeColor="text1"/>
        </w:rPr>
        <w:t xml:space="preserve">made </w:t>
      </w:r>
      <w:r w:rsidRPr="004701DC">
        <w:rPr>
          <w:rFonts w:ascii="Arial" w:hAnsi="Arial" w:cs="Arial"/>
          <w:color w:val="000000" w:themeColor="text1"/>
        </w:rPr>
        <w:t xml:space="preserve">between Religious Education and other curriculum subjects </w:t>
      </w:r>
    </w:p>
    <w:p w14:paraId="7E09279D" w14:textId="77777777" w:rsidR="00BF5BA7" w:rsidRPr="004701DC" w:rsidRDefault="000F515C" w:rsidP="00BF5BA7">
      <w:pPr>
        <w:jc w:val="both"/>
        <w:rPr>
          <w:rFonts w:ascii="Arial" w:hAnsi="Arial" w:cs="Arial"/>
          <w:b/>
          <w:color w:val="000000" w:themeColor="text1"/>
        </w:rPr>
      </w:pPr>
      <w:r>
        <w:rPr>
          <w:rFonts w:ascii="Arial" w:hAnsi="Arial" w:cs="Arial"/>
          <w:b/>
          <w:color w:val="000000" w:themeColor="text1"/>
        </w:rPr>
        <w:t>S</w:t>
      </w:r>
      <w:r w:rsidR="00BF5BA7" w:rsidRPr="004701DC">
        <w:rPr>
          <w:rFonts w:ascii="Arial" w:hAnsi="Arial" w:cs="Arial"/>
          <w:b/>
          <w:color w:val="000000" w:themeColor="text1"/>
        </w:rPr>
        <w:t>piritual, Moral, Social and Cultural Development/ British Values</w:t>
      </w:r>
    </w:p>
    <w:p w14:paraId="4041A14E" w14:textId="77777777" w:rsidR="00BF5BA7" w:rsidRPr="004701DC" w:rsidRDefault="00BF5BA7" w:rsidP="00BF5BA7">
      <w:pPr>
        <w:pStyle w:val="ListParagraph"/>
        <w:numPr>
          <w:ilvl w:val="0"/>
          <w:numId w:val="1"/>
        </w:numPr>
        <w:ind w:left="1077" w:hanging="357"/>
        <w:jc w:val="both"/>
        <w:rPr>
          <w:rFonts w:ascii="Arial" w:hAnsi="Arial" w:cs="Arial"/>
          <w:color w:val="000000" w:themeColor="text1"/>
        </w:rPr>
      </w:pPr>
      <w:r w:rsidRPr="004701DC">
        <w:rPr>
          <w:rFonts w:ascii="Arial" w:hAnsi="Arial" w:cs="Arial"/>
          <w:color w:val="000000" w:themeColor="text1"/>
        </w:rPr>
        <w:t>Religious Education is a key opportunity for children to develop morally, spiritually, social</w:t>
      </w:r>
      <w:r w:rsidR="00B52E7E">
        <w:rPr>
          <w:rFonts w:ascii="Arial" w:hAnsi="Arial" w:cs="Arial"/>
          <w:color w:val="000000" w:themeColor="text1"/>
        </w:rPr>
        <w:t>ly and culturally. We invite children</w:t>
      </w:r>
      <w:r w:rsidRPr="004701DC">
        <w:rPr>
          <w:rFonts w:ascii="Arial" w:hAnsi="Arial" w:cs="Arial"/>
          <w:color w:val="000000" w:themeColor="text1"/>
        </w:rPr>
        <w:t xml:space="preserve"> to reflect on their personal responses to issues, consider </w:t>
      </w:r>
      <w:r w:rsidR="00C766D4" w:rsidRPr="004701DC">
        <w:rPr>
          <w:rFonts w:ascii="Arial" w:hAnsi="Arial" w:cs="Arial"/>
          <w:color w:val="000000" w:themeColor="text1"/>
        </w:rPr>
        <w:t>those of others</w:t>
      </w:r>
      <w:r w:rsidRPr="004701DC">
        <w:rPr>
          <w:rFonts w:ascii="Arial" w:hAnsi="Arial" w:cs="Arial"/>
          <w:color w:val="000000" w:themeColor="text1"/>
        </w:rPr>
        <w:t xml:space="preserve">, and appreciate that for some people belief in a spiritual dimension is important. </w:t>
      </w:r>
    </w:p>
    <w:p w14:paraId="30D5FD23" w14:textId="77777777" w:rsidR="00BF5BA7" w:rsidRPr="004701DC" w:rsidRDefault="00BF5BA7" w:rsidP="00BF5BA7">
      <w:pPr>
        <w:pStyle w:val="ListParagraph"/>
        <w:numPr>
          <w:ilvl w:val="0"/>
          <w:numId w:val="1"/>
        </w:numPr>
        <w:jc w:val="both"/>
        <w:rPr>
          <w:rFonts w:ascii="Arial" w:hAnsi="Arial" w:cs="Arial"/>
          <w:color w:val="000000" w:themeColor="text1"/>
        </w:rPr>
      </w:pPr>
      <w:r w:rsidRPr="004701DC">
        <w:rPr>
          <w:rFonts w:ascii="Arial" w:hAnsi="Arial" w:cs="Arial"/>
          <w:color w:val="000000" w:themeColor="text1"/>
        </w:rPr>
        <w:t>We encourage children to consider the answers offered by faith groups to questions of meaning and purpose</w:t>
      </w:r>
      <w:r w:rsidR="00B52E7E">
        <w:rPr>
          <w:rFonts w:ascii="Arial" w:hAnsi="Arial" w:cs="Arial"/>
          <w:color w:val="000000" w:themeColor="text1"/>
        </w:rPr>
        <w:t xml:space="preserve"> and problems within society as well as</w:t>
      </w:r>
      <w:r w:rsidRPr="004701DC">
        <w:rPr>
          <w:rFonts w:ascii="Arial" w:hAnsi="Arial" w:cs="Arial"/>
          <w:color w:val="000000" w:themeColor="text1"/>
        </w:rPr>
        <w:t xml:space="preserve"> their own experience</w:t>
      </w:r>
      <w:r w:rsidR="00B52E7E">
        <w:rPr>
          <w:rFonts w:ascii="Arial" w:hAnsi="Arial" w:cs="Arial"/>
          <w:color w:val="000000" w:themeColor="text1"/>
        </w:rPr>
        <w:t>s</w:t>
      </w:r>
      <w:r w:rsidRPr="004701DC">
        <w:rPr>
          <w:rFonts w:ascii="Arial" w:hAnsi="Arial" w:cs="Arial"/>
          <w:color w:val="000000" w:themeColor="text1"/>
        </w:rPr>
        <w:t xml:space="preserve"> </w:t>
      </w:r>
    </w:p>
    <w:p w14:paraId="33E3FADC" w14:textId="5AF389FE" w:rsidR="00BF5BA7" w:rsidRPr="00E81A3F" w:rsidRDefault="00BF5BA7" w:rsidP="00125948">
      <w:pPr>
        <w:pStyle w:val="ListParagraph"/>
        <w:numPr>
          <w:ilvl w:val="0"/>
          <w:numId w:val="1"/>
        </w:numPr>
        <w:jc w:val="both"/>
        <w:rPr>
          <w:rFonts w:ascii="Arial" w:hAnsi="Arial" w:cs="Arial"/>
          <w:b/>
          <w:color w:val="7030A0"/>
        </w:rPr>
      </w:pPr>
      <w:r w:rsidRPr="00E81A3F">
        <w:rPr>
          <w:rFonts w:ascii="Arial" w:hAnsi="Arial" w:cs="Arial"/>
          <w:color w:val="000000" w:themeColor="text1"/>
        </w:rPr>
        <w:t xml:space="preserve">Religious education </w:t>
      </w:r>
      <w:r w:rsidR="00E81A3F" w:rsidRPr="00E81A3F">
        <w:rPr>
          <w:rFonts w:ascii="Arial" w:hAnsi="Arial" w:cs="Arial"/>
          <w:color w:val="000000" w:themeColor="text1"/>
        </w:rPr>
        <w:t>also introduces</w:t>
      </w:r>
      <w:r w:rsidRPr="00E81A3F">
        <w:rPr>
          <w:rFonts w:ascii="Arial" w:hAnsi="Arial" w:cs="Arial"/>
          <w:color w:val="000000" w:themeColor="text1"/>
        </w:rPr>
        <w:t xml:space="preserve"> pupils to the significance of belonging to a community, the diversity of communities in the wider community, faith rules and their application to moral and ethical issues and cultural influences on religious practice. This includes work on British values</w:t>
      </w:r>
      <w:r w:rsidR="00E81A3F">
        <w:rPr>
          <w:rFonts w:ascii="Arial" w:hAnsi="Arial" w:cs="Arial"/>
          <w:color w:val="000000" w:themeColor="text1"/>
        </w:rPr>
        <w:t>.</w:t>
      </w:r>
    </w:p>
    <w:p w14:paraId="4C1B8C4F" w14:textId="77777777" w:rsidR="00B52E7E" w:rsidRPr="004701DC" w:rsidRDefault="00B52E7E" w:rsidP="00BF5BA7">
      <w:pPr>
        <w:pStyle w:val="Default"/>
        <w:rPr>
          <w:rFonts w:ascii="Arial" w:hAnsi="Arial" w:cs="Arial"/>
          <w:b/>
          <w:color w:val="000000" w:themeColor="text1"/>
          <w:sz w:val="22"/>
          <w:szCs w:val="22"/>
        </w:rPr>
      </w:pPr>
    </w:p>
    <w:p w14:paraId="57E289FD" w14:textId="77777777" w:rsidR="00BF5BA7" w:rsidRPr="00B52E7E" w:rsidRDefault="00BF5BA7" w:rsidP="00BF5BA7">
      <w:pPr>
        <w:pStyle w:val="Default"/>
        <w:rPr>
          <w:rFonts w:ascii="Arial" w:hAnsi="Arial" w:cs="Arial"/>
          <w:b/>
          <w:color w:val="000000" w:themeColor="text1"/>
        </w:rPr>
      </w:pPr>
      <w:r w:rsidRPr="00B52E7E">
        <w:rPr>
          <w:rFonts w:ascii="Arial" w:hAnsi="Arial" w:cs="Arial"/>
          <w:b/>
          <w:color w:val="000000" w:themeColor="text1"/>
        </w:rPr>
        <w:t>Assessment &amp; Achievement</w:t>
      </w:r>
    </w:p>
    <w:p w14:paraId="28D4A034" w14:textId="77777777" w:rsidR="00BF5BA7" w:rsidRPr="004701DC" w:rsidRDefault="00BF5BA7" w:rsidP="00BF5BA7">
      <w:pPr>
        <w:pStyle w:val="Default"/>
        <w:rPr>
          <w:rFonts w:ascii="Arial" w:hAnsi="Arial" w:cs="Arial"/>
          <w:color w:val="000000" w:themeColor="text1"/>
          <w:sz w:val="22"/>
          <w:szCs w:val="22"/>
        </w:rPr>
      </w:pPr>
    </w:p>
    <w:p w14:paraId="0012B6F2" w14:textId="77777777" w:rsidR="00BF5BA7" w:rsidRPr="004701DC" w:rsidRDefault="00BF5BA7" w:rsidP="00BF5BA7">
      <w:pPr>
        <w:pStyle w:val="Default"/>
        <w:rPr>
          <w:rFonts w:ascii="Arial" w:hAnsi="Arial" w:cs="Arial"/>
          <w:color w:val="000000" w:themeColor="text1"/>
          <w:sz w:val="22"/>
          <w:szCs w:val="22"/>
        </w:rPr>
      </w:pPr>
      <w:r w:rsidRPr="004701DC">
        <w:rPr>
          <w:rFonts w:ascii="Arial" w:hAnsi="Arial" w:cs="Arial"/>
          <w:color w:val="000000" w:themeColor="text1"/>
          <w:sz w:val="22"/>
          <w:szCs w:val="22"/>
        </w:rPr>
        <w:t>Appropriate to age</w:t>
      </w:r>
      <w:r w:rsidR="00C766D4" w:rsidRPr="004701DC">
        <w:rPr>
          <w:rFonts w:ascii="Arial" w:hAnsi="Arial" w:cs="Arial"/>
          <w:color w:val="000000" w:themeColor="text1"/>
          <w:sz w:val="22"/>
          <w:szCs w:val="22"/>
        </w:rPr>
        <w:t>,</w:t>
      </w:r>
      <w:r w:rsidRPr="004701DC">
        <w:rPr>
          <w:rFonts w:ascii="Arial" w:hAnsi="Arial" w:cs="Arial"/>
          <w:color w:val="000000" w:themeColor="text1"/>
          <w:sz w:val="22"/>
          <w:szCs w:val="22"/>
        </w:rPr>
        <w:t xml:space="preserve"> at the end of their education in our Church school the expectation is that all pupils are religiously literate and </w:t>
      </w:r>
      <w:r w:rsidR="00C766D4" w:rsidRPr="004701DC">
        <w:rPr>
          <w:rFonts w:ascii="Arial" w:hAnsi="Arial" w:cs="Arial"/>
          <w:color w:val="000000" w:themeColor="text1"/>
          <w:sz w:val="22"/>
          <w:szCs w:val="22"/>
        </w:rPr>
        <w:t>(</w:t>
      </w:r>
      <w:r w:rsidRPr="004701DC">
        <w:rPr>
          <w:rFonts w:ascii="Arial" w:hAnsi="Arial" w:cs="Arial"/>
          <w:color w:val="000000" w:themeColor="text1"/>
          <w:sz w:val="22"/>
          <w:szCs w:val="22"/>
        </w:rPr>
        <w:t>as a minimum</w:t>
      </w:r>
      <w:r w:rsidR="00C766D4" w:rsidRPr="004701DC">
        <w:rPr>
          <w:rFonts w:ascii="Arial" w:hAnsi="Arial" w:cs="Arial"/>
          <w:color w:val="000000" w:themeColor="text1"/>
          <w:sz w:val="22"/>
          <w:szCs w:val="22"/>
        </w:rPr>
        <w:t>)</w:t>
      </w:r>
      <w:r w:rsidRPr="004701DC">
        <w:rPr>
          <w:rFonts w:ascii="Arial" w:hAnsi="Arial" w:cs="Arial"/>
          <w:color w:val="000000" w:themeColor="text1"/>
          <w:sz w:val="22"/>
          <w:szCs w:val="22"/>
        </w:rPr>
        <w:t xml:space="preserve"> </w:t>
      </w:r>
      <w:r w:rsidR="00C766D4" w:rsidRPr="004701DC">
        <w:rPr>
          <w:rFonts w:ascii="Arial" w:hAnsi="Arial" w:cs="Arial"/>
          <w:color w:val="000000" w:themeColor="text1"/>
          <w:sz w:val="22"/>
          <w:szCs w:val="22"/>
        </w:rPr>
        <w:t xml:space="preserve">they </w:t>
      </w:r>
      <w:r w:rsidRPr="004701DC">
        <w:rPr>
          <w:rFonts w:ascii="Arial" w:hAnsi="Arial" w:cs="Arial"/>
          <w:color w:val="000000" w:themeColor="text1"/>
          <w:sz w:val="22"/>
          <w:szCs w:val="22"/>
        </w:rPr>
        <w:t xml:space="preserve">are able to: </w:t>
      </w:r>
    </w:p>
    <w:p w14:paraId="69012366" w14:textId="77777777" w:rsidR="00BF5BA7" w:rsidRPr="004701DC" w:rsidRDefault="00BF5BA7" w:rsidP="00BF5BA7">
      <w:pPr>
        <w:pStyle w:val="Default"/>
        <w:ind w:left="1080"/>
        <w:rPr>
          <w:rFonts w:ascii="Arial" w:hAnsi="Arial" w:cs="Arial"/>
          <w:color w:val="000000" w:themeColor="text1"/>
          <w:sz w:val="22"/>
          <w:szCs w:val="22"/>
        </w:rPr>
      </w:pPr>
    </w:p>
    <w:p w14:paraId="6BB7F6D1" w14:textId="77777777" w:rsidR="00BF5BA7" w:rsidRPr="004701DC" w:rsidRDefault="00BF5BA7" w:rsidP="00BF5BA7">
      <w:pPr>
        <w:pStyle w:val="Default"/>
        <w:numPr>
          <w:ilvl w:val="0"/>
          <w:numId w:val="1"/>
        </w:numPr>
        <w:spacing w:after="38"/>
        <w:rPr>
          <w:rFonts w:ascii="Arial" w:hAnsi="Arial" w:cs="Arial"/>
          <w:color w:val="000000" w:themeColor="text1"/>
          <w:sz w:val="22"/>
          <w:szCs w:val="22"/>
        </w:rPr>
      </w:pPr>
      <w:r w:rsidRPr="004701DC">
        <w:rPr>
          <w:rFonts w:ascii="Arial" w:hAnsi="Arial" w:cs="Arial"/>
          <w:color w:val="000000" w:themeColor="text1"/>
          <w:sz w:val="22"/>
          <w:szCs w:val="22"/>
        </w:rPr>
        <w:t xml:space="preserve">Give a theologically informed and thoughtful account of Christianity as a living and diverse faith. </w:t>
      </w:r>
    </w:p>
    <w:p w14:paraId="0B849395" w14:textId="77777777" w:rsidR="00BF5BA7" w:rsidRPr="004701DC" w:rsidRDefault="00BF5BA7" w:rsidP="00BF5BA7">
      <w:pPr>
        <w:pStyle w:val="Default"/>
        <w:numPr>
          <w:ilvl w:val="0"/>
          <w:numId w:val="1"/>
        </w:numPr>
        <w:spacing w:after="38"/>
        <w:rPr>
          <w:rFonts w:ascii="Arial" w:hAnsi="Arial" w:cs="Arial"/>
          <w:color w:val="000000" w:themeColor="text1"/>
          <w:sz w:val="22"/>
          <w:szCs w:val="22"/>
        </w:rPr>
      </w:pPr>
      <w:r w:rsidRPr="004701DC">
        <w:rPr>
          <w:rFonts w:ascii="Arial" w:hAnsi="Arial" w:cs="Arial"/>
          <w:color w:val="000000" w:themeColor="text1"/>
          <w:sz w:val="22"/>
          <w:szCs w:val="22"/>
        </w:rPr>
        <w:t xml:space="preserve">Show an informed and respectful </w:t>
      </w:r>
      <w:r w:rsidR="00C766D4" w:rsidRPr="004701DC">
        <w:rPr>
          <w:rFonts w:ascii="Arial" w:hAnsi="Arial" w:cs="Arial"/>
          <w:color w:val="000000" w:themeColor="text1"/>
          <w:sz w:val="22"/>
          <w:szCs w:val="22"/>
        </w:rPr>
        <w:t>attitude to religions and world</w:t>
      </w:r>
      <w:r w:rsidRPr="004701DC">
        <w:rPr>
          <w:rFonts w:ascii="Arial" w:hAnsi="Arial" w:cs="Arial"/>
          <w:color w:val="000000" w:themeColor="text1"/>
          <w:sz w:val="22"/>
          <w:szCs w:val="22"/>
        </w:rPr>
        <w:t xml:space="preserve">views in their search for God and meaning. </w:t>
      </w:r>
    </w:p>
    <w:p w14:paraId="781E8514" w14:textId="77777777" w:rsidR="00BF5BA7" w:rsidRPr="004701DC" w:rsidRDefault="00BF5BA7" w:rsidP="00BF5BA7">
      <w:pPr>
        <w:pStyle w:val="ListParagraph"/>
        <w:numPr>
          <w:ilvl w:val="0"/>
          <w:numId w:val="1"/>
        </w:numPr>
        <w:autoSpaceDE w:val="0"/>
        <w:autoSpaceDN w:val="0"/>
        <w:adjustRightInd w:val="0"/>
        <w:rPr>
          <w:rFonts w:ascii="Arial" w:hAnsi="Arial" w:cs="Arial"/>
          <w:color w:val="000000" w:themeColor="text1"/>
        </w:rPr>
      </w:pPr>
      <w:r w:rsidRPr="004701DC">
        <w:rPr>
          <w:rFonts w:ascii="Arial" w:hAnsi="Arial" w:cs="Arial"/>
          <w:color w:val="000000" w:themeColor="text1"/>
        </w:rPr>
        <w:t xml:space="preserve">Reflect critically and responsibly on their own spiritual, philosophical and ethical convictions </w:t>
      </w:r>
    </w:p>
    <w:p w14:paraId="45E45B2F" w14:textId="77777777" w:rsidR="00BF5BA7" w:rsidRPr="004701DC" w:rsidRDefault="00BF5BA7" w:rsidP="00BF5BA7">
      <w:pPr>
        <w:pStyle w:val="ListParagraph"/>
        <w:numPr>
          <w:ilvl w:val="0"/>
          <w:numId w:val="1"/>
        </w:numPr>
        <w:autoSpaceDE w:val="0"/>
        <w:autoSpaceDN w:val="0"/>
        <w:adjustRightInd w:val="0"/>
        <w:rPr>
          <w:rFonts w:ascii="Arial" w:hAnsi="Arial" w:cs="Arial"/>
          <w:color w:val="000000" w:themeColor="text1"/>
        </w:rPr>
      </w:pPr>
      <w:r w:rsidRPr="004701DC">
        <w:rPr>
          <w:rFonts w:ascii="Arial" w:hAnsi="Arial" w:cs="Arial"/>
          <w:color w:val="000000" w:themeColor="text1"/>
        </w:rPr>
        <w:t xml:space="preserve">Engage in meaningful and informed dialogue with those of other faiths and none. </w:t>
      </w:r>
    </w:p>
    <w:p w14:paraId="648AEAEC" w14:textId="77777777" w:rsidR="00BF5BA7" w:rsidRPr="004701DC" w:rsidRDefault="00BF5BA7" w:rsidP="00BF5BA7">
      <w:pPr>
        <w:pStyle w:val="ListParagraph"/>
        <w:autoSpaceDE w:val="0"/>
        <w:autoSpaceDN w:val="0"/>
        <w:adjustRightInd w:val="0"/>
        <w:ind w:left="3960" w:firstLine="360"/>
        <w:jc w:val="center"/>
        <w:rPr>
          <w:rFonts w:ascii="Arial" w:hAnsi="Arial" w:cs="Arial"/>
          <w:i/>
          <w:color w:val="000000" w:themeColor="text1"/>
        </w:rPr>
      </w:pPr>
    </w:p>
    <w:p w14:paraId="40633933" w14:textId="77777777" w:rsidR="00BF5BA7" w:rsidRPr="004701DC" w:rsidRDefault="00BF5BA7" w:rsidP="00BF5BA7">
      <w:pPr>
        <w:pStyle w:val="ListParagraph"/>
        <w:autoSpaceDE w:val="0"/>
        <w:autoSpaceDN w:val="0"/>
        <w:adjustRightInd w:val="0"/>
        <w:ind w:left="3960" w:firstLine="360"/>
        <w:jc w:val="center"/>
        <w:rPr>
          <w:rFonts w:ascii="Arial" w:hAnsi="Arial" w:cs="Arial"/>
          <w:i/>
          <w:color w:val="000000" w:themeColor="text1"/>
        </w:rPr>
      </w:pPr>
      <w:r w:rsidRPr="004701DC">
        <w:rPr>
          <w:rFonts w:ascii="Arial" w:hAnsi="Arial" w:cs="Arial"/>
          <w:i/>
          <w:color w:val="000000" w:themeColor="text1"/>
        </w:rPr>
        <w:t>National Society RE Statement of Entitlement 2016</w:t>
      </w:r>
    </w:p>
    <w:p w14:paraId="39962EB9" w14:textId="77777777" w:rsidR="00BF5BA7" w:rsidRPr="004701DC" w:rsidRDefault="00BF5BA7" w:rsidP="00BF5BA7">
      <w:pPr>
        <w:jc w:val="both"/>
        <w:rPr>
          <w:rFonts w:ascii="Arial" w:hAnsi="Arial" w:cs="Arial"/>
          <w:b/>
          <w:color w:val="000000" w:themeColor="text1"/>
        </w:rPr>
      </w:pPr>
      <w:r w:rsidRPr="004701DC">
        <w:rPr>
          <w:rFonts w:ascii="Arial" w:hAnsi="Arial" w:cs="Arial"/>
          <w:b/>
          <w:color w:val="000000" w:themeColor="text1"/>
        </w:rPr>
        <w:t>Leadership &amp; Management</w:t>
      </w:r>
    </w:p>
    <w:p w14:paraId="518B36D6" w14:textId="3B4AB126" w:rsidR="00C47C8D" w:rsidRDefault="00BF5BA7" w:rsidP="00BF5BA7">
      <w:pPr>
        <w:rPr>
          <w:rFonts w:ascii="Arial" w:hAnsi="Arial" w:cs="Arial"/>
        </w:rPr>
      </w:pPr>
      <w:r w:rsidRPr="004701DC">
        <w:rPr>
          <w:rFonts w:ascii="Arial" w:hAnsi="Arial" w:cs="Arial"/>
        </w:rPr>
        <w:t>The teaching, assessing and resourcing of Religious Education is managed by the RE subject leader,</w:t>
      </w:r>
      <w:r w:rsidR="006D5B79" w:rsidRPr="004701DC">
        <w:rPr>
          <w:rFonts w:ascii="Arial" w:hAnsi="Arial" w:cs="Arial"/>
        </w:rPr>
        <w:t xml:space="preserve"> (</w:t>
      </w:r>
      <w:r w:rsidR="00C47C8D">
        <w:rPr>
          <w:rFonts w:ascii="Arial" w:hAnsi="Arial" w:cs="Arial"/>
        </w:rPr>
        <w:t xml:space="preserve">in close collaboration with </w:t>
      </w:r>
      <w:r w:rsidR="00E81A3F">
        <w:rPr>
          <w:rFonts w:ascii="Arial" w:hAnsi="Arial" w:cs="Arial"/>
        </w:rPr>
        <w:t>all staff)</w:t>
      </w:r>
      <w:r w:rsidR="006D5B79" w:rsidRPr="004701DC">
        <w:rPr>
          <w:rFonts w:ascii="Arial" w:hAnsi="Arial" w:cs="Arial"/>
        </w:rPr>
        <w:t xml:space="preserve"> to</w:t>
      </w:r>
      <w:r w:rsidRPr="004701DC">
        <w:rPr>
          <w:rFonts w:ascii="Arial" w:hAnsi="Arial" w:cs="Arial"/>
        </w:rPr>
        <w:t xml:space="preserve"> ensure that the principles set out in the National Society’s Statement of Entitlement for RE are implemented. </w:t>
      </w:r>
      <w:r w:rsidR="00D63832">
        <w:rPr>
          <w:rFonts w:ascii="Arial" w:hAnsi="Arial" w:cs="Arial"/>
        </w:rPr>
        <w:t xml:space="preserve"> </w:t>
      </w:r>
    </w:p>
    <w:p w14:paraId="7299A654" w14:textId="77777777" w:rsidR="00E81A3F" w:rsidRDefault="00E81A3F" w:rsidP="00BF5BA7">
      <w:pPr>
        <w:rPr>
          <w:rFonts w:ascii="Arial" w:hAnsi="Arial" w:cs="Arial"/>
          <w:b/>
          <w:color w:val="7030A0"/>
        </w:rPr>
      </w:pPr>
    </w:p>
    <w:p w14:paraId="7F90CA90" w14:textId="77777777" w:rsidR="00E81A3F" w:rsidRDefault="00E81A3F" w:rsidP="00BF5BA7">
      <w:pPr>
        <w:rPr>
          <w:rFonts w:ascii="Arial" w:hAnsi="Arial" w:cs="Arial"/>
          <w:b/>
          <w:color w:val="7030A0"/>
        </w:rPr>
      </w:pPr>
    </w:p>
    <w:p w14:paraId="403C3FDD" w14:textId="0B8EC7B9" w:rsidR="006D5B79" w:rsidRPr="00D63832" w:rsidRDefault="00BF5BA7" w:rsidP="00BF5BA7">
      <w:pPr>
        <w:rPr>
          <w:rFonts w:ascii="Arial" w:hAnsi="Arial" w:cs="Arial"/>
          <w:b/>
        </w:rPr>
      </w:pPr>
      <w:r w:rsidRPr="00D63832">
        <w:rPr>
          <w:rFonts w:ascii="Arial" w:hAnsi="Arial" w:cs="Arial"/>
          <w:b/>
        </w:rPr>
        <w:t>The RE subject leader</w:t>
      </w:r>
      <w:r w:rsidR="006D5B79" w:rsidRPr="00D63832">
        <w:rPr>
          <w:rFonts w:ascii="Arial" w:hAnsi="Arial" w:cs="Arial"/>
          <w:b/>
        </w:rPr>
        <w:t>:</w:t>
      </w:r>
    </w:p>
    <w:p w14:paraId="626AE78F" w14:textId="77777777" w:rsidR="006D5B79" w:rsidRPr="004701DC" w:rsidRDefault="006D5B79" w:rsidP="006D5B79">
      <w:pPr>
        <w:pStyle w:val="ListParagraph"/>
        <w:numPr>
          <w:ilvl w:val="0"/>
          <w:numId w:val="4"/>
        </w:numPr>
        <w:rPr>
          <w:rFonts w:ascii="Arial" w:hAnsi="Arial" w:cs="Arial"/>
        </w:rPr>
      </w:pPr>
      <w:r w:rsidRPr="004701DC">
        <w:rPr>
          <w:rFonts w:ascii="Arial" w:hAnsi="Arial" w:cs="Arial"/>
        </w:rPr>
        <w:t>W</w:t>
      </w:r>
      <w:r w:rsidR="00BF5BA7" w:rsidRPr="004701DC">
        <w:rPr>
          <w:rFonts w:ascii="Arial" w:hAnsi="Arial" w:cs="Arial"/>
        </w:rPr>
        <w:t xml:space="preserve">ill support and regularly monitor the subject across the school </w:t>
      </w:r>
    </w:p>
    <w:p w14:paraId="1E09E2DA" w14:textId="09E2E9C1" w:rsidR="006D5B79" w:rsidRPr="004701DC" w:rsidRDefault="006D5B79" w:rsidP="006D5B79">
      <w:pPr>
        <w:pStyle w:val="ListParagraph"/>
        <w:numPr>
          <w:ilvl w:val="0"/>
          <w:numId w:val="4"/>
        </w:numPr>
        <w:rPr>
          <w:rFonts w:ascii="Arial" w:hAnsi="Arial" w:cs="Arial"/>
        </w:rPr>
      </w:pPr>
      <w:r w:rsidRPr="004701DC">
        <w:rPr>
          <w:rFonts w:ascii="Arial" w:hAnsi="Arial" w:cs="Arial"/>
        </w:rPr>
        <w:t>Ensure that r</w:t>
      </w:r>
      <w:r w:rsidR="00BF5BA7" w:rsidRPr="004701DC">
        <w:rPr>
          <w:rFonts w:ascii="Arial" w:hAnsi="Arial" w:cs="Arial"/>
        </w:rPr>
        <w:t xml:space="preserve">elevant and regular CPD </w:t>
      </w:r>
      <w:r w:rsidRPr="004701DC">
        <w:rPr>
          <w:rFonts w:ascii="Arial" w:hAnsi="Arial" w:cs="Arial"/>
        </w:rPr>
        <w:t>is in place  to keep</w:t>
      </w:r>
      <w:r w:rsidR="00E81A3F">
        <w:rPr>
          <w:rFonts w:ascii="Arial" w:hAnsi="Arial" w:cs="Arial"/>
        </w:rPr>
        <w:t xml:space="preserve"> t</w:t>
      </w:r>
      <w:r w:rsidR="00BF5BA7" w:rsidRPr="004701DC">
        <w:rPr>
          <w:rFonts w:ascii="Arial" w:hAnsi="Arial" w:cs="Arial"/>
        </w:rPr>
        <w:t>he</w:t>
      </w:r>
      <w:r w:rsidR="00E81A3F">
        <w:rPr>
          <w:rFonts w:ascii="Arial" w:hAnsi="Arial" w:cs="Arial"/>
        </w:rPr>
        <w:t>i</w:t>
      </w:r>
      <w:r w:rsidR="00BF5BA7" w:rsidRPr="004701DC">
        <w:rPr>
          <w:rFonts w:ascii="Arial" w:hAnsi="Arial" w:cs="Arial"/>
        </w:rPr>
        <w:t>r subject knowledge and ex</w:t>
      </w:r>
      <w:r w:rsidR="00D63832">
        <w:rPr>
          <w:rFonts w:ascii="Arial" w:hAnsi="Arial" w:cs="Arial"/>
        </w:rPr>
        <w:t>pertise</w:t>
      </w:r>
      <w:r w:rsidRPr="004701DC">
        <w:rPr>
          <w:rFonts w:ascii="Arial" w:hAnsi="Arial" w:cs="Arial"/>
        </w:rPr>
        <w:t xml:space="preserve"> up to date and  that staff receive appropriate training for</w:t>
      </w:r>
      <w:r w:rsidR="00BF5BA7" w:rsidRPr="004701DC">
        <w:rPr>
          <w:rFonts w:ascii="Arial" w:hAnsi="Arial" w:cs="Arial"/>
        </w:rPr>
        <w:t xml:space="preserve"> the teaching and assessment of RE.  </w:t>
      </w:r>
    </w:p>
    <w:p w14:paraId="3806BB14" w14:textId="77777777" w:rsidR="009E4555" w:rsidRPr="004701DC" w:rsidRDefault="009E4555" w:rsidP="006D5B79">
      <w:pPr>
        <w:pStyle w:val="ListParagraph"/>
        <w:numPr>
          <w:ilvl w:val="0"/>
          <w:numId w:val="4"/>
        </w:numPr>
        <w:rPr>
          <w:rFonts w:ascii="Arial" w:hAnsi="Arial" w:cs="Arial"/>
        </w:rPr>
      </w:pPr>
      <w:r>
        <w:rPr>
          <w:rFonts w:ascii="Arial" w:hAnsi="Arial" w:cs="Arial"/>
        </w:rPr>
        <w:t>Ensure RE provision reflects diocesan advice and recommendations</w:t>
      </w:r>
    </w:p>
    <w:p w14:paraId="7543B42C" w14:textId="4542C688" w:rsidR="00FA57B9" w:rsidRDefault="00BF5BA7" w:rsidP="00BF5BA7">
      <w:pPr>
        <w:rPr>
          <w:rFonts w:ascii="Arial" w:hAnsi="Arial" w:cs="Arial"/>
        </w:rPr>
      </w:pPr>
      <w:r w:rsidRPr="004701DC">
        <w:rPr>
          <w:rFonts w:ascii="Arial" w:hAnsi="Arial" w:cs="Arial"/>
        </w:rPr>
        <w:t xml:space="preserve">Inspection of RE as a </w:t>
      </w:r>
      <w:r w:rsidR="00E81A3F">
        <w:rPr>
          <w:rFonts w:ascii="Arial" w:hAnsi="Arial" w:cs="Arial"/>
        </w:rPr>
        <w:t xml:space="preserve">VC </w:t>
      </w:r>
      <w:r w:rsidR="00915373">
        <w:rPr>
          <w:rFonts w:ascii="Arial" w:hAnsi="Arial" w:cs="Arial"/>
        </w:rPr>
        <w:t xml:space="preserve">Church of England </w:t>
      </w:r>
      <w:r w:rsidR="005A7361">
        <w:rPr>
          <w:rFonts w:ascii="Arial" w:hAnsi="Arial" w:cs="Arial"/>
        </w:rPr>
        <w:t>S</w:t>
      </w:r>
      <w:r w:rsidRPr="004701DC">
        <w:rPr>
          <w:rFonts w:ascii="Arial" w:hAnsi="Arial" w:cs="Arial"/>
        </w:rPr>
        <w:t xml:space="preserve">chool will be under the SIAMS inspection </w:t>
      </w:r>
      <w:r w:rsidR="006D5B79" w:rsidRPr="004701DC">
        <w:rPr>
          <w:rFonts w:ascii="Arial" w:hAnsi="Arial" w:cs="Arial"/>
        </w:rPr>
        <w:t>schedule</w:t>
      </w:r>
      <w:r w:rsidR="009E4555">
        <w:rPr>
          <w:rFonts w:ascii="Arial" w:hAnsi="Arial" w:cs="Arial"/>
        </w:rPr>
        <w:t xml:space="preserve"> and will look at </w:t>
      </w:r>
      <w:r w:rsidR="00FA57B9">
        <w:rPr>
          <w:rFonts w:ascii="Arial" w:hAnsi="Arial" w:cs="Arial"/>
        </w:rPr>
        <w:t>both:</w:t>
      </w:r>
    </w:p>
    <w:p w14:paraId="4163E7E2" w14:textId="77777777" w:rsidR="00FA57B9" w:rsidRPr="00FA57B9" w:rsidRDefault="00FA57B9" w:rsidP="00FA57B9">
      <w:pPr>
        <w:pStyle w:val="ListParagraph"/>
        <w:numPr>
          <w:ilvl w:val="0"/>
          <w:numId w:val="5"/>
        </w:numPr>
        <w:rPr>
          <w:rFonts w:ascii="Arial" w:hAnsi="Arial" w:cs="Arial"/>
        </w:rPr>
      </w:pPr>
      <w:r w:rsidRPr="00FA57B9">
        <w:rPr>
          <w:rFonts w:ascii="Arial" w:hAnsi="Arial" w:cs="Arial"/>
        </w:rPr>
        <w:t>effectiveness in ensuring that pupils flourish through the provision of high quality religious education</w:t>
      </w:r>
    </w:p>
    <w:p w14:paraId="30C39228" w14:textId="77777777" w:rsidR="00FA57B9" w:rsidRDefault="00FA57B9" w:rsidP="00FA57B9">
      <w:pPr>
        <w:pStyle w:val="ListParagraph"/>
        <w:numPr>
          <w:ilvl w:val="0"/>
          <w:numId w:val="5"/>
        </w:numPr>
        <w:rPr>
          <w:rFonts w:ascii="Arial" w:hAnsi="Arial" w:cs="Arial"/>
        </w:rPr>
      </w:pPr>
      <w:r w:rsidRPr="00FA57B9">
        <w:rPr>
          <w:rFonts w:ascii="Arial" w:hAnsi="Arial" w:cs="Arial"/>
        </w:rPr>
        <w:t xml:space="preserve">effectiveness in ensuring that the subject expresses </w:t>
      </w:r>
      <w:r w:rsidR="009E4555" w:rsidRPr="00FA57B9">
        <w:rPr>
          <w:rFonts w:ascii="Arial" w:hAnsi="Arial" w:cs="Arial"/>
        </w:rPr>
        <w:t xml:space="preserve">the school’s Christian vision </w:t>
      </w:r>
    </w:p>
    <w:p w14:paraId="59CAE631" w14:textId="10B5004F" w:rsidR="00FA57B9" w:rsidRPr="00FA57B9" w:rsidRDefault="00FA57B9" w:rsidP="00FA57B9">
      <w:pPr>
        <w:rPr>
          <w:rFonts w:ascii="Arial" w:hAnsi="Arial" w:cs="Arial"/>
          <w:color w:val="7030A0"/>
        </w:rPr>
      </w:pPr>
    </w:p>
    <w:p w14:paraId="487ED9CC" w14:textId="0066D809" w:rsidR="00BF5BA7" w:rsidRPr="00E81A3F" w:rsidRDefault="00BF5BA7" w:rsidP="00E81A3F">
      <w:pPr>
        <w:rPr>
          <w:rFonts w:ascii="Arial" w:hAnsi="Arial" w:cs="Arial"/>
        </w:rPr>
      </w:pPr>
      <w:r w:rsidRPr="00D63832">
        <w:rPr>
          <w:rFonts w:ascii="Arial" w:hAnsi="Arial" w:cs="Arial"/>
          <w:b/>
          <w:bCs/>
          <w:color w:val="000000" w:themeColor="text1"/>
        </w:rPr>
        <w:t xml:space="preserve">Review </w:t>
      </w:r>
    </w:p>
    <w:p w14:paraId="45763F13" w14:textId="77777777" w:rsidR="00BF5BA7" w:rsidRPr="004701DC" w:rsidRDefault="00BF5BA7" w:rsidP="00BF5BA7">
      <w:pPr>
        <w:pStyle w:val="Default"/>
        <w:rPr>
          <w:rFonts w:ascii="Arial" w:hAnsi="Arial" w:cs="Arial"/>
          <w:color w:val="000000" w:themeColor="text1"/>
          <w:sz w:val="22"/>
          <w:szCs w:val="22"/>
        </w:rPr>
      </w:pPr>
    </w:p>
    <w:p w14:paraId="645E9F2E" w14:textId="4576F3B0" w:rsidR="00BF5BA7" w:rsidRDefault="00F94A62" w:rsidP="00BF5BA7">
      <w:pPr>
        <w:rPr>
          <w:rFonts w:ascii="Arial" w:hAnsi="Arial" w:cs="Arial"/>
          <w:color w:val="000000" w:themeColor="text1"/>
        </w:rPr>
      </w:pPr>
      <w:r w:rsidRPr="004701DC">
        <w:rPr>
          <w:rFonts w:ascii="Arial" w:hAnsi="Arial" w:cs="Arial"/>
          <w:color w:val="000000" w:themeColor="text1"/>
        </w:rPr>
        <w:t>The</w:t>
      </w:r>
      <w:r w:rsidR="009E4555">
        <w:rPr>
          <w:rFonts w:ascii="Arial" w:hAnsi="Arial" w:cs="Arial"/>
          <w:color w:val="000000" w:themeColor="text1"/>
        </w:rPr>
        <w:t>re will be a</w:t>
      </w:r>
      <w:r w:rsidR="00E81A3F">
        <w:rPr>
          <w:rFonts w:ascii="Arial" w:hAnsi="Arial" w:cs="Arial"/>
          <w:color w:val="000000" w:themeColor="text1"/>
        </w:rPr>
        <w:t>n annual</w:t>
      </w:r>
      <w:r w:rsidR="00D63832">
        <w:rPr>
          <w:rFonts w:ascii="Arial" w:hAnsi="Arial" w:cs="Arial"/>
          <w:color w:val="000000" w:themeColor="text1"/>
        </w:rPr>
        <w:t xml:space="preserve"> review of this policy</w:t>
      </w:r>
      <w:r w:rsidR="00BF5BA7" w:rsidRPr="004701DC">
        <w:rPr>
          <w:rFonts w:ascii="Arial" w:hAnsi="Arial" w:cs="Arial"/>
          <w:color w:val="000000" w:themeColor="text1"/>
        </w:rPr>
        <w:t>.</w:t>
      </w:r>
      <w:r w:rsidR="00434957" w:rsidRPr="004701DC">
        <w:rPr>
          <w:rFonts w:ascii="Arial" w:hAnsi="Arial" w:cs="Arial"/>
          <w:color w:val="000000" w:themeColor="text1"/>
        </w:rPr>
        <w:t xml:space="preserve"> </w:t>
      </w:r>
      <w:r w:rsidR="00BF5BA7" w:rsidRPr="004701DC">
        <w:rPr>
          <w:rFonts w:ascii="Arial" w:hAnsi="Arial" w:cs="Arial"/>
          <w:color w:val="000000" w:themeColor="text1"/>
        </w:rPr>
        <w:t>Its effectiveness</w:t>
      </w:r>
      <w:r w:rsidR="00434957" w:rsidRPr="004701DC">
        <w:rPr>
          <w:rFonts w:ascii="Arial" w:hAnsi="Arial" w:cs="Arial"/>
          <w:color w:val="000000" w:themeColor="text1"/>
        </w:rPr>
        <w:t xml:space="preserve"> will be monitored by </w:t>
      </w:r>
      <w:r w:rsidR="00E81A3F">
        <w:rPr>
          <w:rFonts w:ascii="Arial" w:hAnsi="Arial" w:cs="Arial"/>
          <w:color w:val="000000" w:themeColor="text1"/>
        </w:rPr>
        <w:t>staff and governors</w:t>
      </w:r>
      <w:r w:rsidR="00915373">
        <w:rPr>
          <w:rFonts w:ascii="Arial" w:hAnsi="Arial" w:cs="Arial"/>
          <w:color w:val="000000" w:themeColor="text1"/>
        </w:rPr>
        <w:t>.</w:t>
      </w:r>
      <w:r w:rsidR="00434957" w:rsidRPr="004701DC">
        <w:rPr>
          <w:rFonts w:ascii="Arial" w:hAnsi="Arial" w:cs="Arial"/>
          <w:color w:val="000000" w:themeColor="text1"/>
        </w:rPr>
        <w:t xml:space="preserve"> This will include </w:t>
      </w:r>
      <w:r w:rsidR="00BF5BA7" w:rsidRPr="004701DC">
        <w:rPr>
          <w:rFonts w:ascii="Arial" w:hAnsi="Arial" w:cs="Arial"/>
          <w:color w:val="000000" w:themeColor="text1"/>
        </w:rPr>
        <w:t>discussions with other members of staff, observation of teaching and monitoring of children’s work</w:t>
      </w:r>
      <w:r w:rsidR="00D63832">
        <w:rPr>
          <w:rFonts w:ascii="Arial" w:hAnsi="Arial" w:cs="Arial"/>
          <w:color w:val="000000" w:themeColor="text1"/>
        </w:rPr>
        <w:t>. E</w:t>
      </w:r>
      <w:r w:rsidR="00BF5BA7" w:rsidRPr="004701DC">
        <w:rPr>
          <w:rFonts w:ascii="Arial" w:hAnsi="Arial" w:cs="Arial"/>
          <w:color w:val="000000" w:themeColor="text1"/>
        </w:rPr>
        <w:t>valuation of teaching plans</w:t>
      </w:r>
      <w:r w:rsidR="00D63832">
        <w:rPr>
          <w:rFonts w:ascii="Arial" w:hAnsi="Arial" w:cs="Arial"/>
          <w:color w:val="000000" w:themeColor="text1"/>
        </w:rPr>
        <w:t xml:space="preserve"> will </w:t>
      </w:r>
      <w:r w:rsidR="00E81A3F">
        <w:rPr>
          <w:rFonts w:ascii="Arial" w:hAnsi="Arial" w:cs="Arial"/>
          <w:color w:val="000000" w:themeColor="text1"/>
        </w:rPr>
        <w:t>for</w:t>
      </w:r>
      <w:r w:rsidR="00BF5BA7" w:rsidRPr="004701DC">
        <w:rPr>
          <w:rFonts w:ascii="Arial" w:hAnsi="Arial" w:cs="Arial"/>
          <w:color w:val="000000" w:themeColor="text1"/>
        </w:rPr>
        <w:t>m part of any review. T</w:t>
      </w:r>
      <w:r w:rsidR="00D63832">
        <w:rPr>
          <w:rFonts w:ascii="Arial" w:hAnsi="Arial" w:cs="Arial"/>
          <w:color w:val="000000" w:themeColor="text1"/>
        </w:rPr>
        <w:t>he outcomes</w:t>
      </w:r>
      <w:r w:rsidR="00434957" w:rsidRPr="004701DC">
        <w:rPr>
          <w:rFonts w:ascii="Arial" w:hAnsi="Arial" w:cs="Arial"/>
          <w:color w:val="000000" w:themeColor="text1"/>
        </w:rPr>
        <w:t xml:space="preserve"> will influence the</w:t>
      </w:r>
      <w:r w:rsidR="00BF5BA7" w:rsidRPr="004701DC">
        <w:rPr>
          <w:rFonts w:ascii="Arial" w:hAnsi="Arial" w:cs="Arial"/>
          <w:color w:val="000000" w:themeColor="text1"/>
        </w:rPr>
        <w:t xml:space="preserve"> school development plan.</w:t>
      </w:r>
    </w:p>
    <w:p w14:paraId="1D0D9B67" w14:textId="77777777" w:rsidR="00D63832" w:rsidRDefault="00D63832" w:rsidP="00BF5BA7">
      <w:pPr>
        <w:rPr>
          <w:rFonts w:ascii="Arial" w:hAnsi="Arial" w:cs="Arial"/>
          <w:color w:val="000000" w:themeColor="text1"/>
        </w:rPr>
      </w:pPr>
    </w:p>
    <w:p w14:paraId="665D0C1D" w14:textId="7BD2D017" w:rsidR="00D63832" w:rsidRDefault="00D63832" w:rsidP="00BF5BA7">
      <w:pPr>
        <w:rPr>
          <w:rFonts w:ascii="Arial" w:hAnsi="Arial" w:cs="Arial"/>
          <w:b/>
          <w:color w:val="000000" w:themeColor="text1"/>
          <w:sz w:val="24"/>
          <w:szCs w:val="24"/>
        </w:rPr>
      </w:pPr>
      <w:r w:rsidRPr="00D63832">
        <w:rPr>
          <w:rFonts w:ascii="Arial" w:hAnsi="Arial" w:cs="Arial"/>
          <w:b/>
          <w:color w:val="000000" w:themeColor="text1"/>
          <w:sz w:val="24"/>
          <w:szCs w:val="24"/>
        </w:rPr>
        <w:t>Date of policy:</w:t>
      </w:r>
      <w:r w:rsidR="009F60C3">
        <w:rPr>
          <w:rFonts w:ascii="Arial" w:hAnsi="Arial" w:cs="Arial"/>
          <w:b/>
          <w:color w:val="000000" w:themeColor="text1"/>
          <w:sz w:val="24"/>
          <w:szCs w:val="24"/>
        </w:rPr>
        <w:t xml:space="preserve"> 23</w:t>
      </w:r>
      <w:r w:rsidR="009F60C3" w:rsidRPr="009F60C3">
        <w:rPr>
          <w:rFonts w:ascii="Arial" w:hAnsi="Arial" w:cs="Arial"/>
          <w:b/>
          <w:color w:val="000000" w:themeColor="text1"/>
          <w:sz w:val="24"/>
          <w:szCs w:val="24"/>
          <w:vertAlign w:val="superscript"/>
        </w:rPr>
        <w:t>rd</w:t>
      </w:r>
      <w:r w:rsidR="009F60C3">
        <w:rPr>
          <w:rFonts w:ascii="Arial" w:hAnsi="Arial" w:cs="Arial"/>
          <w:b/>
          <w:color w:val="000000" w:themeColor="text1"/>
          <w:sz w:val="24"/>
          <w:szCs w:val="24"/>
        </w:rPr>
        <w:t xml:space="preserve"> September 2019</w:t>
      </w:r>
    </w:p>
    <w:p w14:paraId="61860434" w14:textId="0BACD18C" w:rsidR="009F60C3" w:rsidRDefault="009F60C3" w:rsidP="00BF5BA7">
      <w:pPr>
        <w:rPr>
          <w:rFonts w:ascii="Arial" w:hAnsi="Arial" w:cs="Arial"/>
          <w:b/>
          <w:color w:val="000000" w:themeColor="text1"/>
          <w:sz w:val="24"/>
          <w:szCs w:val="24"/>
        </w:rPr>
      </w:pPr>
      <w:r>
        <w:rPr>
          <w:rFonts w:ascii="Arial" w:hAnsi="Arial" w:cs="Arial"/>
          <w:b/>
          <w:color w:val="000000" w:themeColor="text1"/>
          <w:sz w:val="24"/>
          <w:szCs w:val="24"/>
        </w:rPr>
        <w:t>Review Annually</w:t>
      </w:r>
    </w:p>
    <w:p w14:paraId="7FEF91F7" w14:textId="0DDB57D9" w:rsidR="000E195E" w:rsidRDefault="000E195E" w:rsidP="00BF5BA7">
      <w:pPr>
        <w:rPr>
          <w:rFonts w:ascii="Arial" w:hAnsi="Arial" w:cs="Arial"/>
          <w:b/>
          <w:color w:val="000000" w:themeColor="text1"/>
          <w:sz w:val="24"/>
          <w:szCs w:val="24"/>
        </w:rPr>
      </w:pPr>
      <w:r>
        <w:rPr>
          <w:rFonts w:ascii="Arial" w:hAnsi="Arial" w:cs="Arial"/>
          <w:b/>
          <w:color w:val="000000" w:themeColor="text1"/>
          <w:sz w:val="24"/>
          <w:szCs w:val="24"/>
        </w:rPr>
        <w:t>No Changes- September 2020</w:t>
      </w:r>
    </w:p>
    <w:p w14:paraId="32C5E19F" w14:textId="22A1AD6F" w:rsidR="00FC2EF0" w:rsidRDefault="00FC2EF0" w:rsidP="00BF5BA7">
      <w:pPr>
        <w:rPr>
          <w:rFonts w:ascii="Arial" w:hAnsi="Arial" w:cs="Arial"/>
          <w:b/>
          <w:color w:val="000000" w:themeColor="text1"/>
          <w:sz w:val="24"/>
          <w:szCs w:val="24"/>
        </w:rPr>
      </w:pPr>
      <w:r>
        <w:rPr>
          <w:rFonts w:ascii="Arial" w:hAnsi="Arial" w:cs="Arial"/>
          <w:b/>
          <w:color w:val="000000" w:themeColor="text1"/>
          <w:sz w:val="24"/>
          <w:szCs w:val="24"/>
        </w:rPr>
        <w:t>No Changes – January 2022</w:t>
      </w:r>
    </w:p>
    <w:p w14:paraId="2F873924" w14:textId="61740D27" w:rsidR="00EF731B" w:rsidRDefault="00EF731B" w:rsidP="00BF5BA7">
      <w:pPr>
        <w:rPr>
          <w:rFonts w:ascii="Arial" w:hAnsi="Arial" w:cs="Arial"/>
          <w:b/>
          <w:color w:val="000000" w:themeColor="text1"/>
          <w:sz w:val="24"/>
          <w:szCs w:val="24"/>
        </w:rPr>
      </w:pPr>
      <w:r>
        <w:rPr>
          <w:rFonts w:ascii="Arial" w:hAnsi="Arial" w:cs="Arial"/>
          <w:b/>
          <w:color w:val="000000" w:themeColor="text1"/>
          <w:sz w:val="24"/>
          <w:szCs w:val="24"/>
        </w:rPr>
        <w:t>Minor Changes – January 2024</w:t>
      </w:r>
      <w:bookmarkStart w:id="0" w:name="_GoBack"/>
      <w:bookmarkEnd w:id="0"/>
    </w:p>
    <w:p w14:paraId="25665C94" w14:textId="77777777" w:rsidR="009F60C3" w:rsidRDefault="009F60C3" w:rsidP="00BF5BA7">
      <w:pPr>
        <w:rPr>
          <w:rFonts w:ascii="Arial" w:hAnsi="Arial" w:cs="Arial"/>
          <w:b/>
          <w:color w:val="000000" w:themeColor="text1"/>
          <w:sz w:val="24"/>
          <w:szCs w:val="24"/>
        </w:rPr>
      </w:pPr>
    </w:p>
    <w:p w14:paraId="1AA69B44" w14:textId="77777777" w:rsidR="00D63832" w:rsidRDefault="00D63832" w:rsidP="00BF5BA7">
      <w:pPr>
        <w:rPr>
          <w:rFonts w:ascii="Arial" w:hAnsi="Arial" w:cs="Arial"/>
          <w:b/>
          <w:color w:val="000000" w:themeColor="text1"/>
          <w:sz w:val="24"/>
          <w:szCs w:val="24"/>
        </w:rPr>
      </w:pPr>
    </w:p>
    <w:p w14:paraId="049F344F" w14:textId="77777777" w:rsidR="00D63832" w:rsidRDefault="00D63832" w:rsidP="00BF5BA7">
      <w:pPr>
        <w:rPr>
          <w:rFonts w:ascii="Arial" w:hAnsi="Arial" w:cs="Arial"/>
          <w:b/>
          <w:color w:val="000000" w:themeColor="text1"/>
          <w:sz w:val="24"/>
          <w:szCs w:val="24"/>
        </w:rPr>
      </w:pPr>
    </w:p>
    <w:p w14:paraId="6AA65B71" w14:textId="77777777" w:rsidR="00D63832" w:rsidRPr="00D63832" w:rsidRDefault="00D63832" w:rsidP="00BF5BA7">
      <w:pPr>
        <w:rPr>
          <w:rFonts w:ascii="Arial" w:hAnsi="Arial" w:cs="Arial"/>
          <w:i/>
          <w:color w:val="000000" w:themeColor="text1"/>
          <w:sz w:val="24"/>
          <w:szCs w:val="24"/>
        </w:rPr>
      </w:pPr>
      <w:r w:rsidRPr="00D63832">
        <w:rPr>
          <w:rFonts w:ascii="Arial" w:hAnsi="Arial" w:cs="Arial"/>
          <w:i/>
          <w:color w:val="000000" w:themeColor="text1"/>
          <w:sz w:val="24"/>
          <w:szCs w:val="24"/>
        </w:rPr>
        <w:t xml:space="preserve">This guidance takes into account </w:t>
      </w:r>
      <w:r>
        <w:rPr>
          <w:rFonts w:ascii="Arial" w:hAnsi="Arial" w:cs="Arial"/>
          <w:i/>
          <w:color w:val="000000" w:themeColor="text1"/>
          <w:sz w:val="24"/>
          <w:szCs w:val="24"/>
        </w:rPr>
        <w:t xml:space="preserve">current </w:t>
      </w:r>
      <w:r w:rsidRPr="00D63832">
        <w:rPr>
          <w:rFonts w:ascii="Arial" w:hAnsi="Arial" w:cs="Arial"/>
          <w:i/>
          <w:color w:val="000000" w:themeColor="text1"/>
          <w:sz w:val="24"/>
          <w:szCs w:val="24"/>
        </w:rPr>
        <w:t>requirements for RE in the new SIAMS schedule from September 2018</w:t>
      </w:r>
    </w:p>
    <w:sectPr w:rsidR="00D63832" w:rsidRPr="00D638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93D6" w14:textId="77777777" w:rsidR="001D433B" w:rsidRDefault="001D433B" w:rsidP="001D433B">
      <w:pPr>
        <w:spacing w:after="0" w:line="240" w:lineRule="auto"/>
      </w:pPr>
      <w:r>
        <w:separator/>
      </w:r>
    </w:p>
  </w:endnote>
  <w:endnote w:type="continuationSeparator" w:id="0">
    <w:p w14:paraId="18EB08B1" w14:textId="77777777" w:rsidR="001D433B" w:rsidRDefault="001D433B" w:rsidP="001D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F545" w14:textId="77777777" w:rsidR="001D433B" w:rsidRDefault="001D4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74C9" w14:textId="77777777" w:rsidR="001D433B" w:rsidRDefault="001D4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8C99" w14:textId="77777777" w:rsidR="001D433B" w:rsidRDefault="001D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1AA0D" w14:textId="77777777" w:rsidR="001D433B" w:rsidRDefault="001D433B" w:rsidP="001D433B">
      <w:pPr>
        <w:spacing w:after="0" w:line="240" w:lineRule="auto"/>
      </w:pPr>
      <w:r>
        <w:separator/>
      </w:r>
    </w:p>
  </w:footnote>
  <w:footnote w:type="continuationSeparator" w:id="0">
    <w:p w14:paraId="73C83B65" w14:textId="77777777" w:rsidR="001D433B" w:rsidRDefault="001D433B" w:rsidP="001D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7BA9" w14:textId="77777777" w:rsidR="001D433B" w:rsidRDefault="001D4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34CC" w14:textId="6EC08B92" w:rsidR="001D433B" w:rsidRDefault="001D4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0524" w14:textId="77777777" w:rsidR="001D433B" w:rsidRDefault="001D4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AD6ED4"/>
    <w:multiLevelType w:val="hybridMultilevel"/>
    <w:tmpl w:val="AC83D6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02D7A"/>
    <w:multiLevelType w:val="hybridMultilevel"/>
    <w:tmpl w:val="87287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685EDE"/>
    <w:multiLevelType w:val="hybridMultilevel"/>
    <w:tmpl w:val="81645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E5E8A"/>
    <w:multiLevelType w:val="hybridMultilevel"/>
    <w:tmpl w:val="1554A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19784E"/>
    <w:multiLevelType w:val="hybridMultilevel"/>
    <w:tmpl w:val="564ABD0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F3676"/>
    <w:multiLevelType w:val="hybridMultilevel"/>
    <w:tmpl w:val="11A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520DE"/>
    <w:multiLevelType w:val="hybridMultilevel"/>
    <w:tmpl w:val="310E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1F2806"/>
    <w:multiLevelType w:val="hybridMultilevel"/>
    <w:tmpl w:val="48B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10"/>
    <w:rsid w:val="000C0D5C"/>
    <w:rsid w:val="000E195E"/>
    <w:rsid w:val="000F515C"/>
    <w:rsid w:val="001B2E51"/>
    <w:rsid w:val="001D433B"/>
    <w:rsid w:val="001E3BE3"/>
    <w:rsid w:val="00230FCE"/>
    <w:rsid w:val="00243967"/>
    <w:rsid w:val="00301D24"/>
    <w:rsid w:val="00434957"/>
    <w:rsid w:val="004701DC"/>
    <w:rsid w:val="00585610"/>
    <w:rsid w:val="00591096"/>
    <w:rsid w:val="005A7361"/>
    <w:rsid w:val="006D5B79"/>
    <w:rsid w:val="00790992"/>
    <w:rsid w:val="00915373"/>
    <w:rsid w:val="009E4555"/>
    <w:rsid w:val="009F60C3"/>
    <w:rsid w:val="00A2593C"/>
    <w:rsid w:val="00A86FB3"/>
    <w:rsid w:val="00B52E7E"/>
    <w:rsid w:val="00BF5BA7"/>
    <w:rsid w:val="00C47C8D"/>
    <w:rsid w:val="00C766D4"/>
    <w:rsid w:val="00C96ED9"/>
    <w:rsid w:val="00CD1D9C"/>
    <w:rsid w:val="00D63832"/>
    <w:rsid w:val="00E81A3F"/>
    <w:rsid w:val="00EE037A"/>
    <w:rsid w:val="00EF731B"/>
    <w:rsid w:val="00F524CC"/>
    <w:rsid w:val="00F539EE"/>
    <w:rsid w:val="00F94A62"/>
    <w:rsid w:val="00FA57B9"/>
    <w:rsid w:val="00FC2EF0"/>
    <w:rsid w:val="00FF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DDC457"/>
  <w15:chartTrackingRefBased/>
  <w15:docId w15:val="{BDEB83E2-3729-4E2E-B75A-9C01E3DE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BA7"/>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BF5BA7"/>
    <w:pPr>
      <w:spacing w:after="200" w:line="276" w:lineRule="auto"/>
      <w:ind w:left="720"/>
      <w:contextualSpacing/>
    </w:pPr>
    <w:rPr>
      <w:lang w:val="en-GB"/>
    </w:rPr>
  </w:style>
  <w:style w:type="paragraph" w:styleId="Header">
    <w:name w:val="header"/>
    <w:basedOn w:val="Normal"/>
    <w:link w:val="HeaderChar"/>
    <w:uiPriority w:val="99"/>
    <w:unhideWhenUsed/>
    <w:rsid w:val="001D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3B"/>
  </w:style>
  <w:style w:type="paragraph" w:styleId="Footer">
    <w:name w:val="footer"/>
    <w:basedOn w:val="Normal"/>
    <w:link w:val="FooterChar"/>
    <w:uiPriority w:val="99"/>
    <w:unhideWhenUsed/>
    <w:rsid w:val="001D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3B"/>
  </w:style>
  <w:style w:type="paragraph" w:styleId="BalloonText">
    <w:name w:val="Balloon Text"/>
    <w:basedOn w:val="Normal"/>
    <w:link w:val="BalloonTextChar"/>
    <w:uiPriority w:val="99"/>
    <w:semiHidden/>
    <w:unhideWhenUsed/>
    <w:rsid w:val="001E3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5FC4-AB48-43F7-841A-8F1E570D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Head Teacher</cp:lastModifiedBy>
  <cp:revision>2</cp:revision>
  <dcterms:created xsi:type="dcterms:W3CDTF">2024-01-05T10:27:00Z</dcterms:created>
  <dcterms:modified xsi:type="dcterms:W3CDTF">2024-01-05T10:27:00Z</dcterms:modified>
</cp:coreProperties>
</file>