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4C" w:rsidRDefault="00C5544C" w:rsidP="00C5544C">
      <w:pPr>
        <w:spacing w:after="150" w:line="360" w:lineRule="atLeast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C5544C" w:rsidRDefault="00C5544C" w:rsidP="00C5544C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C5544C" w:rsidRPr="00C5544C" w:rsidRDefault="00C5544C" w:rsidP="00C5544C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At </w:t>
      </w:r>
      <w:proofErr w:type="spellStart"/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Crosscanonby</w:t>
      </w:r>
      <w:proofErr w:type="spellEnd"/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ST John’s CE School we promote the wearing of school uniform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as we feel it promotes the following:</w:t>
      </w:r>
    </w:p>
    <w:p w:rsidR="00C5544C" w:rsidRP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Equality &amp; self-esteem</w:t>
      </w:r>
    </w:p>
    <w:p w:rsidR="00C5544C" w:rsidRP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Respect for self, school and belongings</w:t>
      </w:r>
    </w:p>
    <w:p w:rsidR="00C5544C" w:rsidRP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Smartness</w:t>
      </w:r>
    </w:p>
    <w:p w:rsidR="00C5544C" w:rsidRDefault="00C5544C" w:rsidP="00C5544C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Preparation for secondary school</w:t>
      </w:r>
    </w:p>
    <w:p w:rsidR="00C5544C" w:rsidRPr="00C5544C" w:rsidRDefault="00C5544C" w:rsidP="00C5544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Our policy aims to ensure value for money so that no one is unable to come to school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without  suitable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uniform.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The 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School Uniform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Navy sweatshirt with embroidered logo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(optional)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Pale blue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polo shirt (logo optional)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Black or dark grey trousers, skirts, or shorts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Blue and white checked dresses may be worn</w:t>
      </w:r>
    </w:p>
    <w:p w:rsidR="00C5544C" w:rsidRPr="00C5544C" w:rsidRDefault="00C5544C" w:rsidP="00C5544C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Plain, low heeled black school shoes</w:t>
      </w:r>
      <w:r w:rsidRPr="00C5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  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 Kit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Pale blue or navy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t-shirt must be worn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logo is optional)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Plain blue or black shorts must be worn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Outdoor P.E. children must wear proper training shoes</w:t>
      </w:r>
    </w:p>
    <w:p w:rsidR="00C5544C" w:rsidRPr="00C5544C" w:rsidRDefault="00C5544C" w:rsidP="00C5544C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 plain blue or black tracksuit may be worn for outside PE during winter 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Jewellery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 watch may be worn.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ne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pair of discreet stud earrings can be worn. All earrings must be removed during PE, games and swimming for health and safety reasons.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wearing of other jewellery, rings, necklaces, bracelets etc. is not permitted in school for health and safety reasons.</w:t>
      </w:r>
    </w:p>
    <w:p w:rsidR="00C5544C" w:rsidRPr="00C5544C" w:rsidRDefault="00C5544C" w:rsidP="00C5544C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Pupils will be asked to remove any jewellery.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Hair</w:t>
      </w:r>
    </w:p>
    <w:p w:rsidR="00C5544C" w:rsidRPr="00C5544C" w:rsidRDefault="00C5544C" w:rsidP="00C5544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Long hair must be well tied back at all times.</w:t>
      </w:r>
    </w:p>
    <w:p w:rsidR="00C5544C" w:rsidRPr="00C5544C" w:rsidRDefault="00C5544C" w:rsidP="00C5544C">
      <w:p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</w:t>
      </w:r>
    </w:p>
    <w:p w:rsidR="00C5544C" w:rsidRPr="00C5544C" w:rsidRDefault="00C5544C" w:rsidP="00C5544C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 waterproof coat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should</w:t>
      </w: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be brought to school every day.</w:t>
      </w:r>
    </w:p>
    <w:p w:rsidR="00C5544C" w:rsidRPr="00C5544C" w:rsidRDefault="00C5544C" w:rsidP="00C5544C">
      <w:pPr>
        <w:spacing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Identification of Clothing</w:t>
      </w:r>
    </w:p>
    <w:p w:rsidR="00C5544C" w:rsidRDefault="00C5544C" w:rsidP="00C5544C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C5544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clothing must be labelled with pupil’s name.</w:t>
      </w:r>
    </w:p>
    <w:p w:rsidR="00EB3EA7" w:rsidRDefault="00EB3EA7" w:rsidP="00EB3E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school keeps a small supply of uniform</w:t>
      </w:r>
      <w:r w:rsidR="00E01AF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for emergency purposes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and parents are encouraged to talk to school about how they can access</w:t>
      </w:r>
      <w:r w:rsidR="00E01AF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clothing grant if required.</w:t>
      </w:r>
    </w:p>
    <w:p w:rsidR="00496695" w:rsidRDefault="00E01AF4" w:rsidP="00EB3E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Branded school uniform can be purchased locally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Maryport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or online from</w:t>
      </w:r>
      <w:r w:rsidR="0049669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:rsidR="00E01AF4" w:rsidRDefault="00496695" w:rsidP="00EB3EA7">
      <w:pPr>
        <w:spacing w:before="100" w:beforeAutospacing="1" w:after="100" w:afterAutospacing="1" w:line="360" w:lineRule="atLeast"/>
        <w:rPr>
          <w:rStyle w:val="Hyperlink"/>
        </w:rPr>
      </w:pPr>
      <w:hyperlink r:id="rId7" w:history="1">
        <w:r w:rsidRPr="00AE0180">
          <w:rPr>
            <w:rStyle w:val="Hyperlink"/>
          </w:rPr>
          <w:t>www.border-embroideries.co.uk</w:t>
        </w:r>
      </w:hyperlink>
    </w:p>
    <w:p w:rsidR="00496695" w:rsidRPr="00C5544C" w:rsidRDefault="00496695" w:rsidP="00EB3EA7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Reviewed January 2024 – No Changes</w:t>
      </w:r>
    </w:p>
    <w:p w:rsidR="00F10633" w:rsidRPr="00C5544C" w:rsidRDefault="00F10633">
      <w:pPr>
        <w:rPr>
          <w:rFonts w:ascii="Times New Roman" w:hAnsi="Times New Roman" w:cs="Times New Roman"/>
        </w:rPr>
      </w:pPr>
    </w:p>
    <w:sectPr w:rsidR="00F10633" w:rsidRPr="00C554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C" w:rsidRDefault="00C5544C" w:rsidP="00C5544C">
      <w:pPr>
        <w:spacing w:after="0" w:line="240" w:lineRule="auto"/>
      </w:pPr>
      <w:r>
        <w:separator/>
      </w:r>
    </w:p>
  </w:endnote>
  <w:endnote w:type="continuationSeparator" w:id="0">
    <w:p w:rsidR="00C5544C" w:rsidRDefault="00C5544C" w:rsidP="00C5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C" w:rsidRDefault="00C5544C" w:rsidP="00C5544C">
      <w:pPr>
        <w:spacing w:after="0" w:line="240" w:lineRule="auto"/>
      </w:pPr>
      <w:r>
        <w:separator/>
      </w:r>
    </w:p>
  </w:footnote>
  <w:footnote w:type="continuationSeparator" w:id="0">
    <w:p w:rsidR="00C5544C" w:rsidRDefault="00C5544C" w:rsidP="00C5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44C" w:rsidRDefault="00C5544C" w:rsidP="00C5544C">
    <w:pPr>
      <w:pStyle w:val="Header"/>
      <w:jc w:val="center"/>
    </w:pPr>
    <w:r>
      <w:t>CROSSCANONBY ST JOHN’S CE SCHOOL POLICY ON SCHOOL UNIFORM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641"/>
    <w:multiLevelType w:val="multilevel"/>
    <w:tmpl w:val="117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048DE"/>
    <w:multiLevelType w:val="multilevel"/>
    <w:tmpl w:val="538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23385"/>
    <w:multiLevelType w:val="multilevel"/>
    <w:tmpl w:val="4CBC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1CBF"/>
    <w:multiLevelType w:val="multilevel"/>
    <w:tmpl w:val="1FD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03B76"/>
    <w:multiLevelType w:val="multilevel"/>
    <w:tmpl w:val="AC5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10FA0"/>
    <w:multiLevelType w:val="multilevel"/>
    <w:tmpl w:val="606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63F6F"/>
    <w:multiLevelType w:val="multilevel"/>
    <w:tmpl w:val="7E9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4C"/>
    <w:rsid w:val="00496695"/>
    <w:rsid w:val="00C5544C"/>
    <w:rsid w:val="00E01AF4"/>
    <w:rsid w:val="00EB3EA7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A3ED"/>
  <w15:chartTrackingRefBased/>
  <w15:docId w15:val="{D22316B4-E8E0-48F3-86BD-D063DFD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4C"/>
  </w:style>
  <w:style w:type="paragraph" w:styleId="Footer">
    <w:name w:val="footer"/>
    <w:basedOn w:val="Normal"/>
    <w:link w:val="FooterChar"/>
    <w:uiPriority w:val="99"/>
    <w:unhideWhenUsed/>
    <w:rsid w:val="00C55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4C"/>
  </w:style>
  <w:style w:type="character" w:styleId="Hyperlink">
    <w:name w:val="Hyperlink"/>
    <w:basedOn w:val="DefaultParagraphFont"/>
    <w:uiPriority w:val="99"/>
    <w:unhideWhenUsed/>
    <w:rsid w:val="00E01A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der-embroider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2024-01-03T10:16:00Z</dcterms:created>
  <dcterms:modified xsi:type="dcterms:W3CDTF">2024-01-03T10:16:00Z</dcterms:modified>
</cp:coreProperties>
</file>